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EC77B1">
      <w:pPr>
        <w:pStyle w:val="2"/>
        <w:spacing w:line="243" w:lineRule="auto"/>
      </w:pPr>
    </w:p>
    <w:p w14:paraId="304FC5A9">
      <w:pPr>
        <w:pStyle w:val="2"/>
        <w:spacing w:line="243" w:lineRule="auto"/>
      </w:pPr>
    </w:p>
    <w:p w14:paraId="2B4AB4AF">
      <w:pPr>
        <w:pStyle w:val="2"/>
        <w:spacing w:line="243" w:lineRule="auto"/>
      </w:pPr>
    </w:p>
    <w:p w14:paraId="7519C569">
      <w:pPr>
        <w:pStyle w:val="2"/>
        <w:spacing w:line="243" w:lineRule="auto"/>
      </w:pPr>
    </w:p>
    <w:p w14:paraId="71D3BAED">
      <w:pPr>
        <w:pStyle w:val="2"/>
        <w:spacing w:line="243" w:lineRule="auto"/>
      </w:pPr>
    </w:p>
    <w:p w14:paraId="7D193B83">
      <w:pPr>
        <w:pStyle w:val="2"/>
        <w:spacing w:line="243" w:lineRule="auto"/>
      </w:pPr>
    </w:p>
    <w:p w14:paraId="7083236A">
      <w:pPr>
        <w:pStyle w:val="2"/>
        <w:spacing w:line="243" w:lineRule="auto"/>
      </w:pPr>
    </w:p>
    <w:p w14:paraId="65ADEFAC">
      <w:pPr>
        <w:pStyle w:val="2"/>
        <w:spacing w:line="243" w:lineRule="auto"/>
      </w:pPr>
    </w:p>
    <w:p w14:paraId="7F22CC50">
      <w:pPr>
        <w:pStyle w:val="2"/>
        <w:spacing w:line="244" w:lineRule="auto"/>
      </w:pPr>
    </w:p>
    <w:p w14:paraId="0C124F0D">
      <w:pPr>
        <w:pStyle w:val="2"/>
        <w:spacing w:line="244" w:lineRule="auto"/>
      </w:pPr>
    </w:p>
    <w:p w14:paraId="02B70DD5">
      <w:pPr>
        <w:pStyle w:val="2"/>
        <w:spacing w:line="244" w:lineRule="auto"/>
      </w:pPr>
    </w:p>
    <w:p w14:paraId="6F0B5159">
      <w:pPr>
        <w:pStyle w:val="2"/>
        <w:spacing w:line="244" w:lineRule="auto"/>
      </w:pPr>
    </w:p>
    <w:p w14:paraId="68436BA4">
      <w:pPr>
        <w:pStyle w:val="2"/>
        <w:spacing w:line="244" w:lineRule="auto"/>
      </w:pPr>
    </w:p>
    <w:p w14:paraId="5E2E9791">
      <w:pPr>
        <w:pStyle w:val="2"/>
        <w:spacing w:line="244" w:lineRule="auto"/>
      </w:pPr>
    </w:p>
    <w:p w14:paraId="100796A3">
      <w:pPr>
        <w:pStyle w:val="2"/>
        <w:spacing w:line="244" w:lineRule="auto"/>
      </w:pPr>
    </w:p>
    <w:p w14:paraId="7308EEDB">
      <w:pPr>
        <w:pStyle w:val="2"/>
        <w:spacing w:line="244" w:lineRule="auto"/>
      </w:pPr>
    </w:p>
    <w:p w14:paraId="010A5A06">
      <w:pPr>
        <w:pStyle w:val="2"/>
        <w:spacing w:line="244" w:lineRule="auto"/>
      </w:pPr>
    </w:p>
    <w:p w14:paraId="29B4020E">
      <w:pPr>
        <w:pStyle w:val="2"/>
        <w:spacing w:line="244" w:lineRule="auto"/>
      </w:pPr>
    </w:p>
    <w:p w14:paraId="3DCDFAF0">
      <w:pPr>
        <w:pStyle w:val="2"/>
        <w:spacing w:line="244" w:lineRule="auto"/>
      </w:pPr>
    </w:p>
    <w:p w14:paraId="6891B31B">
      <w:pPr>
        <w:pStyle w:val="2"/>
        <w:spacing w:line="244" w:lineRule="auto"/>
      </w:pPr>
    </w:p>
    <w:p w14:paraId="6E17AA18">
      <w:pPr>
        <w:pStyle w:val="2"/>
        <w:spacing w:line="244" w:lineRule="auto"/>
      </w:pPr>
    </w:p>
    <w:p w14:paraId="6D23EE07">
      <w:pPr>
        <w:pStyle w:val="2"/>
        <w:spacing w:line="244" w:lineRule="auto"/>
      </w:pPr>
    </w:p>
    <w:p w14:paraId="3240BB79">
      <w:pPr>
        <w:pStyle w:val="2"/>
        <w:spacing w:line="244" w:lineRule="auto"/>
      </w:pPr>
    </w:p>
    <w:p w14:paraId="4B6F329B">
      <w:pPr>
        <w:pStyle w:val="2"/>
        <w:spacing w:line="244" w:lineRule="auto"/>
      </w:pPr>
    </w:p>
    <w:p w14:paraId="0B8510AB">
      <w:pPr>
        <w:pStyle w:val="2"/>
        <w:spacing w:line="244" w:lineRule="auto"/>
      </w:pPr>
    </w:p>
    <w:p w14:paraId="3A5FFE11">
      <w:pPr>
        <w:spacing w:before="159" w:line="196" w:lineRule="auto"/>
        <w:ind w:left="1694"/>
        <w:rPr>
          <w:rFonts w:ascii="华文中宋" w:hAnsi="华文中宋" w:eastAsia="华文中宋" w:cs="华文中宋"/>
          <w:sz w:val="43"/>
          <w:szCs w:val="43"/>
        </w:rPr>
      </w:pPr>
      <w:r>
        <w:rPr>
          <w:rFonts w:ascii="华文中宋" w:hAnsi="华文中宋" w:eastAsia="华文中宋" w:cs="华文中宋"/>
          <w:spacing w:val="102"/>
          <w:sz w:val="43"/>
          <w:szCs w:val="43"/>
        </w:rPr>
        <w:t>中国共产党山西省兴县委员会统一战</w:t>
      </w:r>
    </w:p>
    <w:p w14:paraId="769B0CD4">
      <w:pPr>
        <w:spacing w:before="41" w:line="194" w:lineRule="auto"/>
        <w:ind w:left="4895"/>
        <w:rPr>
          <w:rFonts w:ascii="华文中宋" w:hAnsi="华文中宋" w:eastAsia="华文中宋" w:cs="华文中宋"/>
          <w:sz w:val="43"/>
          <w:szCs w:val="43"/>
        </w:rPr>
      </w:pPr>
      <w:r>
        <w:rPr>
          <w:rFonts w:ascii="华文中宋" w:hAnsi="华文中宋" w:eastAsia="华文中宋" w:cs="华文中宋"/>
          <w:spacing w:val="83"/>
          <w:sz w:val="43"/>
          <w:szCs w:val="43"/>
        </w:rPr>
        <w:t>线工作部</w:t>
      </w:r>
    </w:p>
    <w:p w14:paraId="5847F688">
      <w:pPr>
        <w:pStyle w:val="2"/>
        <w:spacing w:line="349" w:lineRule="auto"/>
      </w:pPr>
    </w:p>
    <w:p w14:paraId="62CA28CF">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2"/>
          <w:position w:val="8"/>
          <w:sz w:val="43"/>
          <w:szCs w:val="43"/>
        </w:rPr>
        <w:t>2 0 2 5 年</w:t>
      </w:r>
      <w:r>
        <w:rPr>
          <w:rFonts w:ascii="华文中宋" w:hAnsi="华文中宋" w:eastAsia="华文中宋" w:cs="华文中宋"/>
          <w:spacing w:val="-13"/>
          <w:position w:val="8"/>
          <w:sz w:val="43"/>
          <w:szCs w:val="43"/>
        </w:rPr>
        <w:t xml:space="preserve"> </w:t>
      </w:r>
      <w:r>
        <w:rPr>
          <w:rFonts w:ascii="华文中宋" w:hAnsi="华文中宋" w:eastAsia="华文中宋" w:cs="华文中宋"/>
          <w:spacing w:val="-12"/>
          <w:position w:val="8"/>
          <w:sz w:val="43"/>
          <w:szCs w:val="43"/>
        </w:rPr>
        <w:t>度</w:t>
      </w:r>
      <w:r>
        <w:rPr>
          <w:rFonts w:ascii="华文中宋" w:hAnsi="华文中宋" w:eastAsia="华文中宋" w:cs="华文中宋"/>
          <w:spacing w:val="-19"/>
          <w:position w:val="8"/>
          <w:sz w:val="43"/>
          <w:szCs w:val="43"/>
        </w:rPr>
        <w:t xml:space="preserve"> </w:t>
      </w:r>
      <w:r>
        <w:rPr>
          <w:rFonts w:ascii="华文中宋" w:hAnsi="华文中宋" w:eastAsia="华文中宋" w:cs="华文中宋"/>
          <w:spacing w:val="-12"/>
          <w:position w:val="8"/>
          <w:sz w:val="43"/>
          <w:szCs w:val="43"/>
        </w:rPr>
        <w:t>部 门</w:t>
      </w:r>
      <w:r>
        <w:rPr>
          <w:rFonts w:ascii="华文中宋" w:hAnsi="华文中宋" w:eastAsia="华文中宋" w:cs="华文中宋"/>
          <w:spacing w:val="-30"/>
          <w:position w:val="8"/>
          <w:sz w:val="43"/>
          <w:szCs w:val="43"/>
        </w:rPr>
        <w:t xml:space="preserve"> </w:t>
      </w:r>
      <w:r>
        <w:rPr>
          <w:rFonts w:ascii="华文中宋" w:hAnsi="华文中宋" w:eastAsia="华文中宋" w:cs="华文中宋"/>
          <w:spacing w:val="-12"/>
          <w:position w:val="8"/>
          <w:sz w:val="43"/>
          <w:szCs w:val="43"/>
        </w:rPr>
        <w:t>预 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2"/>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2"/>
          <w:position w:val="8"/>
          <w:sz w:val="43"/>
          <w:szCs w:val="43"/>
        </w:rPr>
        <w:t>开</w:t>
      </w:r>
    </w:p>
    <w:p w14:paraId="7E301DDE">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1A86E8DE">
      <w:pPr>
        <w:pStyle w:val="2"/>
        <w:spacing w:line="475" w:lineRule="auto"/>
      </w:pPr>
    </w:p>
    <w:p w14:paraId="0BBA6B96">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415AD4FB">
      <w:pPr>
        <w:pStyle w:val="2"/>
        <w:spacing w:line="444" w:lineRule="auto"/>
      </w:pPr>
    </w:p>
    <w:sdt>
      <w:sdtPr>
        <w:rPr>
          <w:rFonts w:ascii="仿宋" w:hAnsi="仿宋" w:eastAsia="仿宋" w:cs="仿宋"/>
          <w:sz w:val="32"/>
          <w:szCs w:val="32"/>
        </w:rPr>
        <w:id w:val="147476273"/>
        <w:docPartObj>
          <w:docPartGallery w:val="Table of Contents"/>
          <w:docPartUnique/>
        </w:docPartObj>
      </w:sdtPr>
      <w:sdtEndPr>
        <w:rPr>
          <w:rFonts w:ascii="仿宋" w:hAnsi="仿宋" w:eastAsia="仿宋" w:cs="仿宋"/>
          <w:sz w:val="32"/>
          <w:szCs w:val="32"/>
        </w:rPr>
      </w:sdtEndPr>
      <w:sdtContent>
        <w:p w14:paraId="2DA9F99A">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274CEB77">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57A4793">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CD065FF">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2605B1AC">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2162113E">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424E228F">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76D579D9">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7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3F93566C">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75DE37F3">
          <w:pPr>
            <w:spacing w:before="121"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1EF509A9">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1D9D8559">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675E773B">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sdtContent>
    </w:sdt>
    <w:p w14:paraId="13D513E0">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6"/>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13</w:t>
      </w:r>
    </w:p>
    <w:sdt>
      <w:sdtPr>
        <w:rPr>
          <w:rFonts w:ascii="仿宋" w:hAnsi="仿宋" w:eastAsia="仿宋" w:cs="仿宋"/>
          <w:sz w:val="32"/>
          <w:szCs w:val="32"/>
        </w:rPr>
        <w:id w:val="147457072"/>
        <w:docPartObj>
          <w:docPartGallery w:val="Table of Contents"/>
          <w:docPartUnique/>
        </w:docPartObj>
      </w:sdtPr>
      <w:sdtEndPr>
        <w:rPr>
          <w:rFonts w:ascii="仿宋" w:hAnsi="仿宋" w:eastAsia="仿宋" w:cs="仿宋"/>
          <w:sz w:val="32"/>
          <w:szCs w:val="32"/>
        </w:rPr>
      </w:sdtEndPr>
      <w:sdtContent>
        <w:p w14:paraId="37231076">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44FB97ED">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379C69F6">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AF9AB8A">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D9AA43A">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17</w:t>
          </w:r>
          <w:r>
            <w:rPr>
              <w:rFonts w:ascii="仿宋" w:hAnsi="仿宋" w:eastAsia="仿宋" w:cs="仿宋"/>
              <w:b/>
              <w:bCs/>
              <w:spacing w:val="-13"/>
              <w:sz w:val="32"/>
              <w:szCs w:val="32"/>
            </w:rPr>
            <w:fldChar w:fldCharType="end"/>
          </w:r>
        </w:p>
        <w:p w14:paraId="117DC2CD">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D6A4132">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8EC20AD">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880EAF6">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210BE00">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DEC0AB0">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3AD52FBE">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5D908514">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sdtContent>
    </w:sdt>
    <w:p w14:paraId="4956F8E6">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01250381">
      <w:pPr>
        <w:pStyle w:val="2"/>
        <w:spacing w:line="438" w:lineRule="auto"/>
      </w:pPr>
    </w:p>
    <w:sdt>
      <w:sdtPr>
        <w:rPr>
          <w:rFonts w:ascii="仿宋" w:hAnsi="仿宋" w:eastAsia="仿宋" w:cs="仿宋"/>
          <w:sz w:val="32"/>
          <w:szCs w:val="32"/>
        </w:rPr>
        <w:id w:val="147458377"/>
        <w:docPartObj>
          <w:docPartGallery w:val="Table of Contents"/>
          <w:docPartUnique/>
        </w:docPartObj>
      </w:sdtPr>
      <w:sdtEndPr>
        <w:rPr>
          <w:rFonts w:ascii="仿宋" w:hAnsi="仿宋" w:eastAsia="仿宋" w:cs="仿宋"/>
          <w:sz w:val="32"/>
          <w:szCs w:val="32"/>
        </w:rPr>
      </w:sdtEndPr>
      <w:sdtContent>
        <w:p w14:paraId="0DBDE442">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40CEC6D7">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32405E9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pacing w:val="-5"/>
              <w:sz w:val="32"/>
              <w:szCs w:val="32"/>
            </w:rPr>
            <w:t>38</w:t>
          </w:r>
          <w:r>
            <w:rPr>
              <w:rFonts w:ascii="仿宋" w:hAnsi="仿宋" w:eastAsia="仿宋" w:cs="仿宋"/>
              <w:spacing w:val="-5"/>
              <w:sz w:val="32"/>
              <w:szCs w:val="32"/>
            </w:rPr>
            <w:fldChar w:fldCharType="end"/>
          </w:r>
        </w:p>
        <w:p w14:paraId="11FE7AA2">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5"/>
              <w:sz w:val="32"/>
              <w:szCs w:val="32"/>
            </w:rPr>
            <w:t>38</w:t>
          </w:r>
          <w:r>
            <w:rPr>
              <w:rFonts w:ascii="仿宋" w:hAnsi="仿宋" w:eastAsia="仿宋" w:cs="仿宋"/>
              <w:spacing w:val="-5"/>
              <w:sz w:val="32"/>
              <w:szCs w:val="32"/>
            </w:rPr>
            <w:fldChar w:fldCharType="end"/>
          </w:r>
        </w:p>
        <w:p w14:paraId="3FC14BC4">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3"/>
              <w:sz w:val="32"/>
              <w:szCs w:val="32"/>
            </w:rPr>
            <w:t xml:space="preserve"> </w:t>
          </w:r>
          <w:r>
            <w:rPr>
              <w:rFonts w:ascii="仿宋" w:hAnsi="仿宋" w:eastAsia="仿宋" w:cs="仿宋"/>
              <w:spacing w:val="-5"/>
              <w:sz w:val="32"/>
              <w:szCs w:val="32"/>
            </w:rPr>
            <w:t>38</w:t>
          </w:r>
          <w:r>
            <w:rPr>
              <w:rFonts w:ascii="仿宋" w:hAnsi="仿宋" w:eastAsia="仿宋" w:cs="仿宋"/>
              <w:spacing w:val="-5"/>
              <w:sz w:val="32"/>
              <w:szCs w:val="32"/>
            </w:rPr>
            <w:fldChar w:fldCharType="end"/>
          </w:r>
        </w:p>
        <w:p w14:paraId="511A65B0">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5"/>
              <w:sz w:val="32"/>
              <w:szCs w:val="32"/>
            </w:rPr>
            <w:t>38</w:t>
          </w:r>
          <w:r>
            <w:rPr>
              <w:rFonts w:ascii="仿宋" w:hAnsi="仿宋" w:eastAsia="仿宋" w:cs="仿宋"/>
              <w:spacing w:val="-5"/>
              <w:sz w:val="32"/>
              <w:szCs w:val="32"/>
            </w:rPr>
            <w:fldChar w:fldCharType="end"/>
          </w:r>
        </w:p>
        <w:p w14:paraId="6C639D4F">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b/>
              <w:bCs/>
              <w:spacing w:val="-8"/>
              <w:sz w:val="32"/>
              <w:szCs w:val="32"/>
            </w:rPr>
            <w:t>57</w:t>
          </w:r>
          <w:r>
            <w:rPr>
              <w:rFonts w:ascii="仿宋" w:hAnsi="仿宋" w:eastAsia="仿宋" w:cs="仿宋"/>
              <w:b/>
              <w:bCs/>
              <w:spacing w:val="-8"/>
              <w:sz w:val="32"/>
              <w:szCs w:val="32"/>
            </w:rPr>
            <w:fldChar w:fldCharType="end"/>
          </w:r>
        </w:p>
      </w:sdtContent>
    </w:sdt>
    <w:p w14:paraId="66CFF84B">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3F44536F">
      <w:pPr>
        <w:pStyle w:val="2"/>
        <w:spacing w:line="266" w:lineRule="auto"/>
      </w:pPr>
    </w:p>
    <w:p w14:paraId="24EB5E60">
      <w:pPr>
        <w:pStyle w:val="2"/>
        <w:spacing w:line="266" w:lineRule="auto"/>
      </w:pPr>
    </w:p>
    <w:p w14:paraId="255F88B8">
      <w:pPr>
        <w:spacing w:before="99" w:line="238" w:lineRule="exact"/>
        <w:ind w:left="5187"/>
        <w:outlineLvl w:val="0"/>
        <w:rPr>
          <w:rFonts w:ascii="微软雅黑" w:hAnsi="微软雅黑" w:eastAsia="微软雅黑" w:cs="微软雅黑"/>
          <w:sz w:val="23"/>
          <w:szCs w:val="23"/>
        </w:rPr>
      </w:pPr>
      <w:bookmarkStart w:id="1" w:name="bookmark2"/>
      <w:bookmarkEnd w:id="1"/>
      <w:bookmarkStart w:id="2" w:name="bookmark35"/>
      <w:bookmarkEnd w:id="2"/>
      <w:r>
        <w:rPr>
          <w:rFonts w:ascii="微软雅黑" w:hAnsi="微软雅黑" w:eastAsia="微软雅黑" w:cs="微软雅黑"/>
          <w:spacing w:val="15"/>
          <w:position w:val="-1"/>
          <w:sz w:val="23"/>
          <w:szCs w:val="23"/>
        </w:rPr>
        <w:t>第一部分 概况</w:t>
      </w:r>
    </w:p>
    <w:p w14:paraId="113ED388">
      <w:pPr>
        <w:pStyle w:val="2"/>
        <w:spacing w:line="255" w:lineRule="auto"/>
      </w:pPr>
    </w:p>
    <w:p w14:paraId="0EC624FE">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一、本部门职责</w:t>
      </w:r>
    </w:p>
    <w:p w14:paraId="776F3C92">
      <w:pPr>
        <w:spacing w:before="282" w:line="267" w:lineRule="auto"/>
        <w:ind w:left="1517" w:right="1474" w:firstLine="8"/>
        <w:rPr>
          <w:rFonts w:ascii="仿宋" w:hAnsi="仿宋" w:eastAsia="仿宋" w:cs="仿宋"/>
          <w:sz w:val="24"/>
          <w:szCs w:val="24"/>
        </w:rPr>
      </w:pPr>
      <w:r>
        <w:rPr>
          <w:rFonts w:ascii="仿宋" w:hAnsi="仿宋" w:eastAsia="仿宋" w:cs="仿宋"/>
          <w:spacing w:val="-1"/>
          <w:sz w:val="24"/>
          <w:szCs w:val="24"/>
        </w:rPr>
        <w:t>1.调查研究统一战线理论、政策和法律法规，</w:t>
      </w:r>
      <w:r>
        <w:rPr>
          <w:rFonts w:ascii="仿宋" w:hAnsi="仿宋" w:eastAsia="仿宋" w:cs="仿宋"/>
          <w:spacing w:val="-65"/>
          <w:sz w:val="24"/>
          <w:szCs w:val="24"/>
        </w:rPr>
        <w:t xml:space="preserve"> </w:t>
      </w:r>
      <w:r>
        <w:rPr>
          <w:rFonts w:ascii="仿宋" w:hAnsi="仿宋" w:eastAsia="仿宋" w:cs="仿宋"/>
          <w:spacing w:val="-1"/>
          <w:sz w:val="24"/>
          <w:szCs w:val="24"/>
        </w:rPr>
        <w:t>向县委反映情况提出建议，并组织贯彻</w:t>
      </w:r>
      <w:r>
        <w:rPr>
          <w:rFonts w:ascii="仿宋" w:hAnsi="仿宋" w:eastAsia="仿宋" w:cs="仿宋"/>
          <w:spacing w:val="-4"/>
          <w:sz w:val="24"/>
          <w:szCs w:val="24"/>
        </w:rPr>
        <w:t>上级关于统一战线方针政策。</w:t>
      </w:r>
    </w:p>
    <w:p w14:paraId="6DF729F2">
      <w:pPr>
        <w:spacing w:before="116" w:line="260" w:lineRule="auto"/>
        <w:ind w:left="1521" w:right="1475" w:hanging="10"/>
        <w:rPr>
          <w:rFonts w:ascii="仿宋" w:hAnsi="仿宋" w:eastAsia="仿宋" w:cs="仿宋"/>
          <w:sz w:val="24"/>
          <w:szCs w:val="24"/>
        </w:rPr>
      </w:pPr>
      <w:r>
        <w:rPr>
          <w:rFonts w:ascii="仿宋" w:hAnsi="仿宋" w:eastAsia="仿宋" w:cs="仿宋"/>
          <w:spacing w:val="7"/>
          <w:sz w:val="24"/>
          <w:szCs w:val="24"/>
        </w:rPr>
        <w:t>2.负责调查研究，协调民族、宗教方面的重大问题，联系少数民族和宗教界代表人</w:t>
      </w:r>
      <w:r>
        <w:rPr>
          <w:rFonts w:ascii="仿宋" w:hAnsi="仿宋" w:eastAsia="仿宋" w:cs="仿宋"/>
          <w:spacing w:val="-2"/>
          <w:sz w:val="24"/>
          <w:szCs w:val="24"/>
        </w:rPr>
        <w:t>士，协助有关部门做好少数民族干部的培养和推荐</w:t>
      </w:r>
      <w:r>
        <w:rPr>
          <w:rFonts w:ascii="仿宋" w:hAnsi="仿宋" w:eastAsia="仿宋" w:cs="仿宋"/>
          <w:spacing w:val="-3"/>
          <w:sz w:val="24"/>
          <w:szCs w:val="24"/>
        </w:rPr>
        <w:t>工作。</w:t>
      </w:r>
    </w:p>
    <w:p w14:paraId="6E4904B7">
      <w:pPr>
        <w:spacing w:before="119" w:line="220" w:lineRule="auto"/>
        <w:ind w:left="1513"/>
        <w:rPr>
          <w:rFonts w:ascii="仿宋" w:hAnsi="仿宋" w:eastAsia="仿宋" w:cs="仿宋"/>
          <w:sz w:val="24"/>
          <w:szCs w:val="24"/>
        </w:rPr>
      </w:pPr>
      <w:r>
        <w:rPr>
          <w:rFonts w:ascii="仿宋" w:hAnsi="仿宋" w:eastAsia="仿宋" w:cs="仿宋"/>
          <w:spacing w:val="-1"/>
          <w:sz w:val="24"/>
          <w:szCs w:val="24"/>
        </w:rPr>
        <w:t>3.负责开展以祖国统一为重点的海外统战工作；联系海外有</w:t>
      </w:r>
      <w:r>
        <w:rPr>
          <w:rFonts w:ascii="仿宋" w:hAnsi="仿宋" w:eastAsia="仿宋" w:cs="仿宋"/>
          <w:spacing w:val="-2"/>
          <w:sz w:val="24"/>
          <w:szCs w:val="24"/>
        </w:rPr>
        <w:t>关社团及代表人士。</w:t>
      </w:r>
    </w:p>
    <w:p w14:paraId="50A36928">
      <w:pPr>
        <w:spacing w:before="119" w:line="260" w:lineRule="auto"/>
        <w:ind w:left="1518" w:right="1474" w:hanging="11"/>
        <w:rPr>
          <w:rFonts w:ascii="仿宋" w:hAnsi="仿宋" w:eastAsia="仿宋" w:cs="仿宋"/>
          <w:sz w:val="24"/>
          <w:szCs w:val="24"/>
        </w:rPr>
      </w:pPr>
      <w:r>
        <w:rPr>
          <w:rFonts w:ascii="仿宋" w:hAnsi="仿宋" w:eastAsia="仿宋" w:cs="仿宋"/>
          <w:spacing w:val="1"/>
          <w:sz w:val="24"/>
          <w:szCs w:val="24"/>
        </w:rPr>
        <w:t>4.负责党外人士的政治安排，会同有关部门做好培养、选拔、推荐党外人士担任</w:t>
      </w:r>
      <w:r>
        <w:rPr>
          <w:rFonts w:ascii="仿宋" w:hAnsi="仿宋" w:eastAsia="仿宋" w:cs="仿宋"/>
          <w:sz w:val="24"/>
          <w:szCs w:val="24"/>
        </w:rPr>
        <w:t>政府</w:t>
      </w:r>
      <w:r>
        <w:rPr>
          <w:rFonts w:ascii="仿宋" w:hAnsi="仿宋" w:eastAsia="仿宋" w:cs="仿宋"/>
          <w:spacing w:val="-2"/>
          <w:sz w:val="24"/>
          <w:szCs w:val="24"/>
        </w:rPr>
        <w:t>及司法机关领导职务的工作；做好党外后备干部和新的代表人物的建设工作。</w:t>
      </w:r>
    </w:p>
    <w:p w14:paraId="5EE5D42D">
      <w:pPr>
        <w:spacing w:before="119" w:line="266" w:lineRule="auto"/>
        <w:ind w:left="1516" w:right="1475" w:hanging="3"/>
        <w:rPr>
          <w:rFonts w:ascii="仿宋" w:hAnsi="仿宋" w:eastAsia="仿宋" w:cs="仿宋"/>
          <w:sz w:val="24"/>
          <w:szCs w:val="24"/>
        </w:rPr>
      </w:pPr>
      <w:r>
        <w:rPr>
          <w:rFonts w:ascii="仿宋" w:hAnsi="仿宋" w:eastAsia="仿宋" w:cs="仿宋"/>
          <w:spacing w:val="1"/>
          <w:sz w:val="24"/>
          <w:szCs w:val="24"/>
        </w:rPr>
        <w:t>5.负责联系海外工商界社团和代表人士；调查、研究并反映我县非</w:t>
      </w:r>
      <w:r>
        <w:rPr>
          <w:rFonts w:ascii="仿宋" w:hAnsi="仿宋" w:eastAsia="仿宋" w:cs="仿宋"/>
          <w:sz w:val="24"/>
          <w:szCs w:val="24"/>
        </w:rPr>
        <w:t>公有制经济代表人</w:t>
      </w:r>
      <w:r>
        <w:rPr>
          <w:rFonts w:ascii="仿宋" w:hAnsi="仿宋" w:eastAsia="仿宋" w:cs="仿宋"/>
          <w:spacing w:val="-3"/>
          <w:sz w:val="24"/>
          <w:szCs w:val="24"/>
        </w:rPr>
        <w:t>物的情况；协调关系，提出政策建议。</w:t>
      </w:r>
    </w:p>
    <w:p w14:paraId="70EC331D">
      <w:pPr>
        <w:spacing w:before="103" w:line="266" w:lineRule="auto"/>
        <w:ind w:left="1521" w:right="1474" w:hanging="11"/>
        <w:rPr>
          <w:rFonts w:ascii="仿宋" w:hAnsi="仿宋" w:eastAsia="仿宋" w:cs="仿宋"/>
          <w:sz w:val="24"/>
          <w:szCs w:val="24"/>
        </w:rPr>
      </w:pPr>
      <w:r>
        <w:rPr>
          <w:rFonts w:ascii="仿宋" w:hAnsi="仿宋" w:eastAsia="仿宋" w:cs="仿宋"/>
          <w:spacing w:val="1"/>
          <w:sz w:val="24"/>
          <w:szCs w:val="24"/>
        </w:rPr>
        <w:t>6.调查研究党外知识分子的情况，反映意见，协调关系，提出政策建议，</w:t>
      </w:r>
      <w:r>
        <w:rPr>
          <w:rFonts w:ascii="仿宋" w:hAnsi="仿宋" w:eastAsia="仿宋" w:cs="仿宋"/>
          <w:sz w:val="24"/>
          <w:szCs w:val="24"/>
        </w:rPr>
        <w:t>联系并培养</w:t>
      </w:r>
      <w:r>
        <w:rPr>
          <w:rFonts w:ascii="仿宋" w:hAnsi="仿宋" w:eastAsia="仿宋" w:cs="仿宋"/>
          <w:spacing w:val="-5"/>
          <w:sz w:val="24"/>
          <w:szCs w:val="24"/>
        </w:rPr>
        <w:t>党外知识分子代表人物。</w:t>
      </w:r>
    </w:p>
    <w:p w14:paraId="71269063">
      <w:pPr>
        <w:spacing w:before="118" w:line="220" w:lineRule="auto"/>
        <w:ind w:left="1514"/>
        <w:rPr>
          <w:rFonts w:ascii="仿宋" w:hAnsi="仿宋" w:eastAsia="仿宋" w:cs="仿宋"/>
          <w:sz w:val="24"/>
          <w:szCs w:val="24"/>
        </w:rPr>
      </w:pPr>
      <w:r>
        <w:rPr>
          <w:rFonts w:ascii="仿宋" w:hAnsi="仿宋" w:eastAsia="仿宋" w:cs="仿宋"/>
          <w:spacing w:val="-2"/>
          <w:sz w:val="24"/>
          <w:szCs w:val="24"/>
        </w:rPr>
        <w:t>7.负责统战理论、政策的研究，开展海内外统一战线的宣传工作。</w:t>
      </w:r>
    </w:p>
    <w:p w14:paraId="46FE9A5F">
      <w:pPr>
        <w:spacing w:before="104" w:line="223" w:lineRule="auto"/>
        <w:ind w:left="1509"/>
        <w:rPr>
          <w:rFonts w:ascii="仿宋" w:hAnsi="仿宋" w:eastAsia="仿宋" w:cs="仿宋"/>
          <w:sz w:val="24"/>
          <w:szCs w:val="24"/>
        </w:rPr>
      </w:pPr>
      <w:r>
        <w:rPr>
          <w:rFonts w:ascii="仿宋" w:hAnsi="仿宋" w:eastAsia="仿宋" w:cs="仿宋"/>
          <w:spacing w:val="-3"/>
          <w:sz w:val="24"/>
          <w:szCs w:val="24"/>
        </w:rPr>
        <w:t>8.完成县委交办的其它任务。</w:t>
      </w:r>
    </w:p>
    <w:p w14:paraId="60DD62B6">
      <w:pPr>
        <w:spacing w:before="295"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6FB4C945">
      <w:pPr>
        <w:spacing w:before="117" w:line="301" w:lineRule="auto"/>
        <w:ind w:left="1521" w:right="1474"/>
        <w:rPr>
          <w:rFonts w:ascii="仿宋" w:hAnsi="仿宋" w:eastAsia="仿宋" w:cs="仿宋"/>
          <w:sz w:val="24"/>
          <w:szCs w:val="24"/>
        </w:rPr>
      </w:pPr>
      <w:r>
        <w:rPr>
          <w:rFonts w:ascii="仿宋" w:hAnsi="仿宋" w:eastAsia="仿宋" w:cs="仿宋"/>
          <w:sz w:val="24"/>
          <w:szCs w:val="24"/>
        </w:rPr>
        <w:t>兴县县委统一战线工作部是县委工作机关（简称县委统战部</w:t>
      </w:r>
      <w:r>
        <w:rPr>
          <w:rFonts w:ascii="仿宋" w:hAnsi="仿宋" w:eastAsia="仿宋" w:cs="仿宋"/>
          <w:spacing w:val="14"/>
          <w:sz w:val="24"/>
          <w:szCs w:val="24"/>
        </w:rPr>
        <w:t>），</w:t>
      </w:r>
      <w:r>
        <w:rPr>
          <w:rFonts w:ascii="仿宋" w:hAnsi="仿宋" w:eastAsia="仿宋" w:cs="仿宋"/>
          <w:sz w:val="24"/>
          <w:szCs w:val="24"/>
        </w:rPr>
        <w:t>为正科</w:t>
      </w:r>
      <w:r>
        <w:rPr>
          <w:rFonts w:ascii="仿宋" w:hAnsi="仿宋" w:eastAsia="仿宋" w:cs="仿宋"/>
          <w:spacing w:val="-1"/>
          <w:sz w:val="24"/>
          <w:szCs w:val="24"/>
        </w:rPr>
        <w:t>级，对外加挂兴县民族宗教事务局牌子。内设下列机构：民</w:t>
      </w:r>
      <w:r>
        <w:rPr>
          <w:rFonts w:ascii="仿宋" w:hAnsi="仿宋" w:eastAsia="仿宋" w:cs="仿宋"/>
          <w:spacing w:val="-2"/>
          <w:sz w:val="24"/>
          <w:szCs w:val="24"/>
        </w:rPr>
        <w:t>族宗教事务股、侨务办、综合办公室。</w:t>
      </w:r>
    </w:p>
    <w:p w14:paraId="0B9CD4FD">
      <w:pPr>
        <w:spacing w:line="301" w:lineRule="auto"/>
        <w:rPr>
          <w:rFonts w:ascii="仿宋" w:hAnsi="仿宋" w:eastAsia="仿宋" w:cs="仿宋"/>
          <w:sz w:val="24"/>
          <w:szCs w:val="24"/>
        </w:rPr>
        <w:sectPr>
          <w:headerReference r:id="rId8" w:type="default"/>
          <w:footerReference r:id="rId9" w:type="default"/>
          <w:pgSz w:w="11900" w:h="16840"/>
          <w:pgMar w:top="642" w:right="0" w:bottom="340" w:left="0" w:header="326" w:footer="91" w:gutter="0"/>
          <w:cols w:space="720" w:num="1"/>
        </w:sectPr>
      </w:pPr>
    </w:p>
    <w:p w14:paraId="41A23311">
      <w:pPr>
        <w:pStyle w:val="2"/>
        <w:spacing w:line="303" w:lineRule="auto"/>
      </w:pPr>
    </w:p>
    <w:p w14:paraId="46EB2352">
      <w:pPr>
        <w:pStyle w:val="2"/>
        <w:spacing w:line="303" w:lineRule="auto"/>
      </w:pPr>
    </w:p>
    <w:p w14:paraId="5B264CA4">
      <w:pPr>
        <w:spacing w:before="98" w:line="238" w:lineRule="exact"/>
        <w:ind w:left="4347"/>
        <w:outlineLvl w:val="0"/>
        <w:rPr>
          <w:rFonts w:ascii="微软雅黑" w:hAnsi="微软雅黑" w:eastAsia="微软雅黑" w:cs="微软雅黑"/>
          <w:sz w:val="23"/>
          <w:szCs w:val="23"/>
        </w:rPr>
      </w:pPr>
      <w:bookmarkStart w:id="5" w:name="bookmark5"/>
      <w:bookmarkEnd w:id="5"/>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6262A26B">
      <w:pPr>
        <w:spacing w:before="23"/>
      </w:pPr>
    </w:p>
    <w:p w14:paraId="54075C92">
      <w:pPr>
        <w:spacing w:before="22"/>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3"/>
        <w:gridCol w:w="1138"/>
        <w:gridCol w:w="2171"/>
        <w:gridCol w:w="1153"/>
        <w:gridCol w:w="1153"/>
        <w:gridCol w:w="831"/>
      </w:tblGrid>
      <w:tr w14:paraId="12CC0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6A16559F">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5BCAC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601A2643">
            <w:pPr>
              <w:spacing w:before="143" w:line="240" w:lineRule="exact"/>
              <w:ind w:left="3184"/>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position w:val="-1"/>
                <w:sz w:val="23"/>
                <w:szCs w:val="23"/>
              </w:rPr>
              <w:t>2025年预算收支总表</w:t>
            </w:r>
          </w:p>
        </w:tc>
      </w:tr>
      <w:tr w14:paraId="30129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412" w:type="dxa"/>
            <w:gridSpan w:val="3"/>
            <w:tcBorders>
              <w:top w:val="single" w:color="FFFFFF" w:sz="6" w:space="0"/>
              <w:left w:val="single" w:color="FFFFFF" w:sz="2" w:space="0"/>
              <w:right w:val="single" w:color="FFFFFF" w:sz="2" w:space="0"/>
            </w:tcBorders>
            <w:vAlign w:val="top"/>
          </w:tcPr>
          <w:p w14:paraId="0E78A7A0">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部门名称：中国共产党山西省兴县委员会统一战线工作部</w:t>
            </w:r>
          </w:p>
        </w:tc>
        <w:tc>
          <w:tcPr>
            <w:tcW w:w="3137" w:type="dxa"/>
            <w:gridSpan w:val="3"/>
            <w:tcBorders>
              <w:top w:val="single" w:color="FFFFFF" w:sz="6" w:space="0"/>
              <w:left w:val="single" w:color="FFFFFF" w:sz="2" w:space="0"/>
              <w:right w:val="single" w:color="FFFFFF" w:sz="2" w:space="0"/>
            </w:tcBorders>
            <w:vAlign w:val="top"/>
          </w:tcPr>
          <w:p w14:paraId="5DAB1862">
            <w:pPr>
              <w:spacing w:before="170" w:line="219" w:lineRule="auto"/>
              <w:ind w:left="2206"/>
              <w:rPr>
                <w:rFonts w:ascii="宋体" w:hAnsi="宋体" w:eastAsia="宋体" w:cs="宋体"/>
                <w:sz w:val="18"/>
                <w:szCs w:val="18"/>
              </w:rPr>
            </w:pPr>
            <w:r>
              <w:rPr>
                <w:rFonts w:ascii="宋体" w:hAnsi="宋体" w:eastAsia="宋体" w:cs="宋体"/>
                <w:color w:val="212529"/>
                <w:spacing w:val="-2"/>
                <w:sz w:val="18"/>
                <w:szCs w:val="18"/>
              </w:rPr>
              <w:t>单位：万元</w:t>
            </w:r>
          </w:p>
        </w:tc>
      </w:tr>
      <w:tr w14:paraId="5023A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41" w:type="dxa"/>
            <w:gridSpan w:val="2"/>
            <w:vAlign w:val="top"/>
          </w:tcPr>
          <w:p w14:paraId="70DF9F81">
            <w:pPr>
              <w:spacing w:before="168" w:line="179" w:lineRule="exact"/>
              <w:ind w:left="1427"/>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08" w:type="dxa"/>
            <w:gridSpan w:val="4"/>
            <w:vAlign w:val="top"/>
          </w:tcPr>
          <w:p w14:paraId="01D7D9E7">
            <w:pPr>
              <w:spacing w:before="168" w:line="175" w:lineRule="exact"/>
              <w:ind w:left="245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DCC0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7364974">
            <w:pPr>
              <w:spacing w:before="172" w:line="175" w:lineRule="exact"/>
              <w:ind w:left="84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Align w:val="top"/>
          </w:tcPr>
          <w:p w14:paraId="120EF67E">
            <w:pPr>
              <w:spacing w:before="169" w:line="177" w:lineRule="exact"/>
              <w:ind w:left="27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171" w:type="dxa"/>
            <w:vAlign w:val="top"/>
          </w:tcPr>
          <w:p w14:paraId="1705CACD">
            <w:pPr>
              <w:spacing w:before="172" w:line="175" w:lineRule="exact"/>
              <w:ind w:left="88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53" w:type="dxa"/>
            <w:vAlign w:val="top"/>
          </w:tcPr>
          <w:p w14:paraId="46659952">
            <w:pPr>
              <w:spacing w:before="169" w:line="177" w:lineRule="exact"/>
              <w:ind w:left="115"/>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53" w:type="dxa"/>
            <w:vAlign w:val="top"/>
          </w:tcPr>
          <w:p w14:paraId="46F29792">
            <w:pPr>
              <w:spacing w:before="169" w:line="179" w:lineRule="exact"/>
              <w:ind w:left="3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831" w:type="dxa"/>
            <w:vAlign w:val="top"/>
          </w:tcPr>
          <w:p w14:paraId="62DB045B">
            <w:pPr>
              <w:spacing w:before="64" w:line="160" w:lineRule="auto"/>
              <w:ind w:left="218" w:right="57" w:hanging="18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上年结转</w:t>
            </w:r>
            <w:r>
              <w:rPr>
                <w:rFonts w:ascii="微软雅黑" w:hAnsi="微软雅黑" w:eastAsia="微软雅黑" w:cs="微软雅黑"/>
                <w:color w:val="212529"/>
                <w:spacing w:val="9"/>
                <w:sz w:val="17"/>
                <w:szCs w:val="17"/>
              </w:rPr>
              <w:t>安排</w:t>
            </w:r>
          </w:p>
        </w:tc>
      </w:tr>
      <w:tr w14:paraId="3C9C5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6DBB398">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38" w:type="dxa"/>
            <w:vAlign w:val="top"/>
          </w:tcPr>
          <w:p w14:paraId="5416DEF9">
            <w:pPr>
              <w:spacing w:before="173"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361.45</w:t>
            </w:r>
          </w:p>
        </w:tc>
        <w:tc>
          <w:tcPr>
            <w:tcW w:w="2171" w:type="dxa"/>
            <w:vAlign w:val="top"/>
          </w:tcPr>
          <w:p w14:paraId="5994AE95">
            <w:pPr>
              <w:spacing w:before="172" w:line="219" w:lineRule="auto"/>
              <w:ind w:left="4"/>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53" w:type="dxa"/>
            <w:vAlign w:val="top"/>
          </w:tcPr>
          <w:p w14:paraId="6ACFB3D9">
            <w:pPr>
              <w:spacing w:before="173"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325.26</w:t>
            </w:r>
          </w:p>
        </w:tc>
        <w:tc>
          <w:tcPr>
            <w:tcW w:w="1153" w:type="dxa"/>
            <w:vAlign w:val="top"/>
          </w:tcPr>
          <w:p w14:paraId="2A3213CD">
            <w:pPr>
              <w:spacing w:before="173"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325.26</w:t>
            </w:r>
          </w:p>
        </w:tc>
        <w:tc>
          <w:tcPr>
            <w:tcW w:w="831" w:type="dxa"/>
            <w:vAlign w:val="top"/>
          </w:tcPr>
          <w:p w14:paraId="6B5A8C0C">
            <w:pPr>
              <w:pStyle w:val="6"/>
            </w:pPr>
          </w:p>
        </w:tc>
      </w:tr>
      <w:tr w14:paraId="5C0C1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5A285A63">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38" w:type="dxa"/>
            <w:vAlign w:val="top"/>
          </w:tcPr>
          <w:p w14:paraId="257C42C1">
            <w:pPr>
              <w:pStyle w:val="6"/>
            </w:pPr>
          </w:p>
        </w:tc>
        <w:tc>
          <w:tcPr>
            <w:tcW w:w="2171" w:type="dxa"/>
            <w:vAlign w:val="top"/>
          </w:tcPr>
          <w:p w14:paraId="5E678DB9">
            <w:pPr>
              <w:spacing w:before="174" w:line="219" w:lineRule="auto"/>
              <w:ind w:left="5"/>
              <w:rPr>
                <w:rFonts w:ascii="宋体" w:hAnsi="宋体" w:eastAsia="宋体" w:cs="宋体"/>
                <w:sz w:val="18"/>
                <w:szCs w:val="18"/>
              </w:rPr>
            </w:pPr>
            <w:r>
              <w:rPr>
                <w:rFonts w:ascii="宋体" w:hAnsi="宋体" w:eastAsia="宋体" w:cs="宋体"/>
                <w:color w:val="212529"/>
                <w:spacing w:val="-2"/>
                <w:sz w:val="18"/>
                <w:szCs w:val="18"/>
              </w:rPr>
              <w:t>二、外交支出</w:t>
            </w:r>
          </w:p>
        </w:tc>
        <w:tc>
          <w:tcPr>
            <w:tcW w:w="1153" w:type="dxa"/>
            <w:vAlign w:val="top"/>
          </w:tcPr>
          <w:p w14:paraId="41BC140C">
            <w:pPr>
              <w:pStyle w:val="6"/>
            </w:pPr>
          </w:p>
        </w:tc>
        <w:tc>
          <w:tcPr>
            <w:tcW w:w="1153" w:type="dxa"/>
            <w:vAlign w:val="top"/>
          </w:tcPr>
          <w:p w14:paraId="49E4586B">
            <w:pPr>
              <w:pStyle w:val="6"/>
            </w:pPr>
          </w:p>
        </w:tc>
        <w:tc>
          <w:tcPr>
            <w:tcW w:w="831" w:type="dxa"/>
            <w:vAlign w:val="top"/>
          </w:tcPr>
          <w:p w14:paraId="4FE91776">
            <w:pPr>
              <w:pStyle w:val="6"/>
            </w:pPr>
          </w:p>
        </w:tc>
      </w:tr>
      <w:tr w14:paraId="56503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ADBBD64">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38" w:type="dxa"/>
            <w:vAlign w:val="top"/>
          </w:tcPr>
          <w:p w14:paraId="22C59469">
            <w:pPr>
              <w:pStyle w:val="6"/>
            </w:pPr>
          </w:p>
        </w:tc>
        <w:tc>
          <w:tcPr>
            <w:tcW w:w="2171" w:type="dxa"/>
            <w:vAlign w:val="top"/>
          </w:tcPr>
          <w:p w14:paraId="5882EFC6">
            <w:pPr>
              <w:spacing w:before="175" w:line="219" w:lineRule="auto"/>
              <w:ind w:left="2"/>
              <w:rPr>
                <w:rFonts w:ascii="宋体" w:hAnsi="宋体" w:eastAsia="宋体" w:cs="宋体"/>
                <w:sz w:val="18"/>
                <w:szCs w:val="18"/>
              </w:rPr>
            </w:pPr>
            <w:r>
              <w:rPr>
                <w:rFonts w:ascii="宋体" w:hAnsi="宋体" w:eastAsia="宋体" w:cs="宋体"/>
                <w:color w:val="212529"/>
                <w:spacing w:val="-1"/>
                <w:sz w:val="18"/>
                <w:szCs w:val="18"/>
              </w:rPr>
              <w:t>三、国防支出</w:t>
            </w:r>
          </w:p>
        </w:tc>
        <w:tc>
          <w:tcPr>
            <w:tcW w:w="1153" w:type="dxa"/>
            <w:vAlign w:val="top"/>
          </w:tcPr>
          <w:p w14:paraId="216365BB">
            <w:pPr>
              <w:pStyle w:val="6"/>
            </w:pPr>
          </w:p>
        </w:tc>
        <w:tc>
          <w:tcPr>
            <w:tcW w:w="1153" w:type="dxa"/>
            <w:vAlign w:val="top"/>
          </w:tcPr>
          <w:p w14:paraId="63429D98">
            <w:pPr>
              <w:pStyle w:val="6"/>
            </w:pPr>
          </w:p>
        </w:tc>
        <w:tc>
          <w:tcPr>
            <w:tcW w:w="831" w:type="dxa"/>
            <w:vAlign w:val="top"/>
          </w:tcPr>
          <w:p w14:paraId="6EE11A97">
            <w:pPr>
              <w:pStyle w:val="6"/>
            </w:pPr>
          </w:p>
        </w:tc>
      </w:tr>
      <w:tr w14:paraId="715AF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58FD0ECE">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38" w:type="dxa"/>
            <w:vAlign w:val="top"/>
          </w:tcPr>
          <w:p w14:paraId="6BC786A6">
            <w:pPr>
              <w:pStyle w:val="6"/>
            </w:pPr>
          </w:p>
        </w:tc>
        <w:tc>
          <w:tcPr>
            <w:tcW w:w="2171" w:type="dxa"/>
            <w:vAlign w:val="top"/>
          </w:tcPr>
          <w:p w14:paraId="434C21D1">
            <w:pPr>
              <w:spacing w:before="175" w:line="219" w:lineRule="auto"/>
              <w:ind w:left="19"/>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53" w:type="dxa"/>
            <w:vAlign w:val="top"/>
          </w:tcPr>
          <w:p w14:paraId="6E3CAA67">
            <w:pPr>
              <w:pStyle w:val="6"/>
            </w:pPr>
          </w:p>
        </w:tc>
        <w:tc>
          <w:tcPr>
            <w:tcW w:w="1153" w:type="dxa"/>
            <w:vAlign w:val="top"/>
          </w:tcPr>
          <w:p w14:paraId="4E35E56B">
            <w:pPr>
              <w:pStyle w:val="6"/>
            </w:pPr>
          </w:p>
        </w:tc>
        <w:tc>
          <w:tcPr>
            <w:tcW w:w="831" w:type="dxa"/>
            <w:vAlign w:val="top"/>
          </w:tcPr>
          <w:p w14:paraId="666B59D9">
            <w:pPr>
              <w:pStyle w:val="6"/>
            </w:pPr>
          </w:p>
        </w:tc>
      </w:tr>
      <w:tr w14:paraId="3157A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A095DAA">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38" w:type="dxa"/>
            <w:vAlign w:val="top"/>
          </w:tcPr>
          <w:p w14:paraId="5DE5ED0E">
            <w:pPr>
              <w:pStyle w:val="6"/>
            </w:pPr>
          </w:p>
        </w:tc>
        <w:tc>
          <w:tcPr>
            <w:tcW w:w="2171" w:type="dxa"/>
            <w:vAlign w:val="top"/>
          </w:tcPr>
          <w:p w14:paraId="22CD3000">
            <w:pPr>
              <w:spacing w:before="176" w:line="219" w:lineRule="auto"/>
              <w:ind w:left="5"/>
              <w:rPr>
                <w:rFonts w:ascii="宋体" w:hAnsi="宋体" w:eastAsia="宋体" w:cs="宋体"/>
                <w:sz w:val="18"/>
                <w:szCs w:val="18"/>
              </w:rPr>
            </w:pPr>
            <w:r>
              <w:rPr>
                <w:rFonts w:ascii="宋体" w:hAnsi="宋体" w:eastAsia="宋体" w:cs="宋体"/>
                <w:color w:val="212529"/>
                <w:spacing w:val="-2"/>
                <w:sz w:val="18"/>
                <w:szCs w:val="18"/>
              </w:rPr>
              <w:t>五、教育支出</w:t>
            </w:r>
          </w:p>
        </w:tc>
        <w:tc>
          <w:tcPr>
            <w:tcW w:w="1153" w:type="dxa"/>
            <w:vAlign w:val="top"/>
          </w:tcPr>
          <w:p w14:paraId="5B59E2E8">
            <w:pPr>
              <w:pStyle w:val="6"/>
            </w:pPr>
          </w:p>
        </w:tc>
        <w:tc>
          <w:tcPr>
            <w:tcW w:w="1153" w:type="dxa"/>
            <w:vAlign w:val="top"/>
          </w:tcPr>
          <w:p w14:paraId="1C9B5C42">
            <w:pPr>
              <w:pStyle w:val="6"/>
            </w:pPr>
          </w:p>
        </w:tc>
        <w:tc>
          <w:tcPr>
            <w:tcW w:w="831" w:type="dxa"/>
            <w:vAlign w:val="top"/>
          </w:tcPr>
          <w:p w14:paraId="33AE33F5">
            <w:pPr>
              <w:pStyle w:val="6"/>
            </w:pPr>
          </w:p>
        </w:tc>
      </w:tr>
      <w:tr w14:paraId="4D192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DE0709D">
            <w:pPr>
              <w:pStyle w:val="6"/>
            </w:pPr>
          </w:p>
        </w:tc>
        <w:tc>
          <w:tcPr>
            <w:tcW w:w="1138" w:type="dxa"/>
            <w:vAlign w:val="top"/>
          </w:tcPr>
          <w:p w14:paraId="40740309">
            <w:pPr>
              <w:pStyle w:val="6"/>
            </w:pPr>
          </w:p>
        </w:tc>
        <w:tc>
          <w:tcPr>
            <w:tcW w:w="2171" w:type="dxa"/>
            <w:vAlign w:val="top"/>
          </w:tcPr>
          <w:p w14:paraId="5CA87D11">
            <w:pPr>
              <w:spacing w:before="177" w:line="218" w:lineRule="auto"/>
              <w:ind w:left="2"/>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53" w:type="dxa"/>
            <w:vAlign w:val="top"/>
          </w:tcPr>
          <w:p w14:paraId="7E799279">
            <w:pPr>
              <w:pStyle w:val="6"/>
            </w:pPr>
          </w:p>
        </w:tc>
        <w:tc>
          <w:tcPr>
            <w:tcW w:w="1153" w:type="dxa"/>
            <w:vAlign w:val="top"/>
          </w:tcPr>
          <w:p w14:paraId="04BC2F8F">
            <w:pPr>
              <w:pStyle w:val="6"/>
            </w:pPr>
          </w:p>
        </w:tc>
        <w:tc>
          <w:tcPr>
            <w:tcW w:w="831" w:type="dxa"/>
            <w:vAlign w:val="top"/>
          </w:tcPr>
          <w:p w14:paraId="043F3152">
            <w:pPr>
              <w:pStyle w:val="6"/>
            </w:pPr>
          </w:p>
        </w:tc>
      </w:tr>
      <w:tr w14:paraId="07A30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4BADBDE">
            <w:pPr>
              <w:pStyle w:val="6"/>
            </w:pPr>
          </w:p>
        </w:tc>
        <w:tc>
          <w:tcPr>
            <w:tcW w:w="1138" w:type="dxa"/>
            <w:vAlign w:val="top"/>
          </w:tcPr>
          <w:p w14:paraId="25F4DF24">
            <w:pPr>
              <w:pStyle w:val="6"/>
            </w:pPr>
          </w:p>
        </w:tc>
        <w:tc>
          <w:tcPr>
            <w:tcW w:w="2171" w:type="dxa"/>
            <w:vAlign w:val="top"/>
          </w:tcPr>
          <w:p w14:paraId="56E3D6DC">
            <w:pPr>
              <w:spacing w:before="73" w:line="218" w:lineRule="auto"/>
              <w:ind w:left="2" w:right="180"/>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支出</w:t>
            </w:r>
          </w:p>
        </w:tc>
        <w:tc>
          <w:tcPr>
            <w:tcW w:w="1153" w:type="dxa"/>
            <w:vAlign w:val="top"/>
          </w:tcPr>
          <w:p w14:paraId="617DC949">
            <w:pPr>
              <w:pStyle w:val="6"/>
            </w:pPr>
          </w:p>
        </w:tc>
        <w:tc>
          <w:tcPr>
            <w:tcW w:w="1153" w:type="dxa"/>
            <w:vAlign w:val="top"/>
          </w:tcPr>
          <w:p w14:paraId="424428E5">
            <w:pPr>
              <w:pStyle w:val="6"/>
            </w:pPr>
          </w:p>
        </w:tc>
        <w:tc>
          <w:tcPr>
            <w:tcW w:w="831" w:type="dxa"/>
            <w:vAlign w:val="top"/>
          </w:tcPr>
          <w:p w14:paraId="3D75E479">
            <w:pPr>
              <w:pStyle w:val="6"/>
            </w:pPr>
          </w:p>
        </w:tc>
      </w:tr>
      <w:tr w14:paraId="7ACE0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1AEFF74">
            <w:pPr>
              <w:pStyle w:val="6"/>
            </w:pPr>
          </w:p>
        </w:tc>
        <w:tc>
          <w:tcPr>
            <w:tcW w:w="1138" w:type="dxa"/>
            <w:vAlign w:val="top"/>
          </w:tcPr>
          <w:p w14:paraId="75037E45">
            <w:pPr>
              <w:pStyle w:val="6"/>
            </w:pPr>
          </w:p>
        </w:tc>
        <w:tc>
          <w:tcPr>
            <w:tcW w:w="2171" w:type="dxa"/>
            <w:vAlign w:val="top"/>
          </w:tcPr>
          <w:p w14:paraId="7D6CAA49">
            <w:pPr>
              <w:spacing w:before="179" w:line="218" w:lineRule="auto"/>
              <w:ind w:left="5"/>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53" w:type="dxa"/>
            <w:vAlign w:val="top"/>
          </w:tcPr>
          <w:p w14:paraId="70A53F7C">
            <w:pPr>
              <w:spacing w:before="180"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21.12</w:t>
            </w:r>
          </w:p>
        </w:tc>
        <w:tc>
          <w:tcPr>
            <w:tcW w:w="1153" w:type="dxa"/>
            <w:vAlign w:val="top"/>
          </w:tcPr>
          <w:p w14:paraId="41179120">
            <w:pPr>
              <w:spacing w:before="180"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21.12</w:t>
            </w:r>
          </w:p>
        </w:tc>
        <w:tc>
          <w:tcPr>
            <w:tcW w:w="831" w:type="dxa"/>
            <w:vAlign w:val="top"/>
          </w:tcPr>
          <w:p w14:paraId="25DCC8E4">
            <w:pPr>
              <w:pStyle w:val="6"/>
            </w:pPr>
          </w:p>
        </w:tc>
      </w:tr>
      <w:tr w14:paraId="2CC4E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A642F3F">
            <w:pPr>
              <w:pStyle w:val="6"/>
            </w:pPr>
          </w:p>
        </w:tc>
        <w:tc>
          <w:tcPr>
            <w:tcW w:w="1138" w:type="dxa"/>
            <w:vAlign w:val="top"/>
          </w:tcPr>
          <w:p w14:paraId="6B92F872">
            <w:pPr>
              <w:pStyle w:val="6"/>
            </w:pPr>
          </w:p>
        </w:tc>
        <w:tc>
          <w:tcPr>
            <w:tcW w:w="2171" w:type="dxa"/>
            <w:vAlign w:val="top"/>
          </w:tcPr>
          <w:p w14:paraId="27AD0539">
            <w:pPr>
              <w:spacing w:before="180" w:line="218" w:lineRule="auto"/>
              <w:ind w:left="5"/>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53" w:type="dxa"/>
            <w:vAlign w:val="top"/>
          </w:tcPr>
          <w:p w14:paraId="306FB572">
            <w:pPr>
              <w:pStyle w:val="6"/>
            </w:pPr>
          </w:p>
        </w:tc>
        <w:tc>
          <w:tcPr>
            <w:tcW w:w="1153" w:type="dxa"/>
            <w:vAlign w:val="top"/>
          </w:tcPr>
          <w:p w14:paraId="60680F9D">
            <w:pPr>
              <w:pStyle w:val="6"/>
            </w:pPr>
          </w:p>
        </w:tc>
        <w:tc>
          <w:tcPr>
            <w:tcW w:w="831" w:type="dxa"/>
            <w:vAlign w:val="top"/>
          </w:tcPr>
          <w:p w14:paraId="3C838476">
            <w:pPr>
              <w:pStyle w:val="6"/>
            </w:pPr>
          </w:p>
        </w:tc>
      </w:tr>
      <w:tr w14:paraId="5BC3C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1020379">
            <w:pPr>
              <w:pStyle w:val="6"/>
            </w:pPr>
          </w:p>
        </w:tc>
        <w:tc>
          <w:tcPr>
            <w:tcW w:w="1138" w:type="dxa"/>
            <w:vAlign w:val="top"/>
          </w:tcPr>
          <w:p w14:paraId="699342DE">
            <w:pPr>
              <w:pStyle w:val="6"/>
            </w:pPr>
          </w:p>
        </w:tc>
        <w:tc>
          <w:tcPr>
            <w:tcW w:w="2171" w:type="dxa"/>
            <w:vAlign w:val="top"/>
          </w:tcPr>
          <w:p w14:paraId="73EB2EEB">
            <w:pPr>
              <w:spacing w:before="181" w:line="219" w:lineRule="auto"/>
              <w:ind w:left="3"/>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53" w:type="dxa"/>
            <w:vAlign w:val="top"/>
          </w:tcPr>
          <w:p w14:paraId="543C4B42">
            <w:pPr>
              <w:spacing w:before="182"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5.63</w:t>
            </w:r>
          </w:p>
        </w:tc>
        <w:tc>
          <w:tcPr>
            <w:tcW w:w="1153" w:type="dxa"/>
            <w:vAlign w:val="top"/>
          </w:tcPr>
          <w:p w14:paraId="323446B0">
            <w:pPr>
              <w:spacing w:before="182"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5.63</w:t>
            </w:r>
          </w:p>
        </w:tc>
        <w:tc>
          <w:tcPr>
            <w:tcW w:w="831" w:type="dxa"/>
            <w:vAlign w:val="top"/>
          </w:tcPr>
          <w:p w14:paraId="086CCB22">
            <w:pPr>
              <w:pStyle w:val="6"/>
            </w:pPr>
          </w:p>
        </w:tc>
      </w:tr>
      <w:tr w14:paraId="2FCA4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4240A2A">
            <w:pPr>
              <w:pStyle w:val="6"/>
            </w:pPr>
          </w:p>
        </w:tc>
        <w:tc>
          <w:tcPr>
            <w:tcW w:w="1138" w:type="dxa"/>
            <w:vAlign w:val="top"/>
          </w:tcPr>
          <w:p w14:paraId="6B285F52">
            <w:pPr>
              <w:pStyle w:val="6"/>
            </w:pPr>
          </w:p>
        </w:tc>
        <w:tc>
          <w:tcPr>
            <w:tcW w:w="2171" w:type="dxa"/>
            <w:vAlign w:val="top"/>
          </w:tcPr>
          <w:p w14:paraId="101504A6">
            <w:pPr>
              <w:spacing w:before="183" w:line="219" w:lineRule="auto"/>
              <w:ind w:left="3"/>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53" w:type="dxa"/>
            <w:vAlign w:val="top"/>
          </w:tcPr>
          <w:p w14:paraId="7D05ADBE">
            <w:pPr>
              <w:pStyle w:val="6"/>
            </w:pPr>
          </w:p>
        </w:tc>
        <w:tc>
          <w:tcPr>
            <w:tcW w:w="1153" w:type="dxa"/>
            <w:vAlign w:val="top"/>
          </w:tcPr>
          <w:p w14:paraId="1C20CE8E">
            <w:pPr>
              <w:pStyle w:val="6"/>
            </w:pPr>
          </w:p>
        </w:tc>
        <w:tc>
          <w:tcPr>
            <w:tcW w:w="831" w:type="dxa"/>
            <w:vAlign w:val="top"/>
          </w:tcPr>
          <w:p w14:paraId="4021709B">
            <w:pPr>
              <w:pStyle w:val="6"/>
            </w:pPr>
          </w:p>
        </w:tc>
      </w:tr>
      <w:tr w14:paraId="200EF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174BC8D5">
            <w:pPr>
              <w:pStyle w:val="6"/>
            </w:pPr>
          </w:p>
        </w:tc>
        <w:tc>
          <w:tcPr>
            <w:tcW w:w="1138" w:type="dxa"/>
            <w:vAlign w:val="top"/>
          </w:tcPr>
          <w:p w14:paraId="229681D6">
            <w:pPr>
              <w:pStyle w:val="6"/>
            </w:pPr>
          </w:p>
        </w:tc>
        <w:tc>
          <w:tcPr>
            <w:tcW w:w="2171" w:type="dxa"/>
            <w:vAlign w:val="top"/>
          </w:tcPr>
          <w:p w14:paraId="1F75B1D2">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53" w:type="dxa"/>
            <w:vAlign w:val="top"/>
          </w:tcPr>
          <w:p w14:paraId="21AC9262">
            <w:pPr>
              <w:pStyle w:val="6"/>
            </w:pPr>
          </w:p>
        </w:tc>
        <w:tc>
          <w:tcPr>
            <w:tcW w:w="1153" w:type="dxa"/>
            <w:vAlign w:val="top"/>
          </w:tcPr>
          <w:p w14:paraId="48F62D86">
            <w:pPr>
              <w:pStyle w:val="6"/>
            </w:pPr>
          </w:p>
        </w:tc>
        <w:tc>
          <w:tcPr>
            <w:tcW w:w="831" w:type="dxa"/>
            <w:vAlign w:val="top"/>
          </w:tcPr>
          <w:p w14:paraId="7A05445D">
            <w:pPr>
              <w:pStyle w:val="6"/>
            </w:pPr>
          </w:p>
        </w:tc>
      </w:tr>
      <w:tr w14:paraId="4884A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30292D7B">
            <w:pPr>
              <w:pStyle w:val="6"/>
            </w:pPr>
          </w:p>
        </w:tc>
        <w:tc>
          <w:tcPr>
            <w:tcW w:w="1138" w:type="dxa"/>
            <w:vAlign w:val="top"/>
          </w:tcPr>
          <w:p w14:paraId="317811D5">
            <w:pPr>
              <w:pStyle w:val="6"/>
            </w:pPr>
          </w:p>
        </w:tc>
        <w:tc>
          <w:tcPr>
            <w:tcW w:w="2171" w:type="dxa"/>
            <w:vAlign w:val="top"/>
          </w:tcPr>
          <w:p w14:paraId="10BE1384">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53" w:type="dxa"/>
            <w:vAlign w:val="top"/>
          </w:tcPr>
          <w:p w14:paraId="22332E0B">
            <w:pPr>
              <w:pStyle w:val="6"/>
            </w:pPr>
          </w:p>
        </w:tc>
        <w:tc>
          <w:tcPr>
            <w:tcW w:w="1153" w:type="dxa"/>
            <w:vAlign w:val="top"/>
          </w:tcPr>
          <w:p w14:paraId="726589E4">
            <w:pPr>
              <w:pStyle w:val="6"/>
            </w:pPr>
          </w:p>
        </w:tc>
        <w:tc>
          <w:tcPr>
            <w:tcW w:w="831" w:type="dxa"/>
            <w:vAlign w:val="top"/>
          </w:tcPr>
          <w:p w14:paraId="3B844F1E">
            <w:pPr>
              <w:pStyle w:val="6"/>
            </w:pPr>
          </w:p>
        </w:tc>
      </w:tr>
      <w:tr w14:paraId="5DFCB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2003F7E6">
            <w:pPr>
              <w:pStyle w:val="6"/>
            </w:pPr>
          </w:p>
        </w:tc>
        <w:tc>
          <w:tcPr>
            <w:tcW w:w="1138" w:type="dxa"/>
            <w:vAlign w:val="top"/>
          </w:tcPr>
          <w:p w14:paraId="4FF6352C">
            <w:pPr>
              <w:pStyle w:val="6"/>
            </w:pPr>
          </w:p>
        </w:tc>
        <w:tc>
          <w:tcPr>
            <w:tcW w:w="2171" w:type="dxa"/>
            <w:vAlign w:val="top"/>
          </w:tcPr>
          <w:p w14:paraId="56B2CC81">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53" w:type="dxa"/>
            <w:vAlign w:val="top"/>
          </w:tcPr>
          <w:p w14:paraId="1169D7A6">
            <w:pPr>
              <w:pStyle w:val="6"/>
            </w:pPr>
          </w:p>
        </w:tc>
        <w:tc>
          <w:tcPr>
            <w:tcW w:w="1153" w:type="dxa"/>
            <w:vAlign w:val="top"/>
          </w:tcPr>
          <w:p w14:paraId="0F643D1D">
            <w:pPr>
              <w:pStyle w:val="6"/>
            </w:pPr>
          </w:p>
        </w:tc>
        <w:tc>
          <w:tcPr>
            <w:tcW w:w="831" w:type="dxa"/>
            <w:vAlign w:val="top"/>
          </w:tcPr>
          <w:p w14:paraId="7658F139">
            <w:pPr>
              <w:pStyle w:val="6"/>
            </w:pPr>
          </w:p>
        </w:tc>
      </w:tr>
      <w:tr w14:paraId="073C8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7B0835C7">
            <w:pPr>
              <w:pStyle w:val="6"/>
            </w:pPr>
          </w:p>
        </w:tc>
        <w:tc>
          <w:tcPr>
            <w:tcW w:w="1138" w:type="dxa"/>
            <w:vAlign w:val="top"/>
          </w:tcPr>
          <w:p w14:paraId="300D4BE4">
            <w:pPr>
              <w:pStyle w:val="6"/>
            </w:pPr>
          </w:p>
        </w:tc>
        <w:tc>
          <w:tcPr>
            <w:tcW w:w="2171" w:type="dxa"/>
            <w:vAlign w:val="top"/>
          </w:tcPr>
          <w:p w14:paraId="787F89EF">
            <w:pPr>
              <w:spacing w:before="78" w:line="218" w:lineRule="auto"/>
              <w:ind w:left="3" w:right="180"/>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等支出</w:t>
            </w:r>
          </w:p>
        </w:tc>
        <w:tc>
          <w:tcPr>
            <w:tcW w:w="1153" w:type="dxa"/>
            <w:vAlign w:val="top"/>
          </w:tcPr>
          <w:p w14:paraId="6130AFD7">
            <w:pPr>
              <w:pStyle w:val="6"/>
            </w:pPr>
          </w:p>
        </w:tc>
        <w:tc>
          <w:tcPr>
            <w:tcW w:w="1153" w:type="dxa"/>
            <w:vAlign w:val="top"/>
          </w:tcPr>
          <w:p w14:paraId="0AC0A623">
            <w:pPr>
              <w:pStyle w:val="6"/>
            </w:pPr>
          </w:p>
        </w:tc>
        <w:tc>
          <w:tcPr>
            <w:tcW w:w="831" w:type="dxa"/>
            <w:vAlign w:val="top"/>
          </w:tcPr>
          <w:p w14:paraId="13564006">
            <w:pPr>
              <w:pStyle w:val="6"/>
            </w:pPr>
          </w:p>
        </w:tc>
      </w:tr>
      <w:tr w14:paraId="18254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1CA21B29">
            <w:pPr>
              <w:pStyle w:val="6"/>
            </w:pPr>
          </w:p>
        </w:tc>
        <w:tc>
          <w:tcPr>
            <w:tcW w:w="1138" w:type="dxa"/>
            <w:vAlign w:val="top"/>
          </w:tcPr>
          <w:p w14:paraId="194F8168">
            <w:pPr>
              <w:pStyle w:val="6"/>
            </w:pPr>
          </w:p>
        </w:tc>
        <w:tc>
          <w:tcPr>
            <w:tcW w:w="2171" w:type="dxa"/>
            <w:vAlign w:val="top"/>
          </w:tcPr>
          <w:p w14:paraId="6534F989">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53" w:type="dxa"/>
            <w:vAlign w:val="top"/>
          </w:tcPr>
          <w:p w14:paraId="6131455D">
            <w:pPr>
              <w:pStyle w:val="6"/>
            </w:pPr>
          </w:p>
        </w:tc>
        <w:tc>
          <w:tcPr>
            <w:tcW w:w="1153" w:type="dxa"/>
            <w:vAlign w:val="top"/>
          </w:tcPr>
          <w:p w14:paraId="202BADB9">
            <w:pPr>
              <w:pStyle w:val="6"/>
            </w:pPr>
          </w:p>
        </w:tc>
        <w:tc>
          <w:tcPr>
            <w:tcW w:w="831" w:type="dxa"/>
            <w:vAlign w:val="top"/>
          </w:tcPr>
          <w:p w14:paraId="196CB2A7">
            <w:pPr>
              <w:pStyle w:val="6"/>
            </w:pPr>
          </w:p>
        </w:tc>
      </w:tr>
      <w:tr w14:paraId="0C617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73D97EB7">
            <w:pPr>
              <w:pStyle w:val="6"/>
            </w:pPr>
          </w:p>
        </w:tc>
        <w:tc>
          <w:tcPr>
            <w:tcW w:w="1138" w:type="dxa"/>
            <w:vAlign w:val="top"/>
          </w:tcPr>
          <w:p w14:paraId="50F0DB03">
            <w:pPr>
              <w:pStyle w:val="6"/>
            </w:pPr>
          </w:p>
        </w:tc>
        <w:tc>
          <w:tcPr>
            <w:tcW w:w="2171" w:type="dxa"/>
            <w:vAlign w:val="top"/>
          </w:tcPr>
          <w:p w14:paraId="12837C26">
            <w:pPr>
              <w:spacing w:before="184" w:line="219" w:lineRule="auto"/>
              <w:ind w:left="3"/>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53" w:type="dxa"/>
            <w:vAlign w:val="top"/>
          </w:tcPr>
          <w:p w14:paraId="5257E634">
            <w:pPr>
              <w:pStyle w:val="6"/>
            </w:pPr>
          </w:p>
        </w:tc>
        <w:tc>
          <w:tcPr>
            <w:tcW w:w="1153" w:type="dxa"/>
            <w:vAlign w:val="top"/>
          </w:tcPr>
          <w:p w14:paraId="201E0E4F">
            <w:pPr>
              <w:pStyle w:val="6"/>
            </w:pPr>
          </w:p>
        </w:tc>
        <w:tc>
          <w:tcPr>
            <w:tcW w:w="831" w:type="dxa"/>
            <w:vAlign w:val="top"/>
          </w:tcPr>
          <w:p w14:paraId="32881F3F">
            <w:pPr>
              <w:pStyle w:val="6"/>
            </w:pPr>
          </w:p>
        </w:tc>
      </w:tr>
      <w:tr w14:paraId="480CB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6CFC3557">
            <w:pPr>
              <w:pStyle w:val="6"/>
            </w:pPr>
          </w:p>
        </w:tc>
        <w:tc>
          <w:tcPr>
            <w:tcW w:w="1138" w:type="dxa"/>
            <w:vAlign w:val="top"/>
          </w:tcPr>
          <w:p w14:paraId="4C0A3F26">
            <w:pPr>
              <w:pStyle w:val="6"/>
            </w:pPr>
          </w:p>
        </w:tc>
        <w:tc>
          <w:tcPr>
            <w:tcW w:w="2171" w:type="dxa"/>
            <w:vAlign w:val="top"/>
          </w:tcPr>
          <w:p w14:paraId="166555AE">
            <w:pPr>
              <w:spacing w:before="184" w:line="219" w:lineRule="auto"/>
              <w:ind w:left="3"/>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53" w:type="dxa"/>
            <w:vAlign w:val="top"/>
          </w:tcPr>
          <w:p w14:paraId="18A05B97">
            <w:pPr>
              <w:pStyle w:val="6"/>
            </w:pPr>
          </w:p>
        </w:tc>
        <w:tc>
          <w:tcPr>
            <w:tcW w:w="1153" w:type="dxa"/>
            <w:vAlign w:val="top"/>
          </w:tcPr>
          <w:p w14:paraId="3E3E7AC9">
            <w:pPr>
              <w:pStyle w:val="6"/>
            </w:pPr>
          </w:p>
        </w:tc>
        <w:tc>
          <w:tcPr>
            <w:tcW w:w="831" w:type="dxa"/>
            <w:vAlign w:val="top"/>
          </w:tcPr>
          <w:p w14:paraId="68D42E5C">
            <w:pPr>
              <w:pStyle w:val="6"/>
            </w:pPr>
          </w:p>
        </w:tc>
      </w:tr>
      <w:tr w14:paraId="1C6E5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318DADA3">
            <w:pPr>
              <w:pStyle w:val="6"/>
            </w:pPr>
          </w:p>
        </w:tc>
        <w:tc>
          <w:tcPr>
            <w:tcW w:w="1138" w:type="dxa"/>
            <w:vAlign w:val="top"/>
          </w:tcPr>
          <w:p w14:paraId="7E769234">
            <w:pPr>
              <w:pStyle w:val="6"/>
            </w:pPr>
          </w:p>
        </w:tc>
        <w:tc>
          <w:tcPr>
            <w:tcW w:w="2171" w:type="dxa"/>
            <w:vAlign w:val="top"/>
          </w:tcPr>
          <w:p w14:paraId="2C3C2D10">
            <w:pPr>
              <w:spacing w:before="78" w:line="218" w:lineRule="auto"/>
              <w:ind w:left="3" w:right="180"/>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等支出</w:t>
            </w:r>
          </w:p>
        </w:tc>
        <w:tc>
          <w:tcPr>
            <w:tcW w:w="1153" w:type="dxa"/>
            <w:vAlign w:val="top"/>
          </w:tcPr>
          <w:p w14:paraId="1FEB3AE7">
            <w:pPr>
              <w:pStyle w:val="6"/>
            </w:pPr>
          </w:p>
        </w:tc>
        <w:tc>
          <w:tcPr>
            <w:tcW w:w="1153" w:type="dxa"/>
            <w:vAlign w:val="top"/>
          </w:tcPr>
          <w:p w14:paraId="7A0A9EFD">
            <w:pPr>
              <w:pStyle w:val="6"/>
            </w:pPr>
          </w:p>
        </w:tc>
        <w:tc>
          <w:tcPr>
            <w:tcW w:w="831" w:type="dxa"/>
            <w:vAlign w:val="top"/>
          </w:tcPr>
          <w:p w14:paraId="34363FBB">
            <w:pPr>
              <w:pStyle w:val="6"/>
            </w:pPr>
          </w:p>
        </w:tc>
      </w:tr>
      <w:tr w14:paraId="5CA7E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4AE8709A">
            <w:pPr>
              <w:pStyle w:val="6"/>
            </w:pPr>
          </w:p>
        </w:tc>
        <w:tc>
          <w:tcPr>
            <w:tcW w:w="1138" w:type="dxa"/>
            <w:vAlign w:val="top"/>
          </w:tcPr>
          <w:p w14:paraId="38522D4D">
            <w:pPr>
              <w:pStyle w:val="6"/>
            </w:pPr>
          </w:p>
        </w:tc>
        <w:tc>
          <w:tcPr>
            <w:tcW w:w="2171" w:type="dxa"/>
            <w:vAlign w:val="top"/>
          </w:tcPr>
          <w:p w14:paraId="71FF8D98">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53" w:type="dxa"/>
            <w:vAlign w:val="top"/>
          </w:tcPr>
          <w:p w14:paraId="0E53E586">
            <w:pPr>
              <w:spacing w:before="184"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9.45</w:t>
            </w:r>
          </w:p>
        </w:tc>
        <w:tc>
          <w:tcPr>
            <w:tcW w:w="1153" w:type="dxa"/>
            <w:vAlign w:val="top"/>
          </w:tcPr>
          <w:p w14:paraId="44113FAC">
            <w:pPr>
              <w:spacing w:before="18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9.45</w:t>
            </w:r>
          </w:p>
        </w:tc>
        <w:tc>
          <w:tcPr>
            <w:tcW w:w="831" w:type="dxa"/>
            <w:vAlign w:val="top"/>
          </w:tcPr>
          <w:p w14:paraId="36776580">
            <w:pPr>
              <w:pStyle w:val="6"/>
            </w:pPr>
          </w:p>
        </w:tc>
      </w:tr>
      <w:tr w14:paraId="601E2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03" w:type="dxa"/>
            <w:vAlign w:val="top"/>
          </w:tcPr>
          <w:p w14:paraId="50805E91">
            <w:pPr>
              <w:pStyle w:val="6"/>
            </w:pPr>
          </w:p>
        </w:tc>
        <w:tc>
          <w:tcPr>
            <w:tcW w:w="1138" w:type="dxa"/>
            <w:vAlign w:val="top"/>
          </w:tcPr>
          <w:p w14:paraId="1476D2F9">
            <w:pPr>
              <w:pStyle w:val="6"/>
            </w:pPr>
          </w:p>
        </w:tc>
        <w:tc>
          <w:tcPr>
            <w:tcW w:w="2171" w:type="dxa"/>
            <w:vAlign w:val="top"/>
          </w:tcPr>
          <w:p w14:paraId="091B9F43">
            <w:pPr>
              <w:spacing w:before="79" w:line="219" w:lineRule="auto"/>
              <w:ind w:left="17" w:right="189"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z w:val="18"/>
                <w:szCs w:val="18"/>
              </w:rPr>
              <w:t>出</w:t>
            </w:r>
          </w:p>
        </w:tc>
        <w:tc>
          <w:tcPr>
            <w:tcW w:w="1153" w:type="dxa"/>
            <w:vAlign w:val="top"/>
          </w:tcPr>
          <w:p w14:paraId="3980ECCC">
            <w:pPr>
              <w:pStyle w:val="6"/>
            </w:pPr>
          </w:p>
        </w:tc>
        <w:tc>
          <w:tcPr>
            <w:tcW w:w="1153" w:type="dxa"/>
            <w:vAlign w:val="top"/>
          </w:tcPr>
          <w:p w14:paraId="79EC1030">
            <w:pPr>
              <w:pStyle w:val="6"/>
            </w:pPr>
          </w:p>
        </w:tc>
        <w:tc>
          <w:tcPr>
            <w:tcW w:w="831" w:type="dxa"/>
            <w:vAlign w:val="top"/>
          </w:tcPr>
          <w:p w14:paraId="1307F5C0">
            <w:pPr>
              <w:pStyle w:val="6"/>
            </w:pPr>
          </w:p>
        </w:tc>
      </w:tr>
    </w:tbl>
    <w:p w14:paraId="2E179465">
      <w:pPr>
        <w:pStyle w:val="2"/>
      </w:pPr>
    </w:p>
    <w:p w14:paraId="61BB461E">
      <w:pPr>
        <w:sectPr>
          <w:headerReference r:id="rId10" w:type="default"/>
          <w:footerReference r:id="rId11" w:type="default"/>
          <w:pgSz w:w="11900" w:h="16840"/>
          <w:pgMar w:top="642" w:right="0" w:bottom="340" w:left="0" w:header="326" w:footer="91" w:gutter="0"/>
          <w:cols w:space="720" w:num="1"/>
        </w:sectPr>
      </w:pPr>
    </w:p>
    <w:p w14:paraId="43FDF08F">
      <w:pPr>
        <w:spacing w:before="38"/>
      </w:pPr>
    </w:p>
    <w:p w14:paraId="5E7E8C8A">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3"/>
        <w:gridCol w:w="1138"/>
        <w:gridCol w:w="2171"/>
        <w:gridCol w:w="1153"/>
        <w:gridCol w:w="1153"/>
        <w:gridCol w:w="831"/>
      </w:tblGrid>
      <w:tr w14:paraId="6B923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03" w:type="dxa"/>
            <w:vAlign w:val="top"/>
          </w:tcPr>
          <w:p w14:paraId="4FA7B628">
            <w:pPr>
              <w:pStyle w:val="6"/>
            </w:pPr>
          </w:p>
        </w:tc>
        <w:tc>
          <w:tcPr>
            <w:tcW w:w="1138" w:type="dxa"/>
            <w:vAlign w:val="top"/>
          </w:tcPr>
          <w:p w14:paraId="3A188408">
            <w:pPr>
              <w:pStyle w:val="6"/>
            </w:pPr>
          </w:p>
        </w:tc>
        <w:tc>
          <w:tcPr>
            <w:tcW w:w="2171" w:type="dxa"/>
            <w:vAlign w:val="top"/>
          </w:tcPr>
          <w:p w14:paraId="2837A47E">
            <w:pPr>
              <w:spacing w:before="55" w:line="218" w:lineRule="auto"/>
              <w:ind w:left="2" w:right="180" w:firstLine="2"/>
              <w:rPr>
                <w:rFonts w:ascii="宋体" w:hAnsi="宋体" w:eastAsia="宋体" w:cs="宋体"/>
                <w:sz w:val="18"/>
                <w:szCs w:val="18"/>
              </w:rPr>
            </w:pPr>
            <w:bookmarkStart w:id="7" w:name="bookmark36"/>
            <w:bookmarkEnd w:id="7"/>
            <w:r>
              <w:rPr>
                <w:rFonts w:ascii="宋体" w:hAnsi="宋体" w:eastAsia="宋体" w:cs="宋体"/>
                <w:color w:val="212529"/>
                <w:spacing w:val="-1"/>
                <w:sz w:val="18"/>
                <w:szCs w:val="18"/>
              </w:rPr>
              <w:t>二十二、国有资本经营预</w:t>
            </w:r>
            <w:r>
              <w:rPr>
                <w:rFonts w:ascii="宋体" w:hAnsi="宋体" w:eastAsia="宋体" w:cs="宋体"/>
                <w:color w:val="212529"/>
                <w:spacing w:val="-2"/>
                <w:sz w:val="18"/>
                <w:szCs w:val="18"/>
              </w:rPr>
              <w:t>算支出</w:t>
            </w:r>
          </w:p>
        </w:tc>
        <w:tc>
          <w:tcPr>
            <w:tcW w:w="1153" w:type="dxa"/>
            <w:vAlign w:val="top"/>
          </w:tcPr>
          <w:p w14:paraId="1F9C4C3F">
            <w:pPr>
              <w:pStyle w:val="6"/>
            </w:pPr>
          </w:p>
        </w:tc>
        <w:tc>
          <w:tcPr>
            <w:tcW w:w="1153" w:type="dxa"/>
            <w:vAlign w:val="top"/>
          </w:tcPr>
          <w:p w14:paraId="26B55F52">
            <w:pPr>
              <w:pStyle w:val="6"/>
            </w:pPr>
          </w:p>
        </w:tc>
        <w:tc>
          <w:tcPr>
            <w:tcW w:w="831" w:type="dxa"/>
            <w:vAlign w:val="top"/>
          </w:tcPr>
          <w:p w14:paraId="4D87D345">
            <w:pPr>
              <w:pStyle w:val="6"/>
            </w:pPr>
          </w:p>
        </w:tc>
      </w:tr>
      <w:tr w14:paraId="07C3B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03" w:type="dxa"/>
            <w:vAlign w:val="top"/>
          </w:tcPr>
          <w:p w14:paraId="50B981FE">
            <w:pPr>
              <w:pStyle w:val="6"/>
            </w:pPr>
          </w:p>
        </w:tc>
        <w:tc>
          <w:tcPr>
            <w:tcW w:w="1138" w:type="dxa"/>
            <w:vAlign w:val="top"/>
          </w:tcPr>
          <w:p w14:paraId="3FF403B9">
            <w:pPr>
              <w:pStyle w:val="6"/>
            </w:pPr>
          </w:p>
        </w:tc>
        <w:tc>
          <w:tcPr>
            <w:tcW w:w="2171" w:type="dxa"/>
            <w:vAlign w:val="top"/>
          </w:tcPr>
          <w:p w14:paraId="48FDFDF2">
            <w:pPr>
              <w:spacing w:before="49" w:line="218" w:lineRule="auto"/>
              <w:ind w:left="5" w:right="180"/>
              <w:rPr>
                <w:rFonts w:ascii="宋体" w:hAnsi="宋体" w:eastAsia="宋体" w:cs="宋体"/>
                <w:sz w:val="18"/>
                <w:szCs w:val="18"/>
              </w:rPr>
            </w:pPr>
            <w:r>
              <w:rPr>
                <w:rFonts w:ascii="宋体" w:hAnsi="宋体" w:eastAsia="宋体" w:cs="宋体"/>
                <w:color w:val="212529"/>
                <w:spacing w:val="-1"/>
                <w:sz w:val="18"/>
                <w:szCs w:val="18"/>
              </w:rPr>
              <w:t>二十三、灾害防治及应急</w:t>
            </w:r>
            <w:r>
              <w:rPr>
                <w:rFonts w:ascii="宋体" w:hAnsi="宋体" w:eastAsia="宋体" w:cs="宋体"/>
                <w:color w:val="212529"/>
                <w:spacing w:val="-2"/>
                <w:sz w:val="18"/>
                <w:szCs w:val="18"/>
              </w:rPr>
              <w:t>管理支出</w:t>
            </w:r>
          </w:p>
        </w:tc>
        <w:tc>
          <w:tcPr>
            <w:tcW w:w="1153" w:type="dxa"/>
            <w:vAlign w:val="top"/>
          </w:tcPr>
          <w:p w14:paraId="76C9EBA1">
            <w:pPr>
              <w:pStyle w:val="6"/>
            </w:pPr>
          </w:p>
        </w:tc>
        <w:tc>
          <w:tcPr>
            <w:tcW w:w="1153" w:type="dxa"/>
            <w:vAlign w:val="top"/>
          </w:tcPr>
          <w:p w14:paraId="5C0369BA">
            <w:pPr>
              <w:pStyle w:val="6"/>
            </w:pPr>
          </w:p>
        </w:tc>
        <w:tc>
          <w:tcPr>
            <w:tcW w:w="831" w:type="dxa"/>
            <w:vAlign w:val="top"/>
          </w:tcPr>
          <w:p w14:paraId="7A225449">
            <w:pPr>
              <w:pStyle w:val="6"/>
            </w:pPr>
          </w:p>
        </w:tc>
      </w:tr>
      <w:tr w14:paraId="7F57F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FCEBFC1">
            <w:pPr>
              <w:pStyle w:val="6"/>
            </w:pPr>
          </w:p>
        </w:tc>
        <w:tc>
          <w:tcPr>
            <w:tcW w:w="1138" w:type="dxa"/>
            <w:vAlign w:val="top"/>
          </w:tcPr>
          <w:p w14:paraId="017196A5">
            <w:pPr>
              <w:pStyle w:val="6"/>
            </w:pPr>
          </w:p>
        </w:tc>
        <w:tc>
          <w:tcPr>
            <w:tcW w:w="2171" w:type="dxa"/>
            <w:vAlign w:val="top"/>
          </w:tcPr>
          <w:p w14:paraId="04E0CF01">
            <w:pPr>
              <w:spacing w:before="157" w:line="219" w:lineRule="auto"/>
              <w:ind w:left="5"/>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53" w:type="dxa"/>
            <w:vAlign w:val="top"/>
          </w:tcPr>
          <w:p w14:paraId="6E1DFEC9">
            <w:pPr>
              <w:pStyle w:val="6"/>
            </w:pPr>
          </w:p>
        </w:tc>
        <w:tc>
          <w:tcPr>
            <w:tcW w:w="1153" w:type="dxa"/>
            <w:vAlign w:val="top"/>
          </w:tcPr>
          <w:p w14:paraId="1ED96220">
            <w:pPr>
              <w:pStyle w:val="6"/>
            </w:pPr>
          </w:p>
        </w:tc>
        <w:tc>
          <w:tcPr>
            <w:tcW w:w="831" w:type="dxa"/>
            <w:vAlign w:val="top"/>
          </w:tcPr>
          <w:p w14:paraId="53BC8914">
            <w:pPr>
              <w:pStyle w:val="6"/>
            </w:pPr>
          </w:p>
        </w:tc>
      </w:tr>
      <w:tr w14:paraId="5978D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D526B5A">
            <w:pPr>
              <w:pStyle w:val="6"/>
            </w:pPr>
          </w:p>
        </w:tc>
        <w:tc>
          <w:tcPr>
            <w:tcW w:w="1138" w:type="dxa"/>
            <w:vAlign w:val="top"/>
          </w:tcPr>
          <w:p w14:paraId="2DB07341">
            <w:pPr>
              <w:pStyle w:val="6"/>
            </w:pPr>
          </w:p>
        </w:tc>
        <w:tc>
          <w:tcPr>
            <w:tcW w:w="2171" w:type="dxa"/>
            <w:vAlign w:val="top"/>
          </w:tcPr>
          <w:p w14:paraId="745C3619">
            <w:pPr>
              <w:spacing w:before="158" w:line="219" w:lineRule="auto"/>
              <w:ind w:left="5"/>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53" w:type="dxa"/>
            <w:vAlign w:val="top"/>
          </w:tcPr>
          <w:p w14:paraId="2909922C">
            <w:pPr>
              <w:pStyle w:val="6"/>
            </w:pPr>
          </w:p>
        </w:tc>
        <w:tc>
          <w:tcPr>
            <w:tcW w:w="1153" w:type="dxa"/>
            <w:vAlign w:val="top"/>
          </w:tcPr>
          <w:p w14:paraId="79C4AAFF">
            <w:pPr>
              <w:pStyle w:val="6"/>
            </w:pPr>
          </w:p>
        </w:tc>
        <w:tc>
          <w:tcPr>
            <w:tcW w:w="831" w:type="dxa"/>
            <w:vAlign w:val="top"/>
          </w:tcPr>
          <w:p w14:paraId="5EEBCFA2">
            <w:pPr>
              <w:pStyle w:val="6"/>
            </w:pPr>
          </w:p>
        </w:tc>
      </w:tr>
      <w:tr w14:paraId="6C9A9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956D9A4">
            <w:pPr>
              <w:pStyle w:val="6"/>
            </w:pPr>
          </w:p>
        </w:tc>
        <w:tc>
          <w:tcPr>
            <w:tcW w:w="1138" w:type="dxa"/>
            <w:vAlign w:val="top"/>
          </w:tcPr>
          <w:p w14:paraId="49B180D6">
            <w:pPr>
              <w:pStyle w:val="6"/>
            </w:pPr>
          </w:p>
        </w:tc>
        <w:tc>
          <w:tcPr>
            <w:tcW w:w="2171" w:type="dxa"/>
            <w:vAlign w:val="top"/>
          </w:tcPr>
          <w:p w14:paraId="48188ACE">
            <w:pPr>
              <w:spacing w:before="159" w:line="219" w:lineRule="auto"/>
              <w:ind w:left="5"/>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53" w:type="dxa"/>
            <w:vAlign w:val="top"/>
          </w:tcPr>
          <w:p w14:paraId="1714E652">
            <w:pPr>
              <w:pStyle w:val="6"/>
            </w:pPr>
          </w:p>
        </w:tc>
        <w:tc>
          <w:tcPr>
            <w:tcW w:w="1153" w:type="dxa"/>
            <w:vAlign w:val="top"/>
          </w:tcPr>
          <w:p w14:paraId="5788FB0C">
            <w:pPr>
              <w:pStyle w:val="6"/>
            </w:pPr>
          </w:p>
        </w:tc>
        <w:tc>
          <w:tcPr>
            <w:tcW w:w="831" w:type="dxa"/>
            <w:vAlign w:val="top"/>
          </w:tcPr>
          <w:p w14:paraId="29817E12">
            <w:pPr>
              <w:pStyle w:val="6"/>
            </w:pPr>
          </w:p>
        </w:tc>
      </w:tr>
      <w:tr w14:paraId="48A4F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643B4E8">
            <w:pPr>
              <w:pStyle w:val="6"/>
            </w:pPr>
          </w:p>
        </w:tc>
        <w:tc>
          <w:tcPr>
            <w:tcW w:w="1138" w:type="dxa"/>
            <w:vAlign w:val="top"/>
          </w:tcPr>
          <w:p w14:paraId="51A9E4DA">
            <w:pPr>
              <w:pStyle w:val="6"/>
            </w:pPr>
          </w:p>
        </w:tc>
        <w:tc>
          <w:tcPr>
            <w:tcW w:w="2171" w:type="dxa"/>
            <w:vAlign w:val="top"/>
          </w:tcPr>
          <w:p w14:paraId="1964777D">
            <w:pPr>
              <w:spacing w:before="159" w:line="218" w:lineRule="auto"/>
              <w:ind w:left="5"/>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53" w:type="dxa"/>
            <w:vAlign w:val="top"/>
          </w:tcPr>
          <w:p w14:paraId="3A313692">
            <w:pPr>
              <w:pStyle w:val="6"/>
            </w:pPr>
          </w:p>
        </w:tc>
        <w:tc>
          <w:tcPr>
            <w:tcW w:w="1153" w:type="dxa"/>
            <w:vAlign w:val="top"/>
          </w:tcPr>
          <w:p w14:paraId="3CA40C95">
            <w:pPr>
              <w:pStyle w:val="6"/>
            </w:pPr>
          </w:p>
        </w:tc>
        <w:tc>
          <w:tcPr>
            <w:tcW w:w="831" w:type="dxa"/>
            <w:vAlign w:val="top"/>
          </w:tcPr>
          <w:p w14:paraId="138E0563">
            <w:pPr>
              <w:pStyle w:val="6"/>
            </w:pPr>
          </w:p>
        </w:tc>
      </w:tr>
      <w:tr w14:paraId="32158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F49AD7C">
            <w:pPr>
              <w:pStyle w:val="6"/>
            </w:pPr>
          </w:p>
        </w:tc>
        <w:tc>
          <w:tcPr>
            <w:tcW w:w="1138" w:type="dxa"/>
            <w:vAlign w:val="top"/>
          </w:tcPr>
          <w:p w14:paraId="30F1C591">
            <w:pPr>
              <w:pStyle w:val="6"/>
            </w:pPr>
          </w:p>
        </w:tc>
        <w:tc>
          <w:tcPr>
            <w:tcW w:w="2171" w:type="dxa"/>
            <w:vAlign w:val="top"/>
          </w:tcPr>
          <w:p w14:paraId="6E3C560B">
            <w:pPr>
              <w:spacing w:before="160" w:line="219" w:lineRule="auto"/>
              <w:ind w:left="5"/>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53" w:type="dxa"/>
            <w:vAlign w:val="top"/>
          </w:tcPr>
          <w:p w14:paraId="7CF049DF">
            <w:pPr>
              <w:pStyle w:val="6"/>
            </w:pPr>
          </w:p>
        </w:tc>
        <w:tc>
          <w:tcPr>
            <w:tcW w:w="1153" w:type="dxa"/>
            <w:vAlign w:val="top"/>
          </w:tcPr>
          <w:p w14:paraId="5E56FD62">
            <w:pPr>
              <w:pStyle w:val="6"/>
            </w:pPr>
          </w:p>
        </w:tc>
        <w:tc>
          <w:tcPr>
            <w:tcW w:w="831" w:type="dxa"/>
            <w:vAlign w:val="top"/>
          </w:tcPr>
          <w:p w14:paraId="606FEF0D">
            <w:pPr>
              <w:pStyle w:val="6"/>
            </w:pPr>
          </w:p>
        </w:tc>
      </w:tr>
      <w:tr w14:paraId="42E86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3A4A2F7">
            <w:pPr>
              <w:pStyle w:val="6"/>
            </w:pPr>
          </w:p>
        </w:tc>
        <w:tc>
          <w:tcPr>
            <w:tcW w:w="1138" w:type="dxa"/>
            <w:vAlign w:val="top"/>
          </w:tcPr>
          <w:p w14:paraId="171B5CE5">
            <w:pPr>
              <w:pStyle w:val="6"/>
            </w:pPr>
          </w:p>
        </w:tc>
        <w:tc>
          <w:tcPr>
            <w:tcW w:w="2171" w:type="dxa"/>
            <w:vAlign w:val="top"/>
          </w:tcPr>
          <w:p w14:paraId="29DAB39D">
            <w:pPr>
              <w:spacing w:before="57" w:line="219" w:lineRule="auto"/>
              <w:ind w:left="17" w:right="180"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出</w:t>
            </w:r>
          </w:p>
        </w:tc>
        <w:tc>
          <w:tcPr>
            <w:tcW w:w="1153" w:type="dxa"/>
            <w:vAlign w:val="top"/>
          </w:tcPr>
          <w:p w14:paraId="5283A279">
            <w:pPr>
              <w:pStyle w:val="6"/>
            </w:pPr>
          </w:p>
        </w:tc>
        <w:tc>
          <w:tcPr>
            <w:tcW w:w="1153" w:type="dxa"/>
            <w:vAlign w:val="top"/>
          </w:tcPr>
          <w:p w14:paraId="003035FE">
            <w:pPr>
              <w:pStyle w:val="6"/>
            </w:pPr>
          </w:p>
        </w:tc>
        <w:tc>
          <w:tcPr>
            <w:tcW w:w="831" w:type="dxa"/>
            <w:vAlign w:val="top"/>
          </w:tcPr>
          <w:p w14:paraId="3C2F95AC">
            <w:pPr>
              <w:pStyle w:val="6"/>
            </w:pPr>
          </w:p>
        </w:tc>
      </w:tr>
      <w:tr w14:paraId="4B27F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1B1BABC">
            <w:pPr>
              <w:pStyle w:val="6"/>
            </w:pPr>
          </w:p>
        </w:tc>
        <w:tc>
          <w:tcPr>
            <w:tcW w:w="1138" w:type="dxa"/>
            <w:vAlign w:val="top"/>
          </w:tcPr>
          <w:p w14:paraId="3CA57249">
            <w:pPr>
              <w:pStyle w:val="6"/>
            </w:pPr>
          </w:p>
        </w:tc>
        <w:tc>
          <w:tcPr>
            <w:tcW w:w="2171" w:type="dxa"/>
            <w:vAlign w:val="top"/>
          </w:tcPr>
          <w:p w14:paraId="2E94DE94">
            <w:pPr>
              <w:spacing w:before="57" w:line="218" w:lineRule="auto"/>
              <w:ind w:left="17" w:right="180"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5"/>
                <w:sz w:val="18"/>
                <w:szCs w:val="18"/>
              </w:rPr>
              <w:t>的支出</w:t>
            </w:r>
          </w:p>
        </w:tc>
        <w:tc>
          <w:tcPr>
            <w:tcW w:w="1153" w:type="dxa"/>
            <w:vAlign w:val="top"/>
          </w:tcPr>
          <w:p w14:paraId="37ABE121">
            <w:pPr>
              <w:pStyle w:val="6"/>
            </w:pPr>
          </w:p>
        </w:tc>
        <w:tc>
          <w:tcPr>
            <w:tcW w:w="1153" w:type="dxa"/>
            <w:vAlign w:val="top"/>
          </w:tcPr>
          <w:p w14:paraId="6BA856ED">
            <w:pPr>
              <w:pStyle w:val="6"/>
            </w:pPr>
          </w:p>
        </w:tc>
        <w:tc>
          <w:tcPr>
            <w:tcW w:w="831" w:type="dxa"/>
            <w:vAlign w:val="top"/>
          </w:tcPr>
          <w:p w14:paraId="2F81AF48">
            <w:pPr>
              <w:pStyle w:val="6"/>
            </w:pPr>
          </w:p>
        </w:tc>
      </w:tr>
      <w:tr w14:paraId="680F0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799B0B7">
            <w:pPr>
              <w:pStyle w:val="6"/>
            </w:pPr>
          </w:p>
        </w:tc>
        <w:tc>
          <w:tcPr>
            <w:tcW w:w="1138" w:type="dxa"/>
            <w:vAlign w:val="top"/>
          </w:tcPr>
          <w:p w14:paraId="146F33DF">
            <w:pPr>
              <w:pStyle w:val="6"/>
            </w:pPr>
          </w:p>
        </w:tc>
        <w:tc>
          <w:tcPr>
            <w:tcW w:w="2171" w:type="dxa"/>
            <w:vAlign w:val="top"/>
          </w:tcPr>
          <w:p w14:paraId="7EAFEB9D">
            <w:pPr>
              <w:pStyle w:val="6"/>
            </w:pPr>
          </w:p>
        </w:tc>
        <w:tc>
          <w:tcPr>
            <w:tcW w:w="1153" w:type="dxa"/>
            <w:vAlign w:val="top"/>
          </w:tcPr>
          <w:p w14:paraId="76D5F2AC">
            <w:pPr>
              <w:pStyle w:val="6"/>
            </w:pPr>
          </w:p>
        </w:tc>
        <w:tc>
          <w:tcPr>
            <w:tcW w:w="1153" w:type="dxa"/>
            <w:vAlign w:val="top"/>
          </w:tcPr>
          <w:p w14:paraId="56A44E83">
            <w:pPr>
              <w:pStyle w:val="6"/>
            </w:pPr>
          </w:p>
        </w:tc>
        <w:tc>
          <w:tcPr>
            <w:tcW w:w="831" w:type="dxa"/>
            <w:vAlign w:val="top"/>
          </w:tcPr>
          <w:p w14:paraId="61DBD14B">
            <w:pPr>
              <w:pStyle w:val="6"/>
            </w:pPr>
          </w:p>
        </w:tc>
      </w:tr>
      <w:tr w14:paraId="05F1E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6535F9F">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38" w:type="dxa"/>
            <w:vAlign w:val="top"/>
          </w:tcPr>
          <w:p w14:paraId="662ABD5C">
            <w:pPr>
              <w:pStyle w:val="6"/>
              <w:spacing w:before="186" w:line="162" w:lineRule="auto"/>
              <w:ind w:left="559"/>
              <w:rPr>
                <w:sz w:val="17"/>
                <w:szCs w:val="17"/>
              </w:rPr>
            </w:pPr>
            <w:r>
              <w:rPr>
                <w:color w:val="212529"/>
                <w:sz w:val="17"/>
                <w:szCs w:val="17"/>
              </w:rPr>
              <w:t>361.45</w:t>
            </w:r>
          </w:p>
        </w:tc>
        <w:tc>
          <w:tcPr>
            <w:tcW w:w="2171" w:type="dxa"/>
            <w:vAlign w:val="top"/>
          </w:tcPr>
          <w:p w14:paraId="5C5BA862">
            <w:pPr>
              <w:spacing w:before="161" w:line="178" w:lineRule="exact"/>
              <w:ind w:left="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53" w:type="dxa"/>
            <w:vAlign w:val="top"/>
          </w:tcPr>
          <w:p w14:paraId="299B4D0A">
            <w:pPr>
              <w:pStyle w:val="6"/>
              <w:spacing w:before="186" w:line="184" w:lineRule="auto"/>
              <w:ind w:left="584"/>
              <w:rPr>
                <w:sz w:val="15"/>
                <w:szCs w:val="15"/>
              </w:rPr>
            </w:pPr>
            <w:r>
              <w:rPr>
                <w:color w:val="212529"/>
                <w:spacing w:val="2"/>
                <w:sz w:val="15"/>
                <w:szCs w:val="15"/>
              </w:rPr>
              <w:t>361.</w:t>
            </w:r>
            <w:r>
              <w:rPr>
                <w:color w:val="212529"/>
                <w:spacing w:val="12"/>
                <w:sz w:val="15"/>
                <w:szCs w:val="15"/>
              </w:rPr>
              <w:t xml:space="preserve"> </w:t>
            </w:r>
            <w:r>
              <w:rPr>
                <w:color w:val="212529"/>
                <w:spacing w:val="2"/>
                <w:sz w:val="15"/>
                <w:szCs w:val="15"/>
              </w:rPr>
              <w:t>45</w:t>
            </w:r>
          </w:p>
        </w:tc>
        <w:tc>
          <w:tcPr>
            <w:tcW w:w="1153" w:type="dxa"/>
            <w:vAlign w:val="top"/>
          </w:tcPr>
          <w:p w14:paraId="16E220C8">
            <w:pPr>
              <w:pStyle w:val="6"/>
              <w:spacing w:before="186" w:line="184" w:lineRule="auto"/>
              <w:ind w:left="578"/>
              <w:rPr>
                <w:sz w:val="15"/>
                <w:szCs w:val="15"/>
              </w:rPr>
            </w:pPr>
            <w:r>
              <w:rPr>
                <w:color w:val="212529"/>
                <w:spacing w:val="2"/>
                <w:sz w:val="15"/>
                <w:szCs w:val="15"/>
              </w:rPr>
              <w:t>361.</w:t>
            </w:r>
            <w:r>
              <w:rPr>
                <w:color w:val="212529"/>
                <w:spacing w:val="12"/>
                <w:sz w:val="15"/>
                <w:szCs w:val="15"/>
              </w:rPr>
              <w:t xml:space="preserve"> </w:t>
            </w:r>
            <w:r>
              <w:rPr>
                <w:color w:val="212529"/>
                <w:spacing w:val="2"/>
                <w:sz w:val="15"/>
                <w:szCs w:val="15"/>
              </w:rPr>
              <w:t>45</w:t>
            </w:r>
          </w:p>
        </w:tc>
        <w:tc>
          <w:tcPr>
            <w:tcW w:w="831" w:type="dxa"/>
            <w:vAlign w:val="top"/>
          </w:tcPr>
          <w:p w14:paraId="15B19D42">
            <w:pPr>
              <w:pStyle w:val="6"/>
            </w:pPr>
          </w:p>
        </w:tc>
      </w:tr>
      <w:tr w14:paraId="08341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B3D4A6F">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38" w:type="dxa"/>
            <w:vAlign w:val="top"/>
          </w:tcPr>
          <w:p w14:paraId="00729F3C">
            <w:pPr>
              <w:pStyle w:val="6"/>
            </w:pPr>
          </w:p>
        </w:tc>
        <w:tc>
          <w:tcPr>
            <w:tcW w:w="2171" w:type="dxa"/>
            <w:vAlign w:val="top"/>
          </w:tcPr>
          <w:p w14:paraId="2B29FE2D">
            <w:pPr>
              <w:spacing w:before="165" w:line="219" w:lineRule="auto"/>
              <w:ind w:left="191"/>
              <w:rPr>
                <w:rFonts w:ascii="仿宋" w:hAnsi="仿宋" w:eastAsia="仿宋" w:cs="仿宋"/>
                <w:sz w:val="18"/>
                <w:szCs w:val="18"/>
              </w:rPr>
            </w:pPr>
            <w:r>
              <w:rPr>
                <w:rFonts w:ascii="仿宋" w:hAnsi="仿宋" w:eastAsia="仿宋" w:cs="仿宋"/>
                <w:color w:val="212529"/>
                <w:spacing w:val="-3"/>
                <w:sz w:val="18"/>
                <w:szCs w:val="18"/>
              </w:rPr>
              <w:t>年终结转</w:t>
            </w:r>
          </w:p>
        </w:tc>
        <w:tc>
          <w:tcPr>
            <w:tcW w:w="1153" w:type="dxa"/>
            <w:vAlign w:val="top"/>
          </w:tcPr>
          <w:p w14:paraId="036E8B0C">
            <w:pPr>
              <w:pStyle w:val="6"/>
            </w:pPr>
          </w:p>
        </w:tc>
        <w:tc>
          <w:tcPr>
            <w:tcW w:w="1153" w:type="dxa"/>
            <w:vAlign w:val="top"/>
          </w:tcPr>
          <w:p w14:paraId="13734210">
            <w:pPr>
              <w:pStyle w:val="6"/>
            </w:pPr>
          </w:p>
        </w:tc>
        <w:tc>
          <w:tcPr>
            <w:tcW w:w="831" w:type="dxa"/>
            <w:vAlign w:val="top"/>
          </w:tcPr>
          <w:p w14:paraId="4303A86A">
            <w:pPr>
              <w:pStyle w:val="6"/>
            </w:pPr>
          </w:p>
        </w:tc>
      </w:tr>
      <w:tr w14:paraId="1CD89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03" w:type="dxa"/>
            <w:vAlign w:val="top"/>
          </w:tcPr>
          <w:p w14:paraId="0205026C">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38" w:type="dxa"/>
            <w:vAlign w:val="top"/>
          </w:tcPr>
          <w:p w14:paraId="71F5E83D">
            <w:pPr>
              <w:pStyle w:val="6"/>
              <w:spacing w:before="188" w:line="162" w:lineRule="auto"/>
              <w:ind w:left="559"/>
              <w:rPr>
                <w:sz w:val="17"/>
                <w:szCs w:val="17"/>
              </w:rPr>
            </w:pPr>
            <w:r>
              <w:rPr>
                <w:color w:val="212529"/>
                <w:sz w:val="17"/>
                <w:szCs w:val="17"/>
              </w:rPr>
              <w:t>361.45</w:t>
            </w:r>
          </w:p>
        </w:tc>
        <w:tc>
          <w:tcPr>
            <w:tcW w:w="2171" w:type="dxa"/>
            <w:vAlign w:val="top"/>
          </w:tcPr>
          <w:p w14:paraId="47866ABD">
            <w:pPr>
              <w:spacing w:before="164" w:line="176" w:lineRule="exact"/>
              <w:ind w:left="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53" w:type="dxa"/>
            <w:vAlign w:val="top"/>
          </w:tcPr>
          <w:p w14:paraId="5B0D1BE6">
            <w:pPr>
              <w:pStyle w:val="6"/>
              <w:spacing w:before="188" w:line="184" w:lineRule="auto"/>
              <w:ind w:left="584"/>
              <w:rPr>
                <w:sz w:val="15"/>
                <w:szCs w:val="15"/>
              </w:rPr>
            </w:pPr>
            <w:r>
              <w:rPr>
                <w:color w:val="212529"/>
                <w:spacing w:val="2"/>
                <w:sz w:val="15"/>
                <w:szCs w:val="15"/>
              </w:rPr>
              <w:t>361.</w:t>
            </w:r>
            <w:r>
              <w:rPr>
                <w:color w:val="212529"/>
                <w:spacing w:val="12"/>
                <w:sz w:val="15"/>
                <w:szCs w:val="15"/>
              </w:rPr>
              <w:t xml:space="preserve"> </w:t>
            </w:r>
            <w:r>
              <w:rPr>
                <w:color w:val="212529"/>
                <w:spacing w:val="2"/>
                <w:sz w:val="15"/>
                <w:szCs w:val="15"/>
              </w:rPr>
              <w:t>45</w:t>
            </w:r>
          </w:p>
        </w:tc>
        <w:tc>
          <w:tcPr>
            <w:tcW w:w="1153" w:type="dxa"/>
            <w:vAlign w:val="top"/>
          </w:tcPr>
          <w:p w14:paraId="4FD19DA1">
            <w:pPr>
              <w:pStyle w:val="6"/>
              <w:spacing w:before="188" w:line="184" w:lineRule="auto"/>
              <w:ind w:left="578"/>
              <w:rPr>
                <w:sz w:val="15"/>
                <w:szCs w:val="15"/>
              </w:rPr>
            </w:pPr>
            <w:r>
              <w:rPr>
                <w:color w:val="212529"/>
                <w:spacing w:val="2"/>
                <w:sz w:val="15"/>
                <w:szCs w:val="15"/>
              </w:rPr>
              <w:t>361.</w:t>
            </w:r>
            <w:r>
              <w:rPr>
                <w:color w:val="212529"/>
                <w:spacing w:val="12"/>
                <w:sz w:val="15"/>
                <w:szCs w:val="15"/>
              </w:rPr>
              <w:t xml:space="preserve"> </w:t>
            </w:r>
            <w:r>
              <w:rPr>
                <w:color w:val="212529"/>
                <w:spacing w:val="2"/>
                <w:sz w:val="15"/>
                <w:szCs w:val="15"/>
              </w:rPr>
              <w:t>45</w:t>
            </w:r>
          </w:p>
        </w:tc>
        <w:tc>
          <w:tcPr>
            <w:tcW w:w="831" w:type="dxa"/>
            <w:vAlign w:val="top"/>
          </w:tcPr>
          <w:p w14:paraId="4A3E93E7">
            <w:pPr>
              <w:pStyle w:val="6"/>
            </w:pPr>
          </w:p>
        </w:tc>
      </w:tr>
    </w:tbl>
    <w:p w14:paraId="7E818D42">
      <w:pPr>
        <w:pStyle w:val="2"/>
      </w:pPr>
    </w:p>
    <w:p w14:paraId="410FD882">
      <w:pPr>
        <w:sectPr>
          <w:headerReference r:id="rId12" w:type="default"/>
          <w:footerReference r:id="rId13" w:type="default"/>
          <w:pgSz w:w="11900" w:h="16840"/>
          <w:pgMar w:top="642" w:right="0" w:bottom="340" w:left="0" w:header="326" w:footer="93" w:gutter="0"/>
          <w:cols w:space="720" w:num="1"/>
        </w:sectPr>
      </w:pPr>
    </w:p>
    <w:p w14:paraId="0113EBE8">
      <w:pPr>
        <w:spacing w:before="118"/>
      </w:pPr>
    </w:p>
    <w:p w14:paraId="30344A90">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97"/>
        <w:gridCol w:w="1438"/>
        <w:gridCol w:w="1274"/>
        <w:gridCol w:w="1318"/>
        <w:gridCol w:w="1513"/>
        <w:gridCol w:w="1498"/>
        <w:gridCol w:w="974"/>
        <w:gridCol w:w="1026"/>
      </w:tblGrid>
      <w:tr w14:paraId="34827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1F089392">
            <w:pPr>
              <w:pStyle w:val="6"/>
            </w:pPr>
          </w:p>
        </w:tc>
        <w:tc>
          <w:tcPr>
            <w:tcW w:w="2997" w:type="dxa"/>
            <w:tcBorders>
              <w:top w:val="single" w:color="FFFFFF" w:sz="6" w:space="0"/>
              <w:left w:val="single" w:color="FFFFFF" w:sz="2" w:space="0"/>
              <w:bottom w:val="single" w:color="FFFFFF" w:sz="6" w:space="0"/>
              <w:right w:val="single" w:color="FFFFFF" w:sz="2" w:space="0"/>
            </w:tcBorders>
            <w:vAlign w:val="top"/>
          </w:tcPr>
          <w:p w14:paraId="60A28241">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4A0169A0">
            <w:pPr>
              <w:pStyle w:val="6"/>
            </w:pPr>
          </w:p>
        </w:tc>
        <w:tc>
          <w:tcPr>
            <w:tcW w:w="1274" w:type="dxa"/>
            <w:tcBorders>
              <w:top w:val="single" w:color="FFFFFF" w:sz="6" w:space="0"/>
              <w:left w:val="single" w:color="FFFFFF" w:sz="2" w:space="0"/>
              <w:bottom w:val="single" w:color="FFFFFF" w:sz="6" w:space="0"/>
              <w:right w:val="single" w:color="FFFFFF" w:sz="2" w:space="0"/>
            </w:tcBorders>
            <w:vAlign w:val="top"/>
          </w:tcPr>
          <w:p w14:paraId="60AD0218">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23D33F8D">
            <w:pPr>
              <w:pStyle w:val="6"/>
            </w:pPr>
          </w:p>
        </w:tc>
        <w:tc>
          <w:tcPr>
            <w:tcW w:w="1513" w:type="dxa"/>
            <w:tcBorders>
              <w:top w:val="single" w:color="FFFFFF" w:sz="6" w:space="0"/>
              <w:left w:val="single" w:color="FFFFFF" w:sz="2" w:space="0"/>
              <w:bottom w:val="single" w:color="FFFFFF" w:sz="6" w:space="0"/>
              <w:right w:val="single" w:color="FFFFFF" w:sz="2" w:space="0"/>
            </w:tcBorders>
            <w:vAlign w:val="top"/>
          </w:tcPr>
          <w:p w14:paraId="70D2D512">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1B7BA6C6">
            <w:pPr>
              <w:pStyle w:val="6"/>
            </w:pPr>
          </w:p>
        </w:tc>
        <w:tc>
          <w:tcPr>
            <w:tcW w:w="2000" w:type="dxa"/>
            <w:gridSpan w:val="2"/>
            <w:tcBorders>
              <w:top w:val="single" w:color="FFFFFF" w:sz="6" w:space="0"/>
              <w:left w:val="single" w:color="FFFFFF" w:sz="2" w:space="0"/>
              <w:bottom w:val="single" w:color="FFFFFF" w:sz="6" w:space="0"/>
              <w:right w:val="single" w:color="FFFFFF" w:sz="2" w:space="0"/>
            </w:tcBorders>
            <w:vAlign w:val="top"/>
          </w:tcPr>
          <w:p w14:paraId="14B00355">
            <w:pPr>
              <w:spacing w:before="130" w:line="219" w:lineRule="auto"/>
              <w:ind w:left="978"/>
              <w:rPr>
                <w:rFonts w:ascii="宋体" w:hAnsi="宋体" w:eastAsia="宋体" w:cs="宋体"/>
                <w:sz w:val="18"/>
                <w:szCs w:val="18"/>
              </w:rPr>
            </w:pPr>
            <w:r>
              <w:rPr>
                <w:rFonts w:ascii="宋体" w:hAnsi="宋体" w:eastAsia="宋体" w:cs="宋体"/>
                <w:color w:val="212529"/>
                <w:spacing w:val="-2"/>
                <w:sz w:val="18"/>
                <w:szCs w:val="18"/>
              </w:rPr>
              <w:t>预算公开表2</w:t>
            </w:r>
          </w:p>
        </w:tc>
      </w:tr>
      <w:tr w14:paraId="72AB0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7A98B247">
            <w:pPr>
              <w:spacing w:before="97" w:line="239" w:lineRule="exact"/>
              <w:ind w:left="5644"/>
              <w:outlineLvl w:val="1"/>
              <w:rPr>
                <w:rFonts w:ascii="微软雅黑" w:hAnsi="微软雅黑" w:eastAsia="微软雅黑" w:cs="微软雅黑"/>
                <w:sz w:val="23"/>
                <w:szCs w:val="23"/>
              </w:rPr>
            </w:pPr>
            <w:bookmarkStart w:id="8" w:name="bookmark37"/>
            <w:bookmarkEnd w:id="8"/>
            <w:bookmarkStart w:id="9" w:name="bookmark7"/>
            <w:bookmarkEnd w:id="9"/>
            <w:r>
              <w:rPr>
                <w:rFonts w:ascii="微软雅黑" w:hAnsi="微软雅黑" w:eastAsia="微软雅黑" w:cs="微软雅黑"/>
                <w:color w:val="212529"/>
                <w:position w:val="-1"/>
                <w:sz w:val="23"/>
                <w:szCs w:val="23"/>
              </w:rPr>
              <w:t>2025年预算收入总表</w:t>
            </w:r>
          </w:p>
        </w:tc>
      </w:tr>
      <w:tr w14:paraId="5A694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tcBorders>
              <w:top w:val="single" w:color="FFFFFF" w:sz="6" w:space="0"/>
              <w:left w:val="single" w:color="FFFFFF" w:sz="2" w:space="0"/>
              <w:right w:val="single" w:color="FFFFFF" w:sz="2" w:space="0"/>
            </w:tcBorders>
            <w:vAlign w:val="top"/>
          </w:tcPr>
          <w:p w14:paraId="5FB055E0">
            <w:pPr>
              <w:spacing w:before="20" w:line="207" w:lineRule="auto"/>
              <w:ind w:left="14" w:right="98"/>
              <w:rPr>
                <w:rFonts w:ascii="宋体" w:hAnsi="宋体" w:eastAsia="宋体" w:cs="宋体"/>
                <w:sz w:val="18"/>
                <w:szCs w:val="18"/>
              </w:rPr>
            </w:pPr>
            <w:r>
              <w:rPr>
                <w:rFonts w:ascii="宋体" w:hAnsi="宋体" w:eastAsia="宋体" w:cs="宋体"/>
                <w:color w:val="212529"/>
                <w:spacing w:val="-1"/>
                <w:sz w:val="18"/>
                <w:szCs w:val="18"/>
              </w:rPr>
              <w:t>部门名称：中国共产党山西省兴县委员会统一战线工作</w:t>
            </w:r>
            <w:r>
              <w:rPr>
                <w:rFonts w:ascii="宋体" w:hAnsi="宋体" w:eastAsia="宋体" w:cs="宋体"/>
                <w:color w:val="212529"/>
                <w:sz w:val="18"/>
                <w:szCs w:val="18"/>
              </w:rPr>
              <w:t>部</w:t>
            </w:r>
          </w:p>
        </w:tc>
        <w:tc>
          <w:tcPr>
            <w:tcW w:w="1438" w:type="dxa"/>
            <w:tcBorders>
              <w:top w:val="single" w:color="FFFFFF" w:sz="6" w:space="0"/>
              <w:left w:val="single" w:color="FFFFFF" w:sz="2" w:space="0"/>
              <w:right w:val="single" w:color="FFFFFF" w:sz="2" w:space="0"/>
            </w:tcBorders>
            <w:vAlign w:val="top"/>
          </w:tcPr>
          <w:p w14:paraId="010D8EF8">
            <w:pPr>
              <w:pStyle w:val="6"/>
            </w:pPr>
          </w:p>
        </w:tc>
        <w:tc>
          <w:tcPr>
            <w:tcW w:w="1274" w:type="dxa"/>
            <w:tcBorders>
              <w:top w:val="single" w:color="FFFFFF" w:sz="6" w:space="0"/>
              <w:left w:val="single" w:color="FFFFFF" w:sz="2" w:space="0"/>
              <w:right w:val="single" w:color="FFFFFF" w:sz="2" w:space="0"/>
            </w:tcBorders>
            <w:vAlign w:val="top"/>
          </w:tcPr>
          <w:p w14:paraId="6C56E4AF">
            <w:pPr>
              <w:pStyle w:val="6"/>
            </w:pPr>
          </w:p>
        </w:tc>
        <w:tc>
          <w:tcPr>
            <w:tcW w:w="1318" w:type="dxa"/>
            <w:tcBorders>
              <w:top w:val="single" w:color="FFFFFF" w:sz="6" w:space="0"/>
              <w:left w:val="single" w:color="FFFFFF" w:sz="2" w:space="0"/>
              <w:right w:val="single" w:color="FFFFFF" w:sz="2" w:space="0"/>
            </w:tcBorders>
            <w:vAlign w:val="top"/>
          </w:tcPr>
          <w:p w14:paraId="7770F0E5">
            <w:pPr>
              <w:pStyle w:val="6"/>
            </w:pPr>
          </w:p>
        </w:tc>
        <w:tc>
          <w:tcPr>
            <w:tcW w:w="1513" w:type="dxa"/>
            <w:tcBorders>
              <w:top w:val="single" w:color="FFFFFF" w:sz="6" w:space="0"/>
              <w:left w:val="single" w:color="FFFFFF" w:sz="2" w:space="0"/>
              <w:right w:val="single" w:color="FFFFFF" w:sz="2" w:space="0"/>
            </w:tcBorders>
            <w:vAlign w:val="top"/>
          </w:tcPr>
          <w:p w14:paraId="404A89F8">
            <w:pPr>
              <w:pStyle w:val="6"/>
            </w:pPr>
          </w:p>
        </w:tc>
        <w:tc>
          <w:tcPr>
            <w:tcW w:w="1498" w:type="dxa"/>
            <w:tcBorders>
              <w:top w:val="single" w:color="FFFFFF" w:sz="6" w:space="0"/>
              <w:left w:val="single" w:color="FFFFFF" w:sz="2" w:space="0"/>
              <w:right w:val="single" w:color="FFFFFF" w:sz="2" w:space="0"/>
            </w:tcBorders>
            <w:vAlign w:val="top"/>
          </w:tcPr>
          <w:p w14:paraId="67C3376C">
            <w:pPr>
              <w:pStyle w:val="6"/>
            </w:pPr>
          </w:p>
        </w:tc>
        <w:tc>
          <w:tcPr>
            <w:tcW w:w="2000" w:type="dxa"/>
            <w:gridSpan w:val="2"/>
            <w:tcBorders>
              <w:top w:val="single" w:color="FFFFFF" w:sz="6" w:space="0"/>
              <w:left w:val="single" w:color="FFFFFF" w:sz="2" w:space="0"/>
              <w:right w:val="single" w:color="FFFFFF" w:sz="2" w:space="0"/>
            </w:tcBorders>
            <w:vAlign w:val="top"/>
          </w:tcPr>
          <w:p w14:paraId="2A90D484">
            <w:pPr>
              <w:spacing w:before="125" w:line="219" w:lineRule="auto"/>
              <w:ind w:left="1069"/>
              <w:rPr>
                <w:rFonts w:ascii="宋体" w:hAnsi="宋体" w:eastAsia="宋体" w:cs="宋体"/>
                <w:sz w:val="18"/>
                <w:szCs w:val="18"/>
              </w:rPr>
            </w:pPr>
            <w:r>
              <w:rPr>
                <w:rFonts w:ascii="宋体" w:hAnsi="宋体" w:eastAsia="宋体" w:cs="宋体"/>
                <w:color w:val="212529"/>
                <w:spacing w:val="-2"/>
                <w:sz w:val="18"/>
                <w:szCs w:val="18"/>
              </w:rPr>
              <w:t>单位：万元</w:t>
            </w:r>
          </w:p>
        </w:tc>
      </w:tr>
      <w:tr w14:paraId="30750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06608B7A">
            <w:pPr>
              <w:spacing w:before="126" w:line="175" w:lineRule="exact"/>
              <w:ind w:left="201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15" w:type="dxa"/>
            <w:gridSpan w:val="6"/>
            <w:vAlign w:val="top"/>
          </w:tcPr>
          <w:p w14:paraId="018FD515">
            <w:pPr>
              <w:spacing w:before="122" w:line="180" w:lineRule="exact"/>
              <w:ind w:left="363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26" w:type="dxa"/>
            <w:vMerge w:val="restart"/>
            <w:tcBorders>
              <w:bottom w:val="nil"/>
            </w:tcBorders>
            <w:vAlign w:val="top"/>
          </w:tcPr>
          <w:p w14:paraId="5A539511">
            <w:pPr>
              <w:pStyle w:val="6"/>
              <w:spacing w:line="273" w:lineRule="auto"/>
            </w:pPr>
          </w:p>
          <w:p w14:paraId="6ED93D33">
            <w:pPr>
              <w:spacing w:before="73"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2FE0D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620329E">
            <w:pPr>
              <w:spacing w:before="124" w:line="178" w:lineRule="exact"/>
              <w:ind w:left="3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97" w:type="dxa"/>
            <w:vAlign w:val="top"/>
          </w:tcPr>
          <w:p w14:paraId="79402E85">
            <w:pPr>
              <w:spacing w:before="124" w:line="178" w:lineRule="exact"/>
              <w:ind w:left="11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38" w:type="dxa"/>
            <w:vAlign w:val="top"/>
          </w:tcPr>
          <w:p w14:paraId="6097C1E4">
            <w:pPr>
              <w:spacing w:before="125" w:line="175" w:lineRule="exact"/>
              <w:ind w:left="52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74" w:type="dxa"/>
            <w:vAlign w:val="top"/>
          </w:tcPr>
          <w:p w14:paraId="77250AEF">
            <w:pPr>
              <w:spacing w:before="123"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66860B29">
            <w:pPr>
              <w:spacing w:before="124" w:line="178" w:lineRule="exact"/>
              <w:ind w:left="19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513" w:type="dxa"/>
            <w:vAlign w:val="top"/>
          </w:tcPr>
          <w:p w14:paraId="4107FB5B">
            <w:pPr>
              <w:spacing w:before="123" w:line="180" w:lineRule="exact"/>
              <w:ind w:left="4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0B8DD370">
            <w:pPr>
              <w:spacing w:before="123" w:line="178" w:lineRule="exact"/>
              <w:ind w:left="2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03A57632">
            <w:pPr>
              <w:spacing w:before="123" w:line="179" w:lineRule="exact"/>
              <w:ind w:left="1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26" w:type="dxa"/>
            <w:vMerge w:val="continue"/>
            <w:tcBorders>
              <w:top w:val="nil"/>
            </w:tcBorders>
            <w:vAlign w:val="top"/>
          </w:tcPr>
          <w:p w14:paraId="3D907FE1">
            <w:pPr>
              <w:pStyle w:val="6"/>
            </w:pPr>
          </w:p>
        </w:tc>
      </w:tr>
      <w:tr w14:paraId="48721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728DA5B7">
            <w:pPr>
              <w:spacing w:before="126" w:line="175" w:lineRule="exact"/>
              <w:ind w:left="2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38" w:type="dxa"/>
            <w:vAlign w:val="top"/>
          </w:tcPr>
          <w:p w14:paraId="3CA04B2B">
            <w:pPr>
              <w:pStyle w:val="6"/>
              <w:spacing w:before="149" w:line="162" w:lineRule="auto"/>
              <w:ind w:left="867"/>
              <w:rPr>
                <w:sz w:val="17"/>
                <w:szCs w:val="17"/>
              </w:rPr>
            </w:pPr>
            <w:r>
              <w:rPr>
                <w:color w:val="212529"/>
                <w:sz w:val="17"/>
                <w:szCs w:val="17"/>
              </w:rPr>
              <w:t>361.45</w:t>
            </w:r>
          </w:p>
        </w:tc>
        <w:tc>
          <w:tcPr>
            <w:tcW w:w="1274" w:type="dxa"/>
            <w:vAlign w:val="top"/>
          </w:tcPr>
          <w:p w14:paraId="537B609D">
            <w:pPr>
              <w:pStyle w:val="6"/>
              <w:spacing w:before="149" w:line="184" w:lineRule="auto"/>
              <w:ind w:left="704"/>
              <w:rPr>
                <w:sz w:val="15"/>
                <w:szCs w:val="15"/>
              </w:rPr>
            </w:pPr>
            <w:r>
              <w:rPr>
                <w:color w:val="212529"/>
                <w:spacing w:val="2"/>
                <w:sz w:val="15"/>
                <w:szCs w:val="15"/>
              </w:rPr>
              <w:t>361.</w:t>
            </w:r>
            <w:r>
              <w:rPr>
                <w:color w:val="212529"/>
                <w:spacing w:val="12"/>
                <w:sz w:val="15"/>
                <w:szCs w:val="15"/>
              </w:rPr>
              <w:t xml:space="preserve"> </w:t>
            </w:r>
            <w:r>
              <w:rPr>
                <w:color w:val="212529"/>
                <w:spacing w:val="2"/>
                <w:sz w:val="15"/>
                <w:szCs w:val="15"/>
              </w:rPr>
              <w:t>45</w:t>
            </w:r>
          </w:p>
        </w:tc>
        <w:tc>
          <w:tcPr>
            <w:tcW w:w="1318" w:type="dxa"/>
            <w:vAlign w:val="top"/>
          </w:tcPr>
          <w:p w14:paraId="04C604A5">
            <w:pPr>
              <w:pStyle w:val="6"/>
            </w:pPr>
          </w:p>
        </w:tc>
        <w:tc>
          <w:tcPr>
            <w:tcW w:w="1513" w:type="dxa"/>
            <w:vAlign w:val="top"/>
          </w:tcPr>
          <w:p w14:paraId="333DD579">
            <w:pPr>
              <w:pStyle w:val="6"/>
            </w:pPr>
          </w:p>
        </w:tc>
        <w:tc>
          <w:tcPr>
            <w:tcW w:w="1498" w:type="dxa"/>
            <w:vAlign w:val="top"/>
          </w:tcPr>
          <w:p w14:paraId="4F51DC60">
            <w:pPr>
              <w:pStyle w:val="6"/>
            </w:pPr>
          </w:p>
        </w:tc>
        <w:tc>
          <w:tcPr>
            <w:tcW w:w="974" w:type="dxa"/>
            <w:vAlign w:val="top"/>
          </w:tcPr>
          <w:p w14:paraId="0E5BAD73">
            <w:pPr>
              <w:pStyle w:val="6"/>
            </w:pPr>
          </w:p>
        </w:tc>
        <w:tc>
          <w:tcPr>
            <w:tcW w:w="1026" w:type="dxa"/>
            <w:vAlign w:val="top"/>
          </w:tcPr>
          <w:p w14:paraId="02831FF5">
            <w:pPr>
              <w:pStyle w:val="6"/>
            </w:pPr>
          </w:p>
        </w:tc>
      </w:tr>
      <w:tr w14:paraId="495C7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5D4B435">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2997" w:type="dxa"/>
            <w:vAlign w:val="top"/>
          </w:tcPr>
          <w:p w14:paraId="481A3329">
            <w:pPr>
              <w:spacing w:before="128" w:line="219" w:lineRule="auto"/>
              <w:ind w:left="6"/>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38" w:type="dxa"/>
            <w:vAlign w:val="top"/>
          </w:tcPr>
          <w:p w14:paraId="69425589">
            <w:pPr>
              <w:spacing w:before="12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325.26</w:t>
            </w:r>
          </w:p>
        </w:tc>
        <w:tc>
          <w:tcPr>
            <w:tcW w:w="1274" w:type="dxa"/>
            <w:vAlign w:val="top"/>
          </w:tcPr>
          <w:p w14:paraId="71CF56E1">
            <w:pPr>
              <w:spacing w:before="12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325.26</w:t>
            </w:r>
          </w:p>
        </w:tc>
        <w:tc>
          <w:tcPr>
            <w:tcW w:w="1318" w:type="dxa"/>
            <w:vAlign w:val="top"/>
          </w:tcPr>
          <w:p w14:paraId="0C0A98DB">
            <w:pPr>
              <w:pStyle w:val="6"/>
            </w:pPr>
          </w:p>
        </w:tc>
        <w:tc>
          <w:tcPr>
            <w:tcW w:w="1513" w:type="dxa"/>
            <w:vAlign w:val="top"/>
          </w:tcPr>
          <w:p w14:paraId="51B5BDA6">
            <w:pPr>
              <w:pStyle w:val="6"/>
            </w:pPr>
          </w:p>
        </w:tc>
        <w:tc>
          <w:tcPr>
            <w:tcW w:w="1498" w:type="dxa"/>
            <w:vAlign w:val="top"/>
          </w:tcPr>
          <w:p w14:paraId="2F2661DA">
            <w:pPr>
              <w:pStyle w:val="6"/>
            </w:pPr>
          </w:p>
        </w:tc>
        <w:tc>
          <w:tcPr>
            <w:tcW w:w="974" w:type="dxa"/>
            <w:vAlign w:val="top"/>
          </w:tcPr>
          <w:p w14:paraId="23FDD835">
            <w:pPr>
              <w:pStyle w:val="6"/>
            </w:pPr>
          </w:p>
        </w:tc>
        <w:tc>
          <w:tcPr>
            <w:tcW w:w="1026" w:type="dxa"/>
            <w:vAlign w:val="top"/>
          </w:tcPr>
          <w:p w14:paraId="472018C5">
            <w:pPr>
              <w:pStyle w:val="6"/>
            </w:pPr>
          </w:p>
        </w:tc>
      </w:tr>
      <w:tr w14:paraId="21117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DEC714C">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20134</w:t>
            </w:r>
          </w:p>
        </w:tc>
        <w:tc>
          <w:tcPr>
            <w:tcW w:w="2997" w:type="dxa"/>
            <w:vAlign w:val="top"/>
          </w:tcPr>
          <w:p w14:paraId="7B463E63">
            <w:pPr>
              <w:spacing w:before="129" w:line="219" w:lineRule="auto"/>
              <w:ind w:left="6"/>
              <w:rPr>
                <w:rFonts w:ascii="宋体" w:hAnsi="宋体" w:eastAsia="宋体" w:cs="宋体"/>
                <w:sz w:val="18"/>
                <w:szCs w:val="18"/>
              </w:rPr>
            </w:pPr>
            <w:r>
              <w:rPr>
                <w:rFonts w:ascii="宋体" w:hAnsi="宋体" w:eastAsia="宋体" w:cs="宋体"/>
                <w:color w:val="212529"/>
                <w:spacing w:val="-2"/>
                <w:sz w:val="18"/>
                <w:szCs w:val="18"/>
              </w:rPr>
              <w:t>统战事务</w:t>
            </w:r>
          </w:p>
        </w:tc>
        <w:tc>
          <w:tcPr>
            <w:tcW w:w="1438" w:type="dxa"/>
            <w:vAlign w:val="top"/>
          </w:tcPr>
          <w:p w14:paraId="529209B3">
            <w:pPr>
              <w:spacing w:before="130"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325.26</w:t>
            </w:r>
          </w:p>
        </w:tc>
        <w:tc>
          <w:tcPr>
            <w:tcW w:w="1274" w:type="dxa"/>
            <w:vAlign w:val="top"/>
          </w:tcPr>
          <w:p w14:paraId="5F721152">
            <w:pPr>
              <w:spacing w:before="130"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325.26</w:t>
            </w:r>
          </w:p>
        </w:tc>
        <w:tc>
          <w:tcPr>
            <w:tcW w:w="1318" w:type="dxa"/>
            <w:vAlign w:val="top"/>
          </w:tcPr>
          <w:p w14:paraId="075F0247">
            <w:pPr>
              <w:pStyle w:val="6"/>
            </w:pPr>
          </w:p>
        </w:tc>
        <w:tc>
          <w:tcPr>
            <w:tcW w:w="1513" w:type="dxa"/>
            <w:vAlign w:val="top"/>
          </w:tcPr>
          <w:p w14:paraId="27F0664D">
            <w:pPr>
              <w:pStyle w:val="6"/>
            </w:pPr>
          </w:p>
        </w:tc>
        <w:tc>
          <w:tcPr>
            <w:tcW w:w="1498" w:type="dxa"/>
            <w:vAlign w:val="top"/>
          </w:tcPr>
          <w:p w14:paraId="39A4BF2E">
            <w:pPr>
              <w:pStyle w:val="6"/>
            </w:pPr>
          </w:p>
        </w:tc>
        <w:tc>
          <w:tcPr>
            <w:tcW w:w="974" w:type="dxa"/>
            <w:vAlign w:val="top"/>
          </w:tcPr>
          <w:p w14:paraId="2ABAF3CE">
            <w:pPr>
              <w:pStyle w:val="6"/>
            </w:pPr>
          </w:p>
        </w:tc>
        <w:tc>
          <w:tcPr>
            <w:tcW w:w="1026" w:type="dxa"/>
            <w:vAlign w:val="top"/>
          </w:tcPr>
          <w:p w14:paraId="10D180C9">
            <w:pPr>
              <w:pStyle w:val="6"/>
            </w:pPr>
          </w:p>
        </w:tc>
      </w:tr>
      <w:tr w14:paraId="0A6BC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A66DC6E">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2013401</w:t>
            </w:r>
          </w:p>
        </w:tc>
        <w:tc>
          <w:tcPr>
            <w:tcW w:w="2997" w:type="dxa"/>
            <w:vAlign w:val="top"/>
          </w:tcPr>
          <w:p w14:paraId="077B6620">
            <w:pPr>
              <w:spacing w:before="131" w:line="219" w:lineRule="auto"/>
              <w:ind w:left="4"/>
              <w:rPr>
                <w:rFonts w:ascii="宋体" w:hAnsi="宋体" w:eastAsia="宋体" w:cs="宋体"/>
                <w:sz w:val="18"/>
                <w:szCs w:val="18"/>
              </w:rPr>
            </w:pPr>
            <w:r>
              <w:rPr>
                <w:rFonts w:ascii="宋体" w:hAnsi="宋体" w:eastAsia="宋体" w:cs="宋体"/>
                <w:color w:val="212529"/>
                <w:spacing w:val="-2"/>
                <w:sz w:val="18"/>
                <w:szCs w:val="18"/>
              </w:rPr>
              <w:t>行政运行</w:t>
            </w:r>
          </w:p>
        </w:tc>
        <w:tc>
          <w:tcPr>
            <w:tcW w:w="1438" w:type="dxa"/>
            <w:vAlign w:val="top"/>
          </w:tcPr>
          <w:p w14:paraId="17021B6C">
            <w:pPr>
              <w:spacing w:before="131"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57.13</w:t>
            </w:r>
          </w:p>
        </w:tc>
        <w:tc>
          <w:tcPr>
            <w:tcW w:w="1274" w:type="dxa"/>
            <w:vAlign w:val="top"/>
          </w:tcPr>
          <w:p w14:paraId="563DAE20">
            <w:pPr>
              <w:spacing w:before="131"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57.13</w:t>
            </w:r>
          </w:p>
        </w:tc>
        <w:tc>
          <w:tcPr>
            <w:tcW w:w="1318" w:type="dxa"/>
            <w:vAlign w:val="top"/>
          </w:tcPr>
          <w:p w14:paraId="45EA60CC">
            <w:pPr>
              <w:pStyle w:val="6"/>
            </w:pPr>
          </w:p>
        </w:tc>
        <w:tc>
          <w:tcPr>
            <w:tcW w:w="1513" w:type="dxa"/>
            <w:vAlign w:val="top"/>
          </w:tcPr>
          <w:p w14:paraId="56D90835">
            <w:pPr>
              <w:pStyle w:val="6"/>
            </w:pPr>
          </w:p>
        </w:tc>
        <w:tc>
          <w:tcPr>
            <w:tcW w:w="1498" w:type="dxa"/>
            <w:vAlign w:val="top"/>
          </w:tcPr>
          <w:p w14:paraId="6AE4B38F">
            <w:pPr>
              <w:pStyle w:val="6"/>
            </w:pPr>
          </w:p>
        </w:tc>
        <w:tc>
          <w:tcPr>
            <w:tcW w:w="974" w:type="dxa"/>
            <w:vAlign w:val="top"/>
          </w:tcPr>
          <w:p w14:paraId="6797F5A7">
            <w:pPr>
              <w:pStyle w:val="6"/>
            </w:pPr>
          </w:p>
        </w:tc>
        <w:tc>
          <w:tcPr>
            <w:tcW w:w="1026" w:type="dxa"/>
            <w:vAlign w:val="top"/>
          </w:tcPr>
          <w:p w14:paraId="61D83A33">
            <w:pPr>
              <w:pStyle w:val="6"/>
            </w:pPr>
          </w:p>
        </w:tc>
      </w:tr>
      <w:tr w14:paraId="21400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668716D">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2013404</w:t>
            </w:r>
          </w:p>
        </w:tc>
        <w:tc>
          <w:tcPr>
            <w:tcW w:w="2997" w:type="dxa"/>
            <w:vAlign w:val="top"/>
          </w:tcPr>
          <w:p w14:paraId="7300C939">
            <w:pPr>
              <w:spacing w:before="131" w:line="219" w:lineRule="auto"/>
              <w:ind w:left="8"/>
              <w:rPr>
                <w:rFonts w:ascii="宋体" w:hAnsi="宋体" w:eastAsia="宋体" w:cs="宋体"/>
                <w:sz w:val="18"/>
                <w:szCs w:val="18"/>
              </w:rPr>
            </w:pPr>
            <w:r>
              <w:rPr>
                <w:rFonts w:ascii="宋体" w:hAnsi="宋体" w:eastAsia="宋体" w:cs="宋体"/>
                <w:color w:val="212529"/>
                <w:spacing w:val="-3"/>
                <w:sz w:val="18"/>
                <w:szCs w:val="18"/>
              </w:rPr>
              <w:t>宗教事务</w:t>
            </w:r>
          </w:p>
        </w:tc>
        <w:tc>
          <w:tcPr>
            <w:tcW w:w="1438" w:type="dxa"/>
            <w:vAlign w:val="top"/>
          </w:tcPr>
          <w:p w14:paraId="290377C8">
            <w:pPr>
              <w:spacing w:before="132"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8.30</w:t>
            </w:r>
          </w:p>
        </w:tc>
        <w:tc>
          <w:tcPr>
            <w:tcW w:w="1274" w:type="dxa"/>
            <w:vAlign w:val="top"/>
          </w:tcPr>
          <w:p w14:paraId="3F02F48B">
            <w:pPr>
              <w:spacing w:before="132"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8.30</w:t>
            </w:r>
          </w:p>
        </w:tc>
        <w:tc>
          <w:tcPr>
            <w:tcW w:w="1318" w:type="dxa"/>
            <w:vAlign w:val="top"/>
          </w:tcPr>
          <w:p w14:paraId="6C356E95">
            <w:pPr>
              <w:pStyle w:val="6"/>
            </w:pPr>
          </w:p>
        </w:tc>
        <w:tc>
          <w:tcPr>
            <w:tcW w:w="1513" w:type="dxa"/>
            <w:vAlign w:val="top"/>
          </w:tcPr>
          <w:p w14:paraId="0D4BB903">
            <w:pPr>
              <w:pStyle w:val="6"/>
            </w:pPr>
          </w:p>
        </w:tc>
        <w:tc>
          <w:tcPr>
            <w:tcW w:w="1498" w:type="dxa"/>
            <w:vAlign w:val="top"/>
          </w:tcPr>
          <w:p w14:paraId="5FF88DAF">
            <w:pPr>
              <w:pStyle w:val="6"/>
            </w:pPr>
          </w:p>
        </w:tc>
        <w:tc>
          <w:tcPr>
            <w:tcW w:w="974" w:type="dxa"/>
            <w:vAlign w:val="top"/>
          </w:tcPr>
          <w:p w14:paraId="3602D33E">
            <w:pPr>
              <w:pStyle w:val="6"/>
            </w:pPr>
          </w:p>
        </w:tc>
        <w:tc>
          <w:tcPr>
            <w:tcW w:w="1026" w:type="dxa"/>
            <w:vAlign w:val="top"/>
          </w:tcPr>
          <w:p w14:paraId="4A0AAE75">
            <w:pPr>
              <w:pStyle w:val="6"/>
            </w:pPr>
          </w:p>
        </w:tc>
      </w:tr>
      <w:tr w14:paraId="2E77D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7C33DE4">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2013405</w:t>
            </w:r>
          </w:p>
        </w:tc>
        <w:tc>
          <w:tcPr>
            <w:tcW w:w="2997" w:type="dxa"/>
            <w:vAlign w:val="top"/>
          </w:tcPr>
          <w:p w14:paraId="483AE47A">
            <w:pPr>
              <w:spacing w:before="132" w:line="219" w:lineRule="auto"/>
              <w:ind w:left="5"/>
              <w:rPr>
                <w:rFonts w:ascii="宋体" w:hAnsi="宋体" w:eastAsia="宋体" w:cs="宋体"/>
                <w:sz w:val="18"/>
                <w:szCs w:val="18"/>
              </w:rPr>
            </w:pPr>
            <w:r>
              <w:rPr>
                <w:rFonts w:ascii="宋体" w:hAnsi="宋体" w:eastAsia="宋体" w:cs="宋体"/>
                <w:color w:val="212529"/>
                <w:spacing w:val="-2"/>
                <w:sz w:val="18"/>
                <w:szCs w:val="18"/>
              </w:rPr>
              <w:t>华侨事务</w:t>
            </w:r>
          </w:p>
        </w:tc>
        <w:tc>
          <w:tcPr>
            <w:tcW w:w="1438" w:type="dxa"/>
            <w:vAlign w:val="top"/>
          </w:tcPr>
          <w:p w14:paraId="4730832E">
            <w:pPr>
              <w:spacing w:before="133"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5.49</w:t>
            </w:r>
          </w:p>
        </w:tc>
        <w:tc>
          <w:tcPr>
            <w:tcW w:w="1274" w:type="dxa"/>
            <w:vAlign w:val="top"/>
          </w:tcPr>
          <w:p w14:paraId="6C19B8D6">
            <w:pPr>
              <w:spacing w:before="133"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5.49</w:t>
            </w:r>
          </w:p>
        </w:tc>
        <w:tc>
          <w:tcPr>
            <w:tcW w:w="1318" w:type="dxa"/>
            <w:vAlign w:val="top"/>
          </w:tcPr>
          <w:p w14:paraId="5E4B597D">
            <w:pPr>
              <w:pStyle w:val="6"/>
            </w:pPr>
          </w:p>
        </w:tc>
        <w:tc>
          <w:tcPr>
            <w:tcW w:w="1513" w:type="dxa"/>
            <w:vAlign w:val="top"/>
          </w:tcPr>
          <w:p w14:paraId="7CC42C65">
            <w:pPr>
              <w:pStyle w:val="6"/>
            </w:pPr>
          </w:p>
        </w:tc>
        <w:tc>
          <w:tcPr>
            <w:tcW w:w="1498" w:type="dxa"/>
            <w:vAlign w:val="top"/>
          </w:tcPr>
          <w:p w14:paraId="5DADA304">
            <w:pPr>
              <w:pStyle w:val="6"/>
            </w:pPr>
          </w:p>
        </w:tc>
        <w:tc>
          <w:tcPr>
            <w:tcW w:w="974" w:type="dxa"/>
            <w:vAlign w:val="top"/>
          </w:tcPr>
          <w:p w14:paraId="52607F36">
            <w:pPr>
              <w:pStyle w:val="6"/>
            </w:pPr>
          </w:p>
        </w:tc>
        <w:tc>
          <w:tcPr>
            <w:tcW w:w="1026" w:type="dxa"/>
            <w:vAlign w:val="top"/>
          </w:tcPr>
          <w:p w14:paraId="1B45D784">
            <w:pPr>
              <w:pStyle w:val="6"/>
            </w:pPr>
          </w:p>
        </w:tc>
      </w:tr>
      <w:tr w14:paraId="58141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BDD3995">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2013450</w:t>
            </w:r>
          </w:p>
        </w:tc>
        <w:tc>
          <w:tcPr>
            <w:tcW w:w="2997" w:type="dxa"/>
            <w:vAlign w:val="top"/>
          </w:tcPr>
          <w:p w14:paraId="710CFD1A">
            <w:pPr>
              <w:spacing w:before="134" w:line="219" w:lineRule="auto"/>
              <w:ind w:left="5"/>
              <w:rPr>
                <w:rFonts w:ascii="宋体" w:hAnsi="宋体" w:eastAsia="宋体" w:cs="宋体"/>
                <w:sz w:val="18"/>
                <w:szCs w:val="18"/>
              </w:rPr>
            </w:pPr>
            <w:r>
              <w:rPr>
                <w:rFonts w:ascii="宋体" w:hAnsi="宋体" w:eastAsia="宋体" w:cs="宋体"/>
                <w:color w:val="212529"/>
                <w:spacing w:val="-2"/>
                <w:sz w:val="18"/>
                <w:szCs w:val="18"/>
              </w:rPr>
              <w:t>事业运行</w:t>
            </w:r>
          </w:p>
        </w:tc>
        <w:tc>
          <w:tcPr>
            <w:tcW w:w="1438" w:type="dxa"/>
            <w:vAlign w:val="top"/>
          </w:tcPr>
          <w:p w14:paraId="67CC2777">
            <w:pPr>
              <w:spacing w:before="134"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44.05</w:t>
            </w:r>
          </w:p>
        </w:tc>
        <w:tc>
          <w:tcPr>
            <w:tcW w:w="1274" w:type="dxa"/>
            <w:vAlign w:val="top"/>
          </w:tcPr>
          <w:p w14:paraId="2FD740E6">
            <w:pPr>
              <w:spacing w:before="134"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44.05</w:t>
            </w:r>
          </w:p>
        </w:tc>
        <w:tc>
          <w:tcPr>
            <w:tcW w:w="1318" w:type="dxa"/>
            <w:vAlign w:val="top"/>
          </w:tcPr>
          <w:p w14:paraId="463DB26E">
            <w:pPr>
              <w:pStyle w:val="6"/>
            </w:pPr>
          </w:p>
        </w:tc>
        <w:tc>
          <w:tcPr>
            <w:tcW w:w="1513" w:type="dxa"/>
            <w:vAlign w:val="top"/>
          </w:tcPr>
          <w:p w14:paraId="15016CF9">
            <w:pPr>
              <w:pStyle w:val="6"/>
            </w:pPr>
          </w:p>
        </w:tc>
        <w:tc>
          <w:tcPr>
            <w:tcW w:w="1498" w:type="dxa"/>
            <w:vAlign w:val="top"/>
          </w:tcPr>
          <w:p w14:paraId="447AAF43">
            <w:pPr>
              <w:pStyle w:val="6"/>
            </w:pPr>
          </w:p>
        </w:tc>
        <w:tc>
          <w:tcPr>
            <w:tcW w:w="974" w:type="dxa"/>
            <w:vAlign w:val="top"/>
          </w:tcPr>
          <w:p w14:paraId="6DC5CC06">
            <w:pPr>
              <w:pStyle w:val="6"/>
            </w:pPr>
          </w:p>
        </w:tc>
        <w:tc>
          <w:tcPr>
            <w:tcW w:w="1026" w:type="dxa"/>
            <w:vAlign w:val="top"/>
          </w:tcPr>
          <w:p w14:paraId="05CFB325">
            <w:pPr>
              <w:pStyle w:val="6"/>
            </w:pPr>
          </w:p>
        </w:tc>
      </w:tr>
      <w:tr w14:paraId="53D4D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97B9260">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2013499</w:t>
            </w:r>
          </w:p>
        </w:tc>
        <w:tc>
          <w:tcPr>
            <w:tcW w:w="2997" w:type="dxa"/>
            <w:vAlign w:val="top"/>
          </w:tcPr>
          <w:p w14:paraId="709B291A">
            <w:pPr>
              <w:spacing w:before="134" w:line="219" w:lineRule="auto"/>
              <w:ind w:left="3"/>
              <w:rPr>
                <w:rFonts w:ascii="宋体" w:hAnsi="宋体" w:eastAsia="宋体" w:cs="宋体"/>
                <w:sz w:val="18"/>
                <w:szCs w:val="18"/>
              </w:rPr>
            </w:pPr>
            <w:r>
              <w:rPr>
                <w:rFonts w:ascii="宋体" w:hAnsi="宋体" w:eastAsia="宋体" w:cs="宋体"/>
                <w:color w:val="212529"/>
                <w:spacing w:val="-1"/>
                <w:sz w:val="18"/>
                <w:szCs w:val="18"/>
              </w:rPr>
              <w:t>其他统战事务支出</w:t>
            </w:r>
          </w:p>
        </w:tc>
        <w:tc>
          <w:tcPr>
            <w:tcW w:w="1438" w:type="dxa"/>
            <w:vAlign w:val="top"/>
          </w:tcPr>
          <w:p w14:paraId="354C2580">
            <w:pPr>
              <w:spacing w:before="135"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210.29</w:t>
            </w:r>
          </w:p>
        </w:tc>
        <w:tc>
          <w:tcPr>
            <w:tcW w:w="1274" w:type="dxa"/>
            <w:vAlign w:val="top"/>
          </w:tcPr>
          <w:p w14:paraId="624AC831">
            <w:pPr>
              <w:spacing w:before="135"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210.29</w:t>
            </w:r>
          </w:p>
        </w:tc>
        <w:tc>
          <w:tcPr>
            <w:tcW w:w="1318" w:type="dxa"/>
            <w:vAlign w:val="top"/>
          </w:tcPr>
          <w:p w14:paraId="07A1ED60">
            <w:pPr>
              <w:pStyle w:val="6"/>
            </w:pPr>
          </w:p>
        </w:tc>
        <w:tc>
          <w:tcPr>
            <w:tcW w:w="1513" w:type="dxa"/>
            <w:vAlign w:val="top"/>
          </w:tcPr>
          <w:p w14:paraId="2C775ABC">
            <w:pPr>
              <w:pStyle w:val="6"/>
            </w:pPr>
          </w:p>
        </w:tc>
        <w:tc>
          <w:tcPr>
            <w:tcW w:w="1498" w:type="dxa"/>
            <w:vAlign w:val="top"/>
          </w:tcPr>
          <w:p w14:paraId="4516557B">
            <w:pPr>
              <w:pStyle w:val="6"/>
            </w:pPr>
          </w:p>
        </w:tc>
        <w:tc>
          <w:tcPr>
            <w:tcW w:w="974" w:type="dxa"/>
            <w:vAlign w:val="top"/>
          </w:tcPr>
          <w:p w14:paraId="3639158F">
            <w:pPr>
              <w:pStyle w:val="6"/>
            </w:pPr>
          </w:p>
        </w:tc>
        <w:tc>
          <w:tcPr>
            <w:tcW w:w="1026" w:type="dxa"/>
            <w:vAlign w:val="top"/>
          </w:tcPr>
          <w:p w14:paraId="6D42586F">
            <w:pPr>
              <w:pStyle w:val="6"/>
            </w:pPr>
          </w:p>
        </w:tc>
      </w:tr>
      <w:tr w14:paraId="72361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56CB513">
            <w:pPr>
              <w:spacing w:before="135"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97" w:type="dxa"/>
            <w:vAlign w:val="top"/>
          </w:tcPr>
          <w:p w14:paraId="59BE7151">
            <w:pPr>
              <w:spacing w:before="135" w:line="218" w:lineRule="auto"/>
              <w:ind w:left="5"/>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38" w:type="dxa"/>
            <w:vAlign w:val="top"/>
          </w:tcPr>
          <w:p w14:paraId="1B6F66ED">
            <w:pPr>
              <w:spacing w:before="136"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21.12</w:t>
            </w:r>
          </w:p>
        </w:tc>
        <w:tc>
          <w:tcPr>
            <w:tcW w:w="1274" w:type="dxa"/>
            <w:vAlign w:val="top"/>
          </w:tcPr>
          <w:p w14:paraId="250C63B5">
            <w:pPr>
              <w:spacing w:before="13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21.12</w:t>
            </w:r>
          </w:p>
        </w:tc>
        <w:tc>
          <w:tcPr>
            <w:tcW w:w="1318" w:type="dxa"/>
            <w:vAlign w:val="top"/>
          </w:tcPr>
          <w:p w14:paraId="0E172E37">
            <w:pPr>
              <w:pStyle w:val="6"/>
            </w:pPr>
          </w:p>
        </w:tc>
        <w:tc>
          <w:tcPr>
            <w:tcW w:w="1513" w:type="dxa"/>
            <w:vAlign w:val="top"/>
          </w:tcPr>
          <w:p w14:paraId="51AEE05A">
            <w:pPr>
              <w:pStyle w:val="6"/>
            </w:pPr>
          </w:p>
        </w:tc>
        <w:tc>
          <w:tcPr>
            <w:tcW w:w="1498" w:type="dxa"/>
            <w:vAlign w:val="top"/>
          </w:tcPr>
          <w:p w14:paraId="5CB59BD7">
            <w:pPr>
              <w:pStyle w:val="6"/>
            </w:pPr>
          </w:p>
        </w:tc>
        <w:tc>
          <w:tcPr>
            <w:tcW w:w="974" w:type="dxa"/>
            <w:vAlign w:val="top"/>
          </w:tcPr>
          <w:p w14:paraId="3F86CEAD">
            <w:pPr>
              <w:pStyle w:val="6"/>
            </w:pPr>
          </w:p>
        </w:tc>
        <w:tc>
          <w:tcPr>
            <w:tcW w:w="1026" w:type="dxa"/>
            <w:vAlign w:val="top"/>
          </w:tcPr>
          <w:p w14:paraId="43AA0A9B">
            <w:pPr>
              <w:pStyle w:val="6"/>
            </w:pPr>
          </w:p>
        </w:tc>
      </w:tr>
      <w:tr w14:paraId="158A8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AA19A7D">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97" w:type="dxa"/>
            <w:vAlign w:val="top"/>
          </w:tcPr>
          <w:p w14:paraId="0F4896E2">
            <w:pPr>
              <w:spacing w:before="136"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38" w:type="dxa"/>
            <w:vAlign w:val="top"/>
          </w:tcPr>
          <w:p w14:paraId="66201AC2">
            <w:pPr>
              <w:spacing w:before="137"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21.12</w:t>
            </w:r>
          </w:p>
        </w:tc>
        <w:tc>
          <w:tcPr>
            <w:tcW w:w="1274" w:type="dxa"/>
            <w:vAlign w:val="top"/>
          </w:tcPr>
          <w:p w14:paraId="6E8FA329">
            <w:pPr>
              <w:spacing w:before="137"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21.12</w:t>
            </w:r>
          </w:p>
        </w:tc>
        <w:tc>
          <w:tcPr>
            <w:tcW w:w="1318" w:type="dxa"/>
            <w:vAlign w:val="top"/>
          </w:tcPr>
          <w:p w14:paraId="2373467B">
            <w:pPr>
              <w:pStyle w:val="6"/>
            </w:pPr>
          </w:p>
        </w:tc>
        <w:tc>
          <w:tcPr>
            <w:tcW w:w="1513" w:type="dxa"/>
            <w:vAlign w:val="top"/>
          </w:tcPr>
          <w:p w14:paraId="14B464A5">
            <w:pPr>
              <w:pStyle w:val="6"/>
            </w:pPr>
          </w:p>
        </w:tc>
        <w:tc>
          <w:tcPr>
            <w:tcW w:w="1498" w:type="dxa"/>
            <w:vAlign w:val="top"/>
          </w:tcPr>
          <w:p w14:paraId="61F2D498">
            <w:pPr>
              <w:pStyle w:val="6"/>
            </w:pPr>
          </w:p>
        </w:tc>
        <w:tc>
          <w:tcPr>
            <w:tcW w:w="974" w:type="dxa"/>
            <w:vAlign w:val="top"/>
          </w:tcPr>
          <w:p w14:paraId="28B74564">
            <w:pPr>
              <w:pStyle w:val="6"/>
            </w:pPr>
          </w:p>
        </w:tc>
        <w:tc>
          <w:tcPr>
            <w:tcW w:w="1026" w:type="dxa"/>
            <w:vAlign w:val="top"/>
          </w:tcPr>
          <w:p w14:paraId="4808D2C9">
            <w:pPr>
              <w:pStyle w:val="6"/>
            </w:pPr>
          </w:p>
        </w:tc>
      </w:tr>
      <w:tr w14:paraId="4BBE3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A0F0EF7">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2080501</w:t>
            </w:r>
          </w:p>
        </w:tc>
        <w:tc>
          <w:tcPr>
            <w:tcW w:w="2997" w:type="dxa"/>
            <w:vAlign w:val="top"/>
          </w:tcPr>
          <w:p w14:paraId="4B93E065">
            <w:pPr>
              <w:spacing w:before="137" w:line="219" w:lineRule="auto"/>
              <w:ind w:left="4"/>
              <w:rPr>
                <w:rFonts w:ascii="宋体" w:hAnsi="宋体" w:eastAsia="宋体" w:cs="宋体"/>
                <w:sz w:val="18"/>
                <w:szCs w:val="18"/>
              </w:rPr>
            </w:pPr>
            <w:r>
              <w:rPr>
                <w:rFonts w:ascii="宋体" w:hAnsi="宋体" w:eastAsia="宋体" w:cs="宋体"/>
                <w:color w:val="212529"/>
                <w:spacing w:val="-1"/>
                <w:sz w:val="18"/>
                <w:szCs w:val="18"/>
              </w:rPr>
              <w:t>行政单位离退休</w:t>
            </w:r>
          </w:p>
        </w:tc>
        <w:tc>
          <w:tcPr>
            <w:tcW w:w="1438" w:type="dxa"/>
            <w:vAlign w:val="top"/>
          </w:tcPr>
          <w:p w14:paraId="667858EE">
            <w:pPr>
              <w:spacing w:before="138"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9.67</w:t>
            </w:r>
          </w:p>
        </w:tc>
        <w:tc>
          <w:tcPr>
            <w:tcW w:w="1274" w:type="dxa"/>
            <w:vAlign w:val="top"/>
          </w:tcPr>
          <w:p w14:paraId="3435EF4A">
            <w:pPr>
              <w:spacing w:before="138"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9.67</w:t>
            </w:r>
          </w:p>
        </w:tc>
        <w:tc>
          <w:tcPr>
            <w:tcW w:w="1318" w:type="dxa"/>
            <w:vAlign w:val="top"/>
          </w:tcPr>
          <w:p w14:paraId="4BEC218B">
            <w:pPr>
              <w:pStyle w:val="6"/>
            </w:pPr>
          </w:p>
        </w:tc>
        <w:tc>
          <w:tcPr>
            <w:tcW w:w="1513" w:type="dxa"/>
            <w:vAlign w:val="top"/>
          </w:tcPr>
          <w:p w14:paraId="1EC0D671">
            <w:pPr>
              <w:pStyle w:val="6"/>
            </w:pPr>
          </w:p>
        </w:tc>
        <w:tc>
          <w:tcPr>
            <w:tcW w:w="1498" w:type="dxa"/>
            <w:vAlign w:val="top"/>
          </w:tcPr>
          <w:p w14:paraId="036581E2">
            <w:pPr>
              <w:pStyle w:val="6"/>
            </w:pPr>
          </w:p>
        </w:tc>
        <w:tc>
          <w:tcPr>
            <w:tcW w:w="974" w:type="dxa"/>
            <w:vAlign w:val="top"/>
          </w:tcPr>
          <w:p w14:paraId="536B98AF">
            <w:pPr>
              <w:pStyle w:val="6"/>
            </w:pPr>
          </w:p>
        </w:tc>
        <w:tc>
          <w:tcPr>
            <w:tcW w:w="1026" w:type="dxa"/>
            <w:vAlign w:val="top"/>
          </w:tcPr>
          <w:p w14:paraId="75F89257">
            <w:pPr>
              <w:pStyle w:val="6"/>
            </w:pPr>
          </w:p>
        </w:tc>
      </w:tr>
      <w:tr w14:paraId="7ABF9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56EF9013">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97" w:type="dxa"/>
            <w:vAlign w:val="top"/>
          </w:tcPr>
          <w:p w14:paraId="4C628316">
            <w:pPr>
              <w:spacing w:before="138" w:line="218" w:lineRule="auto"/>
              <w:ind w:left="3"/>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38" w:type="dxa"/>
            <w:vAlign w:val="top"/>
          </w:tcPr>
          <w:p w14:paraId="03C761A2">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11.45</w:t>
            </w:r>
          </w:p>
        </w:tc>
        <w:tc>
          <w:tcPr>
            <w:tcW w:w="1274" w:type="dxa"/>
            <w:vAlign w:val="top"/>
          </w:tcPr>
          <w:p w14:paraId="5982FBC1">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11.45</w:t>
            </w:r>
          </w:p>
        </w:tc>
        <w:tc>
          <w:tcPr>
            <w:tcW w:w="1318" w:type="dxa"/>
            <w:vAlign w:val="top"/>
          </w:tcPr>
          <w:p w14:paraId="6820CC6B">
            <w:pPr>
              <w:pStyle w:val="6"/>
            </w:pPr>
          </w:p>
        </w:tc>
        <w:tc>
          <w:tcPr>
            <w:tcW w:w="1513" w:type="dxa"/>
            <w:vAlign w:val="top"/>
          </w:tcPr>
          <w:p w14:paraId="246BBC7B">
            <w:pPr>
              <w:pStyle w:val="6"/>
            </w:pPr>
          </w:p>
        </w:tc>
        <w:tc>
          <w:tcPr>
            <w:tcW w:w="1498" w:type="dxa"/>
            <w:vAlign w:val="top"/>
          </w:tcPr>
          <w:p w14:paraId="770F54E8">
            <w:pPr>
              <w:pStyle w:val="6"/>
            </w:pPr>
          </w:p>
        </w:tc>
        <w:tc>
          <w:tcPr>
            <w:tcW w:w="974" w:type="dxa"/>
            <w:vAlign w:val="top"/>
          </w:tcPr>
          <w:p w14:paraId="78E2C3DA">
            <w:pPr>
              <w:pStyle w:val="6"/>
            </w:pPr>
          </w:p>
        </w:tc>
        <w:tc>
          <w:tcPr>
            <w:tcW w:w="1026" w:type="dxa"/>
            <w:vAlign w:val="top"/>
          </w:tcPr>
          <w:p w14:paraId="53810604">
            <w:pPr>
              <w:pStyle w:val="6"/>
            </w:pPr>
          </w:p>
        </w:tc>
      </w:tr>
      <w:tr w14:paraId="20A60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2C5E82A5">
            <w:pPr>
              <w:spacing w:before="138"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97" w:type="dxa"/>
            <w:vAlign w:val="top"/>
          </w:tcPr>
          <w:p w14:paraId="07AB5FCC">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38" w:type="dxa"/>
            <w:vAlign w:val="top"/>
          </w:tcPr>
          <w:p w14:paraId="12A70749">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5.63</w:t>
            </w:r>
          </w:p>
        </w:tc>
        <w:tc>
          <w:tcPr>
            <w:tcW w:w="1274" w:type="dxa"/>
            <w:vAlign w:val="top"/>
          </w:tcPr>
          <w:p w14:paraId="47A797D4">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5.63</w:t>
            </w:r>
          </w:p>
        </w:tc>
        <w:tc>
          <w:tcPr>
            <w:tcW w:w="1318" w:type="dxa"/>
            <w:vAlign w:val="top"/>
          </w:tcPr>
          <w:p w14:paraId="4423AB07">
            <w:pPr>
              <w:pStyle w:val="6"/>
            </w:pPr>
          </w:p>
        </w:tc>
        <w:tc>
          <w:tcPr>
            <w:tcW w:w="1513" w:type="dxa"/>
            <w:vAlign w:val="top"/>
          </w:tcPr>
          <w:p w14:paraId="68C39ED5">
            <w:pPr>
              <w:pStyle w:val="6"/>
            </w:pPr>
          </w:p>
        </w:tc>
        <w:tc>
          <w:tcPr>
            <w:tcW w:w="1498" w:type="dxa"/>
            <w:vAlign w:val="top"/>
          </w:tcPr>
          <w:p w14:paraId="5A4BD3EB">
            <w:pPr>
              <w:pStyle w:val="6"/>
            </w:pPr>
          </w:p>
        </w:tc>
        <w:tc>
          <w:tcPr>
            <w:tcW w:w="974" w:type="dxa"/>
            <w:vAlign w:val="top"/>
          </w:tcPr>
          <w:p w14:paraId="70C87A18">
            <w:pPr>
              <w:pStyle w:val="6"/>
            </w:pPr>
          </w:p>
        </w:tc>
        <w:tc>
          <w:tcPr>
            <w:tcW w:w="1026" w:type="dxa"/>
            <w:vAlign w:val="top"/>
          </w:tcPr>
          <w:p w14:paraId="1C623110">
            <w:pPr>
              <w:pStyle w:val="6"/>
            </w:pPr>
          </w:p>
        </w:tc>
      </w:tr>
      <w:tr w14:paraId="3938F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107AC18C">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97" w:type="dxa"/>
            <w:vAlign w:val="top"/>
          </w:tcPr>
          <w:p w14:paraId="03CEAF0E">
            <w:pPr>
              <w:spacing w:before="139"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38" w:type="dxa"/>
            <w:vAlign w:val="top"/>
          </w:tcPr>
          <w:p w14:paraId="5C8E9EFE">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5.63</w:t>
            </w:r>
          </w:p>
        </w:tc>
        <w:tc>
          <w:tcPr>
            <w:tcW w:w="1274" w:type="dxa"/>
            <w:vAlign w:val="top"/>
          </w:tcPr>
          <w:p w14:paraId="62AC2B18">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5.63</w:t>
            </w:r>
          </w:p>
        </w:tc>
        <w:tc>
          <w:tcPr>
            <w:tcW w:w="1318" w:type="dxa"/>
            <w:vAlign w:val="top"/>
          </w:tcPr>
          <w:p w14:paraId="27F59583">
            <w:pPr>
              <w:pStyle w:val="6"/>
            </w:pPr>
          </w:p>
        </w:tc>
        <w:tc>
          <w:tcPr>
            <w:tcW w:w="1513" w:type="dxa"/>
            <w:vAlign w:val="top"/>
          </w:tcPr>
          <w:p w14:paraId="06C6405F">
            <w:pPr>
              <w:pStyle w:val="6"/>
            </w:pPr>
          </w:p>
        </w:tc>
        <w:tc>
          <w:tcPr>
            <w:tcW w:w="1498" w:type="dxa"/>
            <w:vAlign w:val="top"/>
          </w:tcPr>
          <w:p w14:paraId="701429A0">
            <w:pPr>
              <w:pStyle w:val="6"/>
            </w:pPr>
          </w:p>
        </w:tc>
        <w:tc>
          <w:tcPr>
            <w:tcW w:w="974" w:type="dxa"/>
            <w:vAlign w:val="top"/>
          </w:tcPr>
          <w:p w14:paraId="6BDEAEE0">
            <w:pPr>
              <w:pStyle w:val="6"/>
            </w:pPr>
          </w:p>
        </w:tc>
        <w:tc>
          <w:tcPr>
            <w:tcW w:w="1026" w:type="dxa"/>
            <w:vAlign w:val="top"/>
          </w:tcPr>
          <w:p w14:paraId="242DAAB9">
            <w:pPr>
              <w:pStyle w:val="6"/>
            </w:pPr>
          </w:p>
        </w:tc>
      </w:tr>
      <w:tr w14:paraId="0452F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44DE69B6">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2997" w:type="dxa"/>
            <w:vAlign w:val="top"/>
          </w:tcPr>
          <w:p w14:paraId="524E4D4D">
            <w:pPr>
              <w:spacing w:before="139" w:line="219" w:lineRule="auto"/>
              <w:ind w:left="4"/>
              <w:rPr>
                <w:rFonts w:ascii="宋体" w:hAnsi="宋体" w:eastAsia="宋体" w:cs="宋体"/>
                <w:sz w:val="18"/>
                <w:szCs w:val="18"/>
              </w:rPr>
            </w:pPr>
            <w:r>
              <w:rPr>
                <w:rFonts w:ascii="宋体" w:hAnsi="宋体" w:eastAsia="宋体" w:cs="宋体"/>
                <w:color w:val="212529"/>
                <w:spacing w:val="-1"/>
                <w:sz w:val="18"/>
                <w:szCs w:val="18"/>
              </w:rPr>
              <w:t>行政单位医疗</w:t>
            </w:r>
          </w:p>
        </w:tc>
        <w:tc>
          <w:tcPr>
            <w:tcW w:w="1438" w:type="dxa"/>
            <w:vAlign w:val="top"/>
          </w:tcPr>
          <w:p w14:paraId="3E3A239C">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2.04</w:t>
            </w:r>
          </w:p>
        </w:tc>
        <w:tc>
          <w:tcPr>
            <w:tcW w:w="1274" w:type="dxa"/>
            <w:vAlign w:val="top"/>
          </w:tcPr>
          <w:p w14:paraId="1FE319A0">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2.04</w:t>
            </w:r>
          </w:p>
        </w:tc>
        <w:tc>
          <w:tcPr>
            <w:tcW w:w="1318" w:type="dxa"/>
            <w:vAlign w:val="top"/>
          </w:tcPr>
          <w:p w14:paraId="33CA95C3">
            <w:pPr>
              <w:pStyle w:val="6"/>
            </w:pPr>
          </w:p>
        </w:tc>
        <w:tc>
          <w:tcPr>
            <w:tcW w:w="1513" w:type="dxa"/>
            <w:vAlign w:val="top"/>
          </w:tcPr>
          <w:p w14:paraId="55D2EA7D">
            <w:pPr>
              <w:pStyle w:val="6"/>
            </w:pPr>
          </w:p>
        </w:tc>
        <w:tc>
          <w:tcPr>
            <w:tcW w:w="1498" w:type="dxa"/>
            <w:vAlign w:val="top"/>
          </w:tcPr>
          <w:p w14:paraId="40319E16">
            <w:pPr>
              <w:pStyle w:val="6"/>
            </w:pPr>
          </w:p>
        </w:tc>
        <w:tc>
          <w:tcPr>
            <w:tcW w:w="974" w:type="dxa"/>
            <w:vAlign w:val="top"/>
          </w:tcPr>
          <w:p w14:paraId="743E552F">
            <w:pPr>
              <w:pStyle w:val="6"/>
            </w:pPr>
          </w:p>
        </w:tc>
        <w:tc>
          <w:tcPr>
            <w:tcW w:w="1026" w:type="dxa"/>
            <w:vAlign w:val="top"/>
          </w:tcPr>
          <w:p w14:paraId="4D91C614">
            <w:pPr>
              <w:pStyle w:val="6"/>
            </w:pPr>
          </w:p>
        </w:tc>
      </w:tr>
      <w:tr w14:paraId="6494D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1143CDAE">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97" w:type="dxa"/>
            <w:vAlign w:val="top"/>
          </w:tcPr>
          <w:p w14:paraId="2FE9DD45">
            <w:pPr>
              <w:spacing w:before="139" w:line="219"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38" w:type="dxa"/>
            <w:vAlign w:val="top"/>
          </w:tcPr>
          <w:p w14:paraId="0FD3975E">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2.65</w:t>
            </w:r>
          </w:p>
        </w:tc>
        <w:tc>
          <w:tcPr>
            <w:tcW w:w="1274" w:type="dxa"/>
            <w:vAlign w:val="top"/>
          </w:tcPr>
          <w:p w14:paraId="05565955">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2.65</w:t>
            </w:r>
          </w:p>
        </w:tc>
        <w:tc>
          <w:tcPr>
            <w:tcW w:w="1318" w:type="dxa"/>
            <w:vAlign w:val="top"/>
          </w:tcPr>
          <w:p w14:paraId="6CABA8E2">
            <w:pPr>
              <w:pStyle w:val="6"/>
            </w:pPr>
          </w:p>
        </w:tc>
        <w:tc>
          <w:tcPr>
            <w:tcW w:w="1513" w:type="dxa"/>
            <w:vAlign w:val="top"/>
          </w:tcPr>
          <w:p w14:paraId="6C9C2308">
            <w:pPr>
              <w:pStyle w:val="6"/>
            </w:pPr>
          </w:p>
        </w:tc>
        <w:tc>
          <w:tcPr>
            <w:tcW w:w="1498" w:type="dxa"/>
            <w:vAlign w:val="top"/>
          </w:tcPr>
          <w:p w14:paraId="1A42EA4C">
            <w:pPr>
              <w:pStyle w:val="6"/>
            </w:pPr>
          </w:p>
        </w:tc>
        <w:tc>
          <w:tcPr>
            <w:tcW w:w="974" w:type="dxa"/>
            <w:vAlign w:val="top"/>
          </w:tcPr>
          <w:p w14:paraId="1DF88AE6">
            <w:pPr>
              <w:pStyle w:val="6"/>
            </w:pPr>
          </w:p>
        </w:tc>
        <w:tc>
          <w:tcPr>
            <w:tcW w:w="1026" w:type="dxa"/>
            <w:vAlign w:val="top"/>
          </w:tcPr>
          <w:p w14:paraId="6D8F5B1F">
            <w:pPr>
              <w:pStyle w:val="6"/>
            </w:pPr>
          </w:p>
        </w:tc>
      </w:tr>
      <w:tr w14:paraId="4D0E0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306EA487">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2997" w:type="dxa"/>
            <w:vAlign w:val="top"/>
          </w:tcPr>
          <w:p w14:paraId="37F86AB7">
            <w:pPr>
              <w:spacing w:before="138" w:line="219" w:lineRule="auto"/>
              <w:ind w:left="10"/>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38" w:type="dxa"/>
            <w:vAlign w:val="top"/>
          </w:tcPr>
          <w:p w14:paraId="2281C123">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0.94</w:t>
            </w:r>
          </w:p>
        </w:tc>
        <w:tc>
          <w:tcPr>
            <w:tcW w:w="1274" w:type="dxa"/>
            <w:vAlign w:val="top"/>
          </w:tcPr>
          <w:p w14:paraId="52400803">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0.94</w:t>
            </w:r>
          </w:p>
        </w:tc>
        <w:tc>
          <w:tcPr>
            <w:tcW w:w="1318" w:type="dxa"/>
            <w:vAlign w:val="top"/>
          </w:tcPr>
          <w:p w14:paraId="47DC1B00">
            <w:pPr>
              <w:pStyle w:val="6"/>
            </w:pPr>
          </w:p>
        </w:tc>
        <w:tc>
          <w:tcPr>
            <w:tcW w:w="1513" w:type="dxa"/>
            <w:vAlign w:val="top"/>
          </w:tcPr>
          <w:p w14:paraId="41F05E04">
            <w:pPr>
              <w:pStyle w:val="6"/>
            </w:pPr>
          </w:p>
        </w:tc>
        <w:tc>
          <w:tcPr>
            <w:tcW w:w="1498" w:type="dxa"/>
            <w:vAlign w:val="top"/>
          </w:tcPr>
          <w:p w14:paraId="39EADEF7">
            <w:pPr>
              <w:pStyle w:val="6"/>
            </w:pPr>
          </w:p>
        </w:tc>
        <w:tc>
          <w:tcPr>
            <w:tcW w:w="974" w:type="dxa"/>
            <w:vAlign w:val="top"/>
          </w:tcPr>
          <w:p w14:paraId="1BE97D0F">
            <w:pPr>
              <w:pStyle w:val="6"/>
            </w:pPr>
          </w:p>
        </w:tc>
        <w:tc>
          <w:tcPr>
            <w:tcW w:w="1026" w:type="dxa"/>
            <w:vAlign w:val="top"/>
          </w:tcPr>
          <w:p w14:paraId="66087593">
            <w:pPr>
              <w:pStyle w:val="6"/>
            </w:pPr>
          </w:p>
        </w:tc>
      </w:tr>
    </w:tbl>
    <w:p w14:paraId="36B9A97E">
      <w:pPr>
        <w:pStyle w:val="2"/>
      </w:pPr>
    </w:p>
    <w:p w14:paraId="64B05613">
      <w:pPr>
        <w:sectPr>
          <w:headerReference r:id="rId14" w:type="default"/>
          <w:footerReference r:id="rId15" w:type="default"/>
          <w:pgSz w:w="16840" w:h="11900"/>
          <w:pgMar w:top="642" w:right="0" w:bottom="340" w:left="0" w:header="326" w:footer="93" w:gutter="0"/>
          <w:cols w:space="720" w:num="1"/>
        </w:sectPr>
      </w:pPr>
    </w:p>
    <w:p w14:paraId="24FFD47D">
      <w:pPr>
        <w:spacing w:before="28"/>
      </w:pPr>
    </w:p>
    <w:p w14:paraId="03943E88">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97"/>
        <w:gridCol w:w="1438"/>
        <w:gridCol w:w="1274"/>
        <w:gridCol w:w="1318"/>
        <w:gridCol w:w="1513"/>
        <w:gridCol w:w="1498"/>
        <w:gridCol w:w="974"/>
        <w:gridCol w:w="1026"/>
      </w:tblGrid>
      <w:tr w14:paraId="0F093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31" w:type="dxa"/>
            <w:vAlign w:val="top"/>
          </w:tcPr>
          <w:p w14:paraId="339F33A7">
            <w:pPr>
              <w:spacing w:before="116"/>
              <w:ind w:left="9"/>
              <w:rPr>
                <w:rFonts w:ascii="宋体" w:hAnsi="宋体" w:eastAsia="宋体" w:cs="宋体"/>
                <w:sz w:val="18"/>
                <w:szCs w:val="18"/>
              </w:rPr>
            </w:pPr>
            <w:r>
              <w:rPr>
                <w:rFonts w:ascii="宋体" w:hAnsi="宋体" w:eastAsia="宋体" w:cs="宋体"/>
                <w:color w:val="212529"/>
                <w:spacing w:val="-3"/>
                <w:sz w:val="18"/>
                <w:szCs w:val="18"/>
              </w:rPr>
              <w:t>221</w:t>
            </w:r>
          </w:p>
        </w:tc>
        <w:tc>
          <w:tcPr>
            <w:tcW w:w="2997" w:type="dxa"/>
            <w:vAlign w:val="top"/>
          </w:tcPr>
          <w:p w14:paraId="4188FF95">
            <w:pPr>
              <w:spacing w:before="115" w:line="219" w:lineRule="auto"/>
              <w:ind w:left="5"/>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38" w:type="dxa"/>
            <w:vAlign w:val="top"/>
          </w:tcPr>
          <w:p w14:paraId="54F5A66B">
            <w:pPr>
              <w:spacing w:before="116"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9.45</w:t>
            </w:r>
          </w:p>
        </w:tc>
        <w:tc>
          <w:tcPr>
            <w:tcW w:w="1274" w:type="dxa"/>
            <w:vAlign w:val="top"/>
          </w:tcPr>
          <w:p w14:paraId="4F7A08E5">
            <w:pPr>
              <w:spacing w:before="11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9.45</w:t>
            </w:r>
          </w:p>
        </w:tc>
        <w:tc>
          <w:tcPr>
            <w:tcW w:w="1318" w:type="dxa"/>
            <w:vAlign w:val="top"/>
          </w:tcPr>
          <w:p w14:paraId="7A320E14">
            <w:pPr>
              <w:pStyle w:val="6"/>
            </w:pPr>
          </w:p>
        </w:tc>
        <w:tc>
          <w:tcPr>
            <w:tcW w:w="1513" w:type="dxa"/>
            <w:vAlign w:val="top"/>
          </w:tcPr>
          <w:p w14:paraId="72FB4917">
            <w:pPr>
              <w:pStyle w:val="6"/>
            </w:pPr>
          </w:p>
        </w:tc>
        <w:tc>
          <w:tcPr>
            <w:tcW w:w="1498" w:type="dxa"/>
            <w:vAlign w:val="top"/>
          </w:tcPr>
          <w:p w14:paraId="7F819FCD">
            <w:pPr>
              <w:pStyle w:val="6"/>
            </w:pPr>
          </w:p>
        </w:tc>
        <w:tc>
          <w:tcPr>
            <w:tcW w:w="974" w:type="dxa"/>
            <w:vAlign w:val="top"/>
          </w:tcPr>
          <w:p w14:paraId="021A5F42">
            <w:pPr>
              <w:pStyle w:val="6"/>
            </w:pPr>
          </w:p>
        </w:tc>
        <w:tc>
          <w:tcPr>
            <w:tcW w:w="1026" w:type="dxa"/>
            <w:vAlign w:val="top"/>
          </w:tcPr>
          <w:p w14:paraId="28F75788">
            <w:pPr>
              <w:pStyle w:val="6"/>
            </w:pPr>
          </w:p>
        </w:tc>
      </w:tr>
      <w:tr w14:paraId="0485C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1431" w:type="dxa"/>
            <w:vAlign w:val="top"/>
          </w:tcPr>
          <w:p w14:paraId="77A859D8">
            <w:pPr>
              <w:spacing w:before="113"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97" w:type="dxa"/>
            <w:vAlign w:val="top"/>
          </w:tcPr>
          <w:p w14:paraId="64EF239B">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38" w:type="dxa"/>
            <w:vAlign w:val="top"/>
          </w:tcPr>
          <w:p w14:paraId="6F30FA0D">
            <w:pPr>
              <w:spacing w:before="114"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9.45</w:t>
            </w:r>
          </w:p>
        </w:tc>
        <w:tc>
          <w:tcPr>
            <w:tcW w:w="1274" w:type="dxa"/>
            <w:vAlign w:val="top"/>
          </w:tcPr>
          <w:p w14:paraId="72C069B3">
            <w:pPr>
              <w:spacing w:before="114"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9.45</w:t>
            </w:r>
          </w:p>
        </w:tc>
        <w:tc>
          <w:tcPr>
            <w:tcW w:w="1318" w:type="dxa"/>
            <w:vAlign w:val="top"/>
          </w:tcPr>
          <w:p w14:paraId="6243ED9A">
            <w:pPr>
              <w:pStyle w:val="6"/>
            </w:pPr>
          </w:p>
        </w:tc>
        <w:tc>
          <w:tcPr>
            <w:tcW w:w="1513" w:type="dxa"/>
            <w:vAlign w:val="top"/>
          </w:tcPr>
          <w:p w14:paraId="6D05931E">
            <w:pPr>
              <w:pStyle w:val="6"/>
            </w:pPr>
          </w:p>
        </w:tc>
        <w:tc>
          <w:tcPr>
            <w:tcW w:w="1498" w:type="dxa"/>
            <w:vAlign w:val="top"/>
          </w:tcPr>
          <w:p w14:paraId="3858029B">
            <w:pPr>
              <w:pStyle w:val="6"/>
            </w:pPr>
          </w:p>
        </w:tc>
        <w:tc>
          <w:tcPr>
            <w:tcW w:w="974" w:type="dxa"/>
            <w:vAlign w:val="top"/>
          </w:tcPr>
          <w:p w14:paraId="1F6F7547">
            <w:pPr>
              <w:pStyle w:val="6"/>
            </w:pPr>
          </w:p>
        </w:tc>
        <w:tc>
          <w:tcPr>
            <w:tcW w:w="1026" w:type="dxa"/>
            <w:vAlign w:val="top"/>
          </w:tcPr>
          <w:p w14:paraId="4B1A5A07">
            <w:pPr>
              <w:pStyle w:val="6"/>
            </w:pPr>
          </w:p>
        </w:tc>
      </w:tr>
      <w:tr w14:paraId="5D1A1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31" w:type="dxa"/>
            <w:vAlign w:val="top"/>
          </w:tcPr>
          <w:p w14:paraId="6BC7E262">
            <w:pPr>
              <w:spacing w:before="11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97" w:type="dxa"/>
            <w:vAlign w:val="top"/>
          </w:tcPr>
          <w:p w14:paraId="173419A5">
            <w:pPr>
              <w:spacing w:before="119" w:line="219" w:lineRule="auto"/>
              <w:ind w:left="5"/>
              <w:rPr>
                <w:rFonts w:ascii="宋体" w:hAnsi="宋体" w:eastAsia="宋体" w:cs="宋体"/>
                <w:sz w:val="18"/>
                <w:szCs w:val="18"/>
              </w:rPr>
            </w:pPr>
            <w:r>
              <w:rPr>
                <w:rFonts w:ascii="宋体" w:hAnsi="宋体" w:eastAsia="宋体" w:cs="宋体"/>
                <w:color w:val="212529"/>
                <w:spacing w:val="-2"/>
                <w:sz w:val="18"/>
                <w:szCs w:val="18"/>
              </w:rPr>
              <w:t>住房公积金</w:t>
            </w:r>
          </w:p>
        </w:tc>
        <w:tc>
          <w:tcPr>
            <w:tcW w:w="1438" w:type="dxa"/>
            <w:vAlign w:val="top"/>
          </w:tcPr>
          <w:p w14:paraId="630CC45E">
            <w:pPr>
              <w:spacing w:before="11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9.45</w:t>
            </w:r>
          </w:p>
        </w:tc>
        <w:tc>
          <w:tcPr>
            <w:tcW w:w="1274" w:type="dxa"/>
            <w:vAlign w:val="top"/>
          </w:tcPr>
          <w:p w14:paraId="247DB3D4">
            <w:pPr>
              <w:spacing w:before="11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9.45</w:t>
            </w:r>
          </w:p>
        </w:tc>
        <w:tc>
          <w:tcPr>
            <w:tcW w:w="1318" w:type="dxa"/>
            <w:vAlign w:val="top"/>
          </w:tcPr>
          <w:p w14:paraId="567267CC">
            <w:pPr>
              <w:pStyle w:val="6"/>
            </w:pPr>
          </w:p>
        </w:tc>
        <w:tc>
          <w:tcPr>
            <w:tcW w:w="1513" w:type="dxa"/>
            <w:vAlign w:val="top"/>
          </w:tcPr>
          <w:p w14:paraId="2FB997C3">
            <w:pPr>
              <w:pStyle w:val="6"/>
            </w:pPr>
          </w:p>
        </w:tc>
        <w:tc>
          <w:tcPr>
            <w:tcW w:w="1498" w:type="dxa"/>
            <w:vAlign w:val="top"/>
          </w:tcPr>
          <w:p w14:paraId="64FA8BEF">
            <w:pPr>
              <w:pStyle w:val="6"/>
            </w:pPr>
          </w:p>
        </w:tc>
        <w:tc>
          <w:tcPr>
            <w:tcW w:w="974" w:type="dxa"/>
            <w:vAlign w:val="top"/>
          </w:tcPr>
          <w:p w14:paraId="57C5448C">
            <w:pPr>
              <w:pStyle w:val="6"/>
            </w:pPr>
          </w:p>
        </w:tc>
        <w:tc>
          <w:tcPr>
            <w:tcW w:w="1026" w:type="dxa"/>
            <w:vAlign w:val="top"/>
          </w:tcPr>
          <w:p w14:paraId="04B475DC">
            <w:pPr>
              <w:pStyle w:val="6"/>
            </w:pPr>
          </w:p>
        </w:tc>
      </w:tr>
    </w:tbl>
    <w:p w14:paraId="01C71827">
      <w:pPr>
        <w:pStyle w:val="2"/>
      </w:pPr>
    </w:p>
    <w:p w14:paraId="77C5F89B">
      <w:pPr>
        <w:sectPr>
          <w:footerReference r:id="rId16" w:type="default"/>
          <w:pgSz w:w="16840" w:h="11900"/>
          <w:pgMar w:top="642" w:right="0" w:bottom="340" w:left="0" w:header="326" w:footer="93" w:gutter="0"/>
          <w:cols w:space="720" w:num="1"/>
        </w:sectPr>
      </w:pPr>
    </w:p>
    <w:p w14:paraId="6A6DD51A">
      <w:pPr>
        <w:spacing w:before="103"/>
      </w:pPr>
    </w:p>
    <w:p w14:paraId="3877F9C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6"/>
        <w:gridCol w:w="3294"/>
        <w:gridCol w:w="1404"/>
        <w:gridCol w:w="1339"/>
        <w:gridCol w:w="1355"/>
      </w:tblGrid>
      <w:tr w14:paraId="6ED7C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66" w:type="dxa"/>
            <w:tcBorders>
              <w:top w:val="single" w:color="FFFFFF" w:sz="4" w:space="0"/>
              <w:left w:val="single" w:color="FFFFFF" w:sz="2" w:space="0"/>
              <w:bottom w:val="single" w:color="FFFFFF" w:sz="4" w:space="0"/>
              <w:right w:val="single" w:color="FFFFFF" w:sz="2" w:space="0"/>
            </w:tcBorders>
            <w:vAlign w:val="top"/>
          </w:tcPr>
          <w:p w14:paraId="3A18CE1B">
            <w:pPr>
              <w:pStyle w:val="6"/>
            </w:pPr>
          </w:p>
        </w:tc>
        <w:tc>
          <w:tcPr>
            <w:tcW w:w="3294" w:type="dxa"/>
            <w:tcBorders>
              <w:top w:val="single" w:color="FFFFFF" w:sz="4" w:space="0"/>
              <w:left w:val="single" w:color="FFFFFF" w:sz="2" w:space="0"/>
              <w:bottom w:val="single" w:color="FFFFFF" w:sz="4" w:space="0"/>
              <w:right w:val="single" w:color="FFFFFF" w:sz="2" w:space="0"/>
            </w:tcBorders>
            <w:vAlign w:val="top"/>
          </w:tcPr>
          <w:p w14:paraId="43473CCD">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3D0E0EE3">
            <w:pPr>
              <w:pStyle w:val="6"/>
            </w:pPr>
          </w:p>
        </w:tc>
        <w:tc>
          <w:tcPr>
            <w:tcW w:w="1339" w:type="dxa"/>
            <w:tcBorders>
              <w:top w:val="single" w:color="FFFFFF" w:sz="4" w:space="0"/>
              <w:left w:val="single" w:color="FFFFFF" w:sz="2" w:space="0"/>
              <w:bottom w:val="single" w:color="FFFFFF" w:sz="4" w:space="0"/>
              <w:right w:val="single" w:color="FFFFFF" w:sz="2" w:space="0"/>
            </w:tcBorders>
            <w:vAlign w:val="top"/>
          </w:tcPr>
          <w:p w14:paraId="06A9852F">
            <w:pPr>
              <w:pStyle w:val="6"/>
            </w:pPr>
          </w:p>
        </w:tc>
        <w:tc>
          <w:tcPr>
            <w:tcW w:w="1355" w:type="dxa"/>
            <w:tcBorders>
              <w:top w:val="single" w:color="FFFFFF" w:sz="4" w:space="0"/>
              <w:left w:val="single" w:color="FFFFFF" w:sz="2" w:space="0"/>
              <w:bottom w:val="single" w:color="FFFFFF" w:sz="4" w:space="0"/>
              <w:right w:val="single" w:color="FFFFFF" w:sz="2" w:space="0"/>
            </w:tcBorders>
            <w:vAlign w:val="top"/>
          </w:tcPr>
          <w:p w14:paraId="210D6F1A">
            <w:pPr>
              <w:spacing w:before="94" w:line="234" w:lineRule="auto"/>
              <w:ind w:left="616"/>
              <w:rPr>
                <w:rFonts w:ascii="宋体" w:hAnsi="宋体" w:eastAsia="宋体" w:cs="宋体"/>
                <w:sz w:val="12"/>
                <w:szCs w:val="12"/>
              </w:rPr>
            </w:pPr>
            <w:r>
              <w:rPr>
                <w:rFonts w:ascii="宋体" w:hAnsi="宋体" w:eastAsia="宋体" w:cs="宋体"/>
                <w:color w:val="212529"/>
                <w:spacing w:val="8"/>
                <w:sz w:val="12"/>
                <w:szCs w:val="12"/>
              </w:rPr>
              <w:t>预算公开表3</w:t>
            </w:r>
          </w:p>
        </w:tc>
      </w:tr>
      <w:tr w14:paraId="73517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FDA3537">
            <w:pPr>
              <w:spacing w:before="46"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69313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464" w:type="dxa"/>
            <w:gridSpan w:val="3"/>
            <w:tcBorders>
              <w:top w:val="single" w:color="FFFFFF" w:sz="4" w:space="0"/>
              <w:left w:val="single" w:color="FFFFFF" w:sz="2" w:space="0"/>
              <w:right w:val="single" w:color="FFFFFF" w:sz="2" w:space="0"/>
            </w:tcBorders>
            <w:vAlign w:val="top"/>
          </w:tcPr>
          <w:p w14:paraId="67544B20">
            <w:pPr>
              <w:spacing w:before="90"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部门名称：中国共产党山西省兴县委员会统一战线工作部</w:t>
            </w:r>
          </w:p>
        </w:tc>
        <w:tc>
          <w:tcPr>
            <w:tcW w:w="1339" w:type="dxa"/>
            <w:tcBorders>
              <w:top w:val="single" w:color="FFFFFF" w:sz="4" w:space="0"/>
              <w:left w:val="single" w:color="FFFFFF" w:sz="2" w:space="0"/>
              <w:right w:val="single" w:color="FFFFFF" w:sz="2" w:space="0"/>
            </w:tcBorders>
            <w:vAlign w:val="top"/>
          </w:tcPr>
          <w:p w14:paraId="3B836208">
            <w:pPr>
              <w:pStyle w:val="6"/>
            </w:pPr>
          </w:p>
        </w:tc>
        <w:tc>
          <w:tcPr>
            <w:tcW w:w="1355" w:type="dxa"/>
            <w:tcBorders>
              <w:top w:val="single" w:color="FFFFFF" w:sz="4" w:space="0"/>
              <w:left w:val="single" w:color="FFFFFF" w:sz="2" w:space="0"/>
              <w:right w:val="single" w:color="FFFFFF" w:sz="2" w:space="0"/>
            </w:tcBorders>
            <w:vAlign w:val="top"/>
          </w:tcPr>
          <w:p w14:paraId="351B1E75">
            <w:pPr>
              <w:spacing w:before="91" w:line="234" w:lineRule="auto"/>
              <w:ind w:left="682"/>
              <w:rPr>
                <w:rFonts w:ascii="宋体" w:hAnsi="宋体" w:eastAsia="宋体" w:cs="宋体"/>
                <w:sz w:val="12"/>
                <w:szCs w:val="12"/>
              </w:rPr>
            </w:pPr>
            <w:r>
              <w:rPr>
                <w:rFonts w:ascii="宋体" w:hAnsi="宋体" w:eastAsia="宋体" w:cs="宋体"/>
                <w:color w:val="212529"/>
                <w:spacing w:val="8"/>
                <w:sz w:val="12"/>
                <w:szCs w:val="12"/>
              </w:rPr>
              <w:t>单位：万元</w:t>
            </w:r>
          </w:p>
        </w:tc>
      </w:tr>
      <w:tr w14:paraId="16D60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60" w:type="dxa"/>
            <w:gridSpan w:val="2"/>
            <w:vAlign w:val="top"/>
          </w:tcPr>
          <w:p w14:paraId="67CE6263">
            <w:pPr>
              <w:spacing w:before="78" w:line="154" w:lineRule="exact"/>
              <w:ind w:left="235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98" w:type="dxa"/>
            <w:gridSpan w:val="3"/>
            <w:vAlign w:val="top"/>
          </w:tcPr>
          <w:p w14:paraId="22661986">
            <w:pPr>
              <w:spacing w:before="76" w:line="157" w:lineRule="exact"/>
              <w:ind w:left="1556"/>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344A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13020C33">
            <w:pPr>
              <w:spacing w:before="76" w:line="157" w:lineRule="exact"/>
              <w:ind w:left="541"/>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94" w:type="dxa"/>
            <w:vAlign w:val="top"/>
          </w:tcPr>
          <w:p w14:paraId="23EACFBE">
            <w:pPr>
              <w:spacing w:before="76" w:line="157" w:lineRule="exact"/>
              <w:ind w:left="13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04" w:type="dxa"/>
            <w:vAlign w:val="top"/>
          </w:tcPr>
          <w:p w14:paraId="2C66E228">
            <w:pPr>
              <w:spacing w:before="77" w:line="154" w:lineRule="exact"/>
              <w:ind w:left="53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39" w:type="dxa"/>
            <w:vAlign w:val="top"/>
          </w:tcPr>
          <w:p w14:paraId="6D1E3D56">
            <w:pPr>
              <w:spacing w:before="76" w:line="156" w:lineRule="exact"/>
              <w:ind w:left="3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55" w:type="dxa"/>
            <w:vAlign w:val="top"/>
          </w:tcPr>
          <w:p w14:paraId="73CD3FF5">
            <w:pPr>
              <w:spacing w:before="76" w:line="156" w:lineRule="exact"/>
              <w:ind w:left="34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4FAB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60" w:type="dxa"/>
            <w:gridSpan w:val="2"/>
            <w:vAlign w:val="top"/>
          </w:tcPr>
          <w:p w14:paraId="52CA367F">
            <w:pPr>
              <w:spacing w:before="77" w:line="154" w:lineRule="exact"/>
              <w:ind w:left="23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0B7B931B">
            <w:pPr>
              <w:pStyle w:val="6"/>
              <w:spacing w:before="98" w:line="186" w:lineRule="auto"/>
              <w:ind w:left="892"/>
              <w:rPr>
                <w:sz w:val="13"/>
                <w:szCs w:val="13"/>
              </w:rPr>
            </w:pPr>
            <w:r>
              <w:rPr>
                <w:color w:val="212529"/>
                <w:spacing w:val="3"/>
                <w:sz w:val="13"/>
                <w:szCs w:val="13"/>
              </w:rPr>
              <w:t>361.</w:t>
            </w:r>
            <w:r>
              <w:rPr>
                <w:color w:val="212529"/>
                <w:spacing w:val="19"/>
                <w:sz w:val="13"/>
                <w:szCs w:val="13"/>
              </w:rPr>
              <w:t xml:space="preserve"> </w:t>
            </w:r>
            <w:r>
              <w:rPr>
                <w:color w:val="212529"/>
                <w:spacing w:val="3"/>
                <w:sz w:val="13"/>
                <w:szCs w:val="13"/>
              </w:rPr>
              <w:t>45</w:t>
            </w:r>
          </w:p>
        </w:tc>
        <w:tc>
          <w:tcPr>
            <w:tcW w:w="1339" w:type="dxa"/>
            <w:vAlign w:val="top"/>
          </w:tcPr>
          <w:p w14:paraId="25360C3F">
            <w:pPr>
              <w:pStyle w:val="6"/>
              <w:spacing w:before="98" w:line="186" w:lineRule="auto"/>
              <w:ind w:left="845"/>
              <w:rPr>
                <w:sz w:val="13"/>
                <w:szCs w:val="13"/>
              </w:rPr>
            </w:pPr>
            <w:r>
              <w:rPr>
                <w:color w:val="212529"/>
                <w:spacing w:val="2"/>
                <w:sz w:val="13"/>
                <w:szCs w:val="13"/>
              </w:rPr>
              <w:t>137.</w:t>
            </w:r>
            <w:r>
              <w:rPr>
                <w:color w:val="212529"/>
                <w:spacing w:val="17"/>
                <w:sz w:val="13"/>
                <w:szCs w:val="13"/>
              </w:rPr>
              <w:t xml:space="preserve"> </w:t>
            </w:r>
            <w:r>
              <w:rPr>
                <w:color w:val="212529"/>
                <w:spacing w:val="2"/>
                <w:sz w:val="13"/>
                <w:szCs w:val="13"/>
              </w:rPr>
              <w:t>37</w:t>
            </w:r>
          </w:p>
        </w:tc>
        <w:tc>
          <w:tcPr>
            <w:tcW w:w="1355" w:type="dxa"/>
            <w:vAlign w:val="top"/>
          </w:tcPr>
          <w:p w14:paraId="55DE0726">
            <w:pPr>
              <w:pStyle w:val="6"/>
              <w:spacing w:before="98" w:line="172" w:lineRule="auto"/>
              <w:ind w:left="844"/>
              <w:rPr>
                <w:sz w:val="14"/>
                <w:szCs w:val="14"/>
              </w:rPr>
            </w:pPr>
            <w:r>
              <w:rPr>
                <w:color w:val="212529"/>
                <w:sz w:val="14"/>
                <w:szCs w:val="14"/>
              </w:rPr>
              <w:t>224.</w:t>
            </w:r>
            <w:r>
              <w:rPr>
                <w:color w:val="212529"/>
                <w:spacing w:val="6"/>
                <w:sz w:val="14"/>
                <w:szCs w:val="14"/>
              </w:rPr>
              <w:t xml:space="preserve"> </w:t>
            </w:r>
            <w:r>
              <w:rPr>
                <w:color w:val="212529"/>
                <w:sz w:val="14"/>
                <w:szCs w:val="14"/>
              </w:rPr>
              <w:t>08</w:t>
            </w:r>
          </w:p>
        </w:tc>
      </w:tr>
      <w:tr w14:paraId="3C92C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60B97EBD">
            <w:pPr>
              <w:spacing w:before="79"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94" w:type="dxa"/>
            <w:vAlign w:val="top"/>
          </w:tcPr>
          <w:p w14:paraId="0762A0E8">
            <w:pPr>
              <w:spacing w:before="79" w:line="229" w:lineRule="auto"/>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04" w:type="dxa"/>
            <w:vAlign w:val="top"/>
          </w:tcPr>
          <w:p w14:paraId="6741C89A">
            <w:pPr>
              <w:spacing w:before="79"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325.26</w:t>
            </w:r>
          </w:p>
        </w:tc>
        <w:tc>
          <w:tcPr>
            <w:tcW w:w="1339" w:type="dxa"/>
            <w:vAlign w:val="top"/>
          </w:tcPr>
          <w:p w14:paraId="1062DE65">
            <w:pPr>
              <w:pStyle w:val="6"/>
              <w:spacing w:before="98" w:line="187" w:lineRule="auto"/>
              <w:ind w:left="845"/>
              <w:rPr>
                <w:sz w:val="13"/>
                <w:szCs w:val="13"/>
              </w:rPr>
            </w:pPr>
            <w:r>
              <w:rPr>
                <w:color w:val="212529"/>
                <w:spacing w:val="2"/>
                <w:sz w:val="13"/>
                <w:szCs w:val="13"/>
              </w:rPr>
              <w:t>101.</w:t>
            </w:r>
            <w:r>
              <w:rPr>
                <w:color w:val="212529"/>
                <w:spacing w:val="17"/>
                <w:sz w:val="13"/>
                <w:szCs w:val="13"/>
              </w:rPr>
              <w:t xml:space="preserve"> </w:t>
            </w:r>
            <w:r>
              <w:rPr>
                <w:color w:val="212529"/>
                <w:spacing w:val="2"/>
                <w:sz w:val="13"/>
                <w:szCs w:val="13"/>
              </w:rPr>
              <w:t>17</w:t>
            </w:r>
          </w:p>
        </w:tc>
        <w:tc>
          <w:tcPr>
            <w:tcW w:w="1355" w:type="dxa"/>
            <w:vAlign w:val="top"/>
          </w:tcPr>
          <w:p w14:paraId="3200E187">
            <w:pPr>
              <w:pStyle w:val="6"/>
              <w:spacing w:before="99" w:line="172" w:lineRule="auto"/>
              <w:ind w:left="844"/>
              <w:rPr>
                <w:sz w:val="14"/>
                <w:szCs w:val="14"/>
              </w:rPr>
            </w:pPr>
            <w:r>
              <w:rPr>
                <w:color w:val="212529"/>
                <w:sz w:val="14"/>
                <w:szCs w:val="14"/>
              </w:rPr>
              <w:t>224.</w:t>
            </w:r>
            <w:r>
              <w:rPr>
                <w:color w:val="212529"/>
                <w:spacing w:val="6"/>
                <w:sz w:val="14"/>
                <w:szCs w:val="14"/>
              </w:rPr>
              <w:t xml:space="preserve"> </w:t>
            </w:r>
            <w:r>
              <w:rPr>
                <w:color w:val="212529"/>
                <w:sz w:val="14"/>
                <w:szCs w:val="14"/>
              </w:rPr>
              <w:t>08</w:t>
            </w:r>
          </w:p>
        </w:tc>
      </w:tr>
      <w:tr w14:paraId="1ACC3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3C9AB214">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20134</w:t>
            </w:r>
          </w:p>
        </w:tc>
        <w:tc>
          <w:tcPr>
            <w:tcW w:w="3294" w:type="dxa"/>
            <w:vAlign w:val="top"/>
          </w:tcPr>
          <w:p w14:paraId="0ABBB33A">
            <w:pPr>
              <w:spacing w:before="79" w:line="229" w:lineRule="auto"/>
              <w:rPr>
                <w:rFonts w:ascii="宋体" w:hAnsi="宋体" w:eastAsia="宋体" w:cs="宋体"/>
                <w:sz w:val="15"/>
                <w:szCs w:val="15"/>
              </w:rPr>
            </w:pPr>
            <w:r>
              <w:rPr>
                <w:rFonts w:ascii="宋体" w:hAnsi="宋体" w:eastAsia="宋体" w:cs="宋体"/>
                <w:color w:val="212529"/>
                <w:spacing w:val="9"/>
                <w:sz w:val="15"/>
                <w:szCs w:val="15"/>
              </w:rPr>
              <w:t>统战事务</w:t>
            </w:r>
          </w:p>
        </w:tc>
        <w:tc>
          <w:tcPr>
            <w:tcW w:w="1404" w:type="dxa"/>
            <w:vAlign w:val="top"/>
          </w:tcPr>
          <w:p w14:paraId="740CE0C8">
            <w:pPr>
              <w:spacing w:before="79"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325.26</w:t>
            </w:r>
          </w:p>
        </w:tc>
        <w:tc>
          <w:tcPr>
            <w:tcW w:w="1339" w:type="dxa"/>
            <w:vAlign w:val="top"/>
          </w:tcPr>
          <w:p w14:paraId="39431EF8">
            <w:pPr>
              <w:pStyle w:val="6"/>
              <w:spacing w:before="98" w:line="186" w:lineRule="auto"/>
              <w:ind w:left="845"/>
              <w:rPr>
                <w:sz w:val="13"/>
                <w:szCs w:val="13"/>
              </w:rPr>
            </w:pPr>
            <w:r>
              <w:rPr>
                <w:color w:val="212529"/>
                <w:spacing w:val="2"/>
                <w:sz w:val="13"/>
                <w:szCs w:val="13"/>
              </w:rPr>
              <w:t>101.</w:t>
            </w:r>
            <w:r>
              <w:rPr>
                <w:color w:val="212529"/>
                <w:spacing w:val="17"/>
                <w:sz w:val="13"/>
                <w:szCs w:val="13"/>
              </w:rPr>
              <w:t xml:space="preserve"> </w:t>
            </w:r>
            <w:r>
              <w:rPr>
                <w:color w:val="212529"/>
                <w:spacing w:val="2"/>
                <w:sz w:val="13"/>
                <w:szCs w:val="13"/>
              </w:rPr>
              <w:t>17</w:t>
            </w:r>
          </w:p>
        </w:tc>
        <w:tc>
          <w:tcPr>
            <w:tcW w:w="1355" w:type="dxa"/>
            <w:vAlign w:val="top"/>
          </w:tcPr>
          <w:p w14:paraId="43A0B837">
            <w:pPr>
              <w:pStyle w:val="6"/>
              <w:spacing w:before="99" w:line="172" w:lineRule="auto"/>
              <w:ind w:left="844"/>
              <w:rPr>
                <w:sz w:val="14"/>
                <w:szCs w:val="14"/>
              </w:rPr>
            </w:pPr>
            <w:r>
              <w:rPr>
                <w:color w:val="212529"/>
                <w:sz w:val="14"/>
                <w:szCs w:val="14"/>
              </w:rPr>
              <w:t>224.</w:t>
            </w:r>
            <w:r>
              <w:rPr>
                <w:color w:val="212529"/>
                <w:spacing w:val="6"/>
                <w:sz w:val="14"/>
                <w:szCs w:val="14"/>
              </w:rPr>
              <w:t xml:space="preserve"> </w:t>
            </w:r>
            <w:r>
              <w:rPr>
                <w:color w:val="212529"/>
                <w:sz w:val="14"/>
                <w:szCs w:val="14"/>
              </w:rPr>
              <w:t>08</w:t>
            </w:r>
          </w:p>
        </w:tc>
      </w:tr>
      <w:tr w14:paraId="6838B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1D5D4724">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2013401</w:t>
            </w:r>
          </w:p>
        </w:tc>
        <w:tc>
          <w:tcPr>
            <w:tcW w:w="3294" w:type="dxa"/>
            <w:vAlign w:val="top"/>
          </w:tcPr>
          <w:p w14:paraId="51EF3E5F">
            <w:pPr>
              <w:spacing w:before="80" w:line="230" w:lineRule="auto"/>
              <w:rPr>
                <w:rFonts w:ascii="宋体" w:hAnsi="宋体" w:eastAsia="宋体" w:cs="宋体"/>
                <w:sz w:val="15"/>
                <w:szCs w:val="15"/>
              </w:rPr>
            </w:pPr>
            <w:r>
              <w:rPr>
                <w:rFonts w:ascii="宋体" w:hAnsi="宋体" w:eastAsia="宋体" w:cs="宋体"/>
                <w:color w:val="212529"/>
                <w:spacing w:val="9"/>
                <w:sz w:val="15"/>
                <w:szCs w:val="15"/>
              </w:rPr>
              <w:t>行政运行</w:t>
            </w:r>
          </w:p>
        </w:tc>
        <w:tc>
          <w:tcPr>
            <w:tcW w:w="1404" w:type="dxa"/>
            <w:vAlign w:val="top"/>
          </w:tcPr>
          <w:p w14:paraId="2046292C">
            <w:pPr>
              <w:spacing w:before="80"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57.13</w:t>
            </w:r>
          </w:p>
        </w:tc>
        <w:tc>
          <w:tcPr>
            <w:tcW w:w="1339" w:type="dxa"/>
            <w:vAlign w:val="top"/>
          </w:tcPr>
          <w:p w14:paraId="07123F50">
            <w:pPr>
              <w:spacing w:before="80"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57.13</w:t>
            </w:r>
          </w:p>
        </w:tc>
        <w:tc>
          <w:tcPr>
            <w:tcW w:w="1355" w:type="dxa"/>
            <w:vAlign w:val="top"/>
          </w:tcPr>
          <w:p w14:paraId="6A5BBE06">
            <w:pPr>
              <w:pStyle w:val="6"/>
            </w:pPr>
          </w:p>
        </w:tc>
      </w:tr>
      <w:tr w14:paraId="29416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2B91F9D1">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2013404</w:t>
            </w:r>
          </w:p>
        </w:tc>
        <w:tc>
          <w:tcPr>
            <w:tcW w:w="3294" w:type="dxa"/>
            <w:vAlign w:val="top"/>
          </w:tcPr>
          <w:p w14:paraId="345B9763">
            <w:pPr>
              <w:spacing w:before="80" w:line="229" w:lineRule="auto"/>
              <w:ind w:left="2"/>
              <w:rPr>
                <w:rFonts w:ascii="宋体" w:hAnsi="宋体" w:eastAsia="宋体" w:cs="宋体"/>
                <w:sz w:val="15"/>
                <w:szCs w:val="15"/>
              </w:rPr>
            </w:pPr>
            <w:r>
              <w:rPr>
                <w:rFonts w:ascii="宋体" w:hAnsi="宋体" w:eastAsia="宋体" w:cs="宋体"/>
                <w:color w:val="212529"/>
                <w:spacing w:val="8"/>
                <w:sz w:val="15"/>
                <w:szCs w:val="15"/>
              </w:rPr>
              <w:t>宗教事务</w:t>
            </w:r>
          </w:p>
        </w:tc>
        <w:tc>
          <w:tcPr>
            <w:tcW w:w="1404" w:type="dxa"/>
            <w:vAlign w:val="top"/>
          </w:tcPr>
          <w:p w14:paraId="36EA6F66">
            <w:pPr>
              <w:spacing w:before="80"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8.30</w:t>
            </w:r>
          </w:p>
        </w:tc>
        <w:tc>
          <w:tcPr>
            <w:tcW w:w="1339" w:type="dxa"/>
            <w:vAlign w:val="top"/>
          </w:tcPr>
          <w:p w14:paraId="4DDFCA25">
            <w:pPr>
              <w:pStyle w:val="6"/>
            </w:pPr>
          </w:p>
        </w:tc>
        <w:tc>
          <w:tcPr>
            <w:tcW w:w="1355" w:type="dxa"/>
            <w:vAlign w:val="top"/>
          </w:tcPr>
          <w:p w14:paraId="4722257F">
            <w:pPr>
              <w:spacing w:before="80"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8.30</w:t>
            </w:r>
          </w:p>
        </w:tc>
      </w:tr>
      <w:tr w14:paraId="0EA64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3689FB78">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2013405</w:t>
            </w:r>
          </w:p>
        </w:tc>
        <w:tc>
          <w:tcPr>
            <w:tcW w:w="3294" w:type="dxa"/>
            <w:vAlign w:val="top"/>
          </w:tcPr>
          <w:p w14:paraId="4B7F149A">
            <w:pPr>
              <w:spacing w:before="80" w:line="229" w:lineRule="auto"/>
              <w:rPr>
                <w:rFonts w:ascii="宋体" w:hAnsi="宋体" w:eastAsia="宋体" w:cs="宋体"/>
                <w:sz w:val="15"/>
                <w:szCs w:val="15"/>
              </w:rPr>
            </w:pPr>
            <w:r>
              <w:rPr>
                <w:rFonts w:ascii="宋体" w:hAnsi="宋体" w:eastAsia="宋体" w:cs="宋体"/>
                <w:color w:val="212529"/>
                <w:spacing w:val="9"/>
                <w:sz w:val="15"/>
                <w:szCs w:val="15"/>
              </w:rPr>
              <w:t>华侨事务</w:t>
            </w:r>
          </w:p>
        </w:tc>
        <w:tc>
          <w:tcPr>
            <w:tcW w:w="1404" w:type="dxa"/>
            <w:vAlign w:val="top"/>
          </w:tcPr>
          <w:p w14:paraId="51F18D24">
            <w:pPr>
              <w:spacing w:before="80"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5.49</w:t>
            </w:r>
          </w:p>
        </w:tc>
        <w:tc>
          <w:tcPr>
            <w:tcW w:w="1339" w:type="dxa"/>
            <w:vAlign w:val="top"/>
          </w:tcPr>
          <w:p w14:paraId="5F541723">
            <w:pPr>
              <w:pStyle w:val="6"/>
            </w:pPr>
          </w:p>
        </w:tc>
        <w:tc>
          <w:tcPr>
            <w:tcW w:w="1355" w:type="dxa"/>
            <w:vAlign w:val="top"/>
          </w:tcPr>
          <w:p w14:paraId="5B8AE727">
            <w:pPr>
              <w:spacing w:before="80"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5.49</w:t>
            </w:r>
          </w:p>
        </w:tc>
      </w:tr>
      <w:tr w14:paraId="07988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500DDA98">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2013450</w:t>
            </w:r>
          </w:p>
        </w:tc>
        <w:tc>
          <w:tcPr>
            <w:tcW w:w="3294" w:type="dxa"/>
            <w:vAlign w:val="top"/>
          </w:tcPr>
          <w:p w14:paraId="146913CB">
            <w:pPr>
              <w:spacing w:before="81" w:line="230" w:lineRule="auto"/>
              <w:rPr>
                <w:rFonts w:ascii="宋体" w:hAnsi="宋体" w:eastAsia="宋体" w:cs="宋体"/>
                <w:sz w:val="15"/>
                <w:szCs w:val="15"/>
              </w:rPr>
            </w:pPr>
            <w:r>
              <w:rPr>
                <w:rFonts w:ascii="宋体" w:hAnsi="宋体" w:eastAsia="宋体" w:cs="宋体"/>
                <w:color w:val="212529"/>
                <w:spacing w:val="9"/>
                <w:sz w:val="15"/>
                <w:szCs w:val="15"/>
              </w:rPr>
              <w:t>事业运行</w:t>
            </w:r>
          </w:p>
        </w:tc>
        <w:tc>
          <w:tcPr>
            <w:tcW w:w="1404" w:type="dxa"/>
            <w:vAlign w:val="top"/>
          </w:tcPr>
          <w:p w14:paraId="0B75E48D">
            <w:pPr>
              <w:spacing w:before="81"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44.05</w:t>
            </w:r>
          </w:p>
        </w:tc>
        <w:tc>
          <w:tcPr>
            <w:tcW w:w="1339" w:type="dxa"/>
            <w:vAlign w:val="top"/>
          </w:tcPr>
          <w:p w14:paraId="39F9DC96">
            <w:pPr>
              <w:spacing w:before="8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44.05</w:t>
            </w:r>
          </w:p>
        </w:tc>
        <w:tc>
          <w:tcPr>
            <w:tcW w:w="1355" w:type="dxa"/>
            <w:vAlign w:val="top"/>
          </w:tcPr>
          <w:p w14:paraId="6D61079B">
            <w:pPr>
              <w:pStyle w:val="6"/>
            </w:pPr>
          </w:p>
        </w:tc>
      </w:tr>
      <w:tr w14:paraId="0E54D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772B5C21">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2013499</w:t>
            </w:r>
          </w:p>
        </w:tc>
        <w:tc>
          <w:tcPr>
            <w:tcW w:w="3294" w:type="dxa"/>
            <w:vAlign w:val="top"/>
          </w:tcPr>
          <w:p w14:paraId="1D82A7A4">
            <w:pPr>
              <w:spacing w:before="81" w:line="229" w:lineRule="auto"/>
              <w:rPr>
                <w:rFonts w:ascii="宋体" w:hAnsi="宋体" w:eastAsia="宋体" w:cs="宋体"/>
                <w:sz w:val="15"/>
                <w:szCs w:val="15"/>
              </w:rPr>
            </w:pPr>
            <w:r>
              <w:rPr>
                <w:rFonts w:ascii="宋体" w:hAnsi="宋体" w:eastAsia="宋体" w:cs="宋体"/>
                <w:color w:val="212529"/>
                <w:spacing w:val="10"/>
                <w:sz w:val="15"/>
                <w:szCs w:val="15"/>
              </w:rPr>
              <w:t>其他统战事务支出</w:t>
            </w:r>
          </w:p>
        </w:tc>
        <w:tc>
          <w:tcPr>
            <w:tcW w:w="1404" w:type="dxa"/>
            <w:vAlign w:val="top"/>
          </w:tcPr>
          <w:p w14:paraId="6306AE1D">
            <w:pPr>
              <w:spacing w:before="81"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210.29</w:t>
            </w:r>
          </w:p>
        </w:tc>
        <w:tc>
          <w:tcPr>
            <w:tcW w:w="1339" w:type="dxa"/>
            <w:vAlign w:val="top"/>
          </w:tcPr>
          <w:p w14:paraId="3ED04878">
            <w:pPr>
              <w:pStyle w:val="6"/>
            </w:pPr>
          </w:p>
        </w:tc>
        <w:tc>
          <w:tcPr>
            <w:tcW w:w="1355" w:type="dxa"/>
            <w:vAlign w:val="top"/>
          </w:tcPr>
          <w:p w14:paraId="024EA44F">
            <w:pPr>
              <w:spacing w:before="8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210.29</w:t>
            </w:r>
          </w:p>
        </w:tc>
      </w:tr>
      <w:tr w14:paraId="68CDE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0EBE03E9">
            <w:pPr>
              <w:spacing w:before="82"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94" w:type="dxa"/>
            <w:vAlign w:val="top"/>
          </w:tcPr>
          <w:p w14:paraId="7558163C">
            <w:pPr>
              <w:spacing w:before="82" w:line="228" w:lineRule="auto"/>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04" w:type="dxa"/>
            <w:vAlign w:val="top"/>
          </w:tcPr>
          <w:p w14:paraId="4986ABEA">
            <w:pPr>
              <w:spacing w:before="82" w:line="201"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21.12</w:t>
            </w:r>
          </w:p>
        </w:tc>
        <w:tc>
          <w:tcPr>
            <w:tcW w:w="1339" w:type="dxa"/>
            <w:vAlign w:val="top"/>
          </w:tcPr>
          <w:p w14:paraId="2DDD0DF3">
            <w:pPr>
              <w:pStyle w:val="6"/>
            </w:pPr>
          </w:p>
        </w:tc>
        <w:tc>
          <w:tcPr>
            <w:tcW w:w="1355" w:type="dxa"/>
            <w:vAlign w:val="top"/>
          </w:tcPr>
          <w:p w14:paraId="69D053D9">
            <w:pPr>
              <w:pStyle w:val="6"/>
            </w:pPr>
          </w:p>
        </w:tc>
      </w:tr>
      <w:tr w14:paraId="2E74B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05CEA574">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94" w:type="dxa"/>
            <w:vAlign w:val="top"/>
          </w:tcPr>
          <w:p w14:paraId="7301A315">
            <w:pPr>
              <w:spacing w:before="82"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04" w:type="dxa"/>
            <w:vAlign w:val="top"/>
          </w:tcPr>
          <w:p w14:paraId="030F9800">
            <w:pPr>
              <w:spacing w:before="82"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21.12</w:t>
            </w:r>
          </w:p>
        </w:tc>
        <w:tc>
          <w:tcPr>
            <w:tcW w:w="1339" w:type="dxa"/>
            <w:vAlign w:val="top"/>
          </w:tcPr>
          <w:p w14:paraId="1531C822">
            <w:pPr>
              <w:pStyle w:val="6"/>
            </w:pPr>
          </w:p>
        </w:tc>
        <w:tc>
          <w:tcPr>
            <w:tcW w:w="1355" w:type="dxa"/>
            <w:vAlign w:val="top"/>
          </w:tcPr>
          <w:p w14:paraId="232335C5">
            <w:pPr>
              <w:pStyle w:val="6"/>
            </w:pPr>
          </w:p>
        </w:tc>
      </w:tr>
      <w:tr w14:paraId="3FF8C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1C00C5F1">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294" w:type="dxa"/>
            <w:vAlign w:val="top"/>
          </w:tcPr>
          <w:p w14:paraId="132BDDEF">
            <w:pPr>
              <w:spacing w:before="82" w:line="229" w:lineRule="auto"/>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404" w:type="dxa"/>
            <w:vAlign w:val="top"/>
          </w:tcPr>
          <w:p w14:paraId="588EF406">
            <w:pPr>
              <w:spacing w:before="82"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9.67</w:t>
            </w:r>
          </w:p>
        </w:tc>
        <w:tc>
          <w:tcPr>
            <w:tcW w:w="1339" w:type="dxa"/>
            <w:vAlign w:val="top"/>
          </w:tcPr>
          <w:p w14:paraId="28BB48C5">
            <w:pPr>
              <w:spacing w:before="82"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9.67</w:t>
            </w:r>
          </w:p>
        </w:tc>
        <w:tc>
          <w:tcPr>
            <w:tcW w:w="1355" w:type="dxa"/>
            <w:vAlign w:val="top"/>
          </w:tcPr>
          <w:p w14:paraId="2D747FAA">
            <w:pPr>
              <w:pStyle w:val="6"/>
            </w:pPr>
          </w:p>
        </w:tc>
      </w:tr>
      <w:tr w14:paraId="25334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6F105D31">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94" w:type="dxa"/>
            <w:vAlign w:val="top"/>
          </w:tcPr>
          <w:p w14:paraId="13EAAFA0">
            <w:pPr>
              <w:spacing w:before="83"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04" w:type="dxa"/>
            <w:vAlign w:val="top"/>
          </w:tcPr>
          <w:p w14:paraId="59FB692F">
            <w:pPr>
              <w:spacing w:before="83" w:line="201"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11.45</w:t>
            </w:r>
          </w:p>
        </w:tc>
        <w:tc>
          <w:tcPr>
            <w:tcW w:w="1339" w:type="dxa"/>
            <w:vAlign w:val="top"/>
          </w:tcPr>
          <w:p w14:paraId="444FBEB7">
            <w:pPr>
              <w:spacing w:before="83" w:line="201"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11.45</w:t>
            </w:r>
          </w:p>
        </w:tc>
        <w:tc>
          <w:tcPr>
            <w:tcW w:w="1355" w:type="dxa"/>
            <w:vAlign w:val="top"/>
          </w:tcPr>
          <w:p w14:paraId="0C832A5D">
            <w:pPr>
              <w:pStyle w:val="6"/>
            </w:pPr>
          </w:p>
        </w:tc>
      </w:tr>
      <w:tr w14:paraId="34819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613B399C">
            <w:pPr>
              <w:spacing w:before="83"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94" w:type="dxa"/>
            <w:vAlign w:val="top"/>
          </w:tcPr>
          <w:p w14:paraId="61BD494D">
            <w:pPr>
              <w:spacing w:before="83" w:line="229" w:lineRule="auto"/>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04" w:type="dxa"/>
            <w:vAlign w:val="top"/>
          </w:tcPr>
          <w:p w14:paraId="59C280A0">
            <w:pPr>
              <w:spacing w:before="83"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5.63</w:t>
            </w:r>
          </w:p>
        </w:tc>
        <w:tc>
          <w:tcPr>
            <w:tcW w:w="1339" w:type="dxa"/>
            <w:vAlign w:val="top"/>
          </w:tcPr>
          <w:p w14:paraId="38DF4D5C">
            <w:pPr>
              <w:pStyle w:val="6"/>
              <w:spacing w:before="102" w:line="186" w:lineRule="auto"/>
              <w:ind w:left="998"/>
              <w:rPr>
                <w:sz w:val="13"/>
                <w:szCs w:val="13"/>
              </w:rPr>
            </w:pPr>
            <w:r>
              <w:rPr>
                <w:color w:val="212529"/>
                <w:spacing w:val="2"/>
                <w:sz w:val="13"/>
                <w:szCs w:val="13"/>
              </w:rPr>
              <w:t>5.</w:t>
            </w:r>
            <w:r>
              <w:rPr>
                <w:color w:val="212529"/>
                <w:spacing w:val="11"/>
                <w:w w:val="102"/>
                <w:sz w:val="13"/>
                <w:szCs w:val="13"/>
              </w:rPr>
              <w:t xml:space="preserve"> </w:t>
            </w:r>
            <w:r>
              <w:rPr>
                <w:color w:val="212529"/>
                <w:spacing w:val="2"/>
                <w:sz w:val="13"/>
                <w:szCs w:val="13"/>
              </w:rPr>
              <w:t>63</w:t>
            </w:r>
          </w:p>
        </w:tc>
        <w:tc>
          <w:tcPr>
            <w:tcW w:w="1355" w:type="dxa"/>
            <w:vAlign w:val="top"/>
          </w:tcPr>
          <w:p w14:paraId="5A6113E4">
            <w:pPr>
              <w:pStyle w:val="6"/>
            </w:pPr>
          </w:p>
        </w:tc>
      </w:tr>
      <w:tr w14:paraId="5E06C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3E1B9F8B">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94" w:type="dxa"/>
            <w:vAlign w:val="top"/>
          </w:tcPr>
          <w:p w14:paraId="6A421362">
            <w:pPr>
              <w:spacing w:before="83"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04" w:type="dxa"/>
            <w:vAlign w:val="top"/>
          </w:tcPr>
          <w:p w14:paraId="2EE6CE6C">
            <w:pPr>
              <w:spacing w:before="83"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5.63</w:t>
            </w:r>
          </w:p>
        </w:tc>
        <w:tc>
          <w:tcPr>
            <w:tcW w:w="1339" w:type="dxa"/>
            <w:vAlign w:val="top"/>
          </w:tcPr>
          <w:p w14:paraId="5596DD57">
            <w:pPr>
              <w:pStyle w:val="6"/>
              <w:spacing w:before="102" w:line="186" w:lineRule="auto"/>
              <w:ind w:left="998"/>
              <w:rPr>
                <w:sz w:val="13"/>
                <w:szCs w:val="13"/>
              </w:rPr>
            </w:pPr>
            <w:r>
              <w:rPr>
                <w:color w:val="212529"/>
                <w:spacing w:val="2"/>
                <w:sz w:val="13"/>
                <w:szCs w:val="13"/>
              </w:rPr>
              <w:t>5.</w:t>
            </w:r>
            <w:r>
              <w:rPr>
                <w:color w:val="212529"/>
                <w:spacing w:val="11"/>
                <w:w w:val="102"/>
                <w:sz w:val="13"/>
                <w:szCs w:val="13"/>
              </w:rPr>
              <w:t xml:space="preserve"> </w:t>
            </w:r>
            <w:r>
              <w:rPr>
                <w:color w:val="212529"/>
                <w:spacing w:val="2"/>
                <w:sz w:val="13"/>
                <w:szCs w:val="13"/>
              </w:rPr>
              <w:t>63</w:t>
            </w:r>
          </w:p>
        </w:tc>
        <w:tc>
          <w:tcPr>
            <w:tcW w:w="1355" w:type="dxa"/>
            <w:vAlign w:val="top"/>
          </w:tcPr>
          <w:p w14:paraId="6346B7D6">
            <w:pPr>
              <w:pStyle w:val="6"/>
            </w:pPr>
          </w:p>
        </w:tc>
      </w:tr>
      <w:tr w14:paraId="2B39E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5E0A053E">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94" w:type="dxa"/>
            <w:vAlign w:val="top"/>
          </w:tcPr>
          <w:p w14:paraId="1F342702">
            <w:pPr>
              <w:spacing w:before="83" w:line="230" w:lineRule="auto"/>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404" w:type="dxa"/>
            <w:vAlign w:val="top"/>
          </w:tcPr>
          <w:p w14:paraId="04BB5B76">
            <w:pPr>
              <w:spacing w:before="84" w:line="201"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2.04</w:t>
            </w:r>
          </w:p>
        </w:tc>
        <w:tc>
          <w:tcPr>
            <w:tcW w:w="1339" w:type="dxa"/>
            <w:vAlign w:val="top"/>
          </w:tcPr>
          <w:p w14:paraId="32077E2E">
            <w:pPr>
              <w:spacing w:before="84"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2.04</w:t>
            </w:r>
          </w:p>
        </w:tc>
        <w:tc>
          <w:tcPr>
            <w:tcW w:w="1355" w:type="dxa"/>
            <w:vAlign w:val="top"/>
          </w:tcPr>
          <w:p w14:paraId="3309F844">
            <w:pPr>
              <w:pStyle w:val="6"/>
            </w:pPr>
          </w:p>
        </w:tc>
      </w:tr>
      <w:tr w14:paraId="48203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3AFBFFBF">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94" w:type="dxa"/>
            <w:vAlign w:val="top"/>
          </w:tcPr>
          <w:p w14:paraId="3DAD94CD">
            <w:pPr>
              <w:spacing w:before="84" w:line="230" w:lineRule="auto"/>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04" w:type="dxa"/>
            <w:vAlign w:val="top"/>
          </w:tcPr>
          <w:p w14:paraId="10438D38">
            <w:pPr>
              <w:spacing w:before="84"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2.65</w:t>
            </w:r>
          </w:p>
        </w:tc>
        <w:tc>
          <w:tcPr>
            <w:tcW w:w="1339" w:type="dxa"/>
            <w:vAlign w:val="top"/>
          </w:tcPr>
          <w:p w14:paraId="4F565AF6">
            <w:pPr>
              <w:spacing w:before="8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2.65</w:t>
            </w:r>
          </w:p>
        </w:tc>
        <w:tc>
          <w:tcPr>
            <w:tcW w:w="1355" w:type="dxa"/>
            <w:vAlign w:val="top"/>
          </w:tcPr>
          <w:p w14:paraId="3B2B7E39">
            <w:pPr>
              <w:pStyle w:val="6"/>
            </w:pPr>
          </w:p>
        </w:tc>
      </w:tr>
      <w:tr w14:paraId="72ACE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3AAE22EE">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94" w:type="dxa"/>
            <w:vAlign w:val="top"/>
          </w:tcPr>
          <w:p w14:paraId="1CB23470">
            <w:pPr>
              <w:spacing w:before="84" w:line="229" w:lineRule="auto"/>
              <w:ind w:left="3"/>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04" w:type="dxa"/>
            <w:vAlign w:val="top"/>
          </w:tcPr>
          <w:p w14:paraId="1D9549CC">
            <w:pPr>
              <w:spacing w:before="84"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0.94</w:t>
            </w:r>
          </w:p>
        </w:tc>
        <w:tc>
          <w:tcPr>
            <w:tcW w:w="1339" w:type="dxa"/>
            <w:vAlign w:val="top"/>
          </w:tcPr>
          <w:p w14:paraId="353C762C">
            <w:pPr>
              <w:spacing w:before="8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0.94</w:t>
            </w:r>
          </w:p>
        </w:tc>
        <w:tc>
          <w:tcPr>
            <w:tcW w:w="1355" w:type="dxa"/>
            <w:vAlign w:val="top"/>
          </w:tcPr>
          <w:p w14:paraId="6CE0E9BD">
            <w:pPr>
              <w:pStyle w:val="6"/>
            </w:pPr>
          </w:p>
        </w:tc>
      </w:tr>
      <w:tr w14:paraId="7CD44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48CD7550">
            <w:pPr>
              <w:spacing w:before="8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94" w:type="dxa"/>
            <w:vAlign w:val="top"/>
          </w:tcPr>
          <w:p w14:paraId="2463CF2E">
            <w:pPr>
              <w:spacing w:before="85"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04" w:type="dxa"/>
            <w:vAlign w:val="top"/>
          </w:tcPr>
          <w:p w14:paraId="68E56433">
            <w:pPr>
              <w:spacing w:before="85" w:line="201"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9.45</w:t>
            </w:r>
          </w:p>
        </w:tc>
        <w:tc>
          <w:tcPr>
            <w:tcW w:w="1339" w:type="dxa"/>
            <w:vAlign w:val="top"/>
          </w:tcPr>
          <w:p w14:paraId="014E8495">
            <w:pPr>
              <w:pStyle w:val="6"/>
              <w:spacing w:before="104" w:line="186" w:lineRule="auto"/>
              <w:ind w:left="996"/>
              <w:rPr>
                <w:sz w:val="13"/>
                <w:szCs w:val="13"/>
              </w:rPr>
            </w:pPr>
            <w:r>
              <w:rPr>
                <w:color w:val="212529"/>
                <w:spacing w:val="3"/>
                <w:sz w:val="13"/>
                <w:szCs w:val="13"/>
              </w:rPr>
              <w:t>9.</w:t>
            </w:r>
            <w:r>
              <w:rPr>
                <w:color w:val="212529"/>
                <w:spacing w:val="10"/>
                <w:sz w:val="13"/>
                <w:szCs w:val="13"/>
              </w:rPr>
              <w:t xml:space="preserve"> </w:t>
            </w:r>
            <w:r>
              <w:rPr>
                <w:color w:val="212529"/>
                <w:spacing w:val="3"/>
                <w:sz w:val="13"/>
                <w:szCs w:val="13"/>
              </w:rPr>
              <w:t>45</w:t>
            </w:r>
          </w:p>
        </w:tc>
        <w:tc>
          <w:tcPr>
            <w:tcW w:w="1355" w:type="dxa"/>
            <w:vAlign w:val="top"/>
          </w:tcPr>
          <w:p w14:paraId="7A1FBF98">
            <w:pPr>
              <w:pStyle w:val="6"/>
            </w:pPr>
          </w:p>
        </w:tc>
      </w:tr>
      <w:tr w14:paraId="3EC0A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66" w:type="dxa"/>
            <w:vAlign w:val="top"/>
          </w:tcPr>
          <w:p w14:paraId="15DEE74F">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94" w:type="dxa"/>
            <w:vAlign w:val="top"/>
          </w:tcPr>
          <w:p w14:paraId="5879F33A">
            <w:pPr>
              <w:spacing w:before="85"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04" w:type="dxa"/>
            <w:vAlign w:val="top"/>
          </w:tcPr>
          <w:p w14:paraId="7B1B5A29">
            <w:pPr>
              <w:spacing w:before="85"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9.45</w:t>
            </w:r>
          </w:p>
        </w:tc>
        <w:tc>
          <w:tcPr>
            <w:tcW w:w="1339" w:type="dxa"/>
            <w:vAlign w:val="top"/>
          </w:tcPr>
          <w:p w14:paraId="36FB1320">
            <w:pPr>
              <w:pStyle w:val="6"/>
              <w:spacing w:before="104" w:line="186" w:lineRule="auto"/>
              <w:ind w:left="996"/>
              <w:rPr>
                <w:sz w:val="13"/>
                <w:szCs w:val="13"/>
              </w:rPr>
            </w:pPr>
            <w:r>
              <w:rPr>
                <w:color w:val="212529"/>
                <w:spacing w:val="3"/>
                <w:sz w:val="13"/>
                <w:szCs w:val="13"/>
              </w:rPr>
              <w:t>9.</w:t>
            </w:r>
            <w:r>
              <w:rPr>
                <w:color w:val="212529"/>
                <w:spacing w:val="10"/>
                <w:sz w:val="13"/>
                <w:szCs w:val="13"/>
              </w:rPr>
              <w:t xml:space="preserve"> </w:t>
            </w:r>
            <w:r>
              <w:rPr>
                <w:color w:val="212529"/>
                <w:spacing w:val="3"/>
                <w:sz w:val="13"/>
                <w:szCs w:val="13"/>
              </w:rPr>
              <w:t>45</w:t>
            </w:r>
          </w:p>
        </w:tc>
        <w:tc>
          <w:tcPr>
            <w:tcW w:w="1355" w:type="dxa"/>
            <w:vAlign w:val="top"/>
          </w:tcPr>
          <w:p w14:paraId="1EAAF56E">
            <w:pPr>
              <w:pStyle w:val="6"/>
            </w:pPr>
          </w:p>
        </w:tc>
      </w:tr>
      <w:tr w14:paraId="0A73E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66" w:type="dxa"/>
            <w:vAlign w:val="top"/>
          </w:tcPr>
          <w:p w14:paraId="5D504AE3">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94" w:type="dxa"/>
            <w:vAlign w:val="top"/>
          </w:tcPr>
          <w:p w14:paraId="44AC1BB6">
            <w:pPr>
              <w:spacing w:before="85" w:line="230" w:lineRule="auto"/>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04" w:type="dxa"/>
            <w:vAlign w:val="top"/>
          </w:tcPr>
          <w:p w14:paraId="197423F4">
            <w:pPr>
              <w:spacing w:before="85"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9.45</w:t>
            </w:r>
          </w:p>
        </w:tc>
        <w:tc>
          <w:tcPr>
            <w:tcW w:w="1339" w:type="dxa"/>
            <w:vAlign w:val="top"/>
          </w:tcPr>
          <w:p w14:paraId="70153FEC">
            <w:pPr>
              <w:spacing w:before="8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9.45</w:t>
            </w:r>
          </w:p>
        </w:tc>
        <w:tc>
          <w:tcPr>
            <w:tcW w:w="1355" w:type="dxa"/>
            <w:vAlign w:val="top"/>
          </w:tcPr>
          <w:p w14:paraId="7C3B182A">
            <w:pPr>
              <w:pStyle w:val="6"/>
            </w:pPr>
          </w:p>
        </w:tc>
      </w:tr>
    </w:tbl>
    <w:p w14:paraId="749B986F">
      <w:pPr>
        <w:pStyle w:val="2"/>
      </w:pPr>
    </w:p>
    <w:p w14:paraId="6C365D16">
      <w:pPr>
        <w:sectPr>
          <w:headerReference r:id="rId17" w:type="default"/>
          <w:footerReference r:id="rId18" w:type="default"/>
          <w:pgSz w:w="11900" w:h="16840"/>
          <w:pgMar w:top="642" w:right="0" w:bottom="340" w:left="0" w:header="326" w:footer="93" w:gutter="0"/>
          <w:cols w:space="720" w:num="1"/>
        </w:sectPr>
      </w:pPr>
    </w:p>
    <w:p w14:paraId="6FA882A9">
      <w:pPr>
        <w:spacing w:before="103"/>
      </w:pPr>
    </w:p>
    <w:p w14:paraId="290AEC4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337D0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tcBorders>
              <w:top w:val="single" w:color="FFFFFF" w:sz="4" w:space="0"/>
              <w:left w:val="single" w:color="FFFFFF" w:sz="2" w:space="0"/>
              <w:bottom w:val="single" w:color="FFFFFF" w:sz="4" w:space="0"/>
              <w:right w:val="single" w:color="FFFFFF" w:sz="2" w:space="0"/>
            </w:tcBorders>
            <w:vAlign w:val="top"/>
          </w:tcPr>
          <w:p w14:paraId="53B3CB37">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4164C20A">
            <w:pPr>
              <w:pStyle w:val="6"/>
            </w:pPr>
          </w:p>
        </w:tc>
        <w:tc>
          <w:tcPr>
            <w:tcW w:w="2030" w:type="dxa"/>
            <w:tcBorders>
              <w:top w:val="single" w:color="FFFFFF" w:sz="4" w:space="0"/>
              <w:left w:val="single" w:color="FFFFFF" w:sz="2" w:space="0"/>
              <w:bottom w:val="single" w:color="FFFFFF" w:sz="4" w:space="0"/>
              <w:right w:val="single" w:color="FFFFFF" w:sz="2" w:space="0"/>
            </w:tcBorders>
            <w:vAlign w:val="top"/>
          </w:tcPr>
          <w:p w14:paraId="69C344DD">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241E57CE">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41543EF5">
            <w:pPr>
              <w:pStyle w:val="6"/>
            </w:pPr>
          </w:p>
        </w:tc>
        <w:tc>
          <w:tcPr>
            <w:tcW w:w="2014" w:type="dxa"/>
            <w:gridSpan w:val="2"/>
            <w:tcBorders>
              <w:top w:val="single" w:color="FFFFFF" w:sz="4" w:space="0"/>
              <w:left w:val="single" w:color="FFFFFF" w:sz="2" w:space="0"/>
              <w:bottom w:val="single" w:color="FFFFFF" w:sz="4" w:space="0"/>
              <w:right w:val="single" w:color="FFFFFF" w:sz="2" w:space="0"/>
            </w:tcBorders>
            <w:vAlign w:val="top"/>
          </w:tcPr>
          <w:p w14:paraId="107BFEE2">
            <w:pPr>
              <w:spacing w:before="115" w:line="225" w:lineRule="auto"/>
              <w:ind w:left="1198"/>
              <w:rPr>
                <w:rFonts w:ascii="宋体" w:hAnsi="宋体" w:eastAsia="宋体" w:cs="宋体"/>
                <w:sz w:val="14"/>
                <w:szCs w:val="14"/>
              </w:rPr>
            </w:pPr>
            <w:r>
              <w:rPr>
                <w:rFonts w:ascii="宋体" w:hAnsi="宋体" w:eastAsia="宋体" w:cs="宋体"/>
                <w:color w:val="212529"/>
                <w:sz w:val="14"/>
                <w:szCs w:val="14"/>
              </w:rPr>
              <w:t>预</w:t>
            </w:r>
          </w:p>
        </w:tc>
      </w:tr>
      <w:tr w14:paraId="39216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7A06AA1F">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6DC9B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84" w:type="dxa"/>
            <w:gridSpan w:val="6"/>
            <w:tcBorders>
              <w:top w:val="single" w:color="FFFFFF" w:sz="4" w:space="0"/>
              <w:left w:val="single" w:color="FFFFFF" w:sz="2" w:space="0"/>
              <w:right w:val="single" w:color="FFFFFF" w:sz="2" w:space="0"/>
            </w:tcBorders>
            <w:vAlign w:val="top"/>
          </w:tcPr>
          <w:p w14:paraId="1D3599FF">
            <w:pPr>
              <w:spacing w:before="123"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部门名称：中国共产党山西省兴县委员会统一战线工作部</w:t>
            </w:r>
          </w:p>
        </w:tc>
        <w:tc>
          <w:tcPr>
            <w:tcW w:w="1074" w:type="dxa"/>
            <w:tcBorders>
              <w:top w:val="single" w:color="FFFFFF" w:sz="4" w:space="0"/>
              <w:left w:val="single" w:color="FFFFFF" w:sz="2" w:space="0"/>
              <w:right w:val="single" w:color="FFFFFF" w:sz="2" w:space="0"/>
            </w:tcBorders>
            <w:vAlign w:val="top"/>
          </w:tcPr>
          <w:p w14:paraId="07BECF3B">
            <w:pPr>
              <w:spacing w:before="123" w:line="234" w:lineRule="auto"/>
              <w:ind w:left="401"/>
              <w:rPr>
                <w:rFonts w:ascii="宋体" w:hAnsi="宋体" w:eastAsia="宋体" w:cs="宋体"/>
                <w:sz w:val="12"/>
                <w:szCs w:val="12"/>
              </w:rPr>
            </w:pPr>
            <w:r>
              <w:rPr>
                <w:rFonts w:ascii="宋体" w:hAnsi="宋体" w:eastAsia="宋体" w:cs="宋体"/>
                <w:color w:val="212529"/>
                <w:spacing w:val="8"/>
                <w:sz w:val="12"/>
                <w:szCs w:val="12"/>
              </w:rPr>
              <w:t>单位：万元</w:t>
            </w:r>
          </w:p>
        </w:tc>
      </w:tr>
      <w:tr w14:paraId="7B19D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11EA6915">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5FB3BD06">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35F8F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restart"/>
            <w:tcBorders>
              <w:bottom w:val="nil"/>
            </w:tcBorders>
            <w:vAlign w:val="top"/>
          </w:tcPr>
          <w:p w14:paraId="346F1FE8">
            <w:pPr>
              <w:spacing w:before="304" w:line="154" w:lineRule="exact"/>
              <w:ind w:left="80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48" w:type="dxa"/>
            <w:vMerge w:val="restart"/>
            <w:tcBorders>
              <w:bottom w:val="nil"/>
            </w:tcBorders>
            <w:vAlign w:val="top"/>
          </w:tcPr>
          <w:p w14:paraId="01683E15">
            <w:pPr>
              <w:spacing w:before="302" w:line="157" w:lineRule="exact"/>
              <w:ind w:left="3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2030" w:type="dxa"/>
            <w:vMerge w:val="restart"/>
            <w:tcBorders>
              <w:bottom w:val="nil"/>
            </w:tcBorders>
            <w:vAlign w:val="top"/>
          </w:tcPr>
          <w:p w14:paraId="10BB1028">
            <w:pPr>
              <w:spacing w:before="304" w:line="154" w:lineRule="exact"/>
              <w:ind w:left="84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31" w:type="dxa"/>
            <w:gridSpan w:val="4"/>
            <w:vAlign w:val="top"/>
          </w:tcPr>
          <w:p w14:paraId="37D4CD71">
            <w:pPr>
              <w:spacing w:before="107" w:line="157" w:lineRule="exact"/>
              <w:ind w:left="188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278C2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continue"/>
            <w:tcBorders>
              <w:top w:val="nil"/>
            </w:tcBorders>
            <w:vAlign w:val="top"/>
          </w:tcPr>
          <w:p w14:paraId="63A0B308">
            <w:pPr>
              <w:pStyle w:val="6"/>
            </w:pPr>
          </w:p>
        </w:tc>
        <w:tc>
          <w:tcPr>
            <w:tcW w:w="1048" w:type="dxa"/>
            <w:vMerge w:val="continue"/>
            <w:tcBorders>
              <w:top w:val="nil"/>
            </w:tcBorders>
            <w:vAlign w:val="top"/>
          </w:tcPr>
          <w:p w14:paraId="74384582">
            <w:pPr>
              <w:pStyle w:val="6"/>
            </w:pPr>
          </w:p>
        </w:tc>
        <w:tc>
          <w:tcPr>
            <w:tcW w:w="2030" w:type="dxa"/>
            <w:vMerge w:val="continue"/>
            <w:tcBorders>
              <w:top w:val="nil"/>
            </w:tcBorders>
            <w:vAlign w:val="top"/>
          </w:tcPr>
          <w:p w14:paraId="110E55D0">
            <w:pPr>
              <w:pStyle w:val="6"/>
            </w:pPr>
          </w:p>
        </w:tc>
        <w:tc>
          <w:tcPr>
            <w:tcW w:w="1048" w:type="dxa"/>
            <w:vAlign w:val="top"/>
          </w:tcPr>
          <w:p w14:paraId="18CAD56D">
            <w:pPr>
              <w:spacing w:before="108" w:line="154" w:lineRule="exact"/>
              <w:ind w:left="35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69" w:type="dxa"/>
            <w:vAlign w:val="top"/>
          </w:tcPr>
          <w:p w14:paraId="244987B4">
            <w:pPr>
              <w:spacing w:before="107" w:line="157" w:lineRule="exact"/>
              <w:ind w:left="3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40" w:type="dxa"/>
            <w:vAlign w:val="top"/>
          </w:tcPr>
          <w:p w14:paraId="0B746844">
            <w:pPr>
              <w:spacing w:before="21" w:line="159" w:lineRule="auto"/>
              <w:ind w:left="297" w:right="67"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w:t>
            </w:r>
            <w:r>
              <w:rPr>
                <w:rFonts w:ascii="微软雅黑" w:hAnsi="微软雅黑" w:eastAsia="微软雅黑" w:cs="微软雅黑"/>
                <w:color w:val="212529"/>
                <w:spacing w:val="10"/>
                <w:sz w:val="15"/>
                <w:szCs w:val="15"/>
              </w:rPr>
              <w:t>预算</w:t>
            </w:r>
          </w:p>
        </w:tc>
        <w:tc>
          <w:tcPr>
            <w:tcW w:w="1074" w:type="dxa"/>
            <w:vAlign w:val="top"/>
          </w:tcPr>
          <w:p w14:paraId="49B9C9A1">
            <w:pPr>
              <w:spacing w:before="21" w:line="159" w:lineRule="auto"/>
              <w:ind w:left="360" w:right="59"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r>
      <w:tr w14:paraId="6FCC9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3534EB7">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6B848B40">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361.45</w:t>
            </w:r>
          </w:p>
        </w:tc>
        <w:tc>
          <w:tcPr>
            <w:tcW w:w="2030" w:type="dxa"/>
            <w:vAlign w:val="top"/>
          </w:tcPr>
          <w:p w14:paraId="78F098FE">
            <w:pPr>
              <w:spacing w:before="110" w:line="229" w:lineRule="auto"/>
              <w:ind w:left="10"/>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48" w:type="dxa"/>
            <w:vAlign w:val="top"/>
          </w:tcPr>
          <w:p w14:paraId="5B169DFE">
            <w:pPr>
              <w:spacing w:before="11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325.26</w:t>
            </w:r>
          </w:p>
        </w:tc>
        <w:tc>
          <w:tcPr>
            <w:tcW w:w="1069" w:type="dxa"/>
            <w:vAlign w:val="top"/>
          </w:tcPr>
          <w:p w14:paraId="35A7AD57">
            <w:pPr>
              <w:spacing w:before="110"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325.26</w:t>
            </w:r>
          </w:p>
        </w:tc>
        <w:tc>
          <w:tcPr>
            <w:tcW w:w="940" w:type="dxa"/>
            <w:vAlign w:val="top"/>
          </w:tcPr>
          <w:p w14:paraId="04E9CE5E">
            <w:pPr>
              <w:pStyle w:val="6"/>
            </w:pPr>
          </w:p>
        </w:tc>
        <w:tc>
          <w:tcPr>
            <w:tcW w:w="1074" w:type="dxa"/>
            <w:vAlign w:val="top"/>
          </w:tcPr>
          <w:p w14:paraId="5D57D1F4">
            <w:pPr>
              <w:pStyle w:val="6"/>
            </w:pPr>
          </w:p>
        </w:tc>
      </w:tr>
      <w:tr w14:paraId="685BC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CE5FE5D">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478E26E0">
            <w:pPr>
              <w:pStyle w:val="6"/>
            </w:pPr>
          </w:p>
        </w:tc>
        <w:tc>
          <w:tcPr>
            <w:tcW w:w="2030" w:type="dxa"/>
            <w:vAlign w:val="top"/>
          </w:tcPr>
          <w:p w14:paraId="0A1833FB">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48" w:type="dxa"/>
            <w:vAlign w:val="top"/>
          </w:tcPr>
          <w:p w14:paraId="344190B4">
            <w:pPr>
              <w:pStyle w:val="6"/>
            </w:pPr>
          </w:p>
        </w:tc>
        <w:tc>
          <w:tcPr>
            <w:tcW w:w="1069" w:type="dxa"/>
            <w:vAlign w:val="top"/>
          </w:tcPr>
          <w:p w14:paraId="1EE412F5">
            <w:pPr>
              <w:pStyle w:val="6"/>
            </w:pPr>
          </w:p>
        </w:tc>
        <w:tc>
          <w:tcPr>
            <w:tcW w:w="940" w:type="dxa"/>
            <w:vAlign w:val="top"/>
          </w:tcPr>
          <w:p w14:paraId="20E58D78">
            <w:pPr>
              <w:pStyle w:val="6"/>
            </w:pPr>
          </w:p>
        </w:tc>
        <w:tc>
          <w:tcPr>
            <w:tcW w:w="1074" w:type="dxa"/>
            <w:vAlign w:val="top"/>
          </w:tcPr>
          <w:p w14:paraId="31DEADA4">
            <w:pPr>
              <w:pStyle w:val="6"/>
            </w:pPr>
          </w:p>
        </w:tc>
      </w:tr>
      <w:tr w14:paraId="01A48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2847809">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084C1D36">
            <w:pPr>
              <w:pStyle w:val="6"/>
            </w:pPr>
          </w:p>
        </w:tc>
        <w:tc>
          <w:tcPr>
            <w:tcW w:w="2030" w:type="dxa"/>
            <w:vAlign w:val="top"/>
          </w:tcPr>
          <w:p w14:paraId="2B63E345">
            <w:pPr>
              <w:spacing w:before="110" w:line="230" w:lineRule="auto"/>
              <w:ind w:left="7"/>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48" w:type="dxa"/>
            <w:vAlign w:val="top"/>
          </w:tcPr>
          <w:p w14:paraId="13FEB8B3">
            <w:pPr>
              <w:pStyle w:val="6"/>
            </w:pPr>
          </w:p>
        </w:tc>
        <w:tc>
          <w:tcPr>
            <w:tcW w:w="1069" w:type="dxa"/>
            <w:vAlign w:val="top"/>
          </w:tcPr>
          <w:p w14:paraId="36B48333">
            <w:pPr>
              <w:pStyle w:val="6"/>
            </w:pPr>
          </w:p>
        </w:tc>
        <w:tc>
          <w:tcPr>
            <w:tcW w:w="940" w:type="dxa"/>
            <w:vAlign w:val="top"/>
          </w:tcPr>
          <w:p w14:paraId="304FD313">
            <w:pPr>
              <w:pStyle w:val="6"/>
            </w:pPr>
          </w:p>
        </w:tc>
        <w:tc>
          <w:tcPr>
            <w:tcW w:w="1074" w:type="dxa"/>
            <w:vAlign w:val="top"/>
          </w:tcPr>
          <w:p w14:paraId="7205C84D">
            <w:pPr>
              <w:pStyle w:val="6"/>
            </w:pPr>
          </w:p>
        </w:tc>
      </w:tr>
      <w:tr w14:paraId="3B878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1D5F3A7">
            <w:pPr>
              <w:pStyle w:val="6"/>
            </w:pPr>
          </w:p>
        </w:tc>
        <w:tc>
          <w:tcPr>
            <w:tcW w:w="1048" w:type="dxa"/>
            <w:vAlign w:val="top"/>
          </w:tcPr>
          <w:p w14:paraId="367A9616">
            <w:pPr>
              <w:pStyle w:val="6"/>
            </w:pPr>
          </w:p>
        </w:tc>
        <w:tc>
          <w:tcPr>
            <w:tcW w:w="2030" w:type="dxa"/>
            <w:vAlign w:val="top"/>
          </w:tcPr>
          <w:p w14:paraId="57504F43">
            <w:pPr>
              <w:spacing w:before="110" w:line="229" w:lineRule="auto"/>
              <w:ind w:left="23"/>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48" w:type="dxa"/>
            <w:vAlign w:val="top"/>
          </w:tcPr>
          <w:p w14:paraId="385422EB">
            <w:pPr>
              <w:pStyle w:val="6"/>
            </w:pPr>
          </w:p>
        </w:tc>
        <w:tc>
          <w:tcPr>
            <w:tcW w:w="1069" w:type="dxa"/>
            <w:vAlign w:val="top"/>
          </w:tcPr>
          <w:p w14:paraId="385EBFA3">
            <w:pPr>
              <w:pStyle w:val="6"/>
            </w:pPr>
          </w:p>
        </w:tc>
        <w:tc>
          <w:tcPr>
            <w:tcW w:w="940" w:type="dxa"/>
            <w:vAlign w:val="top"/>
          </w:tcPr>
          <w:p w14:paraId="1C5473D5">
            <w:pPr>
              <w:pStyle w:val="6"/>
            </w:pPr>
          </w:p>
        </w:tc>
        <w:tc>
          <w:tcPr>
            <w:tcW w:w="1074" w:type="dxa"/>
            <w:vAlign w:val="top"/>
          </w:tcPr>
          <w:p w14:paraId="500A614B">
            <w:pPr>
              <w:pStyle w:val="6"/>
            </w:pPr>
          </w:p>
        </w:tc>
      </w:tr>
      <w:tr w14:paraId="227AD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C2D5856">
            <w:pPr>
              <w:pStyle w:val="6"/>
            </w:pPr>
          </w:p>
        </w:tc>
        <w:tc>
          <w:tcPr>
            <w:tcW w:w="1048" w:type="dxa"/>
            <w:vAlign w:val="top"/>
          </w:tcPr>
          <w:p w14:paraId="386310A5">
            <w:pPr>
              <w:pStyle w:val="6"/>
            </w:pPr>
          </w:p>
        </w:tc>
        <w:tc>
          <w:tcPr>
            <w:tcW w:w="2030" w:type="dxa"/>
            <w:vAlign w:val="top"/>
          </w:tcPr>
          <w:p w14:paraId="2189CD0E">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48" w:type="dxa"/>
            <w:vAlign w:val="top"/>
          </w:tcPr>
          <w:p w14:paraId="2CACA266">
            <w:pPr>
              <w:pStyle w:val="6"/>
            </w:pPr>
          </w:p>
        </w:tc>
        <w:tc>
          <w:tcPr>
            <w:tcW w:w="1069" w:type="dxa"/>
            <w:vAlign w:val="top"/>
          </w:tcPr>
          <w:p w14:paraId="4D20057A">
            <w:pPr>
              <w:pStyle w:val="6"/>
            </w:pPr>
          </w:p>
        </w:tc>
        <w:tc>
          <w:tcPr>
            <w:tcW w:w="940" w:type="dxa"/>
            <w:vAlign w:val="top"/>
          </w:tcPr>
          <w:p w14:paraId="2B77F9B5">
            <w:pPr>
              <w:pStyle w:val="6"/>
            </w:pPr>
          </w:p>
        </w:tc>
        <w:tc>
          <w:tcPr>
            <w:tcW w:w="1074" w:type="dxa"/>
            <w:vAlign w:val="top"/>
          </w:tcPr>
          <w:p w14:paraId="25D5CE88">
            <w:pPr>
              <w:pStyle w:val="6"/>
            </w:pPr>
          </w:p>
        </w:tc>
      </w:tr>
      <w:tr w14:paraId="671A9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18F4A10">
            <w:pPr>
              <w:pStyle w:val="6"/>
            </w:pPr>
          </w:p>
        </w:tc>
        <w:tc>
          <w:tcPr>
            <w:tcW w:w="1048" w:type="dxa"/>
            <w:vAlign w:val="top"/>
          </w:tcPr>
          <w:p w14:paraId="33E64BDE">
            <w:pPr>
              <w:pStyle w:val="6"/>
            </w:pPr>
          </w:p>
        </w:tc>
        <w:tc>
          <w:tcPr>
            <w:tcW w:w="2030" w:type="dxa"/>
            <w:vAlign w:val="top"/>
          </w:tcPr>
          <w:p w14:paraId="33390EE8">
            <w:pPr>
              <w:spacing w:before="111" w:line="228" w:lineRule="auto"/>
              <w:ind w:left="8"/>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48" w:type="dxa"/>
            <w:vAlign w:val="top"/>
          </w:tcPr>
          <w:p w14:paraId="0A687587">
            <w:pPr>
              <w:pStyle w:val="6"/>
            </w:pPr>
          </w:p>
        </w:tc>
        <w:tc>
          <w:tcPr>
            <w:tcW w:w="1069" w:type="dxa"/>
            <w:vAlign w:val="top"/>
          </w:tcPr>
          <w:p w14:paraId="12BAE611">
            <w:pPr>
              <w:pStyle w:val="6"/>
            </w:pPr>
          </w:p>
        </w:tc>
        <w:tc>
          <w:tcPr>
            <w:tcW w:w="940" w:type="dxa"/>
            <w:vAlign w:val="top"/>
          </w:tcPr>
          <w:p w14:paraId="5C8FACD5">
            <w:pPr>
              <w:pStyle w:val="6"/>
            </w:pPr>
          </w:p>
        </w:tc>
        <w:tc>
          <w:tcPr>
            <w:tcW w:w="1074" w:type="dxa"/>
            <w:vAlign w:val="top"/>
          </w:tcPr>
          <w:p w14:paraId="792EAF87">
            <w:pPr>
              <w:pStyle w:val="6"/>
            </w:pPr>
          </w:p>
        </w:tc>
      </w:tr>
      <w:tr w14:paraId="0BA51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7F74707E">
            <w:pPr>
              <w:pStyle w:val="6"/>
            </w:pPr>
          </w:p>
        </w:tc>
        <w:tc>
          <w:tcPr>
            <w:tcW w:w="1048" w:type="dxa"/>
            <w:vAlign w:val="top"/>
          </w:tcPr>
          <w:p w14:paraId="1C06A360">
            <w:pPr>
              <w:pStyle w:val="6"/>
            </w:pPr>
          </w:p>
        </w:tc>
        <w:tc>
          <w:tcPr>
            <w:tcW w:w="2030" w:type="dxa"/>
            <w:vAlign w:val="top"/>
          </w:tcPr>
          <w:p w14:paraId="6B04AABB">
            <w:pPr>
              <w:spacing w:before="25" w:line="211" w:lineRule="auto"/>
              <w:ind w:left="21" w:right="75"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z w:val="15"/>
                <w:szCs w:val="15"/>
              </w:rPr>
              <w:t>出</w:t>
            </w:r>
          </w:p>
        </w:tc>
        <w:tc>
          <w:tcPr>
            <w:tcW w:w="1048" w:type="dxa"/>
            <w:vAlign w:val="top"/>
          </w:tcPr>
          <w:p w14:paraId="7931E7FA">
            <w:pPr>
              <w:pStyle w:val="6"/>
            </w:pPr>
          </w:p>
        </w:tc>
        <w:tc>
          <w:tcPr>
            <w:tcW w:w="1069" w:type="dxa"/>
            <w:vAlign w:val="top"/>
          </w:tcPr>
          <w:p w14:paraId="3B638A12">
            <w:pPr>
              <w:pStyle w:val="6"/>
            </w:pPr>
          </w:p>
        </w:tc>
        <w:tc>
          <w:tcPr>
            <w:tcW w:w="940" w:type="dxa"/>
            <w:vAlign w:val="top"/>
          </w:tcPr>
          <w:p w14:paraId="41D9383B">
            <w:pPr>
              <w:pStyle w:val="6"/>
            </w:pPr>
          </w:p>
        </w:tc>
        <w:tc>
          <w:tcPr>
            <w:tcW w:w="1074" w:type="dxa"/>
            <w:vAlign w:val="top"/>
          </w:tcPr>
          <w:p w14:paraId="488CA0B4">
            <w:pPr>
              <w:pStyle w:val="6"/>
            </w:pPr>
          </w:p>
        </w:tc>
      </w:tr>
      <w:tr w14:paraId="7838B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BD5CC14">
            <w:pPr>
              <w:pStyle w:val="6"/>
            </w:pPr>
          </w:p>
        </w:tc>
        <w:tc>
          <w:tcPr>
            <w:tcW w:w="1048" w:type="dxa"/>
            <w:vAlign w:val="top"/>
          </w:tcPr>
          <w:p w14:paraId="2BD8CF2A">
            <w:pPr>
              <w:pStyle w:val="6"/>
            </w:pPr>
          </w:p>
        </w:tc>
        <w:tc>
          <w:tcPr>
            <w:tcW w:w="2030" w:type="dxa"/>
            <w:vAlign w:val="top"/>
          </w:tcPr>
          <w:p w14:paraId="4B00068D">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48" w:type="dxa"/>
            <w:vAlign w:val="top"/>
          </w:tcPr>
          <w:p w14:paraId="0D65F9AF">
            <w:pPr>
              <w:spacing w:before="112"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21.12</w:t>
            </w:r>
          </w:p>
        </w:tc>
        <w:tc>
          <w:tcPr>
            <w:tcW w:w="1069" w:type="dxa"/>
            <w:vAlign w:val="top"/>
          </w:tcPr>
          <w:p w14:paraId="12719E55">
            <w:pPr>
              <w:spacing w:before="112"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.12</w:t>
            </w:r>
          </w:p>
        </w:tc>
        <w:tc>
          <w:tcPr>
            <w:tcW w:w="940" w:type="dxa"/>
            <w:vAlign w:val="top"/>
          </w:tcPr>
          <w:p w14:paraId="03BEE8B2">
            <w:pPr>
              <w:pStyle w:val="6"/>
            </w:pPr>
          </w:p>
        </w:tc>
        <w:tc>
          <w:tcPr>
            <w:tcW w:w="1074" w:type="dxa"/>
            <w:vAlign w:val="top"/>
          </w:tcPr>
          <w:p w14:paraId="6A9BE783">
            <w:pPr>
              <w:pStyle w:val="6"/>
            </w:pPr>
          </w:p>
        </w:tc>
      </w:tr>
      <w:tr w14:paraId="6CFEE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3A1676B">
            <w:pPr>
              <w:pStyle w:val="6"/>
            </w:pPr>
          </w:p>
        </w:tc>
        <w:tc>
          <w:tcPr>
            <w:tcW w:w="1048" w:type="dxa"/>
            <w:vAlign w:val="top"/>
          </w:tcPr>
          <w:p w14:paraId="6BC3E885">
            <w:pPr>
              <w:pStyle w:val="6"/>
            </w:pPr>
          </w:p>
        </w:tc>
        <w:tc>
          <w:tcPr>
            <w:tcW w:w="2030" w:type="dxa"/>
            <w:vAlign w:val="top"/>
          </w:tcPr>
          <w:p w14:paraId="12FD925A">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48" w:type="dxa"/>
            <w:vAlign w:val="top"/>
          </w:tcPr>
          <w:p w14:paraId="66B18FAE">
            <w:pPr>
              <w:pStyle w:val="6"/>
            </w:pPr>
          </w:p>
        </w:tc>
        <w:tc>
          <w:tcPr>
            <w:tcW w:w="1069" w:type="dxa"/>
            <w:vAlign w:val="top"/>
          </w:tcPr>
          <w:p w14:paraId="27691EF3">
            <w:pPr>
              <w:pStyle w:val="6"/>
            </w:pPr>
          </w:p>
        </w:tc>
        <w:tc>
          <w:tcPr>
            <w:tcW w:w="940" w:type="dxa"/>
            <w:vAlign w:val="top"/>
          </w:tcPr>
          <w:p w14:paraId="48933BCE">
            <w:pPr>
              <w:pStyle w:val="6"/>
            </w:pPr>
          </w:p>
        </w:tc>
        <w:tc>
          <w:tcPr>
            <w:tcW w:w="1074" w:type="dxa"/>
            <w:vAlign w:val="top"/>
          </w:tcPr>
          <w:p w14:paraId="6C87791B">
            <w:pPr>
              <w:pStyle w:val="6"/>
            </w:pPr>
          </w:p>
        </w:tc>
      </w:tr>
      <w:tr w14:paraId="1F632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29B1D74">
            <w:pPr>
              <w:pStyle w:val="6"/>
            </w:pPr>
          </w:p>
        </w:tc>
        <w:tc>
          <w:tcPr>
            <w:tcW w:w="1048" w:type="dxa"/>
            <w:vAlign w:val="top"/>
          </w:tcPr>
          <w:p w14:paraId="57B7A161">
            <w:pPr>
              <w:pStyle w:val="6"/>
            </w:pPr>
          </w:p>
        </w:tc>
        <w:tc>
          <w:tcPr>
            <w:tcW w:w="2030" w:type="dxa"/>
            <w:vAlign w:val="top"/>
          </w:tcPr>
          <w:p w14:paraId="21FF061A">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48" w:type="dxa"/>
            <w:vAlign w:val="top"/>
          </w:tcPr>
          <w:p w14:paraId="497AF0B6">
            <w:pPr>
              <w:spacing w:before="113"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5.63</w:t>
            </w:r>
          </w:p>
        </w:tc>
        <w:tc>
          <w:tcPr>
            <w:tcW w:w="1069" w:type="dxa"/>
            <w:vAlign w:val="top"/>
          </w:tcPr>
          <w:p w14:paraId="4592503B">
            <w:pPr>
              <w:spacing w:before="113"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5.63</w:t>
            </w:r>
          </w:p>
        </w:tc>
        <w:tc>
          <w:tcPr>
            <w:tcW w:w="940" w:type="dxa"/>
            <w:vAlign w:val="top"/>
          </w:tcPr>
          <w:p w14:paraId="23BC524C">
            <w:pPr>
              <w:pStyle w:val="6"/>
            </w:pPr>
          </w:p>
        </w:tc>
        <w:tc>
          <w:tcPr>
            <w:tcW w:w="1074" w:type="dxa"/>
            <w:vAlign w:val="top"/>
          </w:tcPr>
          <w:p w14:paraId="32450578">
            <w:pPr>
              <w:pStyle w:val="6"/>
            </w:pPr>
          </w:p>
        </w:tc>
      </w:tr>
      <w:tr w14:paraId="4A8BB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1B271697">
            <w:pPr>
              <w:pStyle w:val="6"/>
            </w:pPr>
          </w:p>
        </w:tc>
        <w:tc>
          <w:tcPr>
            <w:tcW w:w="1048" w:type="dxa"/>
            <w:vAlign w:val="top"/>
          </w:tcPr>
          <w:p w14:paraId="2FC8118D">
            <w:pPr>
              <w:pStyle w:val="6"/>
            </w:pPr>
          </w:p>
        </w:tc>
        <w:tc>
          <w:tcPr>
            <w:tcW w:w="2030" w:type="dxa"/>
            <w:vAlign w:val="top"/>
          </w:tcPr>
          <w:p w14:paraId="17BADE3B">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48" w:type="dxa"/>
            <w:vAlign w:val="top"/>
          </w:tcPr>
          <w:p w14:paraId="6ED2DD5C">
            <w:pPr>
              <w:pStyle w:val="6"/>
            </w:pPr>
          </w:p>
        </w:tc>
        <w:tc>
          <w:tcPr>
            <w:tcW w:w="1069" w:type="dxa"/>
            <w:vAlign w:val="top"/>
          </w:tcPr>
          <w:p w14:paraId="7F9244A3">
            <w:pPr>
              <w:pStyle w:val="6"/>
            </w:pPr>
          </w:p>
        </w:tc>
        <w:tc>
          <w:tcPr>
            <w:tcW w:w="940" w:type="dxa"/>
            <w:vAlign w:val="top"/>
          </w:tcPr>
          <w:p w14:paraId="570602D9">
            <w:pPr>
              <w:pStyle w:val="6"/>
            </w:pPr>
          </w:p>
        </w:tc>
        <w:tc>
          <w:tcPr>
            <w:tcW w:w="1074" w:type="dxa"/>
            <w:vAlign w:val="top"/>
          </w:tcPr>
          <w:p w14:paraId="676E1209">
            <w:pPr>
              <w:pStyle w:val="6"/>
            </w:pPr>
          </w:p>
        </w:tc>
      </w:tr>
      <w:tr w14:paraId="3C7E9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A0F4704">
            <w:pPr>
              <w:pStyle w:val="6"/>
            </w:pPr>
          </w:p>
        </w:tc>
        <w:tc>
          <w:tcPr>
            <w:tcW w:w="1048" w:type="dxa"/>
            <w:vAlign w:val="top"/>
          </w:tcPr>
          <w:p w14:paraId="44920132">
            <w:pPr>
              <w:pStyle w:val="6"/>
            </w:pPr>
          </w:p>
        </w:tc>
        <w:tc>
          <w:tcPr>
            <w:tcW w:w="2030" w:type="dxa"/>
            <w:vAlign w:val="top"/>
          </w:tcPr>
          <w:p w14:paraId="7DC6F94A">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48" w:type="dxa"/>
            <w:vAlign w:val="top"/>
          </w:tcPr>
          <w:p w14:paraId="32CE9057">
            <w:pPr>
              <w:pStyle w:val="6"/>
            </w:pPr>
          </w:p>
        </w:tc>
        <w:tc>
          <w:tcPr>
            <w:tcW w:w="1069" w:type="dxa"/>
            <w:vAlign w:val="top"/>
          </w:tcPr>
          <w:p w14:paraId="0C4AF0F9">
            <w:pPr>
              <w:pStyle w:val="6"/>
            </w:pPr>
          </w:p>
        </w:tc>
        <w:tc>
          <w:tcPr>
            <w:tcW w:w="940" w:type="dxa"/>
            <w:vAlign w:val="top"/>
          </w:tcPr>
          <w:p w14:paraId="1B71029B">
            <w:pPr>
              <w:pStyle w:val="6"/>
            </w:pPr>
          </w:p>
        </w:tc>
        <w:tc>
          <w:tcPr>
            <w:tcW w:w="1074" w:type="dxa"/>
            <w:vAlign w:val="top"/>
          </w:tcPr>
          <w:p w14:paraId="215407A3">
            <w:pPr>
              <w:pStyle w:val="6"/>
            </w:pPr>
          </w:p>
        </w:tc>
      </w:tr>
      <w:tr w14:paraId="7A248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4540464">
            <w:pPr>
              <w:pStyle w:val="6"/>
            </w:pPr>
          </w:p>
        </w:tc>
        <w:tc>
          <w:tcPr>
            <w:tcW w:w="1048" w:type="dxa"/>
            <w:vAlign w:val="top"/>
          </w:tcPr>
          <w:p w14:paraId="5C20ABA2">
            <w:pPr>
              <w:pStyle w:val="6"/>
            </w:pPr>
          </w:p>
        </w:tc>
        <w:tc>
          <w:tcPr>
            <w:tcW w:w="2030" w:type="dxa"/>
            <w:vAlign w:val="top"/>
          </w:tcPr>
          <w:p w14:paraId="359A2E16">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48" w:type="dxa"/>
            <w:vAlign w:val="top"/>
          </w:tcPr>
          <w:p w14:paraId="0B106DEE">
            <w:pPr>
              <w:pStyle w:val="6"/>
            </w:pPr>
          </w:p>
        </w:tc>
        <w:tc>
          <w:tcPr>
            <w:tcW w:w="1069" w:type="dxa"/>
            <w:vAlign w:val="top"/>
          </w:tcPr>
          <w:p w14:paraId="0F91B79B">
            <w:pPr>
              <w:pStyle w:val="6"/>
            </w:pPr>
          </w:p>
        </w:tc>
        <w:tc>
          <w:tcPr>
            <w:tcW w:w="940" w:type="dxa"/>
            <w:vAlign w:val="top"/>
          </w:tcPr>
          <w:p w14:paraId="57C14792">
            <w:pPr>
              <w:pStyle w:val="6"/>
            </w:pPr>
          </w:p>
        </w:tc>
        <w:tc>
          <w:tcPr>
            <w:tcW w:w="1074" w:type="dxa"/>
            <w:vAlign w:val="top"/>
          </w:tcPr>
          <w:p w14:paraId="0200A286">
            <w:pPr>
              <w:pStyle w:val="6"/>
            </w:pPr>
          </w:p>
        </w:tc>
      </w:tr>
      <w:tr w14:paraId="36C0A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E41CA18">
            <w:pPr>
              <w:pStyle w:val="6"/>
            </w:pPr>
          </w:p>
        </w:tc>
        <w:tc>
          <w:tcPr>
            <w:tcW w:w="1048" w:type="dxa"/>
            <w:vAlign w:val="top"/>
          </w:tcPr>
          <w:p w14:paraId="24781558">
            <w:pPr>
              <w:pStyle w:val="6"/>
            </w:pPr>
          </w:p>
        </w:tc>
        <w:tc>
          <w:tcPr>
            <w:tcW w:w="2030" w:type="dxa"/>
            <w:vAlign w:val="top"/>
          </w:tcPr>
          <w:p w14:paraId="5E8D7789">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48" w:type="dxa"/>
            <w:vAlign w:val="top"/>
          </w:tcPr>
          <w:p w14:paraId="2DB7A4B2">
            <w:pPr>
              <w:pStyle w:val="6"/>
            </w:pPr>
          </w:p>
        </w:tc>
        <w:tc>
          <w:tcPr>
            <w:tcW w:w="1069" w:type="dxa"/>
            <w:vAlign w:val="top"/>
          </w:tcPr>
          <w:p w14:paraId="3E11577A">
            <w:pPr>
              <w:pStyle w:val="6"/>
            </w:pPr>
          </w:p>
        </w:tc>
        <w:tc>
          <w:tcPr>
            <w:tcW w:w="940" w:type="dxa"/>
            <w:vAlign w:val="top"/>
          </w:tcPr>
          <w:p w14:paraId="41E999D8">
            <w:pPr>
              <w:pStyle w:val="6"/>
            </w:pPr>
          </w:p>
        </w:tc>
        <w:tc>
          <w:tcPr>
            <w:tcW w:w="1074" w:type="dxa"/>
            <w:vAlign w:val="top"/>
          </w:tcPr>
          <w:p w14:paraId="0B3204FD">
            <w:pPr>
              <w:pStyle w:val="6"/>
            </w:pPr>
          </w:p>
        </w:tc>
      </w:tr>
      <w:tr w14:paraId="45C30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E51D3E8">
            <w:pPr>
              <w:pStyle w:val="6"/>
            </w:pPr>
          </w:p>
        </w:tc>
        <w:tc>
          <w:tcPr>
            <w:tcW w:w="1048" w:type="dxa"/>
            <w:vAlign w:val="top"/>
          </w:tcPr>
          <w:p w14:paraId="30F3AF7A">
            <w:pPr>
              <w:pStyle w:val="6"/>
            </w:pPr>
          </w:p>
        </w:tc>
        <w:tc>
          <w:tcPr>
            <w:tcW w:w="2030" w:type="dxa"/>
            <w:vAlign w:val="top"/>
          </w:tcPr>
          <w:p w14:paraId="74449DDB">
            <w:pPr>
              <w:spacing w:before="29" w:line="209" w:lineRule="auto"/>
              <w:ind w:left="9" w:right="75"/>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6"/>
                <w:sz w:val="15"/>
                <w:szCs w:val="15"/>
              </w:rPr>
              <w:t>支出</w:t>
            </w:r>
          </w:p>
        </w:tc>
        <w:tc>
          <w:tcPr>
            <w:tcW w:w="1048" w:type="dxa"/>
            <w:vAlign w:val="top"/>
          </w:tcPr>
          <w:p w14:paraId="629507A9">
            <w:pPr>
              <w:pStyle w:val="6"/>
            </w:pPr>
          </w:p>
        </w:tc>
        <w:tc>
          <w:tcPr>
            <w:tcW w:w="1069" w:type="dxa"/>
            <w:vAlign w:val="top"/>
          </w:tcPr>
          <w:p w14:paraId="5808B2DD">
            <w:pPr>
              <w:pStyle w:val="6"/>
            </w:pPr>
          </w:p>
        </w:tc>
        <w:tc>
          <w:tcPr>
            <w:tcW w:w="940" w:type="dxa"/>
            <w:vAlign w:val="top"/>
          </w:tcPr>
          <w:p w14:paraId="58533236">
            <w:pPr>
              <w:pStyle w:val="6"/>
            </w:pPr>
          </w:p>
        </w:tc>
        <w:tc>
          <w:tcPr>
            <w:tcW w:w="1074" w:type="dxa"/>
            <w:vAlign w:val="top"/>
          </w:tcPr>
          <w:p w14:paraId="0AC63FC4">
            <w:pPr>
              <w:pStyle w:val="6"/>
            </w:pPr>
          </w:p>
        </w:tc>
      </w:tr>
      <w:tr w14:paraId="2CB1D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9827523">
            <w:pPr>
              <w:pStyle w:val="6"/>
            </w:pPr>
          </w:p>
        </w:tc>
        <w:tc>
          <w:tcPr>
            <w:tcW w:w="1048" w:type="dxa"/>
            <w:vAlign w:val="top"/>
          </w:tcPr>
          <w:p w14:paraId="33D62228">
            <w:pPr>
              <w:pStyle w:val="6"/>
            </w:pPr>
          </w:p>
        </w:tc>
        <w:tc>
          <w:tcPr>
            <w:tcW w:w="2030" w:type="dxa"/>
            <w:vAlign w:val="top"/>
          </w:tcPr>
          <w:p w14:paraId="79BBD572">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48" w:type="dxa"/>
            <w:vAlign w:val="top"/>
          </w:tcPr>
          <w:p w14:paraId="7D7699C3">
            <w:pPr>
              <w:pStyle w:val="6"/>
            </w:pPr>
          </w:p>
        </w:tc>
        <w:tc>
          <w:tcPr>
            <w:tcW w:w="1069" w:type="dxa"/>
            <w:vAlign w:val="top"/>
          </w:tcPr>
          <w:p w14:paraId="12A3A7FF">
            <w:pPr>
              <w:pStyle w:val="6"/>
            </w:pPr>
          </w:p>
        </w:tc>
        <w:tc>
          <w:tcPr>
            <w:tcW w:w="940" w:type="dxa"/>
            <w:vAlign w:val="top"/>
          </w:tcPr>
          <w:p w14:paraId="3481A5ED">
            <w:pPr>
              <w:pStyle w:val="6"/>
            </w:pPr>
          </w:p>
        </w:tc>
        <w:tc>
          <w:tcPr>
            <w:tcW w:w="1074" w:type="dxa"/>
            <w:vAlign w:val="top"/>
          </w:tcPr>
          <w:p w14:paraId="2D1E69D9">
            <w:pPr>
              <w:pStyle w:val="6"/>
            </w:pPr>
          </w:p>
        </w:tc>
      </w:tr>
      <w:tr w14:paraId="53930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06869AA">
            <w:pPr>
              <w:pStyle w:val="6"/>
            </w:pPr>
          </w:p>
        </w:tc>
        <w:tc>
          <w:tcPr>
            <w:tcW w:w="1048" w:type="dxa"/>
            <w:vAlign w:val="top"/>
          </w:tcPr>
          <w:p w14:paraId="3B5815E7">
            <w:pPr>
              <w:pStyle w:val="6"/>
            </w:pPr>
          </w:p>
        </w:tc>
        <w:tc>
          <w:tcPr>
            <w:tcW w:w="2030" w:type="dxa"/>
            <w:vAlign w:val="top"/>
          </w:tcPr>
          <w:p w14:paraId="4552B194">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48" w:type="dxa"/>
            <w:vAlign w:val="top"/>
          </w:tcPr>
          <w:p w14:paraId="18A2BDAE">
            <w:pPr>
              <w:pStyle w:val="6"/>
            </w:pPr>
          </w:p>
        </w:tc>
        <w:tc>
          <w:tcPr>
            <w:tcW w:w="1069" w:type="dxa"/>
            <w:vAlign w:val="top"/>
          </w:tcPr>
          <w:p w14:paraId="7CA5DEC5">
            <w:pPr>
              <w:pStyle w:val="6"/>
            </w:pPr>
          </w:p>
        </w:tc>
        <w:tc>
          <w:tcPr>
            <w:tcW w:w="940" w:type="dxa"/>
            <w:vAlign w:val="top"/>
          </w:tcPr>
          <w:p w14:paraId="0B7C5215">
            <w:pPr>
              <w:pStyle w:val="6"/>
            </w:pPr>
          </w:p>
        </w:tc>
        <w:tc>
          <w:tcPr>
            <w:tcW w:w="1074" w:type="dxa"/>
            <w:vAlign w:val="top"/>
          </w:tcPr>
          <w:p w14:paraId="49E1CD8E">
            <w:pPr>
              <w:pStyle w:val="6"/>
            </w:pPr>
          </w:p>
        </w:tc>
      </w:tr>
      <w:tr w14:paraId="75462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60BA386">
            <w:pPr>
              <w:pStyle w:val="6"/>
            </w:pPr>
          </w:p>
        </w:tc>
        <w:tc>
          <w:tcPr>
            <w:tcW w:w="1048" w:type="dxa"/>
            <w:vAlign w:val="top"/>
          </w:tcPr>
          <w:p w14:paraId="46021AD9">
            <w:pPr>
              <w:pStyle w:val="6"/>
            </w:pPr>
          </w:p>
        </w:tc>
        <w:tc>
          <w:tcPr>
            <w:tcW w:w="2030" w:type="dxa"/>
            <w:vAlign w:val="top"/>
          </w:tcPr>
          <w:p w14:paraId="149E3EE4">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48" w:type="dxa"/>
            <w:vAlign w:val="top"/>
          </w:tcPr>
          <w:p w14:paraId="28DEFF11">
            <w:pPr>
              <w:pStyle w:val="6"/>
            </w:pPr>
          </w:p>
        </w:tc>
        <w:tc>
          <w:tcPr>
            <w:tcW w:w="1069" w:type="dxa"/>
            <w:vAlign w:val="top"/>
          </w:tcPr>
          <w:p w14:paraId="6A0787BF">
            <w:pPr>
              <w:pStyle w:val="6"/>
            </w:pPr>
          </w:p>
        </w:tc>
        <w:tc>
          <w:tcPr>
            <w:tcW w:w="940" w:type="dxa"/>
            <w:vAlign w:val="top"/>
          </w:tcPr>
          <w:p w14:paraId="38219277">
            <w:pPr>
              <w:pStyle w:val="6"/>
            </w:pPr>
          </w:p>
        </w:tc>
        <w:tc>
          <w:tcPr>
            <w:tcW w:w="1074" w:type="dxa"/>
            <w:vAlign w:val="top"/>
          </w:tcPr>
          <w:p w14:paraId="0D3A4204">
            <w:pPr>
              <w:pStyle w:val="6"/>
            </w:pPr>
          </w:p>
        </w:tc>
      </w:tr>
      <w:tr w14:paraId="0F44C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56239AF">
            <w:pPr>
              <w:pStyle w:val="6"/>
            </w:pPr>
          </w:p>
        </w:tc>
        <w:tc>
          <w:tcPr>
            <w:tcW w:w="1048" w:type="dxa"/>
            <w:vAlign w:val="top"/>
          </w:tcPr>
          <w:p w14:paraId="5DD7639B">
            <w:pPr>
              <w:pStyle w:val="6"/>
            </w:pPr>
          </w:p>
        </w:tc>
        <w:tc>
          <w:tcPr>
            <w:tcW w:w="2030" w:type="dxa"/>
            <w:vAlign w:val="top"/>
          </w:tcPr>
          <w:p w14:paraId="46AFC858">
            <w:pPr>
              <w:spacing w:before="29" w:line="209" w:lineRule="auto"/>
              <w:ind w:left="9" w:right="75"/>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pacing w:val="6"/>
                <w:sz w:val="15"/>
                <w:szCs w:val="15"/>
              </w:rPr>
              <w:t>支出</w:t>
            </w:r>
          </w:p>
        </w:tc>
        <w:tc>
          <w:tcPr>
            <w:tcW w:w="1048" w:type="dxa"/>
            <w:vAlign w:val="top"/>
          </w:tcPr>
          <w:p w14:paraId="684764CF">
            <w:pPr>
              <w:pStyle w:val="6"/>
            </w:pPr>
          </w:p>
        </w:tc>
        <w:tc>
          <w:tcPr>
            <w:tcW w:w="1069" w:type="dxa"/>
            <w:vAlign w:val="top"/>
          </w:tcPr>
          <w:p w14:paraId="01F10C67">
            <w:pPr>
              <w:pStyle w:val="6"/>
            </w:pPr>
          </w:p>
        </w:tc>
        <w:tc>
          <w:tcPr>
            <w:tcW w:w="940" w:type="dxa"/>
            <w:vAlign w:val="top"/>
          </w:tcPr>
          <w:p w14:paraId="721A8059">
            <w:pPr>
              <w:pStyle w:val="6"/>
            </w:pPr>
          </w:p>
        </w:tc>
        <w:tc>
          <w:tcPr>
            <w:tcW w:w="1074" w:type="dxa"/>
            <w:vAlign w:val="top"/>
          </w:tcPr>
          <w:p w14:paraId="694CC5C1">
            <w:pPr>
              <w:pStyle w:val="6"/>
            </w:pPr>
          </w:p>
        </w:tc>
      </w:tr>
      <w:tr w14:paraId="26E83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3B3DF76">
            <w:pPr>
              <w:pStyle w:val="6"/>
            </w:pPr>
          </w:p>
        </w:tc>
        <w:tc>
          <w:tcPr>
            <w:tcW w:w="1048" w:type="dxa"/>
            <w:vAlign w:val="top"/>
          </w:tcPr>
          <w:p w14:paraId="6E46E952">
            <w:pPr>
              <w:pStyle w:val="6"/>
            </w:pPr>
          </w:p>
        </w:tc>
        <w:tc>
          <w:tcPr>
            <w:tcW w:w="2030" w:type="dxa"/>
            <w:vAlign w:val="top"/>
          </w:tcPr>
          <w:p w14:paraId="381DF51E">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48" w:type="dxa"/>
            <w:vAlign w:val="top"/>
          </w:tcPr>
          <w:p w14:paraId="761E4A8F">
            <w:pPr>
              <w:spacing w:before="116"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9.45</w:t>
            </w:r>
          </w:p>
        </w:tc>
        <w:tc>
          <w:tcPr>
            <w:tcW w:w="1069" w:type="dxa"/>
            <w:vAlign w:val="top"/>
          </w:tcPr>
          <w:p w14:paraId="4298C3D8">
            <w:pPr>
              <w:spacing w:before="11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9.45</w:t>
            </w:r>
          </w:p>
        </w:tc>
        <w:tc>
          <w:tcPr>
            <w:tcW w:w="940" w:type="dxa"/>
            <w:vAlign w:val="top"/>
          </w:tcPr>
          <w:p w14:paraId="6D673DDA">
            <w:pPr>
              <w:pStyle w:val="6"/>
            </w:pPr>
          </w:p>
        </w:tc>
        <w:tc>
          <w:tcPr>
            <w:tcW w:w="1074" w:type="dxa"/>
            <w:vAlign w:val="top"/>
          </w:tcPr>
          <w:p w14:paraId="5289DD0A">
            <w:pPr>
              <w:pStyle w:val="6"/>
            </w:pPr>
          </w:p>
        </w:tc>
      </w:tr>
      <w:tr w14:paraId="453CC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6630306">
            <w:pPr>
              <w:pStyle w:val="6"/>
            </w:pPr>
          </w:p>
        </w:tc>
        <w:tc>
          <w:tcPr>
            <w:tcW w:w="1048" w:type="dxa"/>
            <w:vAlign w:val="top"/>
          </w:tcPr>
          <w:p w14:paraId="31A6347E">
            <w:pPr>
              <w:pStyle w:val="6"/>
            </w:pPr>
          </w:p>
        </w:tc>
        <w:tc>
          <w:tcPr>
            <w:tcW w:w="2030" w:type="dxa"/>
            <w:vAlign w:val="top"/>
          </w:tcPr>
          <w:p w14:paraId="5F9C5CF3">
            <w:pPr>
              <w:spacing w:before="116" w:line="228" w:lineRule="auto"/>
              <w:ind w:left="11"/>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48" w:type="dxa"/>
            <w:vAlign w:val="top"/>
          </w:tcPr>
          <w:p w14:paraId="5AB62645">
            <w:pPr>
              <w:pStyle w:val="6"/>
            </w:pPr>
          </w:p>
        </w:tc>
        <w:tc>
          <w:tcPr>
            <w:tcW w:w="1069" w:type="dxa"/>
            <w:vAlign w:val="top"/>
          </w:tcPr>
          <w:p w14:paraId="13F560F4">
            <w:pPr>
              <w:pStyle w:val="6"/>
            </w:pPr>
          </w:p>
        </w:tc>
        <w:tc>
          <w:tcPr>
            <w:tcW w:w="940" w:type="dxa"/>
            <w:vAlign w:val="top"/>
          </w:tcPr>
          <w:p w14:paraId="3DE717D4">
            <w:pPr>
              <w:pStyle w:val="6"/>
            </w:pPr>
          </w:p>
        </w:tc>
        <w:tc>
          <w:tcPr>
            <w:tcW w:w="1074" w:type="dxa"/>
            <w:vAlign w:val="top"/>
          </w:tcPr>
          <w:p w14:paraId="37191E0B">
            <w:pPr>
              <w:pStyle w:val="6"/>
            </w:pPr>
          </w:p>
        </w:tc>
      </w:tr>
      <w:tr w14:paraId="4E8EC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A1C7BBB">
            <w:pPr>
              <w:pStyle w:val="6"/>
            </w:pPr>
          </w:p>
        </w:tc>
        <w:tc>
          <w:tcPr>
            <w:tcW w:w="1048" w:type="dxa"/>
            <w:vAlign w:val="top"/>
          </w:tcPr>
          <w:p w14:paraId="659639C3">
            <w:pPr>
              <w:pStyle w:val="6"/>
            </w:pPr>
          </w:p>
        </w:tc>
        <w:tc>
          <w:tcPr>
            <w:tcW w:w="2030" w:type="dxa"/>
            <w:vAlign w:val="top"/>
          </w:tcPr>
          <w:p w14:paraId="79F7AE6E">
            <w:pPr>
              <w:spacing w:before="30" w:line="208" w:lineRule="auto"/>
              <w:ind w:left="9" w:right="75"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pacing w:val="6"/>
                <w:sz w:val="15"/>
                <w:szCs w:val="15"/>
              </w:rPr>
              <w:t>支出</w:t>
            </w:r>
          </w:p>
        </w:tc>
        <w:tc>
          <w:tcPr>
            <w:tcW w:w="1048" w:type="dxa"/>
            <w:vAlign w:val="top"/>
          </w:tcPr>
          <w:p w14:paraId="23431591">
            <w:pPr>
              <w:pStyle w:val="6"/>
            </w:pPr>
          </w:p>
        </w:tc>
        <w:tc>
          <w:tcPr>
            <w:tcW w:w="1069" w:type="dxa"/>
            <w:vAlign w:val="top"/>
          </w:tcPr>
          <w:p w14:paraId="61225A01">
            <w:pPr>
              <w:pStyle w:val="6"/>
            </w:pPr>
          </w:p>
        </w:tc>
        <w:tc>
          <w:tcPr>
            <w:tcW w:w="940" w:type="dxa"/>
            <w:vAlign w:val="top"/>
          </w:tcPr>
          <w:p w14:paraId="421D1311">
            <w:pPr>
              <w:pStyle w:val="6"/>
            </w:pPr>
          </w:p>
        </w:tc>
        <w:tc>
          <w:tcPr>
            <w:tcW w:w="1074" w:type="dxa"/>
            <w:vAlign w:val="top"/>
          </w:tcPr>
          <w:p w14:paraId="10E1FAB9">
            <w:pPr>
              <w:pStyle w:val="6"/>
            </w:pPr>
          </w:p>
        </w:tc>
      </w:tr>
      <w:tr w14:paraId="1B60D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E3EBB28">
            <w:pPr>
              <w:pStyle w:val="6"/>
            </w:pPr>
          </w:p>
        </w:tc>
        <w:tc>
          <w:tcPr>
            <w:tcW w:w="1048" w:type="dxa"/>
            <w:vAlign w:val="top"/>
          </w:tcPr>
          <w:p w14:paraId="5D6C307B">
            <w:pPr>
              <w:pStyle w:val="6"/>
            </w:pPr>
          </w:p>
        </w:tc>
        <w:tc>
          <w:tcPr>
            <w:tcW w:w="2030" w:type="dxa"/>
            <w:vAlign w:val="top"/>
          </w:tcPr>
          <w:p w14:paraId="2A9F1A4D">
            <w:pPr>
              <w:spacing w:before="30" w:line="208" w:lineRule="auto"/>
              <w:ind w:left="10" w:right="75"/>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pacing w:val="8"/>
                <w:sz w:val="15"/>
                <w:szCs w:val="15"/>
              </w:rPr>
              <w:t>理支出</w:t>
            </w:r>
          </w:p>
        </w:tc>
        <w:tc>
          <w:tcPr>
            <w:tcW w:w="1048" w:type="dxa"/>
            <w:vAlign w:val="top"/>
          </w:tcPr>
          <w:p w14:paraId="40DD7E4D">
            <w:pPr>
              <w:pStyle w:val="6"/>
            </w:pPr>
          </w:p>
        </w:tc>
        <w:tc>
          <w:tcPr>
            <w:tcW w:w="1069" w:type="dxa"/>
            <w:vAlign w:val="top"/>
          </w:tcPr>
          <w:p w14:paraId="73ACF8AD">
            <w:pPr>
              <w:pStyle w:val="6"/>
            </w:pPr>
          </w:p>
        </w:tc>
        <w:tc>
          <w:tcPr>
            <w:tcW w:w="940" w:type="dxa"/>
            <w:vAlign w:val="top"/>
          </w:tcPr>
          <w:p w14:paraId="38E22E2E">
            <w:pPr>
              <w:pStyle w:val="6"/>
            </w:pPr>
          </w:p>
        </w:tc>
        <w:tc>
          <w:tcPr>
            <w:tcW w:w="1074" w:type="dxa"/>
            <w:vAlign w:val="top"/>
          </w:tcPr>
          <w:p w14:paraId="571C290C">
            <w:pPr>
              <w:pStyle w:val="6"/>
            </w:pPr>
          </w:p>
        </w:tc>
      </w:tr>
      <w:tr w14:paraId="6A2AE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8B56B4C">
            <w:pPr>
              <w:pStyle w:val="6"/>
            </w:pPr>
          </w:p>
        </w:tc>
        <w:tc>
          <w:tcPr>
            <w:tcW w:w="1048" w:type="dxa"/>
            <w:vAlign w:val="top"/>
          </w:tcPr>
          <w:p w14:paraId="19A25C47">
            <w:pPr>
              <w:pStyle w:val="6"/>
            </w:pPr>
          </w:p>
        </w:tc>
        <w:tc>
          <w:tcPr>
            <w:tcW w:w="2030" w:type="dxa"/>
            <w:vAlign w:val="top"/>
          </w:tcPr>
          <w:p w14:paraId="213498C4">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48" w:type="dxa"/>
            <w:vAlign w:val="top"/>
          </w:tcPr>
          <w:p w14:paraId="6E13EB0D">
            <w:pPr>
              <w:pStyle w:val="6"/>
            </w:pPr>
          </w:p>
        </w:tc>
        <w:tc>
          <w:tcPr>
            <w:tcW w:w="1069" w:type="dxa"/>
            <w:vAlign w:val="top"/>
          </w:tcPr>
          <w:p w14:paraId="6814225D">
            <w:pPr>
              <w:pStyle w:val="6"/>
            </w:pPr>
          </w:p>
        </w:tc>
        <w:tc>
          <w:tcPr>
            <w:tcW w:w="940" w:type="dxa"/>
            <w:vAlign w:val="top"/>
          </w:tcPr>
          <w:p w14:paraId="68116FB5">
            <w:pPr>
              <w:pStyle w:val="6"/>
            </w:pPr>
          </w:p>
        </w:tc>
        <w:tc>
          <w:tcPr>
            <w:tcW w:w="1074" w:type="dxa"/>
            <w:vAlign w:val="top"/>
          </w:tcPr>
          <w:p w14:paraId="421EB4AF">
            <w:pPr>
              <w:pStyle w:val="6"/>
            </w:pPr>
          </w:p>
        </w:tc>
      </w:tr>
      <w:tr w14:paraId="20809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15805F2">
            <w:pPr>
              <w:pStyle w:val="6"/>
            </w:pPr>
          </w:p>
        </w:tc>
        <w:tc>
          <w:tcPr>
            <w:tcW w:w="1048" w:type="dxa"/>
            <w:vAlign w:val="top"/>
          </w:tcPr>
          <w:p w14:paraId="4EFFF69B">
            <w:pPr>
              <w:pStyle w:val="6"/>
            </w:pPr>
          </w:p>
        </w:tc>
        <w:tc>
          <w:tcPr>
            <w:tcW w:w="2030" w:type="dxa"/>
            <w:vAlign w:val="top"/>
          </w:tcPr>
          <w:p w14:paraId="0491220B">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48" w:type="dxa"/>
            <w:vAlign w:val="top"/>
          </w:tcPr>
          <w:p w14:paraId="2799889C">
            <w:pPr>
              <w:pStyle w:val="6"/>
            </w:pPr>
          </w:p>
        </w:tc>
        <w:tc>
          <w:tcPr>
            <w:tcW w:w="1069" w:type="dxa"/>
            <w:vAlign w:val="top"/>
          </w:tcPr>
          <w:p w14:paraId="7C121755">
            <w:pPr>
              <w:pStyle w:val="6"/>
            </w:pPr>
          </w:p>
        </w:tc>
        <w:tc>
          <w:tcPr>
            <w:tcW w:w="940" w:type="dxa"/>
            <w:vAlign w:val="top"/>
          </w:tcPr>
          <w:p w14:paraId="03D09EA3">
            <w:pPr>
              <w:pStyle w:val="6"/>
            </w:pPr>
          </w:p>
        </w:tc>
        <w:tc>
          <w:tcPr>
            <w:tcW w:w="1074" w:type="dxa"/>
            <w:vAlign w:val="top"/>
          </w:tcPr>
          <w:p w14:paraId="2E398F11">
            <w:pPr>
              <w:pStyle w:val="6"/>
            </w:pPr>
          </w:p>
        </w:tc>
      </w:tr>
      <w:tr w14:paraId="67741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FCAE9CA">
            <w:pPr>
              <w:pStyle w:val="6"/>
            </w:pPr>
          </w:p>
        </w:tc>
        <w:tc>
          <w:tcPr>
            <w:tcW w:w="1048" w:type="dxa"/>
            <w:vAlign w:val="top"/>
          </w:tcPr>
          <w:p w14:paraId="12920D04">
            <w:pPr>
              <w:pStyle w:val="6"/>
            </w:pPr>
          </w:p>
        </w:tc>
        <w:tc>
          <w:tcPr>
            <w:tcW w:w="2030" w:type="dxa"/>
            <w:vAlign w:val="top"/>
          </w:tcPr>
          <w:p w14:paraId="0D21D5E2">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48" w:type="dxa"/>
            <w:vAlign w:val="top"/>
          </w:tcPr>
          <w:p w14:paraId="19ED655C">
            <w:pPr>
              <w:pStyle w:val="6"/>
            </w:pPr>
          </w:p>
        </w:tc>
        <w:tc>
          <w:tcPr>
            <w:tcW w:w="1069" w:type="dxa"/>
            <w:vAlign w:val="top"/>
          </w:tcPr>
          <w:p w14:paraId="007C3A3D">
            <w:pPr>
              <w:pStyle w:val="6"/>
            </w:pPr>
          </w:p>
        </w:tc>
        <w:tc>
          <w:tcPr>
            <w:tcW w:w="940" w:type="dxa"/>
            <w:vAlign w:val="top"/>
          </w:tcPr>
          <w:p w14:paraId="398131A4">
            <w:pPr>
              <w:pStyle w:val="6"/>
            </w:pPr>
          </w:p>
        </w:tc>
        <w:tc>
          <w:tcPr>
            <w:tcW w:w="1074" w:type="dxa"/>
            <w:vAlign w:val="top"/>
          </w:tcPr>
          <w:p w14:paraId="03C781F4">
            <w:pPr>
              <w:pStyle w:val="6"/>
            </w:pPr>
          </w:p>
        </w:tc>
      </w:tr>
      <w:tr w14:paraId="0DFD1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3603FD0">
            <w:pPr>
              <w:pStyle w:val="6"/>
            </w:pPr>
          </w:p>
        </w:tc>
        <w:tc>
          <w:tcPr>
            <w:tcW w:w="1048" w:type="dxa"/>
            <w:vAlign w:val="top"/>
          </w:tcPr>
          <w:p w14:paraId="46233A22">
            <w:pPr>
              <w:pStyle w:val="6"/>
            </w:pPr>
          </w:p>
        </w:tc>
        <w:tc>
          <w:tcPr>
            <w:tcW w:w="2030" w:type="dxa"/>
            <w:vAlign w:val="top"/>
          </w:tcPr>
          <w:p w14:paraId="0D8644F9">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48" w:type="dxa"/>
            <w:vAlign w:val="top"/>
          </w:tcPr>
          <w:p w14:paraId="317124B3">
            <w:pPr>
              <w:pStyle w:val="6"/>
            </w:pPr>
          </w:p>
        </w:tc>
        <w:tc>
          <w:tcPr>
            <w:tcW w:w="1069" w:type="dxa"/>
            <w:vAlign w:val="top"/>
          </w:tcPr>
          <w:p w14:paraId="25FC4816">
            <w:pPr>
              <w:pStyle w:val="6"/>
            </w:pPr>
          </w:p>
        </w:tc>
        <w:tc>
          <w:tcPr>
            <w:tcW w:w="940" w:type="dxa"/>
            <w:vAlign w:val="top"/>
          </w:tcPr>
          <w:p w14:paraId="4D1882D6">
            <w:pPr>
              <w:pStyle w:val="6"/>
            </w:pPr>
          </w:p>
        </w:tc>
        <w:tc>
          <w:tcPr>
            <w:tcW w:w="1074" w:type="dxa"/>
            <w:vAlign w:val="top"/>
          </w:tcPr>
          <w:p w14:paraId="66409DB4">
            <w:pPr>
              <w:pStyle w:val="6"/>
            </w:pPr>
          </w:p>
        </w:tc>
      </w:tr>
      <w:tr w14:paraId="1B488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680E482">
            <w:pPr>
              <w:pStyle w:val="6"/>
            </w:pPr>
          </w:p>
        </w:tc>
        <w:tc>
          <w:tcPr>
            <w:tcW w:w="1048" w:type="dxa"/>
            <w:vAlign w:val="top"/>
          </w:tcPr>
          <w:p w14:paraId="73A87BBF">
            <w:pPr>
              <w:pStyle w:val="6"/>
            </w:pPr>
          </w:p>
        </w:tc>
        <w:tc>
          <w:tcPr>
            <w:tcW w:w="2030" w:type="dxa"/>
            <w:vAlign w:val="top"/>
          </w:tcPr>
          <w:p w14:paraId="767D7D29">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48" w:type="dxa"/>
            <w:vAlign w:val="top"/>
          </w:tcPr>
          <w:p w14:paraId="15434FF1">
            <w:pPr>
              <w:pStyle w:val="6"/>
            </w:pPr>
          </w:p>
        </w:tc>
        <w:tc>
          <w:tcPr>
            <w:tcW w:w="1069" w:type="dxa"/>
            <w:vAlign w:val="top"/>
          </w:tcPr>
          <w:p w14:paraId="2013A389">
            <w:pPr>
              <w:pStyle w:val="6"/>
            </w:pPr>
          </w:p>
        </w:tc>
        <w:tc>
          <w:tcPr>
            <w:tcW w:w="940" w:type="dxa"/>
            <w:vAlign w:val="top"/>
          </w:tcPr>
          <w:p w14:paraId="5325E520">
            <w:pPr>
              <w:pStyle w:val="6"/>
            </w:pPr>
          </w:p>
        </w:tc>
        <w:tc>
          <w:tcPr>
            <w:tcW w:w="1074" w:type="dxa"/>
            <w:vAlign w:val="top"/>
          </w:tcPr>
          <w:p w14:paraId="7F6D4A3F">
            <w:pPr>
              <w:pStyle w:val="6"/>
            </w:pPr>
          </w:p>
        </w:tc>
      </w:tr>
      <w:tr w14:paraId="2E599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D384D0D">
            <w:pPr>
              <w:pStyle w:val="6"/>
            </w:pPr>
          </w:p>
        </w:tc>
        <w:tc>
          <w:tcPr>
            <w:tcW w:w="1048" w:type="dxa"/>
            <w:vAlign w:val="top"/>
          </w:tcPr>
          <w:p w14:paraId="1CF75110">
            <w:pPr>
              <w:pStyle w:val="6"/>
            </w:pPr>
          </w:p>
        </w:tc>
        <w:tc>
          <w:tcPr>
            <w:tcW w:w="2030" w:type="dxa"/>
            <w:vAlign w:val="top"/>
          </w:tcPr>
          <w:p w14:paraId="382FDEBD">
            <w:pPr>
              <w:spacing w:before="118" w:line="229" w:lineRule="auto"/>
              <w:ind w:left="11"/>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48" w:type="dxa"/>
            <w:vAlign w:val="top"/>
          </w:tcPr>
          <w:p w14:paraId="7643A8CD">
            <w:pPr>
              <w:pStyle w:val="6"/>
            </w:pPr>
          </w:p>
        </w:tc>
        <w:tc>
          <w:tcPr>
            <w:tcW w:w="1069" w:type="dxa"/>
            <w:vAlign w:val="top"/>
          </w:tcPr>
          <w:p w14:paraId="6611D45D">
            <w:pPr>
              <w:pStyle w:val="6"/>
            </w:pPr>
          </w:p>
        </w:tc>
        <w:tc>
          <w:tcPr>
            <w:tcW w:w="940" w:type="dxa"/>
            <w:vAlign w:val="top"/>
          </w:tcPr>
          <w:p w14:paraId="4BA1E6F5">
            <w:pPr>
              <w:pStyle w:val="6"/>
            </w:pPr>
          </w:p>
        </w:tc>
        <w:tc>
          <w:tcPr>
            <w:tcW w:w="1074" w:type="dxa"/>
            <w:vAlign w:val="top"/>
          </w:tcPr>
          <w:p w14:paraId="66F7A1B7">
            <w:pPr>
              <w:pStyle w:val="6"/>
            </w:pPr>
          </w:p>
        </w:tc>
      </w:tr>
      <w:tr w14:paraId="1C6DA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29F18AF">
            <w:pPr>
              <w:pStyle w:val="6"/>
            </w:pPr>
          </w:p>
        </w:tc>
        <w:tc>
          <w:tcPr>
            <w:tcW w:w="1048" w:type="dxa"/>
            <w:vAlign w:val="top"/>
          </w:tcPr>
          <w:p w14:paraId="5D11EC00">
            <w:pPr>
              <w:pStyle w:val="6"/>
            </w:pPr>
          </w:p>
        </w:tc>
        <w:tc>
          <w:tcPr>
            <w:tcW w:w="2030" w:type="dxa"/>
            <w:vAlign w:val="top"/>
          </w:tcPr>
          <w:p w14:paraId="720DD2DD">
            <w:pPr>
              <w:spacing w:before="32" w:line="207" w:lineRule="auto"/>
              <w:ind w:left="8" w:right="75"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6"/>
                <w:sz w:val="15"/>
                <w:szCs w:val="15"/>
              </w:rPr>
              <w:t>支出</w:t>
            </w:r>
          </w:p>
        </w:tc>
        <w:tc>
          <w:tcPr>
            <w:tcW w:w="1048" w:type="dxa"/>
            <w:vAlign w:val="top"/>
          </w:tcPr>
          <w:p w14:paraId="426DD0C3">
            <w:pPr>
              <w:pStyle w:val="6"/>
            </w:pPr>
          </w:p>
        </w:tc>
        <w:tc>
          <w:tcPr>
            <w:tcW w:w="1069" w:type="dxa"/>
            <w:vAlign w:val="top"/>
          </w:tcPr>
          <w:p w14:paraId="35A9C03E">
            <w:pPr>
              <w:pStyle w:val="6"/>
            </w:pPr>
          </w:p>
        </w:tc>
        <w:tc>
          <w:tcPr>
            <w:tcW w:w="940" w:type="dxa"/>
            <w:vAlign w:val="top"/>
          </w:tcPr>
          <w:p w14:paraId="3D4F3817">
            <w:pPr>
              <w:pStyle w:val="6"/>
            </w:pPr>
          </w:p>
        </w:tc>
        <w:tc>
          <w:tcPr>
            <w:tcW w:w="1074" w:type="dxa"/>
            <w:vAlign w:val="top"/>
          </w:tcPr>
          <w:p w14:paraId="75B2305A">
            <w:pPr>
              <w:pStyle w:val="6"/>
            </w:pPr>
          </w:p>
        </w:tc>
      </w:tr>
      <w:tr w14:paraId="7A7DE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0F1D809">
            <w:pPr>
              <w:pStyle w:val="6"/>
            </w:pPr>
          </w:p>
        </w:tc>
        <w:tc>
          <w:tcPr>
            <w:tcW w:w="1048" w:type="dxa"/>
            <w:vAlign w:val="top"/>
          </w:tcPr>
          <w:p w14:paraId="07B5AFF5">
            <w:pPr>
              <w:pStyle w:val="6"/>
            </w:pPr>
          </w:p>
        </w:tc>
        <w:tc>
          <w:tcPr>
            <w:tcW w:w="2030" w:type="dxa"/>
            <w:vAlign w:val="top"/>
          </w:tcPr>
          <w:p w14:paraId="45D66778">
            <w:pPr>
              <w:pStyle w:val="6"/>
            </w:pPr>
          </w:p>
        </w:tc>
        <w:tc>
          <w:tcPr>
            <w:tcW w:w="1048" w:type="dxa"/>
            <w:vAlign w:val="top"/>
          </w:tcPr>
          <w:p w14:paraId="6EB581F8">
            <w:pPr>
              <w:pStyle w:val="6"/>
            </w:pPr>
          </w:p>
        </w:tc>
        <w:tc>
          <w:tcPr>
            <w:tcW w:w="1069" w:type="dxa"/>
            <w:vAlign w:val="top"/>
          </w:tcPr>
          <w:p w14:paraId="3B7B8AFC">
            <w:pPr>
              <w:pStyle w:val="6"/>
            </w:pPr>
          </w:p>
        </w:tc>
        <w:tc>
          <w:tcPr>
            <w:tcW w:w="940" w:type="dxa"/>
            <w:vAlign w:val="top"/>
          </w:tcPr>
          <w:p w14:paraId="3329586C">
            <w:pPr>
              <w:pStyle w:val="6"/>
            </w:pPr>
          </w:p>
        </w:tc>
        <w:tc>
          <w:tcPr>
            <w:tcW w:w="1074" w:type="dxa"/>
            <w:vAlign w:val="top"/>
          </w:tcPr>
          <w:p w14:paraId="6C9F394D">
            <w:pPr>
              <w:pStyle w:val="6"/>
            </w:pPr>
          </w:p>
        </w:tc>
      </w:tr>
      <w:tr w14:paraId="463BD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vAlign w:val="top"/>
          </w:tcPr>
          <w:p w14:paraId="6E72AB91">
            <w:pPr>
              <w:spacing w:before="116" w:line="158" w:lineRule="exact"/>
              <w:ind w:left="47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48" w:type="dxa"/>
            <w:vAlign w:val="top"/>
          </w:tcPr>
          <w:p w14:paraId="24ECA6E9">
            <w:pPr>
              <w:pStyle w:val="6"/>
              <w:spacing w:before="137" w:line="187" w:lineRule="auto"/>
              <w:ind w:left="274"/>
              <w:rPr>
                <w:sz w:val="13"/>
                <w:szCs w:val="13"/>
              </w:rPr>
            </w:pPr>
            <w:r>
              <w:rPr>
                <w:color w:val="212529"/>
                <w:spacing w:val="4"/>
                <w:sz w:val="13"/>
                <w:szCs w:val="13"/>
              </w:rPr>
              <w:t>361.</w:t>
            </w:r>
            <w:r>
              <w:rPr>
                <w:color w:val="212529"/>
                <w:spacing w:val="13"/>
                <w:sz w:val="13"/>
                <w:szCs w:val="13"/>
              </w:rPr>
              <w:t xml:space="preserve"> </w:t>
            </w:r>
            <w:r>
              <w:rPr>
                <w:color w:val="212529"/>
                <w:spacing w:val="4"/>
                <w:sz w:val="13"/>
                <w:szCs w:val="13"/>
              </w:rPr>
              <w:t>45</w:t>
            </w:r>
          </w:p>
        </w:tc>
        <w:tc>
          <w:tcPr>
            <w:tcW w:w="2030" w:type="dxa"/>
            <w:vAlign w:val="top"/>
          </w:tcPr>
          <w:p w14:paraId="217C8A5A">
            <w:pPr>
              <w:spacing w:before="116" w:line="156" w:lineRule="exact"/>
              <w:ind w:left="51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48" w:type="dxa"/>
            <w:vAlign w:val="top"/>
          </w:tcPr>
          <w:p w14:paraId="3EB1679E">
            <w:pPr>
              <w:pStyle w:val="6"/>
              <w:spacing w:before="137" w:line="187" w:lineRule="auto"/>
              <w:ind w:left="272"/>
              <w:rPr>
                <w:sz w:val="13"/>
                <w:szCs w:val="13"/>
              </w:rPr>
            </w:pPr>
            <w:r>
              <w:rPr>
                <w:color w:val="212529"/>
                <w:spacing w:val="4"/>
                <w:sz w:val="13"/>
                <w:szCs w:val="13"/>
              </w:rPr>
              <w:t>361.</w:t>
            </w:r>
            <w:r>
              <w:rPr>
                <w:color w:val="212529"/>
                <w:spacing w:val="13"/>
                <w:sz w:val="13"/>
                <w:szCs w:val="13"/>
              </w:rPr>
              <w:t xml:space="preserve"> </w:t>
            </w:r>
            <w:r>
              <w:rPr>
                <w:color w:val="212529"/>
                <w:spacing w:val="4"/>
                <w:sz w:val="13"/>
                <w:szCs w:val="13"/>
              </w:rPr>
              <w:t>45</w:t>
            </w:r>
          </w:p>
        </w:tc>
        <w:tc>
          <w:tcPr>
            <w:tcW w:w="1069" w:type="dxa"/>
            <w:vAlign w:val="top"/>
          </w:tcPr>
          <w:p w14:paraId="25F89A24">
            <w:pPr>
              <w:pStyle w:val="6"/>
              <w:spacing w:before="137" w:line="187" w:lineRule="auto"/>
              <w:ind w:left="287"/>
              <w:rPr>
                <w:sz w:val="13"/>
                <w:szCs w:val="13"/>
              </w:rPr>
            </w:pPr>
            <w:r>
              <w:rPr>
                <w:color w:val="212529"/>
                <w:spacing w:val="4"/>
                <w:sz w:val="13"/>
                <w:szCs w:val="13"/>
              </w:rPr>
              <w:t>361.</w:t>
            </w:r>
            <w:r>
              <w:rPr>
                <w:color w:val="212529"/>
                <w:spacing w:val="13"/>
                <w:sz w:val="13"/>
                <w:szCs w:val="13"/>
              </w:rPr>
              <w:t xml:space="preserve"> </w:t>
            </w:r>
            <w:r>
              <w:rPr>
                <w:color w:val="212529"/>
                <w:spacing w:val="4"/>
                <w:sz w:val="13"/>
                <w:szCs w:val="13"/>
              </w:rPr>
              <w:t>45</w:t>
            </w:r>
          </w:p>
        </w:tc>
        <w:tc>
          <w:tcPr>
            <w:tcW w:w="940" w:type="dxa"/>
            <w:vAlign w:val="top"/>
          </w:tcPr>
          <w:p w14:paraId="226EC35F">
            <w:pPr>
              <w:pStyle w:val="6"/>
            </w:pPr>
          </w:p>
        </w:tc>
        <w:tc>
          <w:tcPr>
            <w:tcW w:w="1074" w:type="dxa"/>
            <w:vAlign w:val="top"/>
          </w:tcPr>
          <w:p w14:paraId="64DC6533">
            <w:pPr>
              <w:pStyle w:val="6"/>
            </w:pPr>
          </w:p>
        </w:tc>
      </w:tr>
    </w:tbl>
    <w:p w14:paraId="69836C99">
      <w:pPr>
        <w:pStyle w:val="2"/>
      </w:pPr>
    </w:p>
    <w:p w14:paraId="39ED48F4">
      <w:pPr>
        <w:sectPr>
          <w:headerReference r:id="rId19" w:type="default"/>
          <w:footerReference r:id="rId20" w:type="default"/>
          <w:pgSz w:w="11900" w:h="16840"/>
          <w:pgMar w:top="642" w:right="0" w:bottom="340" w:left="0" w:header="326" w:footer="90" w:gutter="0"/>
          <w:cols w:space="720" w:num="1"/>
        </w:sectPr>
      </w:pPr>
    </w:p>
    <w:p w14:paraId="5D6424FD">
      <w:pPr>
        <w:spacing w:before="38"/>
      </w:pPr>
    </w:p>
    <w:p w14:paraId="069A9FAB">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2CDE3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0DB8AA27">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8"/>
                <w:sz w:val="15"/>
                <w:szCs w:val="15"/>
              </w:rPr>
              <w:t>上年财</w:t>
            </w:r>
          </w:p>
        </w:tc>
        <w:tc>
          <w:tcPr>
            <w:tcW w:w="1048" w:type="dxa"/>
            <w:vAlign w:val="top"/>
          </w:tcPr>
          <w:p w14:paraId="6DC27403">
            <w:pPr>
              <w:pStyle w:val="6"/>
            </w:pPr>
          </w:p>
        </w:tc>
        <w:tc>
          <w:tcPr>
            <w:tcW w:w="2030" w:type="dxa"/>
            <w:vAlign w:val="top"/>
          </w:tcPr>
          <w:p w14:paraId="3D3AE397">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048" w:type="dxa"/>
            <w:vAlign w:val="top"/>
          </w:tcPr>
          <w:p w14:paraId="5279282E">
            <w:pPr>
              <w:pStyle w:val="6"/>
            </w:pPr>
          </w:p>
        </w:tc>
        <w:tc>
          <w:tcPr>
            <w:tcW w:w="1069" w:type="dxa"/>
            <w:vAlign w:val="top"/>
          </w:tcPr>
          <w:p w14:paraId="1048152F">
            <w:pPr>
              <w:pStyle w:val="6"/>
            </w:pPr>
          </w:p>
        </w:tc>
        <w:tc>
          <w:tcPr>
            <w:tcW w:w="940" w:type="dxa"/>
            <w:vAlign w:val="top"/>
          </w:tcPr>
          <w:p w14:paraId="6FA624C9">
            <w:pPr>
              <w:pStyle w:val="6"/>
            </w:pPr>
          </w:p>
        </w:tc>
        <w:tc>
          <w:tcPr>
            <w:tcW w:w="1074" w:type="dxa"/>
            <w:vAlign w:val="top"/>
          </w:tcPr>
          <w:p w14:paraId="0B8F6D5F">
            <w:pPr>
              <w:pStyle w:val="6"/>
            </w:pPr>
          </w:p>
        </w:tc>
      </w:tr>
      <w:tr w14:paraId="427FA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2494C9F2">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61499C04">
            <w:pPr>
              <w:pStyle w:val="6"/>
            </w:pPr>
          </w:p>
        </w:tc>
        <w:tc>
          <w:tcPr>
            <w:tcW w:w="2030" w:type="dxa"/>
            <w:vAlign w:val="top"/>
          </w:tcPr>
          <w:p w14:paraId="3471B184">
            <w:pPr>
              <w:pStyle w:val="6"/>
            </w:pPr>
          </w:p>
        </w:tc>
        <w:tc>
          <w:tcPr>
            <w:tcW w:w="1048" w:type="dxa"/>
            <w:vAlign w:val="top"/>
          </w:tcPr>
          <w:p w14:paraId="6402150A">
            <w:pPr>
              <w:pStyle w:val="6"/>
            </w:pPr>
          </w:p>
        </w:tc>
        <w:tc>
          <w:tcPr>
            <w:tcW w:w="1069" w:type="dxa"/>
            <w:vAlign w:val="top"/>
          </w:tcPr>
          <w:p w14:paraId="32783CA9">
            <w:pPr>
              <w:pStyle w:val="6"/>
            </w:pPr>
          </w:p>
        </w:tc>
        <w:tc>
          <w:tcPr>
            <w:tcW w:w="940" w:type="dxa"/>
            <w:vAlign w:val="top"/>
          </w:tcPr>
          <w:p w14:paraId="64FC0AA9">
            <w:pPr>
              <w:pStyle w:val="6"/>
            </w:pPr>
          </w:p>
        </w:tc>
        <w:tc>
          <w:tcPr>
            <w:tcW w:w="1074" w:type="dxa"/>
            <w:vAlign w:val="top"/>
          </w:tcPr>
          <w:p w14:paraId="4269D486">
            <w:pPr>
              <w:pStyle w:val="6"/>
            </w:pPr>
          </w:p>
        </w:tc>
      </w:tr>
      <w:tr w14:paraId="12B5A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52D50DFB">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0BC7CA1A">
            <w:pPr>
              <w:pStyle w:val="6"/>
            </w:pPr>
          </w:p>
        </w:tc>
        <w:tc>
          <w:tcPr>
            <w:tcW w:w="2030" w:type="dxa"/>
            <w:vAlign w:val="top"/>
          </w:tcPr>
          <w:p w14:paraId="3EE2E53F">
            <w:pPr>
              <w:pStyle w:val="6"/>
            </w:pPr>
          </w:p>
        </w:tc>
        <w:tc>
          <w:tcPr>
            <w:tcW w:w="1048" w:type="dxa"/>
            <w:vAlign w:val="top"/>
          </w:tcPr>
          <w:p w14:paraId="69681F5D">
            <w:pPr>
              <w:pStyle w:val="6"/>
            </w:pPr>
          </w:p>
        </w:tc>
        <w:tc>
          <w:tcPr>
            <w:tcW w:w="1069" w:type="dxa"/>
            <w:vAlign w:val="top"/>
          </w:tcPr>
          <w:p w14:paraId="433F61B1">
            <w:pPr>
              <w:pStyle w:val="6"/>
            </w:pPr>
          </w:p>
        </w:tc>
        <w:tc>
          <w:tcPr>
            <w:tcW w:w="940" w:type="dxa"/>
            <w:vAlign w:val="top"/>
          </w:tcPr>
          <w:p w14:paraId="578ACC22">
            <w:pPr>
              <w:pStyle w:val="6"/>
            </w:pPr>
          </w:p>
        </w:tc>
        <w:tc>
          <w:tcPr>
            <w:tcW w:w="1074" w:type="dxa"/>
            <w:vAlign w:val="top"/>
          </w:tcPr>
          <w:p w14:paraId="6AB8CF53">
            <w:pPr>
              <w:pStyle w:val="6"/>
            </w:pPr>
          </w:p>
        </w:tc>
      </w:tr>
      <w:tr w14:paraId="7C986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0BD712EB">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16036507">
            <w:pPr>
              <w:pStyle w:val="6"/>
            </w:pPr>
          </w:p>
        </w:tc>
        <w:tc>
          <w:tcPr>
            <w:tcW w:w="2030" w:type="dxa"/>
            <w:vAlign w:val="top"/>
          </w:tcPr>
          <w:p w14:paraId="6A774FDD">
            <w:pPr>
              <w:pStyle w:val="6"/>
            </w:pPr>
          </w:p>
        </w:tc>
        <w:tc>
          <w:tcPr>
            <w:tcW w:w="1048" w:type="dxa"/>
            <w:vAlign w:val="top"/>
          </w:tcPr>
          <w:p w14:paraId="0F96F44F">
            <w:pPr>
              <w:pStyle w:val="6"/>
            </w:pPr>
          </w:p>
        </w:tc>
        <w:tc>
          <w:tcPr>
            <w:tcW w:w="1069" w:type="dxa"/>
            <w:vAlign w:val="top"/>
          </w:tcPr>
          <w:p w14:paraId="1CB100DE">
            <w:pPr>
              <w:pStyle w:val="6"/>
            </w:pPr>
          </w:p>
        </w:tc>
        <w:tc>
          <w:tcPr>
            <w:tcW w:w="940" w:type="dxa"/>
            <w:vAlign w:val="top"/>
          </w:tcPr>
          <w:p w14:paraId="646A57B6">
            <w:pPr>
              <w:pStyle w:val="6"/>
            </w:pPr>
          </w:p>
        </w:tc>
        <w:tc>
          <w:tcPr>
            <w:tcW w:w="1074" w:type="dxa"/>
            <w:vAlign w:val="top"/>
          </w:tcPr>
          <w:p w14:paraId="48077D23">
            <w:pPr>
              <w:pStyle w:val="6"/>
            </w:pPr>
          </w:p>
        </w:tc>
      </w:tr>
      <w:tr w14:paraId="16489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483A133D">
            <w:pPr>
              <w:pStyle w:val="6"/>
            </w:pPr>
          </w:p>
        </w:tc>
        <w:tc>
          <w:tcPr>
            <w:tcW w:w="1048" w:type="dxa"/>
            <w:vAlign w:val="top"/>
          </w:tcPr>
          <w:p w14:paraId="616E41E5">
            <w:pPr>
              <w:pStyle w:val="6"/>
            </w:pPr>
          </w:p>
        </w:tc>
        <w:tc>
          <w:tcPr>
            <w:tcW w:w="2030" w:type="dxa"/>
            <w:vAlign w:val="top"/>
          </w:tcPr>
          <w:p w14:paraId="0A1E455A">
            <w:pPr>
              <w:pStyle w:val="6"/>
            </w:pPr>
          </w:p>
        </w:tc>
        <w:tc>
          <w:tcPr>
            <w:tcW w:w="1048" w:type="dxa"/>
            <w:vAlign w:val="top"/>
          </w:tcPr>
          <w:p w14:paraId="215F91B6">
            <w:pPr>
              <w:pStyle w:val="6"/>
            </w:pPr>
          </w:p>
        </w:tc>
        <w:tc>
          <w:tcPr>
            <w:tcW w:w="1069" w:type="dxa"/>
            <w:vAlign w:val="top"/>
          </w:tcPr>
          <w:p w14:paraId="34BC578E">
            <w:pPr>
              <w:pStyle w:val="6"/>
            </w:pPr>
          </w:p>
        </w:tc>
        <w:tc>
          <w:tcPr>
            <w:tcW w:w="940" w:type="dxa"/>
            <w:vAlign w:val="top"/>
          </w:tcPr>
          <w:p w14:paraId="4AE8AE0A">
            <w:pPr>
              <w:pStyle w:val="6"/>
            </w:pPr>
          </w:p>
        </w:tc>
        <w:tc>
          <w:tcPr>
            <w:tcW w:w="1074" w:type="dxa"/>
            <w:vAlign w:val="top"/>
          </w:tcPr>
          <w:p w14:paraId="7940BF34">
            <w:pPr>
              <w:pStyle w:val="6"/>
            </w:pPr>
          </w:p>
        </w:tc>
      </w:tr>
      <w:tr w14:paraId="0522E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2E81E1D8">
            <w:pPr>
              <w:spacing w:before="114" w:line="158" w:lineRule="exact"/>
              <w:ind w:left="64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48" w:type="dxa"/>
            <w:vAlign w:val="top"/>
          </w:tcPr>
          <w:p w14:paraId="32A7E8D9">
            <w:pPr>
              <w:pStyle w:val="6"/>
              <w:spacing w:before="135" w:line="187" w:lineRule="auto"/>
              <w:ind w:left="274"/>
              <w:rPr>
                <w:sz w:val="13"/>
                <w:szCs w:val="13"/>
              </w:rPr>
            </w:pPr>
            <w:r>
              <w:rPr>
                <w:color w:val="212529"/>
                <w:spacing w:val="4"/>
                <w:sz w:val="13"/>
                <w:szCs w:val="13"/>
              </w:rPr>
              <w:t>361.</w:t>
            </w:r>
            <w:r>
              <w:rPr>
                <w:color w:val="212529"/>
                <w:spacing w:val="13"/>
                <w:sz w:val="13"/>
                <w:szCs w:val="13"/>
              </w:rPr>
              <w:t xml:space="preserve"> </w:t>
            </w:r>
            <w:r>
              <w:rPr>
                <w:color w:val="212529"/>
                <w:spacing w:val="4"/>
                <w:sz w:val="13"/>
                <w:szCs w:val="13"/>
              </w:rPr>
              <w:t>45</w:t>
            </w:r>
          </w:p>
        </w:tc>
        <w:tc>
          <w:tcPr>
            <w:tcW w:w="2030" w:type="dxa"/>
            <w:vAlign w:val="top"/>
          </w:tcPr>
          <w:p w14:paraId="0FBE7F99">
            <w:pPr>
              <w:spacing w:before="114" w:line="155" w:lineRule="exact"/>
              <w:ind w:left="67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48" w:type="dxa"/>
            <w:vAlign w:val="top"/>
          </w:tcPr>
          <w:p w14:paraId="03A95644">
            <w:pPr>
              <w:pStyle w:val="6"/>
              <w:spacing w:before="135" w:line="187" w:lineRule="auto"/>
              <w:ind w:left="272"/>
              <w:rPr>
                <w:sz w:val="13"/>
                <w:szCs w:val="13"/>
              </w:rPr>
            </w:pPr>
            <w:r>
              <w:rPr>
                <w:color w:val="212529"/>
                <w:spacing w:val="4"/>
                <w:sz w:val="13"/>
                <w:szCs w:val="13"/>
              </w:rPr>
              <w:t>361.</w:t>
            </w:r>
            <w:r>
              <w:rPr>
                <w:color w:val="212529"/>
                <w:spacing w:val="13"/>
                <w:sz w:val="13"/>
                <w:szCs w:val="13"/>
              </w:rPr>
              <w:t xml:space="preserve"> </w:t>
            </w:r>
            <w:r>
              <w:rPr>
                <w:color w:val="212529"/>
                <w:spacing w:val="4"/>
                <w:sz w:val="13"/>
                <w:szCs w:val="13"/>
              </w:rPr>
              <w:t>45</w:t>
            </w:r>
          </w:p>
        </w:tc>
        <w:tc>
          <w:tcPr>
            <w:tcW w:w="1069" w:type="dxa"/>
            <w:vAlign w:val="top"/>
          </w:tcPr>
          <w:p w14:paraId="2ADEDFB2">
            <w:pPr>
              <w:pStyle w:val="6"/>
              <w:spacing w:before="135" w:line="187" w:lineRule="auto"/>
              <w:ind w:left="287"/>
              <w:rPr>
                <w:sz w:val="13"/>
                <w:szCs w:val="13"/>
              </w:rPr>
            </w:pPr>
            <w:r>
              <w:rPr>
                <w:color w:val="212529"/>
                <w:spacing w:val="4"/>
                <w:sz w:val="13"/>
                <w:szCs w:val="13"/>
              </w:rPr>
              <w:t>361.</w:t>
            </w:r>
            <w:r>
              <w:rPr>
                <w:color w:val="212529"/>
                <w:spacing w:val="13"/>
                <w:sz w:val="13"/>
                <w:szCs w:val="13"/>
              </w:rPr>
              <w:t xml:space="preserve"> </w:t>
            </w:r>
            <w:r>
              <w:rPr>
                <w:color w:val="212529"/>
                <w:spacing w:val="4"/>
                <w:sz w:val="13"/>
                <w:szCs w:val="13"/>
              </w:rPr>
              <w:t>45</w:t>
            </w:r>
          </w:p>
        </w:tc>
        <w:tc>
          <w:tcPr>
            <w:tcW w:w="940" w:type="dxa"/>
            <w:vAlign w:val="top"/>
          </w:tcPr>
          <w:p w14:paraId="51E2CC0C">
            <w:pPr>
              <w:pStyle w:val="6"/>
            </w:pPr>
          </w:p>
        </w:tc>
        <w:tc>
          <w:tcPr>
            <w:tcW w:w="1074" w:type="dxa"/>
            <w:vAlign w:val="top"/>
          </w:tcPr>
          <w:p w14:paraId="1A9CA621">
            <w:pPr>
              <w:pStyle w:val="6"/>
            </w:pPr>
          </w:p>
        </w:tc>
      </w:tr>
    </w:tbl>
    <w:p w14:paraId="20CD983C">
      <w:pPr>
        <w:pStyle w:val="2"/>
      </w:pPr>
    </w:p>
    <w:p w14:paraId="45F37468">
      <w:pPr>
        <w:sectPr>
          <w:headerReference r:id="rId21" w:type="default"/>
          <w:footerReference r:id="rId22" w:type="default"/>
          <w:pgSz w:w="11900" w:h="16840"/>
          <w:pgMar w:top="642" w:right="0" w:bottom="340" w:left="0" w:header="326" w:footer="93" w:gutter="0"/>
          <w:cols w:space="720" w:num="1"/>
        </w:sectPr>
      </w:pPr>
    </w:p>
    <w:p w14:paraId="16BBEFBF">
      <w:pPr>
        <w:spacing w:before="103"/>
      </w:pPr>
    </w:p>
    <w:p w14:paraId="75B9C19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8"/>
        <w:gridCol w:w="3121"/>
        <w:gridCol w:w="1533"/>
        <w:gridCol w:w="1393"/>
        <w:gridCol w:w="1453"/>
      </w:tblGrid>
      <w:tr w14:paraId="430BC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01A325B1">
            <w:pPr>
              <w:pStyle w:val="6"/>
            </w:pPr>
          </w:p>
        </w:tc>
      </w:tr>
      <w:tr w14:paraId="44515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3523674">
            <w:pPr>
              <w:spacing w:before="34" w:line="200" w:lineRule="exact"/>
              <w:ind w:left="2354"/>
              <w:outlineLvl w:val="1"/>
              <w:rPr>
                <w:rFonts w:ascii="微软雅黑" w:hAnsi="微软雅黑" w:eastAsia="微软雅黑" w:cs="微软雅黑"/>
                <w:sz w:val="20"/>
                <w:szCs w:val="20"/>
              </w:rPr>
            </w:pPr>
            <w:bookmarkStart w:id="15" w:name="bookmark10"/>
            <w:bookmarkEnd w:id="15"/>
            <w:bookmarkStart w:id="16" w:name="bookmark41"/>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5DA72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05" w:type="dxa"/>
            <w:gridSpan w:val="4"/>
            <w:tcBorders>
              <w:top w:val="single" w:color="FFFFFF" w:sz="4" w:space="0"/>
              <w:left w:val="single" w:color="FFFFFF" w:sz="2" w:space="0"/>
              <w:right w:val="single" w:color="FFFFFF" w:sz="2" w:space="0"/>
            </w:tcBorders>
            <w:vAlign w:val="top"/>
          </w:tcPr>
          <w:p w14:paraId="469A23E0">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部门名称：中国共产党山西省兴县委员会统一战线工作部</w:t>
            </w:r>
          </w:p>
        </w:tc>
        <w:tc>
          <w:tcPr>
            <w:tcW w:w="1453" w:type="dxa"/>
            <w:tcBorders>
              <w:top w:val="single" w:color="FFFFFF" w:sz="4" w:space="0"/>
              <w:left w:val="single" w:color="FFFFFF" w:sz="2" w:space="0"/>
              <w:right w:val="single" w:color="FFFFFF" w:sz="2" w:space="0"/>
            </w:tcBorders>
            <w:vAlign w:val="top"/>
          </w:tcPr>
          <w:p w14:paraId="57E5C94D">
            <w:pPr>
              <w:spacing w:before="79" w:line="235" w:lineRule="auto"/>
              <w:ind w:left="780"/>
              <w:rPr>
                <w:rFonts w:ascii="宋体" w:hAnsi="宋体" w:eastAsia="宋体" w:cs="宋体"/>
                <w:sz w:val="12"/>
                <w:szCs w:val="12"/>
              </w:rPr>
            </w:pPr>
            <w:r>
              <w:rPr>
                <w:rFonts w:ascii="宋体" w:hAnsi="宋体" w:eastAsia="宋体" w:cs="宋体"/>
                <w:color w:val="212529"/>
                <w:spacing w:val="8"/>
                <w:sz w:val="12"/>
                <w:szCs w:val="12"/>
              </w:rPr>
              <w:t>单位：万元</w:t>
            </w:r>
          </w:p>
        </w:tc>
      </w:tr>
      <w:tr w14:paraId="1084F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779" w:type="dxa"/>
            <w:gridSpan w:val="2"/>
            <w:vAlign w:val="top"/>
          </w:tcPr>
          <w:p w14:paraId="37388564">
            <w:pPr>
              <w:spacing w:before="67" w:line="153" w:lineRule="exact"/>
              <w:ind w:left="221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79" w:type="dxa"/>
            <w:gridSpan w:val="3"/>
            <w:vAlign w:val="top"/>
          </w:tcPr>
          <w:p w14:paraId="52802E5B">
            <w:pPr>
              <w:spacing w:before="64" w:line="157" w:lineRule="exact"/>
              <w:ind w:left="169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5B0AD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400D9F46">
            <w:pPr>
              <w:spacing w:before="65" w:line="156" w:lineRule="exact"/>
              <w:ind w:left="49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21" w:type="dxa"/>
            <w:vAlign w:val="top"/>
          </w:tcPr>
          <w:p w14:paraId="701F5725">
            <w:pPr>
              <w:spacing w:before="65" w:line="156" w:lineRule="exact"/>
              <w:ind w:left="122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33" w:type="dxa"/>
            <w:vAlign w:val="top"/>
          </w:tcPr>
          <w:p w14:paraId="3BE46547">
            <w:pPr>
              <w:spacing w:before="66" w:line="154" w:lineRule="exact"/>
              <w:ind w:left="59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6AA1C5C1">
            <w:pPr>
              <w:spacing w:before="64" w:line="157" w:lineRule="exact"/>
              <w:ind w:left="35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453" w:type="dxa"/>
            <w:vAlign w:val="top"/>
          </w:tcPr>
          <w:p w14:paraId="7BCBD651">
            <w:pPr>
              <w:spacing w:before="65" w:line="156" w:lineRule="exact"/>
              <w:ind w:left="393"/>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5A0D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779" w:type="dxa"/>
            <w:gridSpan w:val="2"/>
            <w:vAlign w:val="top"/>
          </w:tcPr>
          <w:p w14:paraId="57875582">
            <w:pPr>
              <w:spacing w:before="66" w:line="155" w:lineRule="exact"/>
              <w:ind w:left="22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33" w:type="dxa"/>
            <w:vAlign w:val="top"/>
          </w:tcPr>
          <w:p w14:paraId="7577B3CB">
            <w:pPr>
              <w:pStyle w:val="6"/>
              <w:spacing w:before="87" w:line="186" w:lineRule="auto"/>
              <w:ind w:left="1021"/>
              <w:rPr>
                <w:sz w:val="13"/>
                <w:szCs w:val="13"/>
              </w:rPr>
            </w:pPr>
            <w:r>
              <w:rPr>
                <w:color w:val="212529"/>
                <w:spacing w:val="4"/>
                <w:sz w:val="13"/>
                <w:szCs w:val="13"/>
              </w:rPr>
              <w:t>361.</w:t>
            </w:r>
            <w:r>
              <w:rPr>
                <w:color w:val="212529"/>
                <w:spacing w:val="13"/>
                <w:sz w:val="13"/>
                <w:szCs w:val="13"/>
              </w:rPr>
              <w:t xml:space="preserve"> </w:t>
            </w:r>
            <w:r>
              <w:rPr>
                <w:color w:val="212529"/>
                <w:spacing w:val="4"/>
                <w:sz w:val="13"/>
                <w:szCs w:val="13"/>
              </w:rPr>
              <w:t>45</w:t>
            </w:r>
          </w:p>
        </w:tc>
        <w:tc>
          <w:tcPr>
            <w:tcW w:w="1393" w:type="dxa"/>
            <w:vAlign w:val="top"/>
          </w:tcPr>
          <w:p w14:paraId="1FAD7CDF">
            <w:pPr>
              <w:pStyle w:val="6"/>
              <w:spacing w:before="87" w:line="186" w:lineRule="auto"/>
              <w:ind w:left="899"/>
              <w:rPr>
                <w:sz w:val="13"/>
                <w:szCs w:val="13"/>
              </w:rPr>
            </w:pPr>
            <w:r>
              <w:rPr>
                <w:color w:val="212529"/>
                <w:spacing w:val="2"/>
                <w:sz w:val="13"/>
                <w:szCs w:val="13"/>
              </w:rPr>
              <w:t>137.</w:t>
            </w:r>
            <w:r>
              <w:rPr>
                <w:color w:val="212529"/>
                <w:spacing w:val="17"/>
                <w:sz w:val="13"/>
                <w:szCs w:val="13"/>
              </w:rPr>
              <w:t xml:space="preserve"> </w:t>
            </w:r>
            <w:r>
              <w:rPr>
                <w:color w:val="212529"/>
                <w:spacing w:val="2"/>
                <w:sz w:val="13"/>
                <w:szCs w:val="13"/>
              </w:rPr>
              <w:t>37</w:t>
            </w:r>
          </w:p>
        </w:tc>
        <w:tc>
          <w:tcPr>
            <w:tcW w:w="1453" w:type="dxa"/>
            <w:vAlign w:val="top"/>
          </w:tcPr>
          <w:p w14:paraId="29E7553F">
            <w:pPr>
              <w:pStyle w:val="6"/>
              <w:spacing w:before="87" w:line="172" w:lineRule="auto"/>
              <w:ind w:left="942"/>
              <w:rPr>
                <w:sz w:val="14"/>
                <w:szCs w:val="14"/>
              </w:rPr>
            </w:pPr>
            <w:r>
              <w:rPr>
                <w:color w:val="212529"/>
                <w:sz w:val="14"/>
                <w:szCs w:val="14"/>
              </w:rPr>
              <w:t>224.</w:t>
            </w:r>
            <w:r>
              <w:rPr>
                <w:color w:val="212529"/>
                <w:spacing w:val="6"/>
                <w:sz w:val="14"/>
                <w:szCs w:val="14"/>
              </w:rPr>
              <w:t xml:space="preserve"> </w:t>
            </w:r>
            <w:r>
              <w:rPr>
                <w:color w:val="212529"/>
                <w:sz w:val="14"/>
                <w:szCs w:val="14"/>
              </w:rPr>
              <w:t>08</w:t>
            </w:r>
          </w:p>
        </w:tc>
      </w:tr>
      <w:tr w14:paraId="784EC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12D606CC">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121" w:type="dxa"/>
            <w:vAlign w:val="top"/>
          </w:tcPr>
          <w:p w14:paraId="7AAD368A">
            <w:pPr>
              <w:spacing w:before="69" w:line="229" w:lineRule="auto"/>
              <w:ind w:left="9"/>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533" w:type="dxa"/>
            <w:vAlign w:val="top"/>
          </w:tcPr>
          <w:p w14:paraId="2C9DE796">
            <w:pPr>
              <w:spacing w:before="69"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325.26</w:t>
            </w:r>
          </w:p>
        </w:tc>
        <w:tc>
          <w:tcPr>
            <w:tcW w:w="1393" w:type="dxa"/>
            <w:vAlign w:val="top"/>
          </w:tcPr>
          <w:p w14:paraId="23263AE1">
            <w:pPr>
              <w:spacing w:before="69" w:line="201"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101.17</w:t>
            </w:r>
          </w:p>
        </w:tc>
        <w:tc>
          <w:tcPr>
            <w:tcW w:w="1453" w:type="dxa"/>
            <w:vAlign w:val="top"/>
          </w:tcPr>
          <w:p w14:paraId="239E7211">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224.08</w:t>
            </w:r>
          </w:p>
        </w:tc>
      </w:tr>
      <w:tr w14:paraId="6644F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627F9865">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20134</w:t>
            </w:r>
          </w:p>
        </w:tc>
        <w:tc>
          <w:tcPr>
            <w:tcW w:w="3121" w:type="dxa"/>
            <w:vAlign w:val="top"/>
          </w:tcPr>
          <w:p w14:paraId="622EA8D2">
            <w:pPr>
              <w:spacing w:before="69" w:line="229" w:lineRule="auto"/>
              <w:ind w:left="9"/>
              <w:rPr>
                <w:rFonts w:ascii="宋体" w:hAnsi="宋体" w:eastAsia="宋体" w:cs="宋体"/>
                <w:sz w:val="15"/>
                <w:szCs w:val="15"/>
              </w:rPr>
            </w:pPr>
            <w:r>
              <w:rPr>
                <w:rFonts w:ascii="宋体" w:hAnsi="宋体" w:eastAsia="宋体" w:cs="宋体"/>
                <w:color w:val="212529"/>
                <w:spacing w:val="9"/>
                <w:sz w:val="15"/>
                <w:szCs w:val="15"/>
              </w:rPr>
              <w:t>统战事务</w:t>
            </w:r>
          </w:p>
        </w:tc>
        <w:tc>
          <w:tcPr>
            <w:tcW w:w="1533" w:type="dxa"/>
            <w:vAlign w:val="top"/>
          </w:tcPr>
          <w:p w14:paraId="29BCED97">
            <w:pPr>
              <w:spacing w:before="69"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325.26</w:t>
            </w:r>
          </w:p>
        </w:tc>
        <w:tc>
          <w:tcPr>
            <w:tcW w:w="1393" w:type="dxa"/>
            <w:vAlign w:val="top"/>
          </w:tcPr>
          <w:p w14:paraId="0E7F7CA5">
            <w:pPr>
              <w:spacing w:before="69"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101.17</w:t>
            </w:r>
          </w:p>
        </w:tc>
        <w:tc>
          <w:tcPr>
            <w:tcW w:w="1453" w:type="dxa"/>
            <w:vAlign w:val="top"/>
          </w:tcPr>
          <w:p w14:paraId="4CA1B663">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224.08</w:t>
            </w:r>
          </w:p>
        </w:tc>
      </w:tr>
      <w:tr w14:paraId="62115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21D09EE1">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2013401</w:t>
            </w:r>
          </w:p>
        </w:tc>
        <w:tc>
          <w:tcPr>
            <w:tcW w:w="3121" w:type="dxa"/>
            <w:vAlign w:val="top"/>
          </w:tcPr>
          <w:p w14:paraId="3285B27B">
            <w:pPr>
              <w:spacing w:before="70" w:line="230" w:lineRule="auto"/>
              <w:ind w:left="7"/>
              <w:rPr>
                <w:rFonts w:ascii="宋体" w:hAnsi="宋体" w:eastAsia="宋体" w:cs="宋体"/>
                <w:sz w:val="15"/>
                <w:szCs w:val="15"/>
              </w:rPr>
            </w:pPr>
            <w:r>
              <w:rPr>
                <w:rFonts w:ascii="宋体" w:hAnsi="宋体" w:eastAsia="宋体" w:cs="宋体"/>
                <w:color w:val="212529"/>
                <w:spacing w:val="9"/>
                <w:sz w:val="15"/>
                <w:szCs w:val="15"/>
              </w:rPr>
              <w:t>行政运行</w:t>
            </w:r>
          </w:p>
        </w:tc>
        <w:tc>
          <w:tcPr>
            <w:tcW w:w="1533" w:type="dxa"/>
            <w:vAlign w:val="top"/>
          </w:tcPr>
          <w:p w14:paraId="65B847B8">
            <w:pPr>
              <w:spacing w:before="70"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57.13</w:t>
            </w:r>
          </w:p>
        </w:tc>
        <w:tc>
          <w:tcPr>
            <w:tcW w:w="1393" w:type="dxa"/>
            <w:vAlign w:val="top"/>
          </w:tcPr>
          <w:p w14:paraId="047E8BCC">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57.13</w:t>
            </w:r>
          </w:p>
        </w:tc>
        <w:tc>
          <w:tcPr>
            <w:tcW w:w="1453" w:type="dxa"/>
            <w:vAlign w:val="top"/>
          </w:tcPr>
          <w:p w14:paraId="0E8BD8B9">
            <w:pPr>
              <w:pStyle w:val="6"/>
            </w:pPr>
          </w:p>
        </w:tc>
      </w:tr>
      <w:tr w14:paraId="78752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42123EC2">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2013404</w:t>
            </w:r>
          </w:p>
        </w:tc>
        <w:tc>
          <w:tcPr>
            <w:tcW w:w="3121" w:type="dxa"/>
            <w:vAlign w:val="top"/>
          </w:tcPr>
          <w:p w14:paraId="49B9AA66">
            <w:pPr>
              <w:spacing w:before="71" w:line="229" w:lineRule="auto"/>
              <w:ind w:left="11"/>
              <w:rPr>
                <w:rFonts w:ascii="宋体" w:hAnsi="宋体" w:eastAsia="宋体" w:cs="宋体"/>
                <w:sz w:val="15"/>
                <w:szCs w:val="15"/>
              </w:rPr>
            </w:pPr>
            <w:r>
              <w:rPr>
                <w:rFonts w:ascii="宋体" w:hAnsi="宋体" w:eastAsia="宋体" w:cs="宋体"/>
                <w:color w:val="212529"/>
                <w:spacing w:val="8"/>
                <w:sz w:val="15"/>
                <w:szCs w:val="15"/>
              </w:rPr>
              <w:t>宗教事务</w:t>
            </w:r>
          </w:p>
        </w:tc>
        <w:tc>
          <w:tcPr>
            <w:tcW w:w="1533" w:type="dxa"/>
            <w:vAlign w:val="top"/>
          </w:tcPr>
          <w:p w14:paraId="61FB758F">
            <w:pPr>
              <w:spacing w:before="71"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8.30</w:t>
            </w:r>
          </w:p>
        </w:tc>
        <w:tc>
          <w:tcPr>
            <w:tcW w:w="1393" w:type="dxa"/>
            <w:vAlign w:val="top"/>
          </w:tcPr>
          <w:p w14:paraId="69D55337">
            <w:pPr>
              <w:pStyle w:val="6"/>
            </w:pPr>
          </w:p>
        </w:tc>
        <w:tc>
          <w:tcPr>
            <w:tcW w:w="1453" w:type="dxa"/>
            <w:vAlign w:val="top"/>
          </w:tcPr>
          <w:p w14:paraId="143BCCCF">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8.30</w:t>
            </w:r>
          </w:p>
        </w:tc>
      </w:tr>
      <w:tr w14:paraId="2DFC0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13488FA0">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2013405</w:t>
            </w:r>
          </w:p>
        </w:tc>
        <w:tc>
          <w:tcPr>
            <w:tcW w:w="3121" w:type="dxa"/>
            <w:vAlign w:val="top"/>
          </w:tcPr>
          <w:p w14:paraId="72F0EDF7">
            <w:pPr>
              <w:spacing w:before="71" w:line="229" w:lineRule="auto"/>
              <w:ind w:left="8"/>
              <w:rPr>
                <w:rFonts w:ascii="宋体" w:hAnsi="宋体" w:eastAsia="宋体" w:cs="宋体"/>
                <w:sz w:val="15"/>
                <w:szCs w:val="15"/>
              </w:rPr>
            </w:pPr>
            <w:r>
              <w:rPr>
                <w:rFonts w:ascii="宋体" w:hAnsi="宋体" w:eastAsia="宋体" w:cs="宋体"/>
                <w:color w:val="212529"/>
                <w:spacing w:val="9"/>
                <w:sz w:val="15"/>
                <w:szCs w:val="15"/>
              </w:rPr>
              <w:t>华侨事务</w:t>
            </w:r>
          </w:p>
        </w:tc>
        <w:tc>
          <w:tcPr>
            <w:tcW w:w="1533" w:type="dxa"/>
            <w:vAlign w:val="top"/>
          </w:tcPr>
          <w:p w14:paraId="1799584F">
            <w:pPr>
              <w:spacing w:before="71"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5.49</w:t>
            </w:r>
          </w:p>
        </w:tc>
        <w:tc>
          <w:tcPr>
            <w:tcW w:w="1393" w:type="dxa"/>
            <w:vAlign w:val="top"/>
          </w:tcPr>
          <w:p w14:paraId="50DD44FE">
            <w:pPr>
              <w:pStyle w:val="6"/>
            </w:pPr>
          </w:p>
        </w:tc>
        <w:tc>
          <w:tcPr>
            <w:tcW w:w="1453" w:type="dxa"/>
            <w:vAlign w:val="top"/>
          </w:tcPr>
          <w:p w14:paraId="70FEAA76">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5.49</w:t>
            </w:r>
          </w:p>
        </w:tc>
      </w:tr>
      <w:tr w14:paraId="12725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66ED142D">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2013450</w:t>
            </w:r>
          </w:p>
        </w:tc>
        <w:tc>
          <w:tcPr>
            <w:tcW w:w="3121" w:type="dxa"/>
            <w:vAlign w:val="top"/>
          </w:tcPr>
          <w:p w14:paraId="22998E07">
            <w:pPr>
              <w:spacing w:before="72" w:line="230" w:lineRule="auto"/>
              <w:ind w:left="8"/>
              <w:rPr>
                <w:rFonts w:ascii="宋体" w:hAnsi="宋体" w:eastAsia="宋体" w:cs="宋体"/>
                <w:sz w:val="15"/>
                <w:szCs w:val="15"/>
              </w:rPr>
            </w:pPr>
            <w:r>
              <w:rPr>
                <w:rFonts w:ascii="宋体" w:hAnsi="宋体" w:eastAsia="宋体" w:cs="宋体"/>
                <w:color w:val="212529"/>
                <w:spacing w:val="9"/>
                <w:sz w:val="15"/>
                <w:szCs w:val="15"/>
              </w:rPr>
              <w:t>事业运行</w:t>
            </w:r>
          </w:p>
        </w:tc>
        <w:tc>
          <w:tcPr>
            <w:tcW w:w="1533" w:type="dxa"/>
            <w:vAlign w:val="top"/>
          </w:tcPr>
          <w:p w14:paraId="1CE55200">
            <w:pPr>
              <w:spacing w:before="72"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44.05</w:t>
            </w:r>
          </w:p>
        </w:tc>
        <w:tc>
          <w:tcPr>
            <w:tcW w:w="1393" w:type="dxa"/>
            <w:vAlign w:val="top"/>
          </w:tcPr>
          <w:p w14:paraId="415FA70B">
            <w:pPr>
              <w:spacing w:before="72"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44.05</w:t>
            </w:r>
          </w:p>
        </w:tc>
        <w:tc>
          <w:tcPr>
            <w:tcW w:w="1453" w:type="dxa"/>
            <w:vAlign w:val="top"/>
          </w:tcPr>
          <w:p w14:paraId="510B14D1">
            <w:pPr>
              <w:pStyle w:val="6"/>
            </w:pPr>
          </w:p>
        </w:tc>
      </w:tr>
      <w:tr w14:paraId="3B855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46380155">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2013499</w:t>
            </w:r>
          </w:p>
        </w:tc>
        <w:tc>
          <w:tcPr>
            <w:tcW w:w="3121" w:type="dxa"/>
            <w:vAlign w:val="top"/>
          </w:tcPr>
          <w:p w14:paraId="36AB4BB0">
            <w:pPr>
              <w:spacing w:before="73" w:line="229" w:lineRule="auto"/>
              <w:ind w:left="6"/>
              <w:rPr>
                <w:rFonts w:ascii="宋体" w:hAnsi="宋体" w:eastAsia="宋体" w:cs="宋体"/>
                <w:sz w:val="15"/>
                <w:szCs w:val="15"/>
              </w:rPr>
            </w:pPr>
            <w:r>
              <w:rPr>
                <w:rFonts w:ascii="宋体" w:hAnsi="宋体" w:eastAsia="宋体" w:cs="宋体"/>
                <w:color w:val="212529"/>
                <w:spacing w:val="11"/>
                <w:sz w:val="15"/>
                <w:szCs w:val="15"/>
              </w:rPr>
              <w:t>其他统战事务支出</w:t>
            </w:r>
          </w:p>
        </w:tc>
        <w:tc>
          <w:tcPr>
            <w:tcW w:w="1533" w:type="dxa"/>
            <w:vAlign w:val="top"/>
          </w:tcPr>
          <w:p w14:paraId="7C380FD9">
            <w:pPr>
              <w:spacing w:before="73"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210.29</w:t>
            </w:r>
          </w:p>
        </w:tc>
        <w:tc>
          <w:tcPr>
            <w:tcW w:w="1393" w:type="dxa"/>
            <w:vAlign w:val="top"/>
          </w:tcPr>
          <w:p w14:paraId="7ED8E900">
            <w:pPr>
              <w:pStyle w:val="6"/>
            </w:pPr>
          </w:p>
        </w:tc>
        <w:tc>
          <w:tcPr>
            <w:tcW w:w="1453" w:type="dxa"/>
            <w:vAlign w:val="top"/>
          </w:tcPr>
          <w:p w14:paraId="25DC866E">
            <w:pPr>
              <w:spacing w:before="7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210.29</w:t>
            </w:r>
          </w:p>
        </w:tc>
      </w:tr>
      <w:tr w14:paraId="10103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6CD3FA88">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121" w:type="dxa"/>
            <w:vAlign w:val="top"/>
          </w:tcPr>
          <w:p w14:paraId="6D4ED734">
            <w:pPr>
              <w:spacing w:before="74" w:line="228" w:lineRule="auto"/>
              <w:ind w:left="8"/>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33" w:type="dxa"/>
            <w:vAlign w:val="top"/>
          </w:tcPr>
          <w:p w14:paraId="5F2AFED1">
            <w:pPr>
              <w:spacing w:before="74"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21.12</w:t>
            </w:r>
          </w:p>
        </w:tc>
        <w:tc>
          <w:tcPr>
            <w:tcW w:w="1393" w:type="dxa"/>
            <w:vAlign w:val="top"/>
          </w:tcPr>
          <w:p w14:paraId="63A633E4">
            <w:pPr>
              <w:spacing w:before="74"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21.12</w:t>
            </w:r>
          </w:p>
        </w:tc>
        <w:tc>
          <w:tcPr>
            <w:tcW w:w="1453" w:type="dxa"/>
            <w:vAlign w:val="top"/>
          </w:tcPr>
          <w:p w14:paraId="6B317C2F">
            <w:pPr>
              <w:pStyle w:val="6"/>
            </w:pPr>
          </w:p>
        </w:tc>
      </w:tr>
      <w:tr w14:paraId="59A5E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58" w:type="dxa"/>
            <w:vAlign w:val="top"/>
          </w:tcPr>
          <w:p w14:paraId="10F5298E">
            <w:pPr>
              <w:spacing w:before="74" w:line="203" w:lineRule="exact"/>
              <w:ind w:left="251"/>
              <w:rPr>
                <w:rFonts w:ascii="宋体" w:hAnsi="宋体" w:eastAsia="宋体" w:cs="宋体"/>
                <w:sz w:val="15"/>
                <w:szCs w:val="15"/>
              </w:rPr>
            </w:pPr>
            <w:r>
              <w:rPr>
                <w:rFonts w:ascii="宋体" w:hAnsi="宋体" w:eastAsia="宋体" w:cs="宋体"/>
                <w:color w:val="212529"/>
                <w:spacing w:val="1"/>
                <w:position w:val="1"/>
                <w:sz w:val="15"/>
                <w:szCs w:val="15"/>
              </w:rPr>
              <w:t>05</w:t>
            </w:r>
          </w:p>
        </w:tc>
        <w:tc>
          <w:tcPr>
            <w:tcW w:w="3121" w:type="dxa"/>
            <w:vAlign w:val="top"/>
          </w:tcPr>
          <w:p w14:paraId="1D9E640A">
            <w:pPr>
              <w:spacing w:before="74" w:line="229" w:lineRule="auto"/>
              <w:ind w:left="7"/>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33" w:type="dxa"/>
            <w:vAlign w:val="top"/>
          </w:tcPr>
          <w:p w14:paraId="122FC38A">
            <w:pPr>
              <w:spacing w:before="7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21.12</w:t>
            </w:r>
          </w:p>
        </w:tc>
        <w:tc>
          <w:tcPr>
            <w:tcW w:w="1393" w:type="dxa"/>
            <w:vAlign w:val="top"/>
          </w:tcPr>
          <w:p w14:paraId="728B5EB2">
            <w:pPr>
              <w:spacing w:before="74" w:line="202" w:lineRule="exact"/>
              <w:ind w:left="970"/>
              <w:rPr>
                <w:rFonts w:ascii="宋体" w:hAnsi="宋体" w:eastAsia="宋体" w:cs="宋体"/>
                <w:sz w:val="15"/>
                <w:szCs w:val="15"/>
              </w:rPr>
            </w:pPr>
            <w:r>
              <w:rPr>
                <w:rFonts w:ascii="宋体" w:hAnsi="宋体" w:eastAsia="宋体" w:cs="宋体"/>
                <w:color w:val="212529"/>
                <w:spacing w:val="-2"/>
                <w:position w:val="1"/>
                <w:sz w:val="15"/>
                <w:szCs w:val="15"/>
              </w:rPr>
              <w:t>2</w:t>
            </w:r>
            <w:r>
              <w:rPr>
                <w:rFonts w:ascii="宋体" w:hAnsi="宋体" w:eastAsia="宋体" w:cs="宋体"/>
                <w:color w:val="212529"/>
                <w:spacing w:val="19"/>
                <w:position w:val="1"/>
                <w:sz w:val="15"/>
                <w:szCs w:val="15"/>
              </w:rPr>
              <w:t xml:space="preserve"> </w:t>
            </w:r>
            <w:r>
              <w:rPr>
                <w:rFonts w:ascii="宋体" w:hAnsi="宋体" w:eastAsia="宋体" w:cs="宋体"/>
                <w:color w:val="212529"/>
                <w:spacing w:val="-2"/>
                <w:position w:val="1"/>
                <w:sz w:val="15"/>
                <w:szCs w:val="15"/>
              </w:rPr>
              <w:t>.1</w:t>
            </w:r>
          </w:p>
        </w:tc>
        <w:tc>
          <w:tcPr>
            <w:tcW w:w="1453" w:type="dxa"/>
            <w:vAlign w:val="top"/>
          </w:tcPr>
          <w:p w14:paraId="49315945">
            <w:pPr>
              <w:pStyle w:val="6"/>
            </w:pPr>
          </w:p>
        </w:tc>
      </w:tr>
      <w:tr w14:paraId="773F2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58" w:type="dxa"/>
            <w:vAlign w:val="top"/>
          </w:tcPr>
          <w:p w14:paraId="778AD0EF">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121" w:type="dxa"/>
            <w:vAlign w:val="top"/>
          </w:tcPr>
          <w:p w14:paraId="354AF803">
            <w:pPr>
              <w:spacing w:before="74" w:line="229" w:lineRule="auto"/>
              <w:ind w:left="7"/>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533" w:type="dxa"/>
            <w:vAlign w:val="top"/>
          </w:tcPr>
          <w:p w14:paraId="4C0F1144">
            <w:pPr>
              <w:spacing w:before="74"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9.67</w:t>
            </w:r>
          </w:p>
        </w:tc>
        <w:tc>
          <w:tcPr>
            <w:tcW w:w="1393" w:type="dxa"/>
            <w:vAlign w:val="top"/>
          </w:tcPr>
          <w:p w14:paraId="55F174F3">
            <w:pPr>
              <w:spacing w:before="190" w:line="63" w:lineRule="exact"/>
              <w:ind w:left="1135"/>
              <w:rPr>
                <w:rFonts w:ascii="宋体" w:hAnsi="宋体" w:eastAsia="宋体" w:cs="宋体"/>
                <w:sz w:val="15"/>
                <w:szCs w:val="15"/>
              </w:rPr>
            </w:pPr>
            <w:r>
              <w:rPr>
                <w:rFonts w:ascii="宋体" w:hAnsi="宋体" w:eastAsia="宋体" w:cs="宋体"/>
                <w:color w:val="212529"/>
                <w:position w:val="1"/>
                <w:sz w:val="15"/>
                <w:szCs w:val="15"/>
              </w:rPr>
              <w:t>.</w:t>
            </w:r>
          </w:p>
        </w:tc>
        <w:tc>
          <w:tcPr>
            <w:tcW w:w="1453" w:type="dxa"/>
            <w:vAlign w:val="top"/>
          </w:tcPr>
          <w:p w14:paraId="44D79426">
            <w:pPr>
              <w:pStyle w:val="6"/>
            </w:pPr>
          </w:p>
        </w:tc>
      </w:tr>
      <w:tr w14:paraId="77533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58" w:type="dxa"/>
            <w:vAlign w:val="top"/>
          </w:tcPr>
          <w:p w14:paraId="69B9F1C6">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21" w:type="dxa"/>
            <w:vAlign w:val="top"/>
          </w:tcPr>
          <w:p w14:paraId="27F84D17">
            <w:pPr>
              <w:spacing w:before="74" w:line="228" w:lineRule="auto"/>
              <w:ind w:left="6"/>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33" w:type="dxa"/>
            <w:vAlign w:val="top"/>
          </w:tcPr>
          <w:p w14:paraId="3A06D7A3">
            <w:pPr>
              <w:spacing w:before="74"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11.45</w:t>
            </w:r>
          </w:p>
        </w:tc>
        <w:tc>
          <w:tcPr>
            <w:tcW w:w="1393" w:type="dxa"/>
            <w:vAlign w:val="top"/>
          </w:tcPr>
          <w:p w14:paraId="041521BE">
            <w:pPr>
              <w:spacing w:before="74"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.45</w:t>
            </w:r>
          </w:p>
        </w:tc>
        <w:tc>
          <w:tcPr>
            <w:tcW w:w="1453" w:type="dxa"/>
            <w:vAlign w:val="top"/>
          </w:tcPr>
          <w:p w14:paraId="1C78D3B1">
            <w:pPr>
              <w:pStyle w:val="6"/>
            </w:pPr>
          </w:p>
        </w:tc>
      </w:tr>
      <w:tr w14:paraId="2F907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6D412C0F">
            <w:pPr>
              <w:spacing w:before="73"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21" w:type="dxa"/>
            <w:vAlign w:val="top"/>
          </w:tcPr>
          <w:p w14:paraId="0B5BF820">
            <w:pPr>
              <w:spacing w:before="73" w:line="229" w:lineRule="auto"/>
              <w:ind w:left="8"/>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33" w:type="dxa"/>
            <w:vAlign w:val="top"/>
          </w:tcPr>
          <w:p w14:paraId="76AAA90E">
            <w:pPr>
              <w:spacing w:before="73"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5.63</w:t>
            </w:r>
          </w:p>
        </w:tc>
        <w:tc>
          <w:tcPr>
            <w:tcW w:w="1393" w:type="dxa"/>
            <w:vAlign w:val="top"/>
          </w:tcPr>
          <w:p w14:paraId="26FFD538">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5.63</w:t>
            </w:r>
          </w:p>
        </w:tc>
        <w:tc>
          <w:tcPr>
            <w:tcW w:w="1453" w:type="dxa"/>
            <w:vAlign w:val="top"/>
          </w:tcPr>
          <w:p w14:paraId="1EA73364">
            <w:pPr>
              <w:pStyle w:val="6"/>
            </w:pPr>
          </w:p>
        </w:tc>
      </w:tr>
      <w:tr w14:paraId="0BEB0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58" w:type="dxa"/>
            <w:vAlign w:val="top"/>
          </w:tcPr>
          <w:p w14:paraId="0848B428">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21" w:type="dxa"/>
            <w:vAlign w:val="top"/>
          </w:tcPr>
          <w:p w14:paraId="12254EF1">
            <w:pPr>
              <w:spacing w:before="74" w:line="230" w:lineRule="auto"/>
              <w:ind w:left="7"/>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33" w:type="dxa"/>
            <w:vAlign w:val="top"/>
          </w:tcPr>
          <w:p w14:paraId="439DE5B1">
            <w:pPr>
              <w:spacing w:before="74"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5.63</w:t>
            </w:r>
          </w:p>
        </w:tc>
        <w:tc>
          <w:tcPr>
            <w:tcW w:w="1393" w:type="dxa"/>
            <w:vAlign w:val="top"/>
          </w:tcPr>
          <w:p w14:paraId="13B03CD7">
            <w:pPr>
              <w:spacing w:before="74"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5.63</w:t>
            </w:r>
          </w:p>
        </w:tc>
        <w:tc>
          <w:tcPr>
            <w:tcW w:w="1453" w:type="dxa"/>
            <w:vAlign w:val="top"/>
          </w:tcPr>
          <w:p w14:paraId="449E3669">
            <w:pPr>
              <w:pStyle w:val="6"/>
            </w:pPr>
          </w:p>
        </w:tc>
      </w:tr>
      <w:tr w14:paraId="1558A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492A7730">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121" w:type="dxa"/>
            <w:vAlign w:val="top"/>
          </w:tcPr>
          <w:p w14:paraId="65B63B5F">
            <w:pPr>
              <w:spacing w:before="74" w:line="230" w:lineRule="auto"/>
              <w:ind w:left="7"/>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33" w:type="dxa"/>
            <w:vAlign w:val="top"/>
          </w:tcPr>
          <w:p w14:paraId="20D06A4A">
            <w:pPr>
              <w:spacing w:before="74"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2.04</w:t>
            </w:r>
          </w:p>
        </w:tc>
        <w:tc>
          <w:tcPr>
            <w:tcW w:w="1393" w:type="dxa"/>
            <w:vAlign w:val="top"/>
          </w:tcPr>
          <w:p w14:paraId="0D5FCB2A">
            <w:pPr>
              <w:spacing w:before="74"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2.04</w:t>
            </w:r>
          </w:p>
        </w:tc>
        <w:tc>
          <w:tcPr>
            <w:tcW w:w="1453" w:type="dxa"/>
            <w:vAlign w:val="top"/>
          </w:tcPr>
          <w:p w14:paraId="58C30092">
            <w:pPr>
              <w:pStyle w:val="6"/>
            </w:pPr>
          </w:p>
        </w:tc>
      </w:tr>
      <w:tr w14:paraId="63197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58" w:type="dxa"/>
            <w:vAlign w:val="top"/>
          </w:tcPr>
          <w:p w14:paraId="572A690F">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121" w:type="dxa"/>
            <w:vAlign w:val="top"/>
          </w:tcPr>
          <w:p w14:paraId="6EA4D610">
            <w:pPr>
              <w:spacing w:before="74" w:line="230" w:lineRule="auto"/>
              <w:ind w:left="8"/>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33" w:type="dxa"/>
            <w:vAlign w:val="top"/>
          </w:tcPr>
          <w:p w14:paraId="3289F735">
            <w:pPr>
              <w:spacing w:before="7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2.65</w:t>
            </w:r>
          </w:p>
        </w:tc>
        <w:tc>
          <w:tcPr>
            <w:tcW w:w="1393" w:type="dxa"/>
            <w:vAlign w:val="top"/>
          </w:tcPr>
          <w:p w14:paraId="09CB789F">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2.65</w:t>
            </w:r>
          </w:p>
        </w:tc>
        <w:tc>
          <w:tcPr>
            <w:tcW w:w="1453" w:type="dxa"/>
            <w:vAlign w:val="top"/>
          </w:tcPr>
          <w:p w14:paraId="1465F9CB">
            <w:pPr>
              <w:pStyle w:val="6"/>
            </w:pPr>
          </w:p>
        </w:tc>
      </w:tr>
      <w:tr w14:paraId="042E5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58" w:type="dxa"/>
            <w:vAlign w:val="top"/>
          </w:tcPr>
          <w:p w14:paraId="032D946A">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121" w:type="dxa"/>
            <w:vAlign w:val="top"/>
          </w:tcPr>
          <w:p w14:paraId="508DBA0B">
            <w:pPr>
              <w:spacing w:before="74" w:line="229" w:lineRule="auto"/>
              <w:ind w:left="12"/>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33" w:type="dxa"/>
            <w:vAlign w:val="top"/>
          </w:tcPr>
          <w:p w14:paraId="1F0ACE3F">
            <w:pPr>
              <w:spacing w:before="74"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0.94</w:t>
            </w:r>
          </w:p>
        </w:tc>
        <w:tc>
          <w:tcPr>
            <w:tcW w:w="1393" w:type="dxa"/>
            <w:vAlign w:val="top"/>
          </w:tcPr>
          <w:p w14:paraId="52605934">
            <w:pPr>
              <w:spacing w:before="74"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0.94</w:t>
            </w:r>
          </w:p>
        </w:tc>
        <w:tc>
          <w:tcPr>
            <w:tcW w:w="1453" w:type="dxa"/>
            <w:vAlign w:val="top"/>
          </w:tcPr>
          <w:p w14:paraId="36E098A4">
            <w:pPr>
              <w:pStyle w:val="6"/>
            </w:pPr>
          </w:p>
        </w:tc>
      </w:tr>
      <w:tr w14:paraId="7E929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7FA4769C">
            <w:pPr>
              <w:spacing w:before="7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21" w:type="dxa"/>
            <w:vAlign w:val="top"/>
          </w:tcPr>
          <w:p w14:paraId="099005B9">
            <w:pPr>
              <w:spacing w:before="74" w:line="229" w:lineRule="auto"/>
              <w:ind w:left="8"/>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33" w:type="dxa"/>
            <w:vAlign w:val="top"/>
          </w:tcPr>
          <w:p w14:paraId="10DF2EEC">
            <w:pPr>
              <w:spacing w:before="74"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9.45</w:t>
            </w:r>
          </w:p>
        </w:tc>
        <w:tc>
          <w:tcPr>
            <w:tcW w:w="1393" w:type="dxa"/>
            <w:vAlign w:val="top"/>
          </w:tcPr>
          <w:p w14:paraId="6DE5195F">
            <w:pPr>
              <w:spacing w:before="74"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9.45</w:t>
            </w:r>
          </w:p>
        </w:tc>
        <w:tc>
          <w:tcPr>
            <w:tcW w:w="1453" w:type="dxa"/>
            <w:vAlign w:val="top"/>
          </w:tcPr>
          <w:p w14:paraId="0D2A1F1A">
            <w:pPr>
              <w:pStyle w:val="6"/>
            </w:pPr>
          </w:p>
        </w:tc>
      </w:tr>
      <w:tr w14:paraId="0DBC7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4569D1DC">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21" w:type="dxa"/>
            <w:vAlign w:val="top"/>
          </w:tcPr>
          <w:p w14:paraId="0EF5199F">
            <w:pPr>
              <w:spacing w:before="75" w:line="229" w:lineRule="auto"/>
              <w:ind w:left="8"/>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33" w:type="dxa"/>
            <w:vAlign w:val="top"/>
          </w:tcPr>
          <w:p w14:paraId="27F086F9">
            <w:pPr>
              <w:spacing w:before="7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9.45</w:t>
            </w:r>
          </w:p>
        </w:tc>
        <w:tc>
          <w:tcPr>
            <w:tcW w:w="1393" w:type="dxa"/>
            <w:vAlign w:val="top"/>
          </w:tcPr>
          <w:p w14:paraId="2376CF27">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9.45</w:t>
            </w:r>
          </w:p>
        </w:tc>
        <w:tc>
          <w:tcPr>
            <w:tcW w:w="1453" w:type="dxa"/>
            <w:vAlign w:val="top"/>
          </w:tcPr>
          <w:p w14:paraId="68BDAE4E">
            <w:pPr>
              <w:pStyle w:val="6"/>
            </w:pPr>
          </w:p>
        </w:tc>
      </w:tr>
      <w:tr w14:paraId="49DF7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58" w:type="dxa"/>
            <w:vAlign w:val="top"/>
          </w:tcPr>
          <w:p w14:paraId="6846F94A">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21" w:type="dxa"/>
            <w:vAlign w:val="top"/>
          </w:tcPr>
          <w:p w14:paraId="5ECEC201">
            <w:pPr>
              <w:spacing w:before="75" w:line="230" w:lineRule="auto"/>
              <w:ind w:left="8"/>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33" w:type="dxa"/>
            <w:vAlign w:val="top"/>
          </w:tcPr>
          <w:p w14:paraId="7A0470EB">
            <w:pPr>
              <w:spacing w:before="76"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9.45</w:t>
            </w:r>
          </w:p>
        </w:tc>
        <w:tc>
          <w:tcPr>
            <w:tcW w:w="1393" w:type="dxa"/>
            <w:vAlign w:val="top"/>
          </w:tcPr>
          <w:p w14:paraId="13A3352C">
            <w:pPr>
              <w:spacing w:before="76"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9.45</w:t>
            </w:r>
          </w:p>
        </w:tc>
        <w:tc>
          <w:tcPr>
            <w:tcW w:w="1453" w:type="dxa"/>
            <w:vAlign w:val="top"/>
          </w:tcPr>
          <w:p w14:paraId="62E260BD">
            <w:pPr>
              <w:pStyle w:val="6"/>
            </w:pPr>
          </w:p>
        </w:tc>
      </w:tr>
    </w:tbl>
    <w:p w14:paraId="5549C4DE">
      <w:pPr>
        <w:pStyle w:val="2"/>
      </w:pPr>
    </w:p>
    <w:p w14:paraId="629E1BCB">
      <w:pPr>
        <w:sectPr>
          <w:headerReference r:id="rId23" w:type="default"/>
          <w:footerReference r:id="rId24" w:type="default"/>
          <w:pgSz w:w="11900" w:h="16840"/>
          <w:pgMar w:top="642" w:right="0" w:bottom="340" w:left="0" w:header="326" w:footer="93" w:gutter="0"/>
          <w:cols w:space="720" w:num="1"/>
        </w:sectPr>
      </w:pPr>
    </w:p>
    <w:p w14:paraId="4CF295CF">
      <w:pPr>
        <w:spacing w:before="103"/>
      </w:pPr>
    </w:p>
    <w:p w14:paraId="46B1875A">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1C0A0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24564179">
            <w:pPr>
              <w:pStyle w:val="6"/>
            </w:pPr>
          </w:p>
        </w:tc>
      </w:tr>
      <w:tr w14:paraId="09A56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740ED630">
            <w:pPr>
              <w:spacing w:before="35" w:line="201" w:lineRule="exact"/>
              <w:ind w:left="1611"/>
              <w:outlineLvl w:val="1"/>
              <w:rPr>
                <w:rFonts w:ascii="微软雅黑" w:hAnsi="微软雅黑" w:eastAsia="微软雅黑" w:cs="微软雅黑"/>
                <w:sz w:val="20"/>
                <w:szCs w:val="20"/>
              </w:rPr>
            </w:pPr>
            <w:bookmarkStart w:id="17" w:name="bookmark42"/>
            <w:bookmarkEnd w:id="17"/>
            <w:bookmarkStart w:id="18" w:name="bookmark11"/>
            <w:bookmarkEnd w:id="18"/>
            <w:bookmarkStart w:id="19" w:name="bookmark12"/>
            <w:bookmarkEnd w:id="19"/>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3F478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39CE7903">
            <w:pPr>
              <w:spacing w:before="7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部门名称：中国共产党山西省兴县委员会统一战线工作部</w:t>
            </w:r>
          </w:p>
        </w:tc>
        <w:tc>
          <w:tcPr>
            <w:tcW w:w="1188" w:type="dxa"/>
            <w:tcBorders>
              <w:top w:val="single" w:color="FFFFFF" w:sz="4" w:space="0"/>
              <w:left w:val="single" w:color="FFFFFF" w:sz="2" w:space="0"/>
              <w:right w:val="single" w:color="FFFFFF" w:sz="2" w:space="0"/>
            </w:tcBorders>
            <w:vAlign w:val="top"/>
          </w:tcPr>
          <w:p w14:paraId="101DDC43">
            <w:pPr>
              <w:pStyle w:val="6"/>
            </w:pPr>
          </w:p>
        </w:tc>
        <w:tc>
          <w:tcPr>
            <w:tcW w:w="1118" w:type="dxa"/>
            <w:tcBorders>
              <w:top w:val="single" w:color="FFFFFF" w:sz="4" w:space="0"/>
              <w:left w:val="single" w:color="FFFFFF" w:sz="2" w:space="0"/>
              <w:right w:val="single" w:color="FFFFFF" w:sz="2" w:space="0"/>
            </w:tcBorders>
            <w:vAlign w:val="top"/>
          </w:tcPr>
          <w:p w14:paraId="1A0152E2">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3EEA9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0247D5DB">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6905F351">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5C7AF380">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CD3E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7AEF27F2">
            <w:pPr>
              <w:pStyle w:val="6"/>
            </w:pPr>
          </w:p>
        </w:tc>
        <w:tc>
          <w:tcPr>
            <w:tcW w:w="2278" w:type="dxa"/>
            <w:vMerge w:val="continue"/>
            <w:tcBorders>
              <w:top w:val="nil"/>
            </w:tcBorders>
            <w:vAlign w:val="top"/>
          </w:tcPr>
          <w:p w14:paraId="68DE93B0">
            <w:pPr>
              <w:pStyle w:val="6"/>
            </w:pPr>
          </w:p>
        </w:tc>
        <w:tc>
          <w:tcPr>
            <w:tcW w:w="1188" w:type="dxa"/>
            <w:vAlign w:val="top"/>
          </w:tcPr>
          <w:p w14:paraId="242CBA6F">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2CF51F74">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1D98273C">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3114E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3A74BEF8">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34905DA4">
            <w:pPr>
              <w:pStyle w:val="6"/>
              <w:spacing w:before="86" w:line="162" w:lineRule="auto"/>
              <w:ind w:left="691"/>
              <w:rPr>
                <w:sz w:val="15"/>
                <w:szCs w:val="15"/>
              </w:rPr>
            </w:pPr>
            <w:r>
              <w:rPr>
                <w:color w:val="212529"/>
                <w:sz w:val="15"/>
                <w:szCs w:val="15"/>
              </w:rPr>
              <w:t>137.37</w:t>
            </w:r>
          </w:p>
        </w:tc>
        <w:tc>
          <w:tcPr>
            <w:tcW w:w="1188" w:type="dxa"/>
            <w:vAlign w:val="top"/>
          </w:tcPr>
          <w:p w14:paraId="58055617">
            <w:pPr>
              <w:pStyle w:val="6"/>
              <w:spacing w:before="87" w:line="186" w:lineRule="auto"/>
              <w:ind w:left="694"/>
              <w:rPr>
                <w:sz w:val="13"/>
                <w:szCs w:val="13"/>
              </w:rPr>
            </w:pPr>
            <w:r>
              <w:rPr>
                <w:color w:val="212529"/>
                <w:spacing w:val="2"/>
                <w:sz w:val="13"/>
                <w:szCs w:val="13"/>
              </w:rPr>
              <w:t>124.</w:t>
            </w:r>
            <w:r>
              <w:rPr>
                <w:color w:val="212529"/>
                <w:spacing w:val="17"/>
                <w:sz w:val="13"/>
                <w:szCs w:val="13"/>
              </w:rPr>
              <w:t xml:space="preserve"> </w:t>
            </w:r>
            <w:r>
              <w:rPr>
                <w:color w:val="212529"/>
                <w:spacing w:val="2"/>
                <w:sz w:val="13"/>
                <w:szCs w:val="13"/>
              </w:rPr>
              <w:t>58</w:t>
            </w:r>
          </w:p>
        </w:tc>
        <w:tc>
          <w:tcPr>
            <w:tcW w:w="1118" w:type="dxa"/>
            <w:vAlign w:val="top"/>
          </w:tcPr>
          <w:p w14:paraId="116058F0">
            <w:pPr>
              <w:pStyle w:val="6"/>
              <w:spacing w:before="87" w:line="186" w:lineRule="auto"/>
              <w:ind w:left="699"/>
              <w:rPr>
                <w:sz w:val="13"/>
                <w:szCs w:val="13"/>
              </w:rPr>
            </w:pPr>
            <w:r>
              <w:rPr>
                <w:color w:val="212529"/>
                <w:spacing w:val="2"/>
                <w:sz w:val="13"/>
                <w:szCs w:val="13"/>
              </w:rPr>
              <w:t>12.</w:t>
            </w:r>
            <w:r>
              <w:rPr>
                <w:color w:val="212529"/>
                <w:spacing w:val="11"/>
                <w:sz w:val="13"/>
                <w:szCs w:val="13"/>
              </w:rPr>
              <w:t xml:space="preserve"> </w:t>
            </w:r>
            <w:r>
              <w:rPr>
                <w:color w:val="212529"/>
                <w:spacing w:val="2"/>
                <w:sz w:val="13"/>
                <w:szCs w:val="13"/>
              </w:rPr>
              <w:t>79</w:t>
            </w:r>
          </w:p>
        </w:tc>
      </w:tr>
      <w:tr w14:paraId="5CAAB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CF8AF31">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714B30E9">
            <w:pPr>
              <w:pStyle w:val="6"/>
            </w:pPr>
          </w:p>
        </w:tc>
        <w:tc>
          <w:tcPr>
            <w:tcW w:w="1188" w:type="dxa"/>
            <w:vAlign w:val="top"/>
          </w:tcPr>
          <w:p w14:paraId="4A2BD9AB">
            <w:pPr>
              <w:spacing w:before="69"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116.71</w:t>
            </w:r>
          </w:p>
        </w:tc>
        <w:tc>
          <w:tcPr>
            <w:tcW w:w="1188" w:type="dxa"/>
            <w:vAlign w:val="top"/>
          </w:tcPr>
          <w:p w14:paraId="37BC0F80">
            <w:pPr>
              <w:spacing w:before="69" w:line="201"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114.91</w:t>
            </w:r>
          </w:p>
        </w:tc>
        <w:tc>
          <w:tcPr>
            <w:tcW w:w="1118" w:type="dxa"/>
            <w:vAlign w:val="top"/>
          </w:tcPr>
          <w:p w14:paraId="7D781FD1">
            <w:pPr>
              <w:spacing w:before="69" w:line="201"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1.80</w:t>
            </w:r>
          </w:p>
        </w:tc>
      </w:tr>
      <w:tr w14:paraId="346EE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245D152">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249A0151">
            <w:pPr>
              <w:spacing w:before="69"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3898BC5D">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40.29</w:t>
            </w:r>
          </w:p>
        </w:tc>
        <w:tc>
          <w:tcPr>
            <w:tcW w:w="1188" w:type="dxa"/>
            <w:vAlign w:val="top"/>
          </w:tcPr>
          <w:p w14:paraId="62778256">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40.29</w:t>
            </w:r>
          </w:p>
        </w:tc>
        <w:tc>
          <w:tcPr>
            <w:tcW w:w="1118" w:type="dxa"/>
            <w:vAlign w:val="top"/>
          </w:tcPr>
          <w:p w14:paraId="31F9F8C7">
            <w:pPr>
              <w:pStyle w:val="6"/>
            </w:pPr>
          </w:p>
        </w:tc>
      </w:tr>
      <w:tr w14:paraId="387CB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1F88853">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130B8CCC">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67307D0D">
            <w:pPr>
              <w:spacing w:before="7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17.29</w:t>
            </w:r>
          </w:p>
        </w:tc>
        <w:tc>
          <w:tcPr>
            <w:tcW w:w="1188" w:type="dxa"/>
            <w:vAlign w:val="top"/>
          </w:tcPr>
          <w:p w14:paraId="0E58C5FC">
            <w:pPr>
              <w:spacing w:before="70"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17.29</w:t>
            </w:r>
          </w:p>
        </w:tc>
        <w:tc>
          <w:tcPr>
            <w:tcW w:w="1118" w:type="dxa"/>
            <w:vAlign w:val="top"/>
          </w:tcPr>
          <w:p w14:paraId="7DAD9736">
            <w:pPr>
              <w:pStyle w:val="6"/>
            </w:pPr>
          </w:p>
        </w:tc>
      </w:tr>
      <w:tr w14:paraId="3C740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561BCF3">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278" w:type="dxa"/>
            <w:vAlign w:val="top"/>
          </w:tcPr>
          <w:p w14:paraId="6A2A283A">
            <w:pPr>
              <w:spacing w:before="71"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3ECE9614">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3.40</w:t>
            </w:r>
          </w:p>
        </w:tc>
        <w:tc>
          <w:tcPr>
            <w:tcW w:w="1188" w:type="dxa"/>
            <w:vAlign w:val="top"/>
          </w:tcPr>
          <w:p w14:paraId="3CC408CB">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3.40</w:t>
            </w:r>
          </w:p>
        </w:tc>
        <w:tc>
          <w:tcPr>
            <w:tcW w:w="1118" w:type="dxa"/>
            <w:vAlign w:val="top"/>
          </w:tcPr>
          <w:p w14:paraId="7ABDDCDC">
            <w:pPr>
              <w:pStyle w:val="6"/>
            </w:pPr>
          </w:p>
        </w:tc>
      </w:tr>
      <w:tr w14:paraId="24E68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61583C8">
            <w:pPr>
              <w:spacing w:before="71"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01E9CB00">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97C031A">
            <w:pPr>
              <w:spacing w:before="7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16.86</w:t>
            </w:r>
          </w:p>
        </w:tc>
        <w:tc>
          <w:tcPr>
            <w:tcW w:w="1188" w:type="dxa"/>
            <w:vAlign w:val="top"/>
          </w:tcPr>
          <w:p w14:paraId="25B8AADC">
            <w:pPr>
              <w:spacing w:before="71"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16.86</w:t>
            </w:r>
          </w:p>
        </w:tc>
        <w:tc>
          <w:tcPr>
            <w:tcW w:w="1118" w:type="dxa"/>
            <w:vAlign w:val="top"/>
          </w:tcPr>
          <w:p w14:paraId="7816DAE0">
            <w:pPr>
              <w:pStyle w:val="6"/>
            </w:pPr>
          </w:p>
        </w:tc>
      </w:tr>
      <w:tr w14:paraId="76114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E140488">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3730AD90">
            <w:pPr>
              <w:spacing w:before="72"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268D7807">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5.01</w:t>
            </w:r>
          </w:p>
        </w:tc>
        <w:tc>
          <w:tcPr>
            <w:tcW w:w="1188" w:type="dxa"/>
            <w:vAlign w:val="top"/>
          </w:tcPr>
          <w:p w14:paraId="70FAECD8">
            <w:pPr>
              <w:spacing w:before="7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5.01</w:t>
            </w:r>
          </w:p>
        </w:tc>
        <w:tc>
          <w:tcPr>
            <w:tcW w:w="1118" w:type="dxa"/>
            <w:vAlign w:val="top"/>
          </w:tcPr>
          <w:p w14:paraId="4A655E2C">
            <w:pPr>
              <w:pStyle w:val="6"/>
            </w:pPr>
          </w:p>
        </w:tc>
      </w:tr>
      <w:tr w14:paraId="4BFCB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6062357">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04822A06">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325A9B2">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6.44</w:t>
            </w:r>
          </w:p>
        </w:tc>
        <w:tc>
          <w:tcPr>
            <w:tcW w:w="1188" w:type="dxa"/>
            <w:vAlign w:val="top"/>
          </w:tcPr>
          <w:p w14:paraId="5B18DF30">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6.44</w:t>
            </w:r>
          </w:p>
        </w:tc>
        <w:tc>
          <w:tcPr>
            <w:tcW w:w="1118" w:type="dxa"/>
            <w:vAlign w:val="top"/>
          </w:tcPr>
          <w:p w14:paraId="4EC63036">
            <w:pPr>
              <w:pStyle w:val="6"/>
            </w:pPr>
          </w:p>
        </w:tc>
      </w:tr>
      <w:tr w14:paraId="730BD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25937FF">
            <w:pPr>
              <w:spacing w:before="74" w:line="228" w:lineRule="auto"/>
              <w:ind w:left="655"/>
              <w:rPr>
                <w:rFonts w:ascii="宋体" w:hAnsi="宋体" w:eastAsia="宋体" w:cs="宋体"/>
                <w:sz w:val="15"/>
                <w:szCs w:val="15"/>
              </w:rPr>
            </w:pPr>
            <w:r>
              <w:rPr>
                <w:rFonts w:ascii="宋体" w:hAnsi="宋体" w:eastAsia="宋体" w:cs="宋体"/>
                <w:color w:val="212529"/>
                <w:spacing w:val="11"/>
                <w:sz w:val="15"/>
                <w:szCs w:val="15"/>
              </w:rPr>
              <w:t>基本医疗保险缴费</w:t>
            </w:r>
          </w:p>
        </w:tc>
        <w:tc>
          <w:tcPr>
            <w:tcW w:w="2278" w:type="dxa"/>
            <w:vAlign w:val="top"/>
          </w:tcPr>
          <w:p w14:paraId="4197314A">
            <w:pPr>
              <w:spacing w:before="74"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1DD13B9E">
            <w:pPr>
              <w:spacing w:before="7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2.04</w:t>
            </w:r>
          </w:p>
        </w:tc>
        <w:tc>
          <w:tcPr>
            <w:tcW w:w="1188" w:type="dxa"/>
            <w:vAlign w:val="top"/>
          </w:tcPr>
          <w:p w14:paraId="2306D869">
            <w:pPr>
              <w:spacing w:before="74"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2.04</w:t>
            </w:r>
          </w:p>
        </w:tc>
        <w:tc>
          <w:tcPr>
            <w:tcW w:w="1118" w:type="dxa"/>
            <w:vAlign w:val="top"/>
          </w:tcPr>
          <w:p w14:paraId="26FA8795">
            <w:pPr>
              <w:pStyle w:val="6"/>
            </w:pPr>
          </w:p>
        </w:tc>
      </w:tr>
      <w:tr w14:paraId="13DBB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29E05BC">
            <w:pPr>
              <w:spacing w:before="74"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7D7FB4D3">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1B0763F">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2.62</w:t>
            </w:r>
          </w:p>
        </w:tc>
        <w:tc>
          <w:tcPr>
            <w:tcW w:w="1188" w:type="dxa"/>
            <w:vAlign w:val="top"/>
          </w:tcPr>
          <w:p w14:paraId="3513B97D">
            <w:pPr>
              <w:spacing w:before="190" w:line="62" w:lineRule="exact"/>
              <w:ind w:left="930"/>
              <w:rPr>
                <w:rFonts w:ascii="宋体" w:hAnsi="宋体" w:eastAsia="宋体" w:cs="宋体"/>
                <w:sz w:val="15"/>
                <w:szCs w:val="15"/>
              </w:rPr>
            </w:pPr>
            <w:r>
              <w:rPr>
                <w:rFonts w:ascii="宋体" w:hAnsi="宋体" w:eastAsia="宋体" w:cs="宋体"/>
                <w:color w:val="212529"/>
                <w:position w:val="1"/>
                <w:sz w:val="15"/>
                <w:szCs w:val="15"/>
              </w:rPr>
              <w:t>.</w:t>
            </w:r>
          </w:p>
        </w:tc>
        <w:tc>
          <w:tcPr>
            <w:tcW w:w="1118" w:type="dxa"/>
            <w:vAlign w:val="top"/>
          </w:tcPr>
          <w:p w14:paraId="314516F6">
            <w:pPr>
              <w:pStyle w:val="6"/>
            </w:pPr>
          </w:p>
        </w:tc>
      </w:tr>
      <w:tr w14:paraId="34092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8035FB7">
            <w:pPr>
              <w:spacing w:before="73"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1C6D5D0F">
            <w:pPr>
              <w:spacing w:before="73"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52A9790F">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0.94</w:t>
            </w:r>
          </w:p>
        </w:tc>
        <w:tc>
          <w:tcPr>
            <w:tcW w:w="1188" w:type="dxa"/>
            <w:vAlign w:val="top"/>
          </w:tcPr>
          <w:p w14:paraId="5803AF48">
            <w:pPr>
              <w:spacing w:before="189" w:line="63" w:lineRule="exact"/>
              <w:ind w:left="930"/>
              <w:rPr>
                <w:rFonts w:ascii="宋体" w:hAnsi="宋体" w:eastAsia="宋体" w:cs="宋体"/>
                <w:sz w:val="15"/>
                <w:szCs w:val="15"/>
              </w:rPr>
            </w:pPr>
            <w:r>
              <w:rPr>
                <w:rFonts w:ascii="宋体" w:hAnsi="宋体" w:eastAsia="宋体" w:cs="宋体"/>
                <w:color w:val="212529"/>
                <w:position w:val="1"/>
                <w:sz w:val="15"/>
                <w:szCs w:val="15"/>
              </w:rPr>
              <w:t>.</w:t>
            </w:r>
          </w:p>
        </w:tc>
        <w:tc>
          <w:tcPr>
            <w:tcW w:w="1118" w:type="dxa"/>
            <w:vAlign w:val="top"/>
          </w:tcPr>
          <w:p w14:paraId="18A8077C">
            <w:pPr>
              <w:pStyle w:val="6"/>
            </w:pPr>
          </w:p>
        </w:tc>
      </w:tr>
      <w:tr w14:paraId="19BF1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D910C41">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07B80DA5">
            <w:pPr>
              <w:spacing w:before="73"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363DE4BD">
            <w:pPr>
              <w:spacing w:before="73" w:line="202" w:lineRule="exact"/>
              <w:ind w:left="843"/>
              <w:rPr>
                <w:rFonts w:ascii="宋体" w:hAnsi="宋体" w:eastAsia="宋体" w:cs="宋体"/>
                <w:sz w:val="15"/>
                <w:szCs w:val="15"/>
              </w:rPr>
            </w:pPr>
            <w:r>
              <w:rPr>
                <w:rFonts w:ascii="宋体" w:hAnsi="宋体" w:eastAsia="宋体" w:cs="宋体"/>
                <w:color w:val="212529"/>
                <w:spacing w:val="1"/>
                <w:position w:val="1"/>
                <w:sz w:val="15"/>
                <w:szCs w:val="15"/>
              </w:rPr>
              <w:t>0.</w:t>
            </w:r>
          </w:p>
        </w:tc>
        <w:tc>
          <w:tcPr>
            <w:tcW w:w="1188" w:type="dxa"/>
            <w:vAlign w:val="top"/>
          </w:tcPr>
          <w:p w14:paraId="2A876302">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0.25</w:t>
            </w:r>
          </w:p>
        </w:tc>
        <w:tc>
          <w:tcPr>
            <w:tcW w:w="1118" w:type="dxa"/>
            <w:vAlign w:val="top"/>
          </w:tcPr>
          <w:p w14:paraId="449A4B15">
            <w:pPr>
              <w:pStyle w:val="6"/>
            </w:pPr>
          </w:p>
        </w:tc>
      </w:tr>
      <w:tr w14:paraId="2A6B3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F8B1131">
            <w:pPr>
              <w:spacing w:before="72"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7D9504CC">
            <w:pPr>
              <w:spacing w:before="72" w:line="230" w:lineRule="auto"/>
              <w:ind w:left="32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88" w:type="dxa"/>
            <w:vAlign w:val="top"/>
          </w:tcPr>
          <w:p w14:paraId="3D5CBCCA">
            <w:pPr>
              <w:spacing w:before="72" w:line="202" w:lineRule="exact"/>
              <w:ind w:left="842"/>
              <w:rPr>
                <w:rFonts w:ascii="宋体" w:hAnsi="宋体" w:eastAsia="宋体" w:cs="宋体"/>
                <w:sz w:val="15"/>
                <w:szCs w:val="15"/>
              </w:rPr>
            </w:pPr>
            <w:r>
              <w:rPr>
                <w:rFonts w:ascii="宋体" w:hAnsi="宋体" w:eastAsia="宋体" w:cs="宋体"/>
                <w:color w:val="212529"/>
                <w:spacing w:val="1"/>
                <w:position w:val="1"/>
                <w:sz w:val="15"/>
                <w:szCs w:val="15"/>
              </w:rPr>
              <w:t>9.</w:t>
            </w:r>
          </w:p>
        </w:tc>
        <w:tc>
          <w:tcPr>
            <w:tcW w:w="1188" w:type="dxa"/>
            <w:vAlign w:val="top"/>
          </w:tcPr>
          <w:p w14:paraId="0CD137CE">
            <w:pPr>
              <w:spacing w:before="7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9.45</w:t>
            </w:r>
          </w:p>
        </w:tc>
        <w:tc>
          <w:tcPr>
            <w:tcW w:w="1118" w:type="dxa"/>
            <w:vAlign w:val="top"/>
          </w:tcPr>
          <w:p w14:paraId="2FF597E2">
            <w:pPr>
              <w:pStyle w:val="6"/>
            </w:pPr>
          </w:p>
        </w:tc>
      </w:tr>
      <w:tr w14:paraId="172C4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FC492E7">
            <w:pPr>
              <w:spacing w:before="73"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3D63A238">
            <w:pPr>
              <w:spacing w:before="73" w:line="230" w:lineRule="auto"/>
              <w:ind w:left="325"/>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88" w:type="dxa"/>
            <w:vAlign w:val="top"/>
          </w:tcPr>
          <w:p w14:paraId="0FB77734">
            <w:pPr>
              <w:spacing w:before="7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12.13</w:t>
            </w:r>
          </w:p>
        </w:tc>
        <w:tc>
          <w:tcPr>
            <w:tcW w:w="1188" w:type="dxa"/>
            <w:vAlign w:val="top"/>
          </w:tcPr>
          <w:p w14:paraId="44503AF5">
            <w:pPr>
              <w:spacing w:before="73"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10.33</w:t>
            </w:r>
          </w:p>
        </w:tc>
        <w:tc>
          <w:tcPr>
            <w:tcW w:w="1118" w:type="dxa"/>
            <w:vAlign w:val="top"/>
          </w:tcPr>
          <w:p w14:paraId="2FD2CC11">
            <w:pPr>
              <w:spacing w:before="73"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1.80</w:t>
            </w:r>
          </w:p>
        </w:tc>
      </w:tr>
      <w:tr w14:paraId="73916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28FB7CD">
            <w:pPr>
              <w:spacing w:before="73"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7BBD9987">
            <w:pPr>
              <w:pStyle w:val="6"/>
            </w:pPr>
          </w:p>
        </w:tc>
        <w:tc>
          <w:tcPr>
            <w:tcW w:w="1188" w:type="dxa"/>
            <w:vAlign w:val="top"/>
          </w:tcPr>
          <w:p w14:paraId="61C8C4EF">
            <w:pPr>
              <w:spacing w:before="7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10.99</w:t>
            </w:r>
          </w:p>
        </w:tc>
        <w:tc>
          <w:tcPr>
            <w:tcW w:w="1188" w:type="dxa"/>
            <w:vAlign w:val="top"/>
          </w:tcPr>
          <w:p w14:paraId="579B81DF">
            <w:pPr>
              <w:pStyle w:val="6"/>
            </w:pPr>
          </w:p>
        </w:tc>
        <w:tc>
          <w:tcPr>
            <w:tcW w:w="1118" w:type="dxa"/>
            <w:vAlign w:val="top"/>
          </w:tcPr>
          <w:p w14:paraId="2633A408">
            <w:pPr>
              <w:spacing w:before="7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10.99</w:t>
            </w:r>
          </w:p>
        </w:tc>
      </w:tr>
      <w:tr w14:paraId="59C60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9C7FB69">
            <w:pPr>
              <w:spacing w:before="74"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278" w:type="dxa"/>
            <w:vAlign w:val="top"/>
          </w:tcPr>
          <w:p w14:paraId="1F2D102D">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1F4823E6">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0.60</w:t>
            </w:r>
          </w:p>
        </w:tc>
        <w:tc>
          <w:tcPr>
            <w:tcW w:w="1188" w:type="dxa"/>
            <w:vAlign w:val="top"/>
          </w:tcPr>
          <w:p w14:paraId="12C37933">
            <w:pPr>
              <w:pStyle w:val="6"/>
            </w:pPr>
          </w:p>
        </w:tc>
        <w:tc>
          <w:tcPr>
            <w:tcW w:w="1118" w:type="dxa"/>
            <w:vAlign w:val="top"/>
          </w:tcPr>
          <w:p w14:paraId="5FBC66B9">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0.60</w:t>
            </w:r>
          </w:p>
        </w:tc>
      </w:tr>
      <w:tr w14:paraId="43012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E952FD5">
            <w:pPr>
              <w:spacing w:before="73" w:line="229" w:lineRule="auto"/>
              <w:ind w:left="344"/>
              <w:rPr>
                <w:rFonts w:ascii="宋体" w:hAnsi="宋体" w:eastAsia="宋体" w:cs="宋体"/>
                <w:sz w:val="15"/>
                <w:szCs w:val="15"/>
              </w:rPr>
            </w:pPr>
            <w:r>
              <w:rPr>
                <w:rFonts w:ascii="宋体" w:hAnsi="宋体" w:eastAsia="宋体" w:cs="宋体"/>
                <w:color w:val="212529"/>
                <w:spacing w:val="4"/>
                <w:sz w:val="15"/>
                <w:szCs w:val="15"/>
              </w:rPr>
              <w:t>印刷费</w:t>
            </w:r>
          </w:p>
        </w:tc>
        <w:tc>
          <w:tcPr>
            <w:tcW w:w="2278" w:type="dxa"/>
            <w:vAlign w:val="top"/>
          </w:tcPr>
          <w:p w14:paraId="74F475DB">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55F25189">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0.73</w:t>
            </w:r>
          </w:p>
        </w:tc>
        <w:tc>
          <w:tcPr>
            <w:tcW w:w="1188" w:type="dxa"/>
            <w:vAlign w:val="top"/>
          </w:tcPr>
          <w:p w14:paraId="77AF3293">
            <w:pPr>
              <w:pStyle w:val="6"/>
            </w:pPr>
          </w:p>
        </w:tc>
        <w:tc>
          <w:tcPr>
            <w:tcW w:w="1118" w:type="dxa"/>
            <w:vAlign w:val="top"/>
          </w:tcPr>
          <w:p w14:paraId="7D6C71C8">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0.73</w:t>
            </w:r>
          </w:p>
        </w:tc>
      </w:tr>
      <w:tr w14:paraId="3FCE7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FBF13A2">
            <w:pPr>
              <w:spacing w:before="73"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06A51906">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21346FD7">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c>
          <w:tcPr>
            <w:tcW w:w="1188" w:type="dxa"/>
            <w:vAlign w:val="top"/>
          </w:tcPr>
          <w:p w14:paraId="4B46A453">
            <w:pPr>
              <w:pStyle w:val="6"/>
            </w:pPr>
          </w:p>
        </w:tc>
        <w:tc>
          <w:tcPr>
            <w:tcW w:w="1118" w:type="dxa"/>
            <w:vAlign w:val="top"/>
          </w:tcPr>
          <w:p w14:paraId="7DDC64F2">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0.45</w:t>
            </w:r>
          </w:p>
        </w:tc>
      </w:tr>
      <w:tr w14:paraId="5BBB1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8DA5840">
            <w:pPr>
              <w:spacing w:before="74"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5B9A66EA">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6260331">
            <w:pPr>
              <w:spacing w:before="74"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1.43</w:t>
            </w:r>
          </w:p>
        </w:tc>
        <w:tc>
          <w:tcPr>
            <w:tcW w:w="1188" w:type="dxa"/>
            <w:vAlign w:val="top"/>
          </w:tcPr>
          <w:p w14:paraId="7E6D93A6">
            <w:pPr>
              <w:pStyle w:val="6"/>
            </w:pPr>
          </w:p>
        </w:tc>
        <w:tc>
          <w:tcPr>
            <w:tcW w:w="1118" w:type="dxa"/>
            <w:vAlign w:val="top"/>
          </w:tcPr>
          <w:p w14:paraId="5BE51F38">
            <w:pPr>
              <w:spacing w:before="74"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1.43</w:t>
            </w:r>
          </w:p>
        </w:tc>
      </w:tr>
      <w:tr w14:paraId="6C734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2C862B7">
            <w:pPr>
              <w:spacing w:before="74"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17DACEE2">
            <w:pPr>
              <w:spacing w:before="75"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5EE8B305">
            <w:pPr>
              <w:spacing w:before="75"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2.51</w:t>
            </w:r>
          </w:p>
        </w:tc>
        <w:tc>
          <w:tcPr>
            <w:tcW w:w="1188" w:type="dxa"/>
            <w:vAlign w:val="top"/>
          </w:tcPr>
          <w:p w14:paraId="72FB8B38">
            <w:pPr>
              <w:pStyle w:val="6"/>
            </w:pPr>
          </w:p>
        </w:tc>
        <w:tc>
          <w:tcPr>
            <w:tcW w:w="1118" w:type="dxa"/>
            <w:vAlign w:val="top"/>
          </w:tcPr>
          <w:p w14:paraId="76443D2A">
            <w:pPr>
              <w:spacing w:before="75"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2.51</w:t>
            </w:r>
          </w:p>
        </w:tc>
      </w:tr>
      <w:tr w14:paraId="6BC57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F677C86">
            <w:pPr>
              <w:spacing w:before="74" w:line="229" w:lineRule="auto"/>
              <w:ind w:left="336"/>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2278" w:type="dxa"/>
            <w:vAlign w:val="top"/>
          </w:tcPr>
          <w:p w14:paraId="7551E808">
            <w:pPr>
              <w:spacing w:before="74" w:line="229" w:lineRule="auto"/>
              <w:ind w:left="331"/>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1188" w:type="dxa"/>
            <w:vAlign w:val="top"/>
          </w:tcPr>
          <w:p w14:paraId="34D00167">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188" w:type="dxa"/>
            <w:vAlign w:val="top"/>
          </w:tcPr>
          <w:p w14:paraId="1F147369">
            <w:pPr>
              <w:pStyle w:val="6"/>
            </w:pPr>
          </w:p>
        </w:tc>
        <w:tc>
          <w:tcPr>
            <w:tcW w:w="1118" w:type="dxa"/>
            <w:vAlign w:val="top"/>
          </w:tcPr>
          <w:p w14:paraId="5EB0D7DB">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r>
      <w:tr w14:paraId="07ABA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7BB0E5A">
            <w:pPr>
              <w:spacing w:before="75"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5D175D44">
            <w:pPr>
              <w:spacing w:before="75"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78173782">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3.27</w:t>
            </w:r>
          </w:p>
        </w:tc>
        <w:tc>
          <w:tcPr>
            <w:tcW w:w="1188" w:type="dxa"/>
            <w:vAlign w:val="top"/>
          </w:tcPr>
          <w:p w14:paraId="2B0A9F28">
            <w:pPr>
              <w:pStyle w:val="6"/>
            </w:pPr>
          </w:p>
        </w:tc>
        <w:tc>
          <w:tcPr>
            <w:tcW w:w="1118" w:type="dxa"/>
            <w:vAlign w:val="top"/>
          </w:tcPr>
          <w:p w14:paraId="0EB9BE8D">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3.27</w:t>
            </w:r>
          </w:p>
        </w:tc>
      </w:tr>
      <w:tr w14:paraId="279A6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B8EBB9F">
            <w:pPr>
              <w:spacing w:before="76"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497C9637">
            <w:pPr>
              <w:pStyle w:val="6"/>
            </w:pPr>
          </w:p>
        </w:tc>
        <w:tc>
          <w:tcPr>
            <w:tcW w:w="1188" w:type="dxa"/>
            <w:vAlign w:val="top"/>
          </w:tcPr>
          <w:p w14:paraId="17209006">
            <w:pPr>
              <w:spacing w:before="7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9.67</w:t>
            </w:r>
          </w:p>
        </w:tc>
        <w:tc>
          <w:tcPr>
            <w:tcW w:w="1188" w:type="dxa"/>
            <w:vAlign w:val="top"/>
          </w:tcPr>
          <w:p w14:paraId="2EA4C93A">
            <w:pPr>
              <w:spacing w:before="76"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9.67</w:t>
            </w:r>
          </w:p>
        </w:tc>
        <w:tc>
          <w:tcPr>
            <w:tcW w:w="1118" w:type="dxa"/>
            <w:vAlign w:val="top"/>
          </w:tcPr>
          <w:p w14:paraId="5C33CD8E">
            <w:pPr>
              <w:pStyle w:val="6"/>
            </w:pPr>
          </w:p>
        </w:tc>
      </w:tr>
      <w:tr w14:paraId="389E2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12913AA2">
            <w:pPr>
              <w:spacing w:before="75"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28310D8E">
            <w:pPr>
              <w:spacing w:before="75"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046FF77E">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9.67</w:t>
            </w:r>
          </w:p>
        </w:tc>
        <w:tc>
          <w:tcPr>
            <w:tcW w:w="1188" w:type="dxa"/>
            <w:vAlign w:val="top"/>
          </w:tcPr>
          <w:p w14:paraId="1B45A571">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9.67</w:t>
            </w:r>
          </w:p>
        </w:tc>
        <w:tc>
          <w:tcPr>
            <w:tcW w:w="1118" w:type="dxa"/>
            <w:vAlign w:val="top"/>
          </w:tcPr>
          <w:p w14:paraId="7392D3CA">
            <w:pPr>
              <w:pStyle w:val="6"/>
            </w:pPr>
          </w:p>
        </w:tc>
      </w:tr>
    </w:tbl>
    <w:p w14:paraId="61E4EE0B">
      <w:pPr>
        <w:pStyle w:val="2"/>
      </w:pPr>
    </w:p>
    <w:p w14:paraId="2ABBBD88">
      <w:pPr>
        <w:sectPr>
          <w:headerReference r:id="rId25" w:type="default"/>
          <w:footerReference r:id="rId26" w:type="default"/>
          <w:pgSz w:w="11900" w:h="16840"/>
          <w:pgMar w:top="642" w:right="0" w:bottom="340" w:left="0" w:header="326" w:footer="93" w:gutter="0"/>
          <w:cols w:space="720" w:num="1"/>
        </w:sectPr>
      </w:pPr>
    </w:p>
    <w:p w14:paraId="6BBD925A">
      <w:pPr>
        <w:spacing w:before="103"/>
      </w:pPr>
    </w:p>
    <w:p w14:paraId="483072B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49CAF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1D556C02">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5339BC2C">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0B71411B">
            <w:pPr>
              <w:pStyle w:val="6"/>
            </w:pPr>
          </w:p>
        </w:tc>
      </w:tr>
      <w:tr w14:paraId="1CFA0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67C44FBA">
            <w:pPr>
              <w:spacing w:before="79" w:line="201" w:lineRule="exact"/>
              <w:ind w:left="2455"/>
              <w:outlineLvl w:val="1"/>
              <w:rPr>
                <w:rFonts w:ascii="微软雅黑" w:hAnsi="微软雅黑" w:eastAsia="微软雅黑" w:cs="微软雅黑"/>
                <w:sz w:val="20"/>
                <w:szCs w:val="20"/>
              </w:rPr>
            </w:pPr>
            <w:bookmarkStart w:id="20" w:name="bookmark13"/>
            <w:bookmarkEnd w:id="20"/>
            <w:bookmarkStart w:id="21" w:name="bookmark43"/>
            <w:bookmarkEnd w:id="21"/>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397D4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43FB0828">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部门名称：中国共产党山西省兴县委员会统一战线工作部</w:t>
            </w:r>
          </w:p>
        </w:tc>
        <w:tc>
          <w:tcPr>
            <w:tcW w:w="1895" w:type="dxa"/>
            <w:tcBorders>
              <w:top w:val="single" w:color="FFFFFF" w:sz="4" w:space="0"/>
              <w:left w:val="single" w:color="FFFFFF" w:sz="2" w:space="0"/>
              <w:right w:val="single" w:color="FFFFFF" w:sz="2" w:space="0"/>
            </w:tcBorders>
            <w:vAlign w:val="top"/>
          </w:tcPr>
          <w:p w14:paraId="7809D11D">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76D34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43E3DF77">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7846E1DA">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24806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26C08C46">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12D2EA14">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531818D9">
            <w:pPr>
              <w:pStyle w:val="6"/>
            </w:pPr>
          </w:p>
        </w:tc>
      </w:tr>
      <w:tr w14:paraId="565F0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4F281083">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09FC4F50">
            <w:pPr>
              <w:pStyle w:val="6"/>
            </w:pPr>
          </w:p>
        </w:tc>
      </w:tr>
      <w:tr w14:paraId="7F5AC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507AC677">
            <w:pPr>
              <w:pStyle w:val="6"/>
            </w:pPr>
          </w:p>
        </w:tc>
        <w:tc>
          <w:tcPr>
            <w:tcW w:w="4795" w:type="dxa"/>
            <w:vAlign w:val="top"/>
          </w:tcPr>
          <w:p w14:paraId="3C39403E">
            <w:pPr>
              <w:pStyle w:val="6"/>
            </w:pPr>
          </w:p>
        </w:tc>
        <w:tc>
          <w:tcPr>
            <w:tcW w:w="1895" w:type="dxa"/>
            <w:vAlign w:val="top"/>
          </w:tcPr>
          <w:p w14:paraId="67FCC8B6">
            <w:pPr>
              <w:pStyle w:val="6"/>
            </w:pPr>
          </w:p>
        </w:tc>
      </w:tr>
      <w:tr w14:paraId="6CE56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523AB9C5">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4300679D">
      <w:pPr>
        <w:pStyle w:val="2"/>
      </w:pPr>
    </w:p>
    <w:p w14:paraId="7684756B">
      <w:pPr>
        <w:sectPr>
          <w:headerReference r:id="rId27" w:type="default"/>
          <w:footerReference r:id="rId28" w:type="default"/>
          <w:pgSz w:w="11900" w:h="16840"/>
          <w:pgMar w:top="642" w:right="0" w:bottom="340" w:left="0" w:header="326" w:footer="91" w:gutter="0"/>
          <w:cols w:space="720" w:num="1"/>
        </w:sectPr>
      </w:pPr>
    </w:p>
    <w:p w14:paraId="181A21FD">
      <w:pPr>
        <w:spacing w:before="103"/>
      </w:pPr>
    </w:p>
    <w:p w14:paraId="0F2C817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74272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78BBD9D9">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445E4BF7">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0E0D6479">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7CCD5904">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2EB31F0F">
            <w:pPr>
              <w:pStyle w:val="6"/>
            </w:pPr>
          </w:p>
        </w:tc>
      </w:tr>
      <w:tr w14:paraId="2AD4A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BAC1CE8">
            <w:pPr>
              <w:spacing w:before="79" w:line="201" w:lineRule="exact"/>
              <w:ind w:left="2455"/>
              <w:outlineLvl w:val="1"/>
              <w:rPr>
                <w:rFonts w:ascii="微软雅黑" w:hAnsi="微软雅黑" w:eastAsia="微软雅黑" w:cs="微软雅黑"/>
                <w:sz w:val="20"/>
                <w:szCs w:val="20"/>
              </w:rPr>
            </w:pPr>
            <w:bookmarkStart w:id="22" w:name="bookmark14"/>
            <w:bookmarkEnd w:id="22"/>
            <w:bookmarkStart w:id="23" w:name="bookmark44"/>
            <w:bookmarkEnd w:id="23"/>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40562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3C33A227">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部门名称：中国共产党山西省兴县委员会统一战线工作部</w:t>
            </w:r>
          </w:p>
        </w:tc>
        <w:tc>
          <w:tcPr>
            <w:tcW w:w="1134" w:type="dxa"/>
            <w:tcBorders>
              <w:top w:val="single" w:color="FFFFFF" w:sz="4" w:space="0"/>
              <w:left w:val="single" w:color="FFFFFF" w:sz="2" w:space="0"/>
              <w:right w:val="single" w:color="FFFFFF" w:sz="2" w:space="0"/>
            </w:tcBorders>
            <w:vAlign w:val="top"/>
          </w:tcPr>
          <w:p w14:paraId="7C433F14">
            <w:pPr>
              <w:pStyle w:val="6"/>
            </w:pPr>
          </w:p>
        </w:tc>
        <w:tc>
          <w:tcPr>
            <w:tcW w:w="1145" w:type="dxa"/>
            <w:tcBorders>
              <w:top w:val="single" w:color="FFFFFF" w:sz="4" w:space="0"/>
              <w:left w:val="single" w:color="FFFFFF" w:sz="2" w:space="0"/>
              <w:right w:val="single" w:color="FFFFFF" w:sz="2" w:space="0"/>
            </w:tcBorders>
            <w:vAlign w:val="top"/>
          </w:tcPr>
          <w:p w14:paraId="6D61EA03">
            <w:pPr>
              <w:pStyle w:val="6"/>
            </w:pPr>
          </w:p>
        </w:tc>
        <w:tc>
          <w:tcPr>
            <w:tcW w:w="1150" w:type="dxa"/>
            <w:tcBorders>
              <w:top w:val="single" w:color="FFFFFF" w:sz="4" w:space="0"/>
              <w:left w:val="single" w:color="FFFFFF" w:sz="2" w:space="0"/>
              <w:right w:val="single" w:color="FFFFFF" w:sz="2" w:space="0"/>
            </w:tcBorders>
            <w:vAlign w:val="top"/>
          </w:tcPr>
          <w:p w14:paraId="07503207">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14FB3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58ED584">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1C18D366">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1D2720E8">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2482AEEF">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6B747A0C">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0029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75DCC9D7">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26D83B1F">
            <w:pPr>
              <w:pStyle w:val="6"/>
            </w:pPr>
          </w:p>
        </w:tc>
        <w:tc>
          <w:tcPr>
            <w:tcW w:w="1145" w:type="dxa"/>
            <w:vAlign w:val="top"/>
          </w:tcPr>
          <w:p w14:paraId="6DE4F19A">
            <w:pPr>
              <w:pStyle w:val="6"/>
            </w:pPr>
          </w:p>
        </w:tc>
        <w:tc>
          <w:tcPr>
            <w:tcW w:w="1150" w:type="dxa"/>
            <w:vAlign w:val="top"/>
          </w:tcPr>
          <w:p w14:paraId="404476F6">
            <w:pPr>
              <w:pStyle w:val="6"/>
            </w:pPr>
          </w:p>
        </w:tc>
      </w:tr>
      <w:tr w14:paraId="076E1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88E6323">
            <w:pPr>
              <w:pStyle w:val="6"/>
            </w:pPr>
          </w:p>
        </w:tc>
        <w:tc>
          <w:tcPr>
            <w:tcW w:w="3521" w:type="dxa"/>
            <w:vAlign w:val="top"/>
          </w:tcPr>
          <w:p w14:paraId="7A9830AD">
            <w:pPr>
              <w:pStyle w:val="6"/>
            </w:pPr>
          </w:p>
        </w:tc>
        <w:tc>
          <w:tcPr>
            <w:tcW w:w="1134" w:type="dxa"/>
            <w:vAlign w:val="top"/>
          </w:tcPr>
          <w:p w14:paraId="21F99F4F">
            <w:pPr>
              <w:pStyle w:val="6"/>
            </w:pPr>
          </w:p>
        </w:tc>
        <w:tc>
          <w:tcPr>
            <w:tcW w:w="1145" w:type="dxa"/>
            <w:vAlign w:val="top"/>
          </w:tcPr>
          <w:p w14:paraId="50806516">
            <w:pPr>
              <w:pStyle w:val="6"/>
            </w:pPr>
          </w:p>
        </w:tc>
        <w:tc>
          <w:tcPr>
            <w:tcW w:w="1150" w:type="dxa"/>
            <w:vAlign w:val="top"/>
          </w:tcPr>
          <w:p w14:paraId="46AD6E0A">
            <w:pPr>
              <w:pStyle w:val="6"/>
            </w:pPr>
          </w:p>
        </w:tc>
      </w:tr>
      <w:tr w14:paraId="21BB6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07B0E22A">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7E6ED16C">
      <w:pPr>
        <w:pStyle w:val="2"/>
      </w:pPr>
    </w:p>
    <w:p w14:paraId="262F7C34">
      <w:pPr>
        <w:sectPr>
          <w:headerReference r:id="rId29" w:type="default"/>
          <w:footerReference r:id="rId30" w:type="default"/>
          <w:pgSz w:w="11900" w:h="16840"/>
          <w:pgMar w:top="642" w:right="0" w:bottom="340" w:left="0" w:header="326" w:footer="91" w:gutter="0"/>
          <w:cols w:space="720" w:num="1"/>
        </w:sectPr>
      </w:pPr>
    </w:p>
    <w:p w14:paraId="329A9095">
      <w:pPr>
        <w:spacing w:before="103"/>
      </w:pPr>
    </w:p>
    <w:p w14:paraId="654A907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33357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127325EE">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745AAAC2">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7A21ACD1">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7A6B9E60">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4775A6FF">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16039C44">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4DCF7953">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66310CE2">
            <w:pPr>
              <w:pStyle w:val="6"/>
            </w:pPr>
          </w:p>
        </w:tc>
      </w:tr>
      <w:tr w14:paraId="261A9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3226F6CA">
            <w:pPr>
              <w:spacing w:before="80" w:line="201" w:lineRule="exact"/>
              <w:ind w:left="2153"/>
              <w:rPr>
                <w:rFonts w:ascii="微软雅黑" w:hAnsi="微软雅黑" w:eastAsia="微软雅黑" w:cs="微软雅黑"/>
                <w:sz w:val="20"/>
                <w:szCs w:val="20"/>
              </w:rPr>
            </w:pPr>
            <w:bookmarkStart w:id="24" w:name="bookmark45"/>
            <w:bookmarkEnd w:id="24"/>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B403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44E2A314">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部门名称：中国共产党山西省兴县委员会统一战线工作部</w:t>
            </w:r>
          </w:p>
        </w:tc>
        <w:tc>
          <w:tcPr>
            <w:tcW w:w="934" w:type="dxa"/>
            <w:tcBorders>
              <w:top w:val="single" w:color="FFFFFF" w:sz="4" w:space="0"/>
              <w:left w:val="single" w:color="FFFFFF" w:sz="2" w:space="0"/>
              <w:right w:val="single" w:color="FFFFFF" w:sz="2" w:space="0"/>
            </w:tcBorders>
            <w:vAlign w:val="top"/>
          </w:tcPr>
          <w:p w14:paraId="6D0F7C90">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54E2D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11BB6EF1">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768ED5A2">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633CC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0EA47BD8">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7FC8ACA3">
            <w:pPr>
              <w:spacing w:before="218" w:line="160" w:lineRule="auto"/>
              <w:ind w:left="75" w:right="93" w:firstLine="1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2E34D38E">
            <w:pPr>
              <w:pStyle w:val="6"/>
            </w:pPr>
          </w:p>
          <w:p w14:paraId="5DADF160">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1A2FB43E">
            <w:pPr>
              <w:pStyle w:val="6"/>
            </w:pPr>
          </w:p>
          <w:p w14:paraId="7C4A9827">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00627180">
            <w:pPr>
              <w:pStyle w:val="6"/>
              <w:spacing w:line="241" w:lineRule="auto"/>
            </w:pPr>
          </w:p>
          <w:p w14:paraId="2751EFD5">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114405BB">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40CBE86A">
            <w:pPr>
              <w:pStyle w:val="6"/>
            </w:pPr>
          </w:p>
          <w:p w14:paraId="62CDE288">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82BE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5A609378">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530E887D">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4DE38D5C">
            <w:pPr>
              <w:pStyle w:val="6"/>
            </w:pPr>
          </w:p>
        </w:tc>
        <w:tc>
          <w:tcPr>
            <w:tcW w:w="972" w:type="dxa"/>
            <w:vMerge w:val="continue"/>
            <w:tcBorders>
              <w:top w:val="nil"/>
            </w:tcBorders>
            <w:vAlign w:val="top"/>
          </w:tcPr>
          <w:p w14:paraId="4932D18F">
            <w:pPr>
              <w:pStyle w:val="6"/>
            </w:pPr>
          </w:p>
        </w:tc>
        <w:tc>
          <w:tcPr>
            <w:tcW w:w="1436" w:type="dxa"/>
            <w:vMerge w:val="continue"/>
            <w:tcBorders>
              <w:top w:val="nil"/>
            </w:tcBorders>
            <w:vAlign w:val="top"/>
          </w:tcPr>
          <w:p w14:paraId="020F63C7">
            <w:pPr>
              <w:pStyle w:val="6"/>
            </w:pPr>
          </w:p>
        </w:tc>
        <w:tc>
          <w:tcPr>
            <w:tcW w:w="1005" w:type="dxa"/>
            <w:vMerge w:val="continue"/>
            <w:tcBorders>
              <w:top w:val="nil"/>
            </w:tcBorders>
            <w:vAlign w:val="top"/>
          </w:tcPr>
          <w:p w14:paraId="7F1B37A8">
            <w:pPr>
              <w:pStyle w:val="6"/>
            </w:pPr>
          </w:p>
        </w:tc>
        <w:tc>
          <w:tcPr>
            <w:tcW w:w="961" w:type="dxa"/>
            <w:vMerge w:val="continue"/>
            <w:tcBorders>
              <w:top w:val="nil"/>
            </w:tcBorders>
            <w:vAlign w:val="top"/>
          </w:tcPr>
          <w:p w14:paraId="24317DB8">
            <w:pPr>
              <w:pStyle w:val="6"/>
            </w:pPr>
          </w:p>
        </w:tc>
        <w:tc>
          <w:tcPr>
            <w:tcW w:w="934" w:type="dxa"/>
            <w:vMerge w:val="continue"/>
            <w:tcBorders>
              <w:top w:val="nil"/>
            </w:tcBorders>
            <w:vAlign w:val="top"/>
          </w:tcPr>
          <w:p w14:paraId="491C3705">
            <w:pPr>
              <w:pStyle w:val="6"/>
            </w:pPr>
          </w:p>
        </w:tc>
      </w:tr>
      <w:tr w14:paraId="163DA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304F39DF">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74E96DC8">
            <w:pPr>
              <w:pStyle w:val="6"/>
            </w:pPr>
          </w:p>
        </w:tc>
        <w:tc>
          <w:tcPr>
            <w:tcW w:w="972" w:type="dxa"/>
            <w:vAlign w:val="top"/>
          </w:tcPr>
          <w:p w14:paraId="3A69DC45">
            <w:pPr>
              <w:pStyle w:val="6"/>
            </w:pPr>
          </w:p>
        </w:tc>
        <w:tc>
          <w:tcPr>
            <w:tcW w:w="1436" w:type="dxa"/>
            <w:vAlign w:val="top"/>
          </w:tcPr>
          <w:p w14:paraId="15BE39E1">
            <w:pPr>
              <w:pStyle w:val="6"/>
            </w:pPr>
          </w:p>
        </w:tc>
        <w:tc>
          <w:tcPr>
            <w:tcW w:w="1005" w:type="dxa"/>
            <w:vAlign w:val="top"/>
          </w:tcPr>
          <w:p w14:paraId="7AE97B16">
            <w:pPr>
              <w:pStyle w:val="6"/>
            </w:pPr>
          </w:p>
        </w:tc>
        <w:tc>
          <w:tcPr>
            <w:tcW w:w="961" w:type="dxa"/>
            <w:vAlign w:val="top"/>
          </w:tcPr>
          <w:p w14:paraId="3BD5CCBB">
            <w:pPr>
              <w:pStyle w:val="6"/>
            </w:pPr>
          </w:p>
        </w:tc>
        <w:tc>
          <w:tcPr>
            <w:tcW w:w="934" w:type="dxa"/>
            <w:vAlign w:val="top"/>
          </w:tcPr>
          <w:p w14:paraId="78CA99D4">
            <w:pPr>
              <w:pStyle w:val="6"/>
            </w:pPr>
          </w:p>
        </w:tc>
      </w:tr>
      <w:tr w14:paraId="2E908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3CC5B234">
            <w:pPr>
              <w:pStyle w:val="6"/>
            </w:pPr>
          </w:p>
        </w:tc>
        <w:tc>
          <w:tcPr>
            <w:tcW w:w="1717" w:type="dxa"/>
            <w:vAlign w:val="top"/>
          </w:tcPr>
          <w:p w14:paraId="5A0BF2BE">
            <w:pPr>
              <w:pStyle w:val="6"/>
            </w:pPr>
          </w:p>
        </w:tc>
        <w:tc>
          <w:tcPr>
            <w:tcW w:w="983" w:type="dxa"/>
            <w:vAlign w:val="top"/>
          </w:tcPr>
          <w:p w14:paraId="3946456B">
            <w:pPr>
              <w:pStyle w:val="6"/>
            </w:pPr>
          </w:p>
        </w:tc>
        <w:tc>
          <w:tcPr>
            <w:tcW w:w="972" w:type="dxa"/>
            <w:vAlign w:val="top"/>
          </w:tcPr>
          <w:p w14:paraId="778E6F8C">
            <w:pPr>
              <w:pStyle w:val="6"/>
            </w:pPr>
          </w:p>
        </w:tc>
        <w:tc>
          <w:tcPr>
            <w:tcW w:w="1436" w:type="dxa"/>
            <w:vAlign w:val="top"/>
          </w:tcPr>
          <w:p w14:paraId="0B2952DE">
            <w:pPr>
              <w:pStyle w:val="6"/>
            </w:pPr>
          </w:p>
        </w:tc>
        <w:tc>
          <w:tcPr>
            <w:tcW w:w="1005" w:type="dxa"/>
            <w:vAlign w:val="top"/>
          </w:tcPr>
          <w:p w14:paraId="1C3B124F">
            <w:pPr>
              <w:pStyle w:val="6"/>
            </w:pPr>
          </w:p>
        </w:tc>
        <w:tc>
          <w:tcPr>
            <w:tcW w:w="961" w:type="dxa"/>
            <w:vAlign w:val="top"/>
          </w:tcPr>
          <w:p w14:paraId="345CEC7F">
            <w:pPr>
              <w:pStyle w:val="6"/>
            </w:pPr>
          </w:p>
        </w:tc>
        <w:tc>
          <w:tcPr>
            <w:tcW w:w="934" w:type="dxa"/>
            <w:vAlign w:val="top"/>
          </w:tcPr>
          <w:p w14:paraId="5810E9E9">
            <w:pPr>
              <w:pStyle w:val="6"/>
            </w:pPr>
          </w:p>
        </w:tc>
      </w:tr>
      <w:tr w14:paraId="0423C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55B34F19">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0F43F0EF">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05"/>
        <w:gridCol w:w="1458"/>
        <w:gridCol w:w="1393"/>
        <w:gridCol w:w="1382"/>
        <w:gridCol w:w="1420"/>
      </w:tblGrid>
      <w:tr w14:paraId="223B1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tcBorders>
              <w:top w:val="single" w:color="FFFFFF" w:sz="4" w:space="0"/>
              <w:left w:val="single" w:color="FFFFFF" w:sz="2" w:space="0"/>
              <w:bottom w:val="single" w:color="FFFFFF" w:sz="4" w:space="0"/>
              <w:right w:val="single" w:color="FFFFFF" w:sz="2" w:space="0"/>
            </w:tcBorders>
            <w:vAlign w:val="top"/>
          </w:tcPr>
          <w:p w14:paraId="5F6FA147">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7DD70DD5">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704797D5">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18351303">
            <w:pPr>
              <w:pStyle w:val="6"/>
            </w:pPr>
          </w:p>
        </w:tc>
        <w:tc>
          <w:tcPr>
            <w:tcW w:w="1420" w:type="dxa"/>
            <w:tcBorders>
              <w:top w:val="single" w:color="FFFFFF" w:sz="4" w:space="0"/>
              <w:left w:val="single" w:color="FFFFFF" w:sz="2" w:space="0"/>
              <w:bottom w:val="single" w:color="FFFFFF" w:sz="4" w:space="0"/>
              <w:right w:val="single" w:color="FFFFFF" w:sz="2" w:space="0"/>
            </w:tcBorders>
            <w:vAlign w:val="top"/>
          </w:tcPr>
          <w:p w14:paraId="19059679">
            <w:pPr>
              <w:spacing w:before="127" w:line="234" w:lineRule="auto"/>
              <w:ind w:left="616"/>
              <w:rPr>
                <w:rFonts w:ascii="宋体" w:hAnsi="宋体" w:eastAsia="宋体" w:cs="宋体"/>
                <w:sz w:val="12"/>
                <w:szCs w:val="12"/>
              </w:rPr>
            </w:pPr>
            <w:r>
              <w:rPr>
                <w:rFonts w:ascii="宋体" w:hAnsi="宋体" w:eastAsia="宋体" w:cs="宋体"/>
                <w:color w:val="212529"/>
                <w:spacing w:val="7"/>
                <w:sz w:val="12"/>
                <w:szCs w:val="12"/>
              </w:rPr>
              <w:t>预算公开表10</w:t>
            </w:r>
          </w:p>
        </w:tc>
      </w:tr>
      <w:tr w14:paraId="0169F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AD5F7E7">
            <w:pPr>
              <w:spacing w:before="78" w:line="200" w:lineRule="exact"/>
              <w:ind w:left="2556"/>
              <w:rPr>
                <w:rFonts w:ascii="微软雅黑" w:hAnsi="微软雅黑" w:eastAsia="微软雅黑" w:cs="微软雅黑"/>
                <w:sz w:val="19"/>
                <w:szCs w:val="19"/>
              </w:rPr>
            </w:pPr>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28758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56" w:type="dxa"/>
            <w:gridSpan w:val="3"/>
            <w:tcBorders>
              <w:top w:val="single" w:color="FFFFFF" w:sz="4" w:space="0"/>
              <w:left w:val="single" w:color="FFFFFF" w:sz="2" w:space="0"/>
              <w:right w:val="single" w:color="FFFFFF" w:sz="2" w:space="0"/>
            </w:tcBorders>
            <w:vAlign w:val="top"/>
          </w:tcPr>
          <w:p w14:paraId="5E40AC79">
            <w:pPr>
              <w:spacing w:before="124"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部门名称：中国共产党山西省兴县委员会统一战线工作部</w:t>
            </w:r>
          </w:p>
        </w:tc>
        <w:tc>
          <w:tcPr>
            <w:tcW w:w="1382" w:type="dxa"/>
            <w:tcBorders>
              <w:top w:val="single" w:color="FFFFFF" w:sz="4" w:space="0"/>
              <w:left w:val="single" w:color="FFFFFF" w:sz="2" w:space="0"/>
              <w:right w:val="single" w:color="FFFFFF" w:sz="2" w:space="0"/>
            </w:tcBorders>
            <w:vAlign w:val="top"/>
          </w:tcPr>
          <w:p w14:paraId="3220D804">
            <w:pPr>
              <w:pStyle w:val="6"/>
            </w:pPr>
          </w:p>
        </w:tc>
        <w:tc>
          <w:tcPr>
            <w:tcW w:w="1420" w:type="dxa"/>
            <w:tcBorders>
              <w:top w:val="single" w:color="FFFFFF" w:sz="4" w:space="0"/>
              <w:left w:val="single" w:color="FFFFFF" w:sz="2" w:space="0"/>
              <w:right w:val="single" w:color="FFFFFF" w:sz="2" w:space="0"/>
            </w:tcBorders>
            <w:vAlign w:val="top"/>
          </w:tcPr>
          <w:p w14:paraId="3CB47D64">
            <w:pPr>
              <w:spacing w:before="124" w:line="234" w:lineRule="auto"/>
              <w:ind w:left="812"/>
              <w:rPr>
                <w:rFonts w:ascii="宋体" w:hAnsi="宋体" w:eastAsia="宋体" w:cs="宋体"/>
                <w:sz w:val="12"/>
                <w:szCs w:val="12"/>
              </w:rPr>
            </w:pPr>
            <w:r>
              <w:rPr>
                <w:rFonts w:ascii="宋体" w:hAnsi="宋体" w:eastAsia="宋体" w:cs="宋体"/>
                <w:color w:val="212529"/>
                <w:spacing w:val="7"/>
                <w:sz w:val="12"/>
                <w:szCs w:val="12"/>
              </w:rPr>
              <w:t>单位:万元</w:t>
            </w:r>
          </w:p>
        </w:tc>
      </w:tr>
      <w:tr w14:paraId="28F38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Merge w:val="restart"/>
            <w:tcBorders>
              <w:bottom w:val="nil"/>
            </w:tcBorders>
            <w:vAlign w:val="top"/>
          </w:tcPr>
          <w:p w14:paraId="5E729CED">
            <w:pPr>
              <w:pStyle w:val="6"/>
            </w:pPr>
          </w:p>
          <w:p w14:paraId="1597E286">
            <w:pPr>
              <w:spacing w:before="64" w:line="154" w:lineRule="exact"/>
              <w:ind w:left="157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653" w:type="dxa"/>
            <w:gridSpan w:val="4"/>
            <w:vAlign w:val="top"/>
          </w:tcPr>
          <w:p w14:paraId="17199F7A">
            <w:pPr>
              <w:spacing w:before="109" w:line="157" w:lineRule="exact"/>
              <w:ind w:left="2329"/>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2F0E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Merge w:val="continue"/>
            <w:tcBorders>
              <w:top w:val="nil"/>
            </w:tcBorders>
            <w:vAlign w:val="top"/>
          </w:tcPr>
          <w:p w14:paraId="5FC60CED">
            <w:pPr>
              <w:pStyle w:val="6"/>
            </w:pPr>
          </w:p>
        </w:tc>
        <w:tc>
          <w:tcPr>
            <w:tcW w:w="1458" w:type="dxa"/>
            <w:vAlign w:val="top"/>
          </w:tcPr>
          <w:p w14:paraId="010D1FDE">
            <w:pPr>
              <w:spacing w:before="110" w:line="154" w:lineRule="exact"/>
              <w:ind w:left="55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184F050E">
            <w:pPr>
              <w:spacing w:before="108"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82" w:type="dxa"/>
            <w:vAlign w:val="top"/>
          </w:tcPr>
          <w:p w14:paraId="7C3D9BA7">
            <w:pPr>
              <w:spacing w:before="109" w:line="157" w:lineRule="exact"/>
              <w:ind w:left="11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20" w:type="dxa"/>
            <w:vAlign w:val="top"/>
          </w:tcPr>
          <w:p w14:paraId="3E96AA9F">
            <w:pPr>
              <w:spacing w:before="108" w:line="158" w:lineRule="exact"/>
              <w:ind w:left="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01608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51B70D76">
            <w:pPr>
              <w:spacing w:before="112" w:line="230" w:lineRule="auto"/>
              <w:ind w:left="1104"/>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58" w:type="dxa"/>
            <w:vAlign w:val="top"/>
          </w:tcPr>
          <w:p w14:paraId="2F6067C4">
            <w:pPr>
              <w:pStyle w:val="6"/>
            </w:pPr>
          </w:p>
        </w:tc>
        <w:tc>
          <w:tcPr>
            <w:tcW w:w="1393" w:type="dxa"/>
            <w:vAlign w:val="top"/>
          </w:tcPr>
          <w:p w14:paraId="713917CC">
            <w:pPr>
              <w:pStyle w:val="6"/>
            </w:pPr>
          </w:p>
        </w:tc>
        <w:tc>
          <w:tcPr>
            <w:tcW w:w="1382" w:type="dxa"/>
            <w:vAlign w:val="top"/>
          </w:tcPr>
          <w:p w14:paraId="48A9594B">
            <w:pPr>
              <w:pStyle w:val="6"/>
            </w:pPr>
          </w:p>
        </w:tc>
        <w:tc>
          <w:tcPr>
            <w:tcW w:w="1420" w:type="dxa"/>
            <w:vAlign w:val="top"/>
          </w:tcPr>
          <w:p w14:paraId="28EA5C01">
            <w:pPr>
              <w:pStyle w:val="6"/>
            </w:pPr>
          </w:p>
        </w:tc>
      </w:tr>
      <w:tr w14:paraId="171A6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12FEE9B5">
            <w:pPr>
              <w:spacing w:before="114" w:line="229" w:lineRule="auto"/>
              <w:ind w:left="1339"/>
              <w:rPr>
                <w:rFonts w:ascii="宋体" w:hAnsi="宋体" w:eastAsia="宋体" w:cs="宋体"/>
                <w:sz w:val="15"/>
                <w:szCs w:val="15"/>
              </w:rPr>
            </w:pPr>
            <w:r>
              <w:rPr>
                <w:rFonts w:ascii="宋体" w:hAnsi="宋体" w:eastAsia="宋体" w:cs="宋体"/>
                <w:color w:val="212529"/>
                <w:spacing w:val="9"/>
                <w:sz w:val="15"/>
                <w:szCs w:val="15"/>
              </w:rPr>
              <w:t>公务接待费</w:t>
            </w:r>
          </w:p>
        </w:tc>
        <w:tc>
          <w:tcPr>
            <w:tcW w:w="1458" w:type="dxa"/>
            <w:vAlign w:val="top"/>
          </w:tcPr>
          <w:p w14:paraId="7BD08E24">
            <w:pPr>
              <w:pStyle w:val="6"/>
            </w:pPr>
          </w:p>
        </w:tc>
        <w:tc>
          <w:tcPr>
            <w:tcW w:w="1393" w:type="dxa"/>
            <w:vAlign w:val="top"/>
          </w:tcPr>
          <w:p w14:paraId="67B97460">
            <w:pPr>
              <w:pStyle w:val="6"/>
            </w:pPr>
          </w:p>
        </w:tc>
        <w:tc>
          <w:tcPr>
            <w:tcW w:w="1382" w:type="dxa"/>
            <w:vAlign w:val="top"/>
          </w:tcPr>
          <w:p w14:paraId="39EB30D0">
            <w:pPr>
              <w:pStyle w:val="6"/>
            </w:pPr>
          </w:p>
        </w:tc>
        <w:tc>
          <w:tcPr>
            <w:tcW w:w="1420" w:type="dxa"/>
            <w:vAlign w:val="top"/>
          </w:tcPr>
          <w:p w14:paraId="2FD28422">
            <w:pPr>
              <w:pStyle w:val="6"/>
            </w:pPr>
          </w:p>
        </w:tc>
      </w:tr>
      <w:tr w14:paraId="18B2C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08E7B1DA">
            <w:pPr>
              <w:spacing w:before="115" w:line="229" w:lineRule="auto"/>
              <w:ind w:left="934"/>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58" w:type="dxa"/>
            <w:vAlign w:val="top"/>
          </w:tcPr>
          <w:p w14:paraId="79244A05">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35FDB9E9">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1CB5EAEC">
            <w:pPr>
              <w:pStyle w:val="6"/>
            </w:pPr>
          </w:p>
        </w:tc>
        <w:tc>
          <w:tcPr>
            <w:tcW w:w="1420" w:type="dxa"/>
            <w:vAlign w:val="top"/>
          </w:tcPr>
          <w:p w14:paraId="712154BB">
            <w:pPr>
              <w:pStyle w:val="6"/>
            </w:pPr>
          </w:p>
        </w:tc>
      </w:tr>
      <w:tr w14:paraId="12E71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2FCA2601">
            <w:pPr>
              <w:spacing w:before="116" w:line="227" w:lineRule="auto"/>
              <w:ind w:left="1131"/>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58" w:type="dxa"/>
            <w:vAlign w:val="top"/>
          </w:tcPr>
          <w:p w14:paraId="55190ABC">
            <w:pPr>
              <w:pStyle w:val="6"/>
            </w:pPr>
          </w:p>
        </w:tc>
        <w:tc>
          <w:tcPr>
            <w:tcW w:w="1393" w:type="dxa"/>
            <w:vAlign w:val="top"/>
          </w:tcPr>
          <w:p w14:paraId="17F67EB4">
            <w:pPr>
              <w:pStyle w:val="6"/>
            </w:pPr>
          </w:p>
        </w:tc>
        <w:tc>
          <w:tcPr>
            <w:tcW w:w="1382" w:type="dxa"/>
            <w:vAlign w:val="top"/>
          </w:tcPr>
          <w:p w14:paraId="44767E0B">
            <w:pPr>
              <w:pStyle w:val="6"/>
            </w:pPr>
          </w:p>
        </w:tc>
        <w:tc>
          <w:tcPr>
            <w:tcW w:w="1420" w:type="dxa"/>
            <w:vAlign w:val="top"/>
          </w:tcPr>
          <w:p w14:paraId="2BF82007">
            <w:pPr>
              <w:pStyle w:val="6"/>
            </w:pPr>
          </w:p>
        </w:tc>
      </w:tr>
      <w:tr w14:paraId="749D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Align w:val="top"/>
          </w:tcPr>
          <w:p w14:paraId="3CE70E9A">
            <w:pPr>
              <w:spacing w:before="117" w:line="227" w:lineRule="auto"/>
              <w:ind w:left="968"/>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58" w:type="dxa"/>
            <w:vAlign w:val="top"/>
          </w:tcPr>
          <w:p w14:paraId="0249E24B">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372ED3BF">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347B8363">
            <w:pPr>
              <w:pStyle w:val="6"/>
            </w:pPr>
          </w:p>
        </w:tc>
        <w:tc>
          <w:tcPr>
            <w:tcW w:w="1420" w:type="dxa"/>
            <w:vAlign w:val="top"/>
          </w:tcPr>
          <w:p w14:paraId="6B8FEDD2">
            <w:pPr>
              <w:pStyle w:val="6"/>
            </w:pPr>
          </w:p>
        </w:tc>
      </w:tr>
      <w:tr w14:paraId="0FAC1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vAlign w:val="top"/>
          </w:tcPr>
          <w:p w14:paraId="4C071DB2">
            <w:pPr>
              <w:spacing w:before="116" w:line="154" w:lineRule="exact"/>
              <w:ind w:left="15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200753B3">
            <w:pPr>
              <w:spacing w:before="118"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21008689">
            <w:pPr>
              <w:spacing w:before="118"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73F49712">
            <w:pPr>
              <w:pStyle w:val="6"/>
            </w:pPr>
          </w:p>
        </w:tc>
        <w:tc>
          <w:tcPr>
            <w:tcW w:w="1420" w:type="dxa"/>
            <w:vAlign w:val="top"/>
          </w:tcPr>
          <w:p w14:paraId="2771A1DD">
            <w:pPr>
              <w:pStyle w:val="6"/>
            </w:pPr>
          </w:p>
        </w:tc>
      </w:tr>
    </w:tbl>
    <w:p w14:paraId="1E891CAA">
      <w:pPr>
        <w:pStyle w:val="2"/>
      </w:pPr>
    </w:p>
    <w:p w14:paraId="611C33DB">
      <w:pPr>
        <w:sectPr>
          <w:headerReference r:id="rId31" w:type="default"/>
          <w:footerReference r:id="rId32" w:type="default"/>
          <w:pgSz w:w="11900" w:h="16840"/>
          <w:pgMar w:top="642" w:right="0" w:bottom="340" w:left="0" w:header="326" w:footer="93" w:gutter="0"/>
          <w:cols w:space="720" w:num="1"/>
        </w:sectPr>
      </w:pPr>
    </w:p>
    <w:p w14:paraId="39BC8FDA">
      <w:pPr>
        <w:spacing w:before="103"/>
      </w:pPr>
    </w:p>
    <w:p w14:paraId="6B3069F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3"/>
        <w:gridCol w:w="1415"/>
        <w:gridCol w:w="1512"/>
        <w:gridCol w:w="1587"/>
        <w:gridCol w:w="1561"/>
      </w:tblGrid>
      <w:tr w14:paraId="26A9C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tcBorders>
              <w:top w:val="single" w:color="FFFFFF" w:sz="4" w:space="0"/>
              <w:left w:val="single" w:color="FFFFFF" w:sz="2" w:space="0"/>
              <w:bottom w:val="single" w:color="FFFFFF" w:sz="4" w:space="0"/>
              <w:right w:val="single" w:color="FFFFFF" w:sz="2" w:space="0"/>
            </w:tcBorders>
            <w:vAlign w:val="top"/>
          </w:tcPr>
          <w:p w14:paraId="137BBECC">
            <w:pPr>
              <w:pStyle w:val="6"/>
            </w:pPr>
          </w:p>
        </w:tc>
        <w:tc>
          <w:tcPr>
            <w:tcW w:w="1415" w:type="dxa"/>
            <w:tcBorders>
              <w:top w:val="nil"/>
              <w:left w:val="single" w:color="FFFFFF" w:sz="2" w:space="0"/>
              <w:bottom w:val="single" w:color="FFFFFF" w:sz="4" w:space="0"/>
              <w:right w:val="single" w:color="FFFFFF" w:sz="2" w:space="0"/>
            </w:tcBorders>
            <w:vAlign w:val="top"/>
          </w:tcPr>
          <w:p w14:paraId="4592847F">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24FBF3E3">
            <w:pPr>
              <w:pStyle w:val="6"/>
            </w:pPr>
          </w:p>
        </w:tc>
        <w:tc>
          <w:tcPr>
            <w:tcW w:w="1587" w:type="dxa"/>
            <w:tcBorders>
              <w:top w:val="single" w:color="FFFFFF" w:sz="4" w:space="0"/>
              <w:left w:val="single" w:color="FFFFFF" w:sz="2" w:space="0"/>
              <w:bottom w:val="single" w:color="FFFFFF" w:sz="4" w:space="0"/>
              <w:right w:val="single" w:color="FFFFFF" w:sz="2" w:space="0"/>
            </w:tcBorders>
            <w:vAlign w:val="top"/>
          </w:tcPr>
          <w:p w14:paraId="0A97EE91">
            <w:pPr>
              <w:pStyle w:val="6"/>
            </w:pPr>
          </w:p>
        </w:tc>
        <w:tc>
          <w:tcPr>
            <w:tcW w:w="1561" w:type="dxa"/>
            <w:tcBorders>
              <w:top w:val="single" w:color="FFFFFF" w:sz="4" w:space="0"/>
              <w:left w:val="single" w:color="FFFFFF" w:sz="2" w:space="0"/>
              <w:bottom w:val="single" w:color="FFFFFF" w:sz="4" w:space="0"/>
              <w:right w:val="single" w:color="FFFFFF" w:sz="2" w:space="0"/>
            </w:tcBorders>
            <w:vAlign w:val="top"/>
          </w:tcPr>
          <w:p w14:paraId="27BD1C41">
            <w:pPr>
              <w:pStyle w:val="6"/>
            </w:pPr>
          </w:p>
        </w:tc>
      </w:tr>
      <w:tr w14:paraId="46A79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297904A">
            <w:pPr>
              <w:spacing w:before="80" w:line="201" w:lineRule="exact"/>
              <w:ind w:left="2758"/>
              <w:outlineLvl w:val="1"/>
              <w:rPr>
                <w:rFonts w:ascii="微软雅黑" w:hAnsi="微软雅黑" w:eastAsia="微软雅黑" w:cs="微软雅黑"/>
                <w:sz w:val="20"/>
                <w:szCs w:val="20"/>
              </w:rPr>
            </w:pPr>
            <w:bookmarkStart w:id="25" w:name="bookmark46"/>
            <w:bookmarkEnd w:id="25"/>
            <w:bookmarkStart w:id="26" w:name="bookmark16"/>
            <w:bookmarkEnd w:id="26"/>
            <w:r>
              <w:rPr>
                <w:rFonts w:ascii="微软雅黑" w:hAnsi="微软雅黑" w:eastAsia="微软雅黑" w:cs="微软雅黑"/>
                <w:color w:val="212529"/>
                <w:spacing w:val="-3"/>
                <w:position w:val="-1"/>
                <w:sz w:val="20"/>
                <w:szCs w:val="20"/>
              </w:rPr>
              <w:t>2025年财政拨款安排机关运行经费预算表</w:t>
            </w:r>
          </w:p>
        </w:tc>
      </w:tr>
      <w:tr w14:paraId="108DF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tcBorders>
              <w:top w:val="single" w:color="FFFFFF" w:sz="4" w:space="0"/>
              <w:left w:val="single" w:color="FFFFFF" w:sz="2" w:space="0"/>
              <w:right w:val="single" w:color="FFFFFF" w:sz="2" w:space="0"/>
            </w:tcBorders>
            <w:vAlign w:val="top"/>
          </w:tcPr>
          <w:p w14:paraId="1E56143D">
            <w:pPr>
              <w:spacing w:before="50" w:line="234" w:lineRule="auto"/>
              <w:ind w:left="9" w:right="90"/>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部门名称：中国共产党山西省兴县委员会统一战线工</w:t>
            </w:r>
            <w:r>
              <w:rPr>
                <w:rFonts w:ascii="宋体" w:hAnsi="宋体" w:eastAsia="宋体" w:cs="宋体"/>
                <w:color w:val="212529"/>
                <w:spacing w:val="6"/>
                <w:sz w:val="12"/>
                <w:szCs w:val="12"/>
              </w:rPr>
              <w:t>作部</w:t>
            </w:r>
          </w:p>
        </w:tc>
        <w:tc>
          <w:tcPr>
            <w:tcW w:w="1415" w:type="dxa"/>
            <w:tcBorders>
              <w:top w:val="single" w:color="FFFFFF" w:sz="4" w:space="0"/>
              <w:left w:val="single" w:color="FFFFFF" w:sz="2" w:space="0"/>
              <w:right w:val="single" w:color="FFFFFF" w:sz="2" w:space="0"/>
            </w:tcBorders>
            <w:vAlign w:val="top"/>
          </w:tcPr>
          <w:p w14:paraId="733A2255">
            <w:pPr>
              <w:pStyle w:val="6"/>
            </w:pPr>
          </w:p>
        </w:tc>
        <w:tc>
          <w:tcPr>
            <w:tcW w:w="1512" w:type="dxa"/>
            <w:tcBorders>
              <w:top w:val="single" w:color="FFFFFF" w:sz="4" w:space="0"/>
              <w:left w:val="single" w:color="FFFFFF" w:sz="2" w:space="0"/>
              <w:right w:val="single" w:color="FFFFFF" w:sz="2" w:space="0"/>
            </w:tcBorders>
            <w:vAlign w:val="top"/>
          </w:tcPr>
          <w:p w14:paraId="26CA5E4F">
            <w:pPr>
              <w:pStyle w:val="6"/>
            </w:pPr>
          </w:p>
        </w:tc>
        <w:tc>
          <w:tcPr>
            <w:tcW w:w="1587" w:type="dxa"/>
            <w:tcBorders>
              <w:top w:val="single" w:color="FFFFFF" w:sz="4" w:space="0"/>
              <w:left w:val="single" w:color="FFFFFF" w:sz="2" w:space="0"/>
              <w:right w:val="single" w:color="FFFFFF" w:sz="2" w:space="0"/>
            </w:tcBorders>
            <w:vAlign w:val="top"/>
          </w:tcPr>
          <w:p w14:paraId="4CEBE5D7">
            <w:pPr>
              <w:pStyle w:val="6"/>
            </w:pPr>
          </w:p>
        </w:tc>
        <w:tc>
          <w:tcPr>
            <w:tcW w:w="1561" w:type="dxa"/>
            <w:tcBorders>
              <w:top w:val="single" w:color="FFFFFF" w:sz="4" w:space="0"/>
              <w:left w:val="single" w:color="FFFFFF" w:sz="2" w:space="0"/>
              <w:right w:val="single" w:color="FFFFFF" w:sz="2" w:space="0"/>
            </w:tcBorders>
            <w:vAlign w:val="top"/>
          </w:tcPr>
          <w:p w14:paraId="6FCF6BCD">
            <w:pPr>
              <w:spacing w:before="126" w:line="234" w:lineRule="auto"/>
              <w:ind w:left="953"/>
              <w:rPr>
                <w:rFonts w:ascii="宋体" w:hAnsi="宋体" w:eastAsia="宋体" w:cs="宋体"/>
                <w:sz w:val="12"/>
                <w:szCs w:val="12"/>
              </w:rPr>
            </w:pPr>
            <w:r>
              <w:rPr>
                <w:rFonts w:ascii="宋体" w:hAnsi="宋体" w:eastAsia="宋体" w:cs="宋体"/>
                <w:color w:val="212529"/>
                <w:spacing w:val="7"/>
                <w:sz w:val="12"/>
                <w:szCs w:val="12"/>
              </w:rPr>
              <w:t>单位:万元</w:t>
            </w:r>
          </w:p>
        </w:tc>
      </w:tr>
      <w:tr w14:paraId="45455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restart"/>
            <w:tcBorders>
              <w:bottom w:val="nil"/>
            </w:tcBorders>
            <w:vAlign w:val="top"/>
          </w:tcPr>
          <w:p w14:paraId="63AF43A7">
            <w:pPr>
              <w:spacing w:before="304" w:line="158" w:lineRule="exact"/>
              <w:ind w:left="120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75" w:type="dxa"/>
            <w:gridSpan w:val="4"/>
            <w:vAlign w:val="top"/>
          </w:tcPr>
          <w:p w14:paraId="2C78A65B">
            <w:pPr>
              <w:spacing w:before="111" w:line="157" w:lineRule="exact"/>
              <w:ind w:left="2624"/>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1A3C5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continue"/>
            <w:tcBorders>
              <w:top w:val="nil"/>
            </w:tcBorders>
            <w:vAlign w:val="top"/>
          </w:tcPr>
          <w:p w14:paraId="50D2DE19">
            <w:pPr>
              <w:pStyle w:val="6"/>
            </w:pPr>
          </w:p>
        </w:tc>
        <w:tc>
          <w:tcPr>
            <w:tcW w:w="1415" w:type="dxa"/>
            <w:vAlign w:val="top"/>
          </w:tcPr>
          <w:p w14:paraId="09E1399B">
            <w:pPr>
              <w:spacing w:before="113" w:line="154" w:lineRule="exact"/>
              <w:ind w:left="5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51CDBEB2">
            <w:pPr>
              <w:spacing w:before="111" w:line="158" w:lineRule="exact"/>
              <w:ind w:left="25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87" w:type="dxa"/>
            <w:vAlign w:val="top"/>
          </w:tcPr>
          <w:p w14:paraId="310440D5">
            <w:pPr>
              <w:spacing w:before="112" w:line="157" w:lineRule="exact"/>
              <w:ind w:left="21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61" w:type="dxa"/>
            <w:vAlign w:val="top"/>
          </w:tcPr>
          <w:p w14:paraId="7CFF6D9D">
            <w:pPr>
              <w:spacing w:before="111" w:line="158" w:lineRule="exact"/>
              <w:ind w:left="1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4B33D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Align w:val="top"/>
          </w:tcPr>
          <w:p w14:paraId="494F34B2">
            <w:pPr>
              <w:spacing w:before="114" w:line="156" w:lineRule="exact"/>
              <w:ind w:left="120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415" w:type="dxa"/>
            <w:vAlign w:val="top"/>
          </w:tcPr>
          <w:p w14:paraId="4AAB0F92">
            <w:pPr>
              <w:spacing w:before="116" w:line="201"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12.79</w:t>
            </w:r>
          </w:p>
        </w:tc>
        <w:tc>
          <w:tcPr>
            <w:tcW w:w="1512" w:type="dxa"/>
            <w:vAlign w:val="top"/>
          </w:tcPr>
          <w:p w14:paraId="53E32F78">
            <w:pPr>
              <w:spacing w:before="116"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12.79</w:t>
            </w:r>
          </w:p>
        </w:tc>
        <w:tc>
          <w:tcPr>
            <w:tcW w:w="1587" w:type="dxa"/>
            <w:vAlign w:val="top"/>
          </w:tcPr>
          <w:p w14:paraId="586E7CE8">
            <w:pPr>
              <w:pStyle w:val="6"/>
            </w:pPr>
          </w:p>
        </w:tc>
        <w:tc>
          <w:tcPr>
            <w:tcW w:w="1561" w:type="dxa"/>
            <w:vAlign w:val="top"/>
          </w:tcPr>
          <w:p w14:paraId="6A37BCA3">
            <w:pPr>
              <w:pStyle w:val="6"/>
            </w:pPr>
          </w:p>
        </w:tc>
      </w:tr>
      <w:tr w14:paraId="2E18C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vAlign w:val="top"/>
          </w:tcPr>
          <w:p w14:paraId="761B8F0A">
            <w:pPr>
              <w:spacing w:before="30" w:line="211" w:lineRule="auto"/>
              <w:ind w:left="8" w:right="156" w:firstLine="11"/>
              <w:rPr>
                <w:rFonts w:ascii="宋体" w:hAnsi="宋体" w:eastAsia="宋体" w:cs="宋体"/>
                <w:sz w:val="15"/>
                <w:szCs w:val="15"/>
              </w:rPr>
            </w:pPr>
            <w:r>
              <w:rPr>
                <w:rFonts w:ascii="宋体" w:hAnsi="宋体" w:eastAsia="宋体" w:cs="宋体"/>
                <w:color w:val="212529"/>
                <w:spacing w:val="10"/>
                <w:sz w:val="15"/>
                <w:szCs w:val="15"/>
              </w:rPr>
              <w:t>中国共产党山西省兴县委员会统一战线工</w:t>
            </w:r>
            <w:r>
              <w:rPr>
                <w:rFonts w:ascii="宋体" w:hAnsi="宋体" w:eastAsia="宋体" w:cs="宋体"/>
                <w:color w:val="212529"/>
                <w:spacing w:val="6"/>
                <w:sz w:val="15"/>
                <w:szCs w:val="15"/>
              </w:rPr>
              <w:t>作部</w:t>
            </w:r>
          </w:p>
        </w:tc>
        <w:tc>
          <w:tcPr>
            <w:tcW w:w="1415" w:type="dxa"/>
            <w:vAlign w:val="top"/>
          </w:tcPr>
          <w:p w14:paraId="25CEE866">
            <w:pPr>
              <w:spacing w:before="117"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12.79</w:t>
            </w:r>
          </w:p>
        </w:tc>
        <w:tc>
          <w:tcPr>
            <w:tcW w:w="1512" w:type="dxa"/>
            <w:vAlign w:val="top"/>
          </w:tcPr>
          <w:p w14:paraId="73F4A957">
            <w:pPr>
              <w:spacing w:before="117"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12.79</w:t>
            </w:r>
          </w:p>
        </w:tc>
        <w:tc>
          <w:tcPr>
            <w:tcW w:w="1587" w:type="dxa"/>
            <w:vAlign w:val="top"/>
          </w:tcPr>
          <w:p w14:paraId="39734541">
            <w:pPr>
              <w:pStyle w:val="6"/>
            </w:pPr>
          </w:p>
        </w:tc>
        <w:tc>
          <w:tcPr>
            <w:tcW w:w="1561" w:type="dxa"/>
            <w:vAlign w:val="top"/>
          </w:tcPr>
          <w:p w14:paraId="19E54A80">
            <w:pPr>
              <w:pStyle w:val="6"/>
            </w:pPr>
          </w:p>
        </w:tc>
      </w:tr>
    </w:tbl>
    <w:p w14:paraId="5B593053">
      <w:pPr>
        <w:pStyle w:val="2"/>
      </w:pPr>
    </w:p>
    <w:p w14:paraId="2F2AFC4F">
      <w:pPr>
        <w:sectPr>
          <w:headerReference r:id="rId33" w:type="default"/>
          <w:footerReference r:id="rId34" w:type="default"/>
          <w:pgSz w:w="11900" w:h="16840"/>
          <w:pgMar w:top="642" w:right="0" w:bottom="340" w:left="0" w:header="326" w:footer="93" w:gutter="0"/>
          <w:cols w:space="720" w:num="1"/>
        </w:sectPr>
      </w:pPr>
    </w:p>
    <w:p w14:paraId="6D80D40C">
      <w:pPr>
        <w:spacing w:before="103"/>
      </w:pPr>
    </w:p>
    <w:p w14:paraId="0AF13E6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02"/>
        <w:gridCol w:w="1166"/>
        <w:gridCol w:w="1166"/>
        <w:gridCol w:w="832"/>
        <w:gridCol w:w="1253"/>
        <w:gridCol w:w="1080"/>
        <w:gridCol w:w="859"/>
      </w:tblGrid>
      <w:tr w14:paraId="58881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02" w:type="dxa"/>
            <w:tcBorders>
              <w:top w:val="single" w:color="FFFFFF" w:sz="4" w:space="0"/>
              <w:left w:val="single" w:color="FFFFFF" w:sz="2" w:space="0"/>
              <w:bottom w:val="single" w:color="FFFFFF" w:sz="4" w:space="0"/>
              <w:right w:val="single" w:color="FFFFFF" w:sz="2" w:space="0"/>
            </w:tcBorders>
            <w:vAlign w:val="top"/>
          </w:tcPr>
          <w:p w14:paraId="72896CEA">
            <w:pPr>
              <w:pStyle w:val="6"/>
            </w:pPr>
          </w:p>
        </w:tc>
        <w:tc>
          <w:tcPr>
            <w:tcW w:w="1166" w:type="dxa"/>
            <w:tcBorders>
              <w:top w:val="single" w:color="FFFFFF" w:sz="4" w:space="0"/>
              <w:left w:val="single" w:color="FFFFFF" w:sz="2" w:space="0"/>
              <w:bottom w:val="single" w:color="FFFFFF" w:sz="4" w:space="0"/>
              <w:right w:val="single" w:color="FFFFFF" w:sz="2" w:space="0"/>
            </w:tcBorders>
            <w:vAlign w:val="top"/>
          </w:tcPr>
          <w:p w14:paraId="34BF0E4D">
            <w:pPr>
              <w:pStyle w:val="6"/>
            </w:pPr>
          </w:p>
        </w:tc>
        <w:tc>
          <w:tcPr>
            <w:tcW w:w="1166" w:type="dxa"/>
            <w:tcBorders>
              <w:top w:val="single" w:color="FFFFFF" w:sz="4" w:space="0"/>
              <w:left w:val="single" w:color="FFFFFF" w:sz="2" w:space="0"/>
              <w:bottom w:val="single" w:color="FFFFFF" w:sz="4" w:space="0"/>
              <w:right w:val="single" w:color="FFFFFF" w:sz="2" w:space="0"/>
            </w:tcBorders>
            <w:vAlign w:val="top"/>
          </w:tcPr>
          <w:p w14:paraId="7EC071AF">
            <w:pPr>
              <w:pStyle w:val="6"/>
            </w:pPr>
          </w:p>
        </w:tc>
        <w:tc>
          <w:tcPr>
            <w:tcW w:w="832" w:type="dxa"/>
            <w:tcBorders>
              <w:top w:val="single" w:color="FFFFFF" w:sz="4" w:space="0"/>
              <w:left w:val="single" w:color="FFFFFF" w:sz="2" w:space="0"/>
              <w:bottom w:val="single" w:color="FFFFFF" w:sz="4" w:space="0"/>
              <w:right w:val="single" w:color="FFFFFF" w:sz="2" w:space="0"/>
            </w:tcBorders>
            <w:vAlign w:val="top"/>
          </w:tcPr>
          <w:p w14:paraId="1500217E">
            <w:pPr>
              <w:pStyle w:val="6"/>
            </w:pPr>
          </w:p>
        </w:tc>
        <w:tc>
          <w:tcPr>
            <w:tcW w:w="1253" w:type="dxa"/>
            <w:tcBorders>
              <w:top w:val="single" w:color="FFFFFF" w:sz="4" w:space="0"/>
              <w:left w:val="single" w:color="FFFFFF" w:sz="2" w:space="0"/>
              <w:bottom w:val="single" w:color="FFFFFF" w:sz="4" w:space="0"/>
              <w:right w:val="single" w:color="FFFFFF" w:sz="2" w:space="0"/>
            </w:tcBorders>
            <w:vAlign w:val="top"/>
          </w:tcPr>
          <w:p w14:paraId="586B8392">
            <w:pPr>
              <w:pStyle w:val="6"/>
            </w:pPr>
          </w:p>
        </w:tc>
        <w:tc>
          <w:tcPr>
            <w:tcW w:w="1939" w:type="dxa"/>
            <w:gridSpan w:val="2"/>
            <w:tcBorders>
              <w:top w:val="single" w:color="FFFFFF" w:sz="4" w:space="0"/>
              <w:left w:val="single" w:color="FFFFFF" w:sz="2" w:space="0"/>
              <w:bottom w:val="single" w:color="FFFFFF" w:sz="4" w:space="0"/>
              <w:right w:val="single" w:color="FFFFFF" w:sz="2" w:space="0"/>
            </w:tcBorders>
            <w:vAlign w:val="top"/>
          </w:tcPr>
          <w:p w14:paraId="50922F35">
            <w:pPr>
              <w:pStyle w:val="6"/>
            </w:pPr>
          </w:p>
        </w:tc>
      </w:tr>
      <w:tr w14:paraId="3BDB5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29CB1CB0">
            <w:pPr>
              <w:spacing w:before="79" w:line="201" w:lineRule="exact"/>
              <w:ind w:left="2959"/>
              <w:outlineLvl w:val="1"/>
              <w:rPr>
                <w:rFonts w:ascii="微软雅黑" w:hAnsi="微软雅黑" w:eastAsia="微软雅黑" w:cs="微软雅黑"/>
                <w:sz w:val="20"/>
                <w:szCs w:val="20"/>
              </w:rPr>
            </w:pPr>
            <w:bookmarkStart w:id="27" w:name="bookmark47"/>
            <w:bookmarkEnd w:id="27"/>
            <w:bookmarkStart w:id="28" w:name="bookmark17"/>
            <w:bookmarkEnd w:id="28"/>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12BDD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219" w:type="dxa"/>
            <w:gridSpan w:val="5"/>
            <w:tcBorders>
              <w:top w:val="single" w:color="FFFFFF" w:sz="4" w:space="0"/>
              <w:left w:val="single" w:color="FFFFFF" w:sz="2" w:space="0"/>
              <w:right w:val="single" w:color="FFFFFF" w:sz="2" w:space="0"/>
            </w:tcBorders>
            <w:vAlign w:val="top"/>
          </w:tcPr>
          <w:p w14:paraId="371B9D1D">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部门名称：中国共产党山西省兴县委员会统一战线工作部</w:t>
            </w:r>
          </w:p>
        </w:tc>
        <w:tc>
          <w:tcPr>
            <w:tcW w:w="1939" w:type="dxa"/>
            <w:gridSpan w:val="2"/>
            <w:tcBorders>
              <w:top w:val="single" w:color="FFFFFF" w:sz="4" w:space="0"/>
              <w:left w:val="single" w:color="FFFFFF" w:sz="2" w:space="0"/>
              <w:right w:val="single" w:color="FFFFFF" w:sz="2" w:space="0"/>
            </w:tcBorders>
            <w:vAlign w:val="top"/>
          </w:tcPr>
          <w:p w14:paraId="012ED193">
            <w:pPr>
              <w:spacing w:before="123" w:line="235" w:lineRule="auto"/>
              <w:ind w:left="1266"/>
              <w:rPr>
                <w:rFonts w:ascii="宋体" w:hAnsi="宋体" w:eastAsia="宋体" w:cs="宋体"/>
                <w:sz w:val="12"/>
                <w:szCs w:val="12"/>
              </w:rPr>
            </w:pPr>
            <w:r>
              <w:rPr>
                <w:rFonts w:ascii="宋体" w:hAnsi="宋体" w:eastAsia="宋体" w:cs="宋体"/>
                <w:color w:val="212529"/>
                <w:spacing w:val="8"/>
                <w:sz w:val="12"/>
                <w:szCs w:val="12"/>
              </w:rPr>
              <w:t>单位：万元</w:t>
            </w:r>
          </w:p>
        </w:tc>
      </w:tr>
      <w:tr w14:paraId="6354C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Merge w:val="restart"/>
            <w:tcBorders>
              <w:bottom w:val="nil"/>
            </w:tcBorders>
            <w:vAlign w:val="top"/>
          </w:tcPr>
          <w:p w14:paraId="1B0D520D">
            <w:pPr>
              <w:spacing w:before="303" w:line="156" w:lineRule="exact"/>
              <w:ind w:left="106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66" w:type="dxa"/>
            <w:vMerge w:val="restart"/>
            <w:tcBorders>
              <w:bottom w:val="nil"/>
            </w:tcBorders>
            <w:vAlign w:val="top"/>
          </w:tcPr>
          <w:p w14:paraId="049D1C1A">
            <w:pPr>
              <w:spacing w:before="303" w:line="154" w:lineRule="exact"/>
              <w:ind w:left="41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251" w:type="dxa"/>
            <w:gridSpan w:val="3"/>
            <w:vAlign w:val="top"/>
          </w:tcPr>
          <w:p w14:paraId="74F3EE96">
            <w:pPr>
              <w:spacing w:before="107" w:line="157" w:lineRule="exact"/>
              <w:ind w:left="105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80" w:type="dxa"/>
            <w:vMerge w:val="restart"/>
            <w:tcBorders>
              <w:bottom w:val="nil"/>
            </w:tcBorders>
            <w:vAlign w:val="top"/>
          </w:tcPr>
          <w:p w14:paraId="14C3F20F">
            <w:pPr>
              <w:spacing w:before="216" w:line="159" w:lineRule="auto"/>
              <w:ind w:left="378" w:right="51" w:hanging="32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财政专户管理</w:t>
            </w:r>
            <w:r>
              <w:rPr>
                <w:rFonts w:ascii="微软雅黑" w:hAnsi="微软雅黑" w:eastAsia="微软雅黑" w:cs="微软雅黑"/>
                <w:color w:val="212529"/>
                <w:spacing w:val="5"/>
                <w:sz w:val="15"/>
                <w:szCs w:val="15"/>
              </w:rPr>
              <w:t>资金</w:t>
            </w:r>
          </w:p>
        </w:tc>
        <w:tc>
          <w:tcPr>
            <w:tcW w:w="859" w:type="dxa"/>
            <w:vMerge w:val="restart"/>
            <w:tcBorders>
              <w:bottom w:val="nil"/>
            </w:tcBorders>
            <w:vAlign w:val="top"/>
          </w:tcPr>
          <w:p w14:paraId="339408BA">
            <w:pPr>
              <w:spacing w:before="301" w:line="158" w:lineRule="exact"/>
              <w:ind w:left="9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588BD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Merge w:val="continue"/>
            <w:tcBorders>
              <w:top w:val="nil"/>
            </w:tcBorders>
            <w:vAlign w:val="top"/>
          </w:tcPr>
          <w:p w14:paraId="611C1B71">
            <w:pPr>
              <w:pStyle w:val="6"/>
            </w:pPr>
          </w:p>
        </w:tc>
        <w:tc>
          <w:tcPr>
            <w:tcW w:w="1166" w:type="dxa"/>
            <w:vMerge w:val="continue"/>
            <w:tcBorders>
              <w:top w:val="nil"/>
            </w:tcBorders>
            <w:vAlign w:val="top"/>
          </w:tcPr>
          <w:p w14:paraId="3F813652">
            <w:pPr>
              <w:pStyle w:val="6"/>
            </w:pPr>
          </w:p>
        </w:tc>
        <w:tc>
          <w:tcPr>
            <w:tcW w:w="1166" w:type="dxa"/>
            <w:vAlign w:val="top"/>
          </w:tcPr>
          <w:p w14:paraId="3E95573E">
            <w:pPr>
              <w:spacing w:before="107" w:line="158" w:lineRule="exact"/>
              <w:ind w:left="8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32" w:type="dxa"/>
            <w:vAlign w:val="top"/>
          </w:tcPr>
          <w:p w14:paraId="1AF9FFF8">
            <w:pPr>
              <w:spacing w:before="22" w:line="159" w:lineRule="auto"/>
              <w:ind w:left="162" w:right="95"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11"/>
                <w:sz w:val="15"/>
                <w:szCs w:val="15"/>
              </w:rPr>
              <w:t>金预算</w:t>
            </w:r>
          </w:p>
        </w:tc>
        <w:tc>
          <w:tcPr>
            <w:tcW w:w="1253" w:type="dxa"/>
            <w:vAlign w:val="top"/>
          </w:tcPr>
          <w:p w14:paraId="218DF3F1">
            <w:pPr>
              <w:spacing w:before="21" w:line="159" w:lineRule="auto"/>
              <w:ind w:left="533" w:right="61" w:hanging="466"/>
              <w:rPr>
                <w:rFonts w:ascii="微软雅黑" w:hAnsi="微软雅黑" w:eastAsia="微软雅黑" w:cs="微软雅黑"/>
                <w:sz w:val="15"/>
                <w:szCs w:val="15"/>
              </w:rPr>
            </w:pPr>
            <w:r>
              <w:rPr>
                <w:rFonts w:ascii="微软雅黑" w:hAnsi="微软雅黑" w:eastAsia="微软雅黑" w:cs="微软雅黑"/>
                <w:color w:val="212529"/>
                <w:spacing w:val="9"/>
                <w:sz w:val="15"/>
                <w:szCs w:val="15"/>
              </w:rPr>
              <w:t>国有资本经营预</w:t>
            </w:r>
            <w:r>
              <w:rPr>
                <w:rFonts w:ascii="微软雅黑" w:hAnsi="微软雅黑" w:eastAsia="微软雅黑" w:cs="微软雅黑"/>
                <w:color w:val="212529"/>
                <w:spacing w:val="10"/>
                <w:sz w:val="15"/>
                <w:szCs w:val="15"/>
              </w:rPr>
              <w:t>算</w:t>
            </w:r>
          </w:p>
        </w:tc>
        <w:tc>
          <w:tcPr>
            <w:tcW w:w="1080" w:type="dxa"/>
            <w:vMerge w:val="continue"/>
            <w:tcBorders>
              <w:top w:val="nil"/>
            </w:tcBorders>
            <w:vAlign w:val="top"/>
          </w:tcPr>
          <w:p w14:paraId="0C68BFDD">
            <w:pPr>
              <w:pStyle w:val="6"/>
            </w:pPr>
          </w:p>
        </w:tc>
        <w:tc>
          <w:tcPr>
            <w:tcW w:w="859" w:type="dxa"/>
            <w:vMerge w:val="continue"/>
            <w:tcBorders>
              <w:top w:val="nil"/>
            </w:tcBorders>
            <w:vAlign w:val="top"/>
          </w:tcPr>
          <w:p w14:paraId="4848B203">
            <w:pPr>
              <w:pStyle w:val="6"/>
            </w:pPr>
          </w:p>
        </w:tc>
      </w:tr>
      <w:tr w14:paraId="00F93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2E9B24B8">
            <w:pPr>
              <w:spacing w:before="111" w:line="203" w:lineRule="exact"/>
              <w:ind w:left="1363"/>
              <w:rPr>
                <w:rFonts w:ascii="宋体" w:hAnsi="宋体" w:eastAsia="宋体" w:cs="宋体"/>
                <w:sz w:val="15"/>
                <w:szCs w:val="15"/>
              </w:rPr>
            </w:pPr>
            <w:r>
              <w:rPr>
                <w:rFonts w:ascii="宋体" w:hAnsi="宋体" w:eastAsia="宋体" w:cs="宋体"/>
                <w:color w:val="212529"/>
                <w:position w:val="1"/>
                <w:sz w:val="15"/>
                <w:szCs w:val="15"/>
              </w:rPr>
              <w:t>1</w:t>
            </w:r>
          </w:p>
        </w:tc>
        <w:tc>
          <w:tcPr>
            <w:tcW w:w="1166" w:type="dxa"/>
            <w:vAlign w:val="top"/>
          </w:tcPr>
          <w:p w14:paraId="357C3349">
            <w:pPr>
              <w:spacing w:before="111" w:line="203" w:lineRule="exact"/>
              <w:ind w:left="536"/>
              <w:rPr>
                <w:rFonts w:ascii="宋体" w:hAnsi="宋体" w:eastAsia="宋体" w:cs="宋体"/>
                <w:sz w:val="15"/>
                <w:szCs w:val="15"/>
              </w:rPr>
            </w:pPr>
            <w:r>
              <w:rPr>
                <w:rFonts w:ascii="宋体" w:hAnsi="宋体" w:eastAsia="宋体" w:cs="宋体"/>
                <w:color w:val="212529"/>
                <w:position w:val="1"/>
                <w:sz w:val="15"/>
                <w:szCs w:val="15"/>
              </w:rPr>
              <w:t>2</w:t>
            </w:r>
          </w:p>
        </w:tc>
        <w:tc>
          <w:tcPr>
            <w:tcW w:w="1166" w:type="dxa"/>
            <w:vAlign w:val="top"/>
          </w:tcPr>
          <w:p w14:paraId="528EF0EF">
            <w:pPr>
              <w:spacing w:before="111" w:line="202" w:lineRule="exact"/>
              <w:ind w:left="538"/>
              <w:rPr>
                <w:rFonts w:ascii="宋体" w:hAnsi="宋体" w:eastAsia="宋体" w:cs="宋体"/>
                <w:sz w:val="15"/>
                <w:szCs w:val="15"/>
              </w:rPr>
            </w:pPr>
            <w:r>
              <w:rPr>
                <w:rFonts w:ascii="宋体" w:hAnsi="宋体" w:eastAsia="宋体" w:cs="宋体"/>
                <w:color w:val="212529"/>
                <w:position w:val="1"/>
                <w:sz w:val="15"/>
                <w:szCs w:val="15"/>
              </w:rPr>
              <w:t>3</w:t>
            </w:r>
          </w:p>
        </w:tc>
        <w:tc>
          <w:tcPr>
            <w:tcW w:w="832" w:type="dxa"/>
            <w:vAlign w:val="top"/>
          </w:tcPr>
          <w:p w14:paraId="1D3B988B">
            <w:pPr>
              <w:spacing w:before="111" w:line="203" w:lineRule="exact"/>
              <w:ind w:left="367"/>
              <w:rPr>
                <w:rFonts w:ascii="宋体" w:hAnsi="宋体" w:eastAsia="宋体" w:cs="宋体"/>
                <w:sz w:val="15"/>
                <w:szCs w:val="15"/>
              </w:rPr>
            </w:pPr>
            <w:r>
              <w:rPr>
                <w:rFonts w:ascii="宋体" w:hAnsi="宋体" w:eastAsia="宋体" w:cs="宋体"/>
                <w:color w:val="212529"/>
                <w:position w:val="1"/>
                <w:sz w:val="15"/>
                <w:szCs w:val="15"/>
              </w:rPr>
              <w:t>4</w:t>
            </w:r>
          </w:p>
        </w:tc>
        <w:tc>
          <w:tcPr>
            <w:tcW w:w="1253" w:type="dxa"/>
            <w:vAlign w:val="top"/>
          </w:tcPr>
          <w:p w14:paraId="1E9E13F8">
            <w:pPr>
              <w:spacing w:before="111" w:line="202" w:lineRule="exact"/>
              <w:ind w:left="582"/>
              <w:rPr>
                <w:rFonts w:ascii="宋体" w:hAnsi="宋体" w:eastAsia="宋体" w:cs="宋体"/>
                <w:sz w:val="15"/>
                <w:szCs w:val="15"/>
              </w:rPr>
            </w:pPr>
            <w:r>
              <w:rPr>
                <w:rFonts w:ascii="宋体" w:hAnsi="宋体" w:eastAsia="宋体" w:cs="宋体"/>
                <w:color w:val="212529"/>
                <w:position w:val="1"/>
                <w:sz w:val="15"/>
                <w:szCs w:val="15"/>
              </w:rPr>
              <w:t>5</w:t>
            </w:r>
          </w:p>
        </w:tc>
        <w:tc>
          <w:tcPr>
            <w:tcW w:w="1080" w:type="dxa"/>
            <w:vAlign w:val="top"/>
          </w:tcPr>
          <w:p w14:paraId="01CDBCE4">
            <w:pPr>
              <w:spacing w:before="111" w:line="202" w:lineRule="exact"/>
              <w:ind w:left="496"/>
              <w:rPr>
                <w:rFonts w:ascii="宋体" w:hAnsi="宋体" w:eastAsia="宋体" w:cs="宋体"/>
                <w:sz w:val="15"/>
                <w:szCs w:val="15"/>
              </w:rPr>
            </w:pPr>
            <w:r>
              <w:rPr>
                <w:rFonts w:ascii="宋体" w:hAnsi="宋体" w:eastAsia="宋体" w:cs="宋体"/>
                <w:color w:val="212529"/>
                <w:position w:val="1"/>
                <w:sz w:val="15"/>
                <w:szCs w:val="15"/>
              </w:rPr>
              <w:t>6</w:t>
            </w:r>
          </w:p>
        </w:tc>
        <w:tc>
          <w:tcPr>
            <w:tcW w:w="859" w:type="dxa"/>
            <w:vAlign w:val="top"/>
          </w:tcPr>
          <w:p w14:paraId="475EA3BE">
            <w:pPr>
              <w:spacing w:before="111" w:line="202" w:lineRule="exact"/>
              <w:ind w:left="387"/>
              <w:rPr>
                <w:rFonts w:ascii="宋体" w:hAnsi="宋体" w:eastAsia="宋体" w:cs="宋体"/>
                <w:sz w:val="15"/>
                <w:szCs w:val="15"/>
              </w:rPr>
            </w:pPr>
            <w:r>
              <w:rPr>
                <w:rFonts w:ascii="宋体" w:hAnsi="宋体" w:eastAsia="宋体" w:cs="宋体"/>
                <w:color w:val="212529"/>
                <w:position w:val="1"/>
                <w:sz w:val="15"/>
                <w:szCs w:val="15"/>
              </w:rPr>
              <w:t>7</w:t>
            </w:r>
          </w:p>
        </w:tc>
      </w:tr>
      <w:tr w14:paraId="6C6B8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68BAB924">
            <w:pPr>
              <w:spacing w:before="24" w:line="212" w:lineRule="auto"/>
              <w:ind w:left="8" w:right="37" w:firstLine="11"/>
              <w:rPr>
                <w:rFonts w:ascii="宋体" w:hAnsi="宋体" w:eastAsia="宋体" w:cs="宋体"/>
                <w:sz w:val="15"/>
                <w:szCs w:val="15"/>
              </w:rPr>
            </w:pPr>
            <w:r>
              <w:rPr>
                <w:rFonts w:ascii="宋体" w:hAnsi="宋体" w:eastAsia="宋体" w:cs="宋体"/>
                <w:color w:val="212529"/>
                <w:spacing w:val="10"/>
                <w:sz w:val="15"/>
                <w:szCs w:val="15"/>
              </w:rPr>
              <w:t>中国共产党山西省兴县委员会统一战线</w:t>
            </w:r>
            <w:r>
              <w:rPr>
                <w:rFonts w:ascii="宋体" w:hAnsi="宋体" w:eastAsia="宋体" w:cs="宋体"/>
                <w:color w:val="212529"/>
                <w:spacing w:val="8"/>
                <w:sz w:val="15"/>
                <w:szCs w:val="15"/>
              </w:rPr>
              <w:t>工作部</w:t>
            </w:r>
          </w:p>
        </w:tc>
        <w:tc>
          <w:tcPr>
            <w:tcW w:w="1166" w:type="dxa"/>
            <w:vAlign w:val="top"/>
          </w:tcPr>
          <w:p w14:paraId="55FE8760">
            <w:pPr>
              <w:spacing w:before="11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224.08</w:t>
            </w:r>
          </w:p>
        </w:tc>
        <w:tc>
          <w:tcPr>
            <w:tcW w:w="1166" w:type="dxa"/>
            <w:vAlign w:val="top"/>
          </w:tcPr>
          <w:p w14:paraId="45B9B815">
            <w:pPr>
              <w:spacing w:before="11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224.08</w:t>
            </w:r>
          </w:p>
        </w:tc>
        <w:tc>
          <w:tcPr>
            <w:tcW w:w="832" w:type="dxa"/>
            <w:vAlign w:val="top"/>
          </w:tcPr>
          <w:p w14:paraId="3ACD46E7">
            <w:pPr>
              <w:pStyle w:val="6"/>
            </w:pPr>
          </w:p>
        </w:tc>
        <w:tc>
          <w:tcPr>
            <w:tcW w:w="1253" w:type="dxa"/>
            <w:vAlign w:val="top"/>
          </w:tcPr>
          <w:p w14:paraId="69BD4C77">
            <w:pPr>
              <w:pStyle w:val="6"/>
            </w:pPr>
          </w:p>
        </w:tc>
        <w:tc>
          <w:tcPr>
            <w:tcW w:w="1080" w:type="dxa"/>
            <w:vAlign w:val="top"/>
          </w:tcPr>
          <w:p w14:paraId="3057E3A4">
            <w:pPr>
              <w:pStyle w:val="6"/>
            </w:pPr>
          </w:p>
        </w:tc>
        <w:tc>
          <w:tcPr>
            <w:tcW w:w="859" w:type="dxa"/>
            <w:vAlign w:val="top"/>
          </w:tcPr>
          <w:p w14:paraId="5C999931">
            <w:pPr>
              <w:pStyle w:val="6"/>
            </w:pPr>
          </w:p>
        </w:tc>
      </w:tr>
      <w:tr w14:paraId="0DE09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21654F5C">
            <w:pPr>
              <w:spacing w:before="24" w:line="212" w:lineRule="auto"/>
              <w:ind w:left="8" w:right="119" w:firstLine="92"/>
              <w:rPr>
                <w:rFonts w:ascii="宋体" w:hAnsi="宋体" w:eastAsia="宋体" w:cs="宋体"/>
                <w:sz w:val="15"/>
                <w:szCs w:val="15"/>
              </w:rPr>
            </w:pPr>
            <w:r>
              <w:rPr>
                <w:rFonts w:ascii="宋体" w:hAnsi="宋体" w:eastAsia="宋体" w:cs="宋体"/>
                <w:color w:val="212529"/>
                <w:spacing w:val="10"/>
                <w:sz w:val="15"/>
                <w:szCs w:val="15"/>
              </w:rPr>
              <w:t>中国共产党山西省兴县委员会统一战</w:t>
            </w:r>
            <w:r>
              <w:rPr>
                <w:rFonts w:ascii="宋体" w:hAnsi="宋体" w:eastAsia="宋体" w:cs="宋体"/>
                <w:color w:val="212529"/>
                <w:spacing w:val="9"/>
                <w:sz w:val="15"/>
                <w:szCs w:val="15"/>
              </w:rPr>
              <w:t>线工作部</w:t>
            </w:r>
          </w:p>
        </w:tc>
        <w:tc>
          <w:tcPr>
            <w:tcW w:w="1166" w:type="dxa"/>
            <w:vAlign w:val="top"/>
          </w:tcPr>
          <w:p w14:paraId="2401A43B">
            <w:pPr>
              <w:spacing w:before="11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224.08</w:t>
            </w:r>
          </w:p>
        </w:tc>
        <w:tc>
          <w:tcPr>
            <w:tcW w:w="1166" w:type="dxa"/>
            <w:vAlign w:val="top"/>
          </w:tcPr>
          <w:p w14:paraId="2BF3ABF7">
            <w:pPr>
              <w:spacing w:before="11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224.08</w:t>
            </w:r>
          </w:p>
        </w:tc>
        <w:tc>
          <w:tcPr>
            <w:tcW w:w="832" w:type="dxa"/>
            <w:vAlign w:val="top"/>
          </w:tcPr>
          <w:p w14:paraId="2E887B9A">
            <w:pPr>
              <w:pStyle w:val="6"/>
            </w:pPr>
          </w:p>
        </w:tc>
        <w:tc>
          <w:tcPr>
            <w:tcW w:w="1253" w:type="dxa"/>
            <w:vAlign w:val="top"/>
          </w:tcPr>
          <w:p w14:paraId="665D1089">
            <w:pPr>
              <w:pStyle w:val="6"/>
            </w:pPr>
          </w:p>
        </w:tc>
        <w:tc>
          <w:tcPr>
            <w:tcW w:w="1080" w:type="dxa"/>
            <w:vAlign w:val="top"/>
          </w:tcPr>
          <w:p w14:paraId="75F42865">
            <w:pPr>
              <w:pStyle w:val="6"/>
            </w:pPr>
          </w:p>
        </w:tc>
        <w:tc>
          <w:tcPr>
            <w:tcW w:w="859" w:type="dxa"/>
            <w:vAlign w:val="top"/>
          </w:tcPr>
          <w:p w14:paraId="409CB157">
            <w:pPr>
              <w:pStyle w:val="6"/>
            </w:pPr>
          </w:p>
        </w:tc>
      </w:tr>
      <w:tr w14:paraId="2622D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4D86A897">
            <w:pPr>
              <w:spacing w:before="111" w:line="229" w:lineRule="auto"/>
              <w:ind w:left="171"/>
              <w:rPr>
                <w:rFonts w:ascii="宋体" w:hAnsi="宋体" w:eastAsia="宋体" w:cs="宋体"/>
                <w:sz w:val="15"/>
                <w:szCs w:val="15"/>
              </w:rPr>
            </w:pPr>
            <w:r>
              <w:rPr>
                <w:rFonts w:ascii="宋体" w:hAnsi="宋体" w:eastAsia="宋体" w:cs="宋体"/>
                <w:color w:val="212529"/>
                <w:spacing w:val="8"/>
                <w:sz w:val="15"/>
                <w:szCs w:val="15"/>
              </w:rPr>
              <w:t>2025年办公经费</w:t>
            </w:r>
          </w:p>
        </w:tc>
        <w:tc>
          <w:tcPr>
            <w:tcW w:w="1166" w:type="dxa"/>
            <w:vAlign w:val="top"/>
          </w:tcPr>
          <w:p w14:paraId="6B67574A">
            <w:pPr>
              <w:spacing w:before="11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33.50</w:t>
            </w:r>
          </w:p>
        </w:tc>
        <w:tc>
          <w:tcPr>
            <w:tcW w:w="1166" w:type="dxa"/>
            <w:vAlign w:val="top"/>
          </w:tcPr>
          <w:p w14:paraId="32F0F2D3">
            <w:pPr>
              <w:spacing w:before="11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33.50</w:t>
            </w:r>
          </w:p>
        </w:tc>
        <w:tc>
          <w:tcPr>
            <w:tcW w:w="832" w:type="dxa"/>
            <w:vAlign w:val="top"/>
          </w:tcPr>
          <w:p w14:paraId="367686C7">
            <w:pPr>
              <w:pStyle w:val="6"/>
            </w:pPr>
          </w:p>
        </w:tc>
        <w:tc>
          <w:tcPr>
            <w:tcW w:w="1253" w:type="dxa"/>
            <w:vAlign w:val="top"/>
          </w:tcPr>
          <w:p w14:paraId="3EE280BD">
            <w:pPr>
              <w:pStyle w:val="6"/>
            </w:pPr>
          </w:p>
        </w:tc>
        <w:tc>
          <w:tcPr>
            <w:tcW w:w="1080" w:type="dxa"/>
            <w:vAlign w:val="top"/>
          </w:tcPr>
          <w:p w14:paraId="3570089B">
            <w:pPr>
              <w:pStyle w:val="6"/>
            </w:pPr>
          </w:p>
        </w:tc>
        <w:tc>
          <w:tcPr>
            <w:tcW w:w="859" w:type="dxa"/>
            <w:vAlign w:val="top"/>
          </w:tcPr>
          <w:p w14:paraId="39EDFE94">
            <w:pPr>
              <w:pStyle w:val="6"/>
            </w:pPr>
          </w:p>
        </w:tc>
      </w:tr>
      <w:tr w14:paraId="45BCF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7A84506D">
            <w:pPr>
              <w:spacing w:before="111" w:line="229" w:lineRule="auto"/>
              <w:ind w:left="171"/>
              <w:rPr>
                <w:rFonts w:ascii="宋体" w:hAnsi="宋体" w:eastAsia="宋体" w:cs="宋体"/>
                <w:sz w:val="15"/>
                <w:szCs w:val="15"/>
              </w:rPr>
            </w:pPr>
            <w:r>
              <w:rPr>
                <w:rFonts w:ascii="宋体" w:hAnsi="宋体" w:eastAsia="宋体" w:cs="宋体"/>
                <w:color w:val="212529"/>
                <w:spacing w:val="8"/>
                <w:sz w:val="15"/>
                <w:szCs w:val="15"/>
              </w:rPr>
              <w:t>2025年特需经费</w:t>
            </w:r>
          </w:p>
        </w:tc>
        <w:tc>
          <w:tcPr>
            <w:tcW w:w="1166" w:type="dxa"/>
            <w:vAlign w:val="top"/>
          </w:tcPr>
          <w:p w14:paraId="1296AA67">
            <w:pPr>
              <w:spacing w:before="11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66" w:type="dxa"/>
            <w:vAlign w:val="top"/>
          </w:tcPr>
          <w:p w14:paraId="0F289EA7">
            <w:pPr>
              <w:spacing w:before="11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832" w:type="dxa"/>
            <w:vAlign w:val="top"/>
          </w:tcPr>
          <w:p w14:paraId="49A71E0A">
            <w:pPr>
              <w:pStyle w:val="6"/>
            </w:pPr>
          </w:p>
        </w:tc>
        <w:tc>
          <w:tcPr>
            <w:tcW w:w="1253" w:type="dxa"/>
            <w:vAlign w:val="top"/>
          </w:tcPr>
          <w:p w14:paraId="3BE59BAA">
            <w:pPr>
              <w:pStyle w:val="6"/>
            </w:pPr>
          </w:p>
        </w:tc>
        <w:tc>
          <w:tcPr>
            <w:tcW w:w="1080" w:type="dxa"/>
            <w:vAlign w:val="top"/>
          </w:tcPr>
          <w:p w14:paraId="6F53EEBC">
            <w:pPr>
              <w:pStyle w:val="6"/>
            </w:pPr>
          </w:p>
        </w:tc>
        <w:tc>
          <w:tcPr>
            <w:tcW w:w="859" w:type="dxa"/>
            <w:vAlign w:val="top"/>
          </w:tcPr>
          <w:p w14:paraId="013A8B0D">
            <w:pPr>
              <w:pStyle w:val="6"/>
            </w:pPr>
          </w:p>
        </w:tc>
      </w:tr>
      <w:tr w14:paraId="69DFF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298BD0D7">
            <w:pPr>
              <w:spacing w:before="111" w:line="230" w:lineRule="auto"/>
              <w:ind w:left="657"/>
              <w:rPr>
                <w:rFonts w:ascii="宋体" w:hAnsi="宋体" w:eastAsia="宋体" w:cs="宋体"/>
                <w:sz w:val="15"/>
                <w:szCs w:val="15"/>
              </w:rPr>
            </w:pPr>
            <w:r>
              <w:rPr>
                <w:rFonts w:ascii="宋体" w:hAnsi="宋体" w:eastAsia="宋体" w:cs="宋体"/>
                <w:color w:val="212529"/>
                <w:spacing w:val="9"/>
                <w:sz w:val="15"/>
                <w:szCs w:val="15"/>
              </w:rPr>
              <w:t>统战员培训</w:t>
            </w:r>
          </w:p>
        </w:tc>
        <w:tc>
          <w:tcPr>
            <w:tcW w:w="1166" w:type="dxa"/>
            <w:vAlign w:val="top"/>
          </w:tcPr>
          <w:p w14:paraId="0819247C">
            <w:pPr>
              <w:spacing w:before="112"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30.60</w:t>
            </w:r>
          </w:p>
        </w:tc>
        <w:tc>
          <w:tcPr>
            <w:tcW w:w="1166" w:type="dxa"/>
            <w:vAlign w:val="top"/>
          </w:tcPr>
          <w:p w14:paraId="39C62E87">
            <w:pPr>
              <w:spacing w:before="112"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30.60</w:t>
            </w:r>
          </w:p>
        </w:tc>
        <w:tc>
          <w:tcPr>
            <w:tcW w:w="832" w:type="dxa"/>
            <w:vAlign w:val="top"/>
          </w:tcPr>
          <w:p w14:paraId="1C334E25">
            <w:pPr>
              <w:pStyle w:val="6"/>
            </w:pPr>
          </w:p>
        </w:tc>
        <w:tc>
          <w:tcPr>
            <w:tcW w:w="1253" w:type="dxa"/>
            <w:vAlign w:val="top"/>
          </w:tcPr>
          <w:p w14:paraId="1A424095">
            <w:pPr>
              <w:pStyle w:val="6"/>
            </w:pPr>
          </w:p>
        </w:tc>
        <w:tc>
          <w:tcPr>
            <w:tcW w:w="1080" w:type="dxa"/>
            <w:vAlign w:val="top"/>
          </w:tcPr>
          <w:p w14:paraId="2D28CFF4">
            <w:pPr>
              <w:pStyle w:val="6"/>
            </w:pPr>
          </w:p>
        </w:tc>
        <w:tc>
          <w:tcPr>
            <w:tcW w:w="859" w:type="dxa"/>
            <w:vAlign w:val="top"/>
          </w:tcPr>
          <w:p w14:paraId="114A9E26">
            <w:pPr>
              <w:pStyle w:val="6"/>
            </w:pPr>
          </w:p>
        </w:tc>
      </w:tr>
      <w:tr w14:paraId="3E2A9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16AF9467">
            <w:pPr>
              <w:spacing w:before="112" w:line="228" w:lineRule="auto"/>
              <w:ind w:left="251"/>
              <w:rPr>
                <w:rFonts w:ascii="宋体" w:hAnsi="宋体" w:eastAsia="宋体" w:cs="宋体"/>
                <w:sz w:val="15"/>
                <w:szCs w:val="15"/>
              </w:rPr>
            </w:pPr>
            <w:r>
              <w:rPr>
                <w:rFonts w:ascii="宋体" w:hAnsi="宋体" w:eastAsia="宋体" w:cs="宋体"/>
                <w:color w:val="212529"/>
                <w:spacing w:val="9"/>
                <w:sz w:val="15"/>
                <w:szCs w:val="15"/>
              </w:rPr>
              <w:t>025年统战干部培训</w:t>
            </w:r>
          </w:p>
        </w:tc>
        <w:tc>
          <w:tcPr>
            <w:tcW w:w="1166" w:type="dxa"/>
            <w:vAlign w:val="top"/>
          </w:tcPr>
          <w:p w14:paraId="6EA9D64F">
            <w:pPr>
              <w:spacing w:before="11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23.80</w:t>
            </w:r>
          </w:p>
        </w:tc>
        <w:tc>
          <w:tcPr>
            <w:tcW w:w="1166" w:type="dxa"/>
            <w:vAlign w:val="top"/>
          </w:tcPr>
          <w:p w14:paraId="32E71C93">
            <w:pPr>
              <w:spacing w:before="112"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23.80</w:t>
            </w:r>
          </w:p>
        </w:tc>
        <w:tc>
          <w:tcPr>
            <w:tcW w:w="832" w:type="dxa"/>
            <w:vAlign w:val="top"/>
          </w:tcPr>
          <w:p w14:paraId="351EDF60">
            <w:pPr>
              <w:pStyle w:val="6"/>
            </w:pPr>
          </w:p>
        </w:tc>
        <w:tc>
          <w:tcPr>
            <w:tcW w:w="1253" w:type="dxa"/>
            <w:vAlign w:val="top"/>
          </w:tcPr>
          <w:p w14:paraId="55837797">
            <w:pPr>
              <w:pStyle w:val="6"/>
            </w:pPr>
          </w:p>
        </w:tc>
        <w:tc>
          <w:tcPr>
            <w:tcW w:w="1080" w:type="dxa"/>
            <w:vAlign w:val="top"/>
          </w:tcPr>
          <w:p w14:paraId="3C9DE02B">
            <w:pPr>
              <w:pStyle w:val="6"/>
            </w:pPr>
          </w:p>
        </w:tc>
        <w:tc>
          <w:tcPr>
            <w:tcW w:w="859" w:type="dxa"/>
            <w:vAlign w:val="top"/>
          </w:tcPr>
          <w:p w14:paraId="763A7785">
            <w:pPr>
              <w:pStyle w:val="6"/>
            </w:pPr>
          </w:p>
        </w:tc>
      </w:tr>
      <w:tr w14:paraId="31144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02" w:type="dxa"/>
            <w:vAlign w:val="top"/>
          </w:tcPr>
          <w:p w14:paraId="4655386A">
            <w:pPr>
              <w:spacing w:before="112" w:line="229" w:lineRule="auto"/>
              <w:ind w:left="171"/>
              <w:rPr>
                <w:rFonts w:ascii="宋体" w:hAnsi="宋体" w:eastAsia="宋体" w:cs="宋体"/>
                <w:sz w:val="15"/>
                <w:szCs w:val="15"/>
              </w:rPr>
            </w:pPr>
            <w:r>
              <w:rPr>
                <w:rFonts w:ascii="宋体" w:hAnsi="宋体" w:eastAsia="宋体" w:cs="宋体"/>
                <w:color w:val="212529"/>
                <w:spacing w:val="10"/>
                <w:sz w:val="15"/>
                <w:szCs w:val="15"/>
              </w:rPr>
              <w:t>2025年乡镇统战员统战工作专项经费</w:t>
            </w:r>
          </w:p>
        </w:tc>
        <w:tc>
          <w:tcPr>
            <w:tcW w:w="1166" w:type="dxa"/>
            <w:vAlign w:val="top"/>
          </w:tcPr>
          <w:p w14:paraId="4CC6A7F3">
            <w:pPr>
              <w:spacing w:before="11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166" w:type="dxa"/>
            <w:vAlign w:val="top"/>
          </w:tcPr>
          <w:p w14:paraId="526B02C2">
            <w:pPr>
              <w:spacing w:before="112"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832" w:type="dxa"/>
            <w:vAlign w:val="top"/>
          </w:tcPr>
          <w:p w14:paraId="7DC07297">
            <w:pPr>
              <w:pStyle w:val="6"/>
            </w:pPr>
          </w:p>
        </w:tc>
        <w:tc>
          <w:tcPr>
            <w:tcW w:w="1253" w:type="dxa"/>
            <w:vAlign w:val="top"/>
          </w:tcPr>
          <w:p w14:paraId="148BCA35">
            <w:pPr>
              <w:pStyle w:val="6"/>
            </w:pPr>
          </w:p>
        </w:tc>
        <w:tc>
          <w:tcPr>
            <w:tcW w:w="1080" w:type="dxa"/>
            <w:vAlign w:val="top"/>
          </w:tcPr>
          <w:p w14:paraId="33E2F950">
            <w:pPr>
              <w:pStyle w:val="6"/>
            </w:pPr>
          </w:p>
        </w:tc>
        <w:tc>
          <w:tcPr>
            <w:tcW w:w="859" w:type="dxa"/>
            <w:vAlign w:val="top"/>
          </w:tcPr>
          <w:p w14:paraId="2CD8FA65">
            <w:pPr>
              <w:pStyle w:val="6"/>
            </w:pPr>
          </w:p>
        </w:tc>
      </w:tr>
      <w:tr w14:paraId="50E81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15BFD208">
            <w:pPr>
              <w:spacing w:before="113" w:line="229" w:lineRule="auto"/>
              <w:ind w:left="171"/>
              <w:rPr>
                <w:rFonts w:ascii="宋体" w:hAnsi="宋体" w:eastAsia="宋体" w:cs="宋体"/>
                <w:sz w:val="15"/>
                <w:szCs w:val="15"/>
              </w:rPr>
            </w:pPr>
            <w:r>
              <w:rPr>
                <w:rFonts w:ascii="宋体" w:hAnsi="宋体" w:eastAsia="宋体" w:cs="宋体"/>
                <w:color w:val="212529"/>
                <w:spacing w:val="9"/>
                <w:sz w:val="15"/>
                <w:szCs w:val="15"/>
              </w:rPr>
              <w:t>2025年办公设备购置费</w:t>
            </w:r>
          </w:p>
        </w:tc>
        <w:tc>
          <w:tcPr>
            <w:tcW w:w="1166" w:type="dxa"/>
            <w:vAlign w:val="top"/>
          </w:tcPr>
          <w:p w14:paraId="5B41E0D7">
            <w:pPr>
              <w:spacing w:before="11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3.40</w:t>
            </w:r>
          </w:p>
        </w:tc>
        <w:tc>
          <w:tcPr>
            <w:tcW w:w="1166" w:type="dxa"/>
            <w:vAlign w:val="top"/>
          </w:tcPr>
          <w:p w14:paraId="06A44064">
            <w:pPr>
              <w:spacing w:before="11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3.40</w:t>
            </w:r>
          </w:p>
        </w:tc>
        <w:tc>
          <w:tcPr>
            <w:tcW w:w="832" w:type="dxa"/>
            <w:vAlign w:val="top"/>
          </w:tcPr>
          <w:p w14:paraId="24F369B4">
            <w:pPr>
              <w:pStyle w:val="6"/>
            </w:pPr>
          </w:p>
        </w:tc>
        <w:tc>
          <w:tcPr>
            <w:tcW w:w="1253" w:type="dxa"/>
            <w:vAlign w:val="top"/>
          </w:tcPr>
          <w:p w14:paraId="3C59A95C">
            <w:pPr>
              <w:pStyle w:val="6"/>
            </w:pPr>
          </w:p>
        </w:tc>
        <w:tc>
          <w:tcPr>
            <w:tcW w:w="1080" w:type="dxa"/>
            <w:vAlign w:val="top"/>
          </w:tcPr>
          <w:p w14:paraId="5E4A2D31">
            <w:pPr>
              <w:pStyle w:val="6"/>
            </w:pPr>
          </w:p>
        </w:tc>
        <w:tc>
          <w:tcPr>
            <w:tcW w:w="859" w:type="dxa"/>
            <w:vAlign w:val="top"/>
          </w:tcPr>
          <w:p w14:paraId="5465E008">
            <w:pPr>
              <w:pStyle w:val="6"/>
            </w:pPr>
          </w:p>
        </w:tc>
      </w:tr>
      <w:tr w14:paraId="2FD30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3266FDD5">
            <w:pPr>
              <w:spacing w:before="27" w:line="210" w:lineRule="auto"/>
              <w:ind w:left="8" w:right="37" w:firstLine="162"/>
              <w:rPr>
                <w:rFonts w:ascii="宋体" w:hAnsi="宋体" w:eastAsia="宋体" w:cs="宋体"/>
                <w:sz w:val="15"/>
                <w:szCs w:val="15"/>
              </w:rPr>
            </w:pPr>
            <w:r>
              <w:rPr>
                <w:rFonts w:ascii="宋体" w:hAnsi="宋体" w:eastAsia="宋体" w:cs="宋体"/>
                <w:color w:val="212529"/>
                <w:spacing w:val="10"/>
                <w:sz w:val="15"/>
                <w:szCs w:val="15"/>
              </w:rPr>
              <w:t>2025年新的社会阶层人士考察学习培</w:t>
            </w:r>
            <w:r>
              <w:rPr>
                <w:rFonts w:ascii="宋体" w:hAnsi="宋体" w:eastAsia="宋体" w:cs="宋体"/>
                <w:color w:val="212529"/>
                <w:spacing w:val="6"/>
                <w:sz w:val="15"/>
                <w:szCs w:val="15"/>
              </w:rPr>
              <w:t>训费</w:t>
            </w:r>
          </w:p>
        </w:tc>
        <w:tc>
          <w:tcPr>
            <w:tcW w:w="1166" w:type="dxa"/>
            <w:vAlign w:val="top"/>
          </w:tcPr>
          <w:p w14:paraId="04687E6A">
            <w:pPr>
              <w:spacing w:before="11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166" w:type="dxa"/>
            <w:vAlign w:val="top"/>
          </w:tcPr>
          <w:p w14:paraId="437088E8">
            <w:pPr>
              <w:spacing w:before="11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832" w:type="dxa"/>
            <w:vAlign w:val="top"/>
          </w:tcPr>
          <w:p w14:paraId="65FE9B58">
            <w:pPr>
              <w:pStyle w:val="6"/>
            </w:pPr>
          </w:p>
        </w:tc>
        <w:tc>
          <w:tcPr>
            <w:tcW w:w="1253" w:type="dxa"/>
            <w:vAlign w:val="top"/>
          </w:tcPr>
          <w:p w14:paraId="01899EB8">
            <w:pPr>
              <w:pStyle w:val="6"/>
            </w:pPr>
          </w:p>
        </w:tc>
        <w:tc>
          <w:tcPr>
            <w:tcW w:w="1080" w:type="dxa"/>
            <w:vAlign w:val="top"/>
          </w:tcPr>
          <w:p w14:paraId="04ECE254">
            <w:pPr>
              <w:pStyle w:val="6"/>
            </w:pPr>
          </w:p>
        </w:tc>
        <w:tc>
          <w:tcPr>
            <w:tcW w:w="859" w:type="dxa"/>
            <w:vAlign w:val="top"/>
          </w:tcPr>
          <w:p w14:paraId="52A15685">
            <w:pPr>
              <w:pStyle w:val="6"/>
            </w:pPr>
          </w:p>
        </w:tc>
      </w:tr>
      <w:tr w14:paraId="463F2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43598745">
            <w:pPr>
              <w:spacing w:before="114" w:line="229" w:lineRule="auto"/>
              <w:ind w:left="171"/>
              <w:rPr>
                <w:rFonts w:ascii="宋体" w:hAnsi="宋体" w:eastAsia="宋体" w:cs="宋体"/>
                <w:sz w:val="15"/>
                <w:szCs w:val="15"/>
              </w:rPr>
            </w:pPr>
            <w:r>
              <w:rPr>
                <w:rFonts w:ascii="宋体" w:hAnsi="宋体" w:eastAsia="宋体" w:cs="宋体"/>
                <w:color w:val="212529"/>
                <w:spacing w:val="10"/>
                <w:sz w:val="15"/>
                <w:szCs w:val="15"/>
              </w:rPr>
              <w:t>2025年党外知识分子考察学习培训费</w:t>
            </w:r>
          </w:p>
        </w:tc>
        <w:tc>
          <w:tcPr>
            <w:tcW w:w="1166" w:type="dxa"/>
            <w:vAlign w:val="top"/>
          </w:tcPr>
          <w:p w14:paraId="516443B0">
            <w:pPr>
              <w:spacing w:before="11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166" w:type="dxa"/>
            <w:vAlign w:val="top"/>
          </w:tcPr>
          <w:p w14:paraId="7255D7FD">
            <w:pPr>
              <w:spacing w:before="11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832" w:type="dxa"/>
            <w:vAlign w:val="top"/>
          </w:tcPr>
          <w:p w14:paraId="41175A35">
            <w:pPr>
              <w:pStyle w:val="6"/>
            </w:pPr>
          </w:p>
        </w:tc>
        <w:tc>
          <w:tcPr>
            <w:tcW w:w="1253" w:type="dxa"/>
            <w:vAlign w:val="top"/>
          </w:tcPr>
          <w:p w14:paraId="697AFB7F">
            <w:pPr>
              <w:pStyle w:val="6"/>
            </w:pPr>
          </w:p>
        </w:tc>
        <w:tc>
          <w:tcPr>
            <w:tcW w:w="1080" w:type="dxa"/>
            <w:vAlign w:val="top"/>
          </w:tcPr>
          <w:p w14:paraId="4ADA7580">
            <w:pPr>
              <w:pStyle w:val="6"/>
            </w:pPr>
          </w:p>
        </w:tc>
        <w:tc>
          <w:tcPr>
            <w:tcW w:w="859" w:type="dxa"/>
            <w:vAlign w:val="top"/>
          </w:tcPr>
          <w:p w14:paraId="55150457">
            <w:pPr>
              <w:pStyle w:val="6"/>
            </w:pPr>
          </w:p>
        </w:tc>
      </w:tr>
      <w:tr w14:paraId="6D213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02" w:type="dxa"/>
            <w:vAlign w:val="top"/>
          </w:tcPr>
          <w:p w14:paraId="4B439FF4">
            <w:pPr>
              <w:spacing w:before="114" w:line="229" w:lineRule="auto"/>
              <w:ind w:left="171"/>
              <w:rPr>
                <w:rFonts w:ascii="宋体" w:hAnsi="宋体" w:eastAsia="宋体" w:cs="宋体"/>
                <w:sz w:val="15"/>
                <w:szCs w:val="15"/>
              </w:rPr>
            </w:pPr>
            <w:r>
              <w:rPr>
                <w:rFonts w:ascii="宋体" w:hAnsi="宋体" w:eastAsia="宋体" w:cs="宋体"/>
                <w:color w:val="212529"/>
                <w:spacing w:val="9"/>
                <w:sz w:val="15"/>
                <w:szCs w:val="15"/>
              </w:rPr>
              <w:t>2025年统战工作考察调研经费</w:t>
            </w:r>
          </w:p>
        </w:tc>
        <w:tc>
          <w:tcPr>
            <w:tcW w:w="1166" w:type="dxa"/>
            <w:vAlign w:val="top"/>
          </w:tcPr>
          <w:p w14:paraId="0CA61648">
            <w:pPr>
              <w:spacing w:before="114"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66" w:type="dxa"/>
            <w:vAlign w:val="top"/>
          </w:tcPr>
          <w:p w14:paraId="1E6CC693">
            <w:pPr>
              <w:spacing w:before="11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832" w:type="dxa"/>
            <w:vAlign w:val="top"/>
          </w:tcPr>
          <w:p w14:paraId="607F6E29">
            <w:pPr>
              <w:pStyle w:val="6"/>
            </w:pPr>
          </w:p>
        </w:tc>
        <w:tc>
          <w:tcPr>
            <w:tcW w:w="1253" w:type="dxa"/>
            <w:vAlign w:val="top"/>
          </w:tcPr>
          <w:p w14:paraId="071BF03C">
            <w:pPr>
              <w:pStyle w:val="6"/>
            </w:pPr>
          </w:p>
        </w:tc>
        <w:tc>
          <w:tcPr>
            <w:tcW w:w="1080" w:type="dxa"/>
            <w:vAlign w:val="top"/>
          </w:tcPr>
          <w:p w14:paraId="0D3F1EA7">
            <w:pPr>
              <w:pStyle w:val="6"/>
            </w:pPr>
          </w:p>
        </w:tc>
        <w:tc>
          <w:tcPr>
            <w:tcW w:w="859" w:type="dxa"/>
            <w:vAlign w:val="top"/>
          </w:tcPr>
          <w:p w14:paraId="50915A94">
            <w:pPr>
              <w:pStyle w:val="6"/>
            </w:pPr>
          </w:p>
        </w:tc>
      </w:tr>
      <w:tr w14:paraId="1AB02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0C5E2D2E">
            <w:pPr>
              <w:spacing w:before="115" w:line="228" w:lineRule="auto"/>
              <w:ind w:left="171"/>
              <w:rPr>
                <w:rFonts w:ascii="宋体" w:hAnsi="宋体" w:eastAsia="宋体" w:cs="宋体"/>
                <w:sz w:val="15"/>
                <w:szCs w:val="15"/>
              </w:rPr>
            </w:pPr>
            <w:r>
              <w:rPr>
                <w:rFonts w:ascii="宋体" w:hAnsi="宋体" w:eastAsia="宋体" w:cs="宋体"/>
                <w:color w:val="212529"/>
                <w:spacing w:val="11"/>
                <w:sz w:val="15"/>
                <w:szCs w:val="15"/>
              </w:rPr>
              <w:t>非公经济人士宣传片制作费</w:t>
            </w:r>
          </w:p>
        </w:tc>
        <w:tc>
          <w:tcPr>
            <w:tcW w:w="1166" w:type="dxa"/>
            <w:vAlign w:val="top"/>
          </w:tcPr>
          <w:p w14:paraId="50EE4BA0">
            <w:pPr>
              <w:spacing w:before="11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166" w:type="dxa"/>
            <w:vAlign w:val="top"/>
          </w:tcPr>
          <w:p w14:paraId="7A979742">
            <w:pPr>
              <w:spacing w:before="11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832" w:type="dxa"/>
            <w:vAlign w:val="top"/>
          </w:tcPr>
          <w:p w14:paraId="6A037C1E">
            <w:pPr>
              <w:pStyle w:val="6"/>
            </w:pPr>
          </w:p>
        </w:tc>
        <w:tc>
          <w:tcPr>
            <w:tcW w:w="1253" w:type="dxa"/>
            <w:vAlign w:val="top"/>
          </w:tcPr>
          <w:p w14:paraId="232ECECF">
            <w:pPr>
              <w:pStyle w:val="6"/>
            </w:pPr>
          </w:p>
        </w:tc>
        <w:tc>
          <w:tcPr>
            <w:tcW w:w="1080" w:type="dxa"/>
            <w:vAlign w:val="top"/>
          </w:tcPr>
          <w:p w14:paraId="0DA269C5">
            <w:pPr>
              <w:pStyle w:val="6"/>
            </w:pPr>
          </w:p>
        </w:tc>
        <w:tc>
          <w:tcPr>
            <w:tcW w:w="859" w:type="dxa"/>
            <w:vAlign w:val="top"/>
          </w:tcPr>
          <w:p w14:paraId="1281AC33">
            <w:pPr>
              <w:pStyle w:val="6"/>
            </w:pPr>
          </w:p>
        </w:tc>
      </w:tr>
      <w:tr w14:paraId="1B059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3041712E">
            <w:pPr>
              <w:spacing w:before="115" w:line="230" w:lineRule="auto"/>
              <w:ind w:left="172"/>
              <w:rPr>
                <w:rFonts w:ascii="宋体" w:hAnsi="宋体" w:eastAsia="宋体" w:cs="宋体"/>
                <w:sz w:val="15"/>
                <w:szCs w:val="15"/>
              </w:rPr>
            </w:pPr>
            <w:r>
              <w:rPr>
                <w:rFonts w:ascii="宋体" w:hAnsi="宋体" w:eastAsia="宋体" w:cs="宋体"/>
                <w:color w:val="212529"/>
                <w:spacing w:val="10"/>
                <w:sz w:val="15"/>
                <w:szCs w:val="15"/>
              </w:rPr>
              <w:t>兴县侨联换届费</w:t>
            </w:r>
          </w:p>
        </w:tc>
        <w:tc>
          <w:tcPr>
            <w:tcW w:w="1166" w:type="dxa"/>
            <w:vAlign w:val="top"/>
          </w:tcPr>
          <w:p w14:paraId="1F69F7DA">
            <w:pPr>
              <w:spacing w:before="11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0.99</w:t>
            </w:r>
          </w:p>
        </w:tc>
        <w:tc>
          <w:tcPr>
            <w:tcW w:w="1166" w:type="dxa"/>
            <w:vAlign w:val="top"/>
          </w:tcPr>
          <w:p w14:paraId="552B86D7">
            <w:pPr>
              <w:spacing w:before="11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0.99</w:t>
            </w:r>
          </w:p>
        </w:tc>
        <w:tc>
          <w:tcPr>
            <w:tcW w:w="832" w:type="dxa"/>
            <w:vAlign w:val="top"/>
          </w:tcPr>
          <w:p w14:paraId="261BFC7A">
            <w:pPr>
              <w:pStyle w:val="6"/>
            </w:pPr>
          </w:p>
        </w:tc>
        <w:tc>
          <w:tcPr>
            <w:tcW w:w="1253" w:type="dxa"/>
            <w:vAlign w:val="top"/>
          </w:tcPr>
          <w:p w14:paraId="7D99E0DB">
            <w:pPr>
              <w:pStyle w:val="6"/>
            </w:pPr>
          </w:p>
        </w:tc>
        <w:tc>
          <w:tcPr>
            <w:tcW w:w="1080" w:type="dxa"/>
            <w:vAlign w:val="top"/>
          </w:tcPr>
          <w:p w14:paraId="6C526867">
            <w:pPr>
              <w:pStyle w:val="6"/>
            </w:pPr>
          </w:p>
        </w:tc>
        <w:tc>
          <w:tcPr>
            <w:tcW w:w="859" w:type="dxa"/>
            <w:vAlign w:val="top"/>
          </w:tcPr>
          <w:p w14:paraId="203238A6">
            <w:pPr>
              <w:pStyle w:val="6"/>
            </w:pPr>
          </w:p>
        </w:tc>
      </w:tr>
      <w:tr w14:paraId="31413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02" w:type="dxa"/>
            <w:vAlign w:val="top"/>
          </w:tcPr>
          <w:p w14:paraId="6B3E6234">
            <w:pPr>
              <w:spacing w:before="116" w:line="228" w:lineRule="auto"/>
              <w:ind w:left="172"/>
              <w:rPr>
                <w:rFonts w:ascii="宋体" w:hAnsi="宋体" w:eastAsia="宋体" w:cs="宋体"/>
                <w:sz w:val="15"/>
                <w:szCs w:val="15"/>
              </w:rPr>
            </w:pPr>
            <w:r>
              <w:rPr>
                <w:rFonts w:ascii="宋体" w:hAnsi="宋体" w:eastAsia="宋体" w:cs="宋体"/>
                <w:color w:val="212529"/>
                <w:spacing w:val="10"/>
                <w:sz w:val="15"/>
                <w:szCs w:val="15"/>
              </w:rPr>
              <w:t>知联会统战教材编印费</w:t>
            </w:r>
          </w:p>
        </w:tc>
        <w:tc>
          <w:tcPr>
            <w:tcW w:w="1166" w:type="dxa"/>
            <w:vAlign w:val="top"/>
          </w:tcPr>
          <w:p w14:paraId="4FE3D551">
            <w:pPr>
              <w:spacing w:before="116"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1166" w:type="dxa"/>
            <w:vAlign w:val="top"/>
          </w:tcPr>
          <w:p w14:paraId="5C2B1A49">
            <w:pPr>
              <w:spacing w:before="116"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832" w:type="dxa"/>
            <w:vAlign w:val="top"/>
          </w:tcPr>
          <w:p w14:paraId="7F8FA7B1">
            <w:pPr>
              <w:pStyle w:val="6"/>
            </w:pPr>
          </w:p>
        </w:tc>
        <w:tc>
          <w:tcPr>
            <w:tcW w:w="1253" w:type="dxa"/>
            <w:vAlign w:val="top"/>
          </w:tcPr>
          <w:p w14:paraId="38E10EF2">
            <w:pPr>
              <w:pStyle w:val="6"/>
            </w:pPr>
          </w:p>
        </w:tc>
        <w:tc>
          <w:tcPr>
            <w:tcW w:w="1080" w:type="dxa"/>
            <w:vAlign w:val="top"/>
          </w:tcPr>
          <w:p w14:paraId="1932FABB">
            <w:pPr>
              <w:pStyle w:val="6"/>
            </w:pPr>
          </w:p>
        </w:tc>
        <w:tc>
          <w:tcPr>
            <w:tcW w:w="859" w:type="dxa"/>
            <w:vAlign w:val="top"/>
          </w:tcPr>
          <w:p w14:paraId="23115C67">
            <w:pPr>
              <w:pStyle w:val="6"/>
            </w:pPr>
          </w:p>
        </w:tc>
      </w:tr>
      <w:tr w14:paraId="6C18C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3FCC17A0">
            <w:pPr>
              <w:spacing w:before="117" w:line="229" w:lineRule="auto"/>
              <w:ind w:left="171"/>
              <w:rPr>
                <w:rFonts w:ascii="宋体" w:hAnsi="宋体" w:eastAsia="宋体" w:cs="宋体"/>
                <w:sz w:val="15"/>
                <w:szCs w:val="15"/>
              </w:rPr>
            </w:pPr>
            <w:r>
              <w:rPr>
                <w:rFonts w:ascii="宋体" w:hAnsi="宋体" w:eastAsia="宋体" w:cs="宋体"/>
                <w:color w:val="212529"/>
                <w:spacing w:val="8"/>
                <w:sz w:val="15"/>
                <w:szCs w:val="15"/>
              </w:rPr>
              <w:t>2025年见习生工资</w:t>
            </w:r>
          </w:p>
        </w:tc>
        <w:tc>
          <w:tcPr>
            <w:tcW w:w="1166" w:type="dxa"/>
            <w:vAlign w:val="top"/>
          </w:tcPr>
          <w:p w14:paraId="7030E2C6">
            <w:pPr>
              <w:spacing w:before="11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4.51</w:t>
            </w:r>
          </w:p>
        </w:tc>
        <w:tc>
          <w:tcPr>
            <w:tcW w:w="1166" w:type="dxa"/>
            <w:vAlign w:val="top"/>
          </w:tcPr>
          <w:p w14:paraId="21CF9E51">
            <w:pPr>
              <w:spacing w:before="117"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4.51</w:t>
            </w:r>
          </w:p>
        </w:tc>
        <w:tc>
          <w:tcPr>
            <w:tcW w:w="832" w:type="dxa"/>
            <w:vAlign w:val="top"/>
          </w:tcPr>
          <w:p w14:paraId="6C9E97F0">
            <w:pPr>
              <w:pStyle w:val="6"/>
            </w:pPr>
          </w:p>
        </w:tc>
        <w:tc>
          <w:tcPr>
            <w:tcW w:w="1253" w:type="dxa"/>
            <w:vAlign w:val="top"/>
          </w:tcPr>
          <w:p w14:paraId="77DA4DCD">
            <w:pPr>
              <w:pStyle w:val="6"/>
            </w:pPr>
          </w:p>
        </w:tc>
        <w:tc>
          <w:tcPr>
            <w:tcW w:w="1080" w:type="dxa"/>
            <w:vAlign w:val="top"/>
          </w:tcPr>
          <w:p w14:paraId="5B821008">
            <w:pPr>
              <w:pStyle w:val="6"/>
            </w:pPr>
          </w:p>
        </w:tc>
        <w:tc>
          <w:tcPr>
            <w:tcW w:w="859" w:type="dxa"/>
            <w:vAlign w:val="top"/>
          </w:tcPr>
          <w:p w14:paraId="71B9DF95">
            <w:pPr>
              <w:pStyle w:val="6"/>
            </w:pPr>
          </w:p>
        </w:tc>
      </w:tr>
      <w:tr w14:paraId="31DD9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535E0DB1">
            <w:pPr>
              <w:spacing w:before="117" w:line="229" w:lineRule="auto"/>
              <w:ind w:left="171"/>
              <w:rPr>
                <w:rFonts w:ascii="宋体" w:hAnsi="宋体" w:eastAsia="宋体" w:cs="宋体"/>
                <w:sz w:val="15"/>
                <w:szCs w:val="15"/>
              </w:rPr>
            </w:pPr>
            <w:r>
              <w:rPr>
                <w:rFonts w:ascii="宋体" w:hAnsi="宋体" w:eastAsia="宋体" w:cs="宋体"/>
                <w:color w:val="212529"/>
                <w:spacing w:val="9"/>
                <w:sz w:val="15"/>
                <w:szCs w:val="15"/>
              </w:rPr>
              <w:t>2025年宗教工作专项经费</w:t>
            </w:r>
          </w:p>
        </w:tc>
        <w:tc>
          <w:tcPr>
            <w:tcW w:w="1166" w:type="dxa"/>
            <w:vAlign w:val="top"/>
          </w:tcPr>
          <w:p w14:paraId="32ED1AFC">
            <w:pPr>
              <w:spacing w:before="11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66" w:type="dxa"/>
            <w:vAlign w:val="top"/>
          </w:tcPr>
          <w:p w14:paraId="0C11DE69">
            <w:pPr>
              <w:spacing w:before="11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832" w:type="dxa"/>
            <w:vAlign w:val="top"/>
          </w:tcPr>
          <w:p w14:paraId="22FDFB12">
            <w:pPr>
              <w:pStyle w:val="6"/>
            </w:pPr>
          </w:p>
        </w:tc>
        <w:tc>
          <w:tcPr>
            <w:tcW w:w="1253" w:type="dxa"/>
            <w:vAlign w:val="top"/>
          </w:tcPr>
          <w:p w14:paraId="05C701AF">
            <w:pPr>
              <w:pStyle w:val="6"/>
            </w:pPr>
          </w:p>
        </w:tc>
        <w:tc>
          <w:tcPr>
            <w:tcW w:w="1080" w:type="dxa"/>
            <w:vAlign w:val="top"/>
          </w:tcPr>
          <w:p w14:paraId="25359B20">
            <w:pPr>
              <w:pStyle w:val="6"/>
            </w:pPr>
          </w:p>
        </w:tc>
        <w:tc>
          <w:tcPr>
            <w:tcW w:w="859" w:type="dxa"/>
            <w:vAlign w:val="top"/>
          </w:tcPr>
          <w:p w14:paraId="4D363E57">
            <w:pPr>
              <w:pStyle w:val="6"/>
            </w:pPr>
          </w:p>
        </w:tc>
      </w:tr>
      <w:tr w14:paraId="35C0A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6576658A">
            <w:pPr>
              <w:spacing w:before="117" w:line="228" w:lineRule="auto"/>
              <w:ind w:left="171"/>
              <w:rPr>
                <w:rFonts w:ascii="宋体" w:hAnsi="宋体" w:eastAsia="宋体" w:cs="宋体"/>
                <w:sz w:val="15"/>
                <w:szCs w:val="15"/>
              </w:rPr>
            </w:pPr>
            <w:r>
              <w:rPr>
                <w:rFonts w:ascii="宋体" w:hAnsi="宋体" w:eastAsia="宋体" w:cs="宋体"/>
                <w:color w:val="212529"/>
                <w:spacing w:val="9"/>
                <w:sz w:val="15"/>
                <w:szCs w:val="15"/>
              </w:rPr>
              <w:t>2025年佛教协会换届会议费</w:t>
            </w:r>
          </w:p>
        </w:tc>
        <w:tc>
          <w:tcPr>
            <w:tcW w:w="1166" w:type="dxa"/>
            <w:vAlign w:val="top"/>
          </w:tcPr>
          <w:p w14:paraId="5CA4AD44">
            <w:pPr>
              <w:spacing w:before="11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3.30</w:t>
            </w:r>
          </w:p>
        </w:tc>
        <w:tc>
          <w:tcPr>
            <w:tcW w:w="1166" w:type="dxa"/>
            <w:vAlign w:val="top"/>
          </w:tcPr>
          <w:p w14:paraId="3415691E">
            <w:pPr>
              <w:spacing w:before="11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3.30</w:t>
            </w:r>
          </w:p>
        </w:tc>
        <w:tc>
          <w:tcPr>
            <w:tcW w:w="832" w:type="dxa"/>
            <w:vAlign w:val="top"/>
          </w:tcPr>
          <w:p w14:paraId="68B7B16E">
            <w:pPr>
              <w:pStyle w:val="6"/>
            </w:pPr>
          </w:p>
        </w:tc>
        <w:tc>
          <w:tcPr>
            <w:tcW w:w="1253" w:type="dxa"/>
            <w:vAlign w:val="top"/>
          </w:tcPr>
          <w:p w14:paraId="5B1C74A3">
            <w:pPr>
              <w:pStyle w:val="6"/>
            </w:pPr>
          </w:p>
        </w:tc>
        <w:tc>
          <w:tcPr>
            <w:tcW w:w="1080" w:type="dxa"/>
            <w:vAlign w:val="top"/>
          </w:tcPr>
          <w:p w14:paraId="0A8879E2">
            <w:pPr>
              <w:pStyle w:val="6"/>
            </w:pPr>
          </w:p>
        </w:tc>
        <w:tc>
          <w:tcPr>
            <w:tcW w:w="859" w:type="dxa"/>
            <w:vAlign w:val="top"/>
          </w:tcPr>
          <w:p w14:paraId="0BD2A8E9">
            <w:pPr>
              <w:pStyle w:val="6"/>
            </w:pPr>
          </w:p>
        </w:tc>
      </w:tr>
      <w:tr w14:paraId="4ED98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282D6015">
            <w:pPr>
              <w:spacing w:before="118" w:line="228" w:lineRule="auto"/>
              <w:ind w:left="171"/>
              <w:rPr>
                <w:rFonts w:ascii="宋体" w:hAnsi="宋体" w:eastAsia="宋体" w:cs="宋体"/>
                <w:sz w:val="15"/>
                <w:szCs w:val="15"/>
              </w:rPr>
            </w:pPr>
            <w:r>
              <w:rPr>
                <w:rFonts w:ascii="宋体" w:hAnsi="宋体" w:eastAsia="宋体" w:cs="宋体"/>
                <w:color w:val="212529"/>
                <w:spacing w:val="10"/>
                <w:sz w:val="15"/>
                <w:szCs w:val="15"/>
              </w:rPr>
              <w:t>打造统战会客厅费用</w:t>
            </w:r>
          </w:p>
        </w:tc>
        <w:tc>
          <w:tcPr>
            <w:tcW w:w="1166" w:type="dxa"/>
            <w:vAlign w:val="top"/>
          </w:tcPr>
          <w:p w14:paraId="252A65E9">
            <w:pPr>
              <w:spacing w:before="117"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1166" w:type="dxa"/>
            <w:vAlign w:val="top"/>
          </w:tcPr>
          <w:p w14:paraId="2C6BAD6E">
            <w:pPr>
              <w:spacing w:before="117"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832" w:type="dxa"/>
            <w:vAlign w:val="top"/>
          </w:tcPr>
          <w:p w14:paraId="53953511">
            <w:pPr>
              <w:pStyle w:val="6"/>
            </w:pPr>
          </w:p>
        </w:tc>
        <w:tc>
          <w:tcPr>
            <w:tcW w:w="1253" w:type="dxa"/>
            <w:vAlign w:val="top"/>
          </w:tcPr>
          <w:p w14:paraId="75791849">
            <w:pPr>
              <w:pStyle w:val="6"/>
            </w:pPr>
          </w:p>
        </w:tc>
        <w:tc>
          <w:tcPr>
            <w:tcW w:w="1080" w:type="dxa"/>
            <w:vAlign w:val="top"/>
          </w:tcPr>
          <w:p w14:paraId="60F94840">
            <w:pPr>
              <w:pStyle w:val="6"/>
            </w:pPr>
          </w:p>
        </w:tc>
        <w:tc>
          <w:tcPr>
            <w:tcW w:w="859" w:type="dxa"/>
            <w:vAlign w:val="top"/>
          </w:tcPr>
          <w:p w14:paraId="09D5CDCA">
            <w:pPr>
              <w:pStyle w:val="6"/>
            </w:pPr>
          </w:p>
        </w:tc>
      </w:tr>
      <w:tr w14:paraId="54B5C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311E5B54">
            <w:pPr>
              <w:spacing w:before="118" w:line="228" w:lineRule="auto"/>
              <w:ind w:left="171"/>
              <w:rPr>
                <w:rFonts w:ascii="宋体" w:hAnsi="宋体" w:eastAsia="宋体" w:cs="宋体"/>
                <w:sz w:val="15"/>
                <w:szCs w:val="15"/>
              </w:rPr>
            </w:pPr>
            <w:r>
              <w:rPr>
                <w:rFonts w:ascii="宋体" w:hAnsi="宋体" w:eastAsia="宋体" w:cs="宋体"/>
                <w:color w:val="212529"/>
                <w:spacing w:val="7"/>
                <w:sz w:val="15"/>
                <w:szCs w:val="15"/>
              </w:rPr>
              <w:t>2025年新联会        议费</w:t>
            </w:r>
          </w:p>
        </w:tc>
        <w:tc>
          <w:tcPr>
            <w:tcW w:w="1166" w:type="dxa"/>
            <w:vAlign w:val="top"/>
          </w:tcPr>
          <w:p w14:paraId="01096AF4">
            <w:pPr>
              <w:spacing w:before="118" w:line="201"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1.98</w:t>
            </w:r>
          </w:p>
        </w:tc>
        <w:tc>
          <w:tcPr>
            <w:tcW w:w="1166" w:type="dxa"/>
            <w:vAlign w:val="top"/>
          </w:tcPr>
          <w:p w14:paraId="06D90067">
            <w:pPr>
              <w:spacing w:before="118" w:line="201"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1.98</w:t>
            </w:r>
          </w:p>
        </w:tc>
        <w:tc>
          <w:tcPr>
            <w:tcW w:w="832" w:type="dxa"/>
            <w:vAlign w:val="top"/>
          </w:tcPr>
          <w:p w14:paraId="768E7AB9">
            <w:pPr>
              <w:pStyle w:val="6"/>
            </w:pPr>
          </w:p>
        </w:tc>
        <w:tc>
          <w:tcPr>
            <w:tcW w:w="1253" w:type="dxa"/>
            <w:vAlign w:val="top"/>
          </w:tcPr>
          <w:p w14:paraId="7360CB84">
            <w:pPr>
              <w:pStyle w:val="6"/>
            </w:pPr>
          </w:p>
        </w:tc>
        <w:tc>
          <w:tcPr>
            <w:tcW w:w="1080" w:type="dxa"/>
            <w:vAlign w:val="top"/>
          </w:tcPr>
          <w:p w14:paraId="7A9BABDA">
            <w:pPr>
              <w:pStyle w:val="6"/>
            </w:pPr>
          </w:p>
        </w:tc>
        <w:tc>
          <w:tcPr>
            <w:tcW w:w="859" w:type="dxa"/>
            <w:vAlign w:val="top"/>
          </w:tcPr>
          <w:p w14:paraId="046BE3D0">
            <w:pPr>
              <w:pStyle w:val="6"/>
            </w:pPr>
          </w:p>
        </w:tc>
      </w:tr>
      <w:tr w14:paraId="66363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02" w:type="dxa"/>
            <w:vAlign w:val="top"/>
          </w:tcPr>
          <w:p w14:paraId="1BC0D335">
            <w:pPr>
              <w:spacing w:before="118" w:line="229" w:lineRule="auto"/>
              <w:ind w:left="172"/>
              <w:rPr>
                <w:rFonts w:ascii="宋体" w:hAnsi="宋体" w:eastAsia="宋体" w:cs="宋体"/>
                <w:sz w:val="15"/>
                <w:szCs w:val="15"/>
              </w:rPr>
            </w:pPr>
            <w:r>
              <w:rPr>
                <w:rFonts w:ascii="宋体" w:hAnsi="宋体" w:eastAsia="宋体" w:cs="宋体"/>
                <w:color w:val="212529"/>
                <w:spacing w:val="7"/>
                <w:sz w:val="15"/>
                <w:szCs w:val="15"/>
              </w:rPr>
              <w:t>省外          补资金</w:t>
            </w:r>
          </w:p>
        </w:tc>
        <w:tc>
          <w:tcPr>
            <w:tcW w:w="1166" w:type="dxa"/>
            <w:vAlign w:val="top"/>
          </w:tcPr>
          <w:p w14:paraId="6346CA8B">
            <w:pPr>
              <w:spacing w:before="118"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66" w:type="dxa"/>
            <w:vAlign w:val="top"/>
          </w:tcPr>
          <w:p w14:paraId="02640EF8">
            <w:pPr>
              <w:spacing w:before="118"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832" w:type="dxa"/>
            <w:vAlign w:val="top"/>
          </w:tcPr>
          <w:p w14:paraId="2A331DD3">
            <w:pPr>
              <w:pStyle w:val="6"/>
            </w:pPr>
          </w:p>
        </w:tc>
        <w:tc>
          <w:tcPr>
            <w:tcW w:w="1253" w:type="dxa"/>
            <w:vAlign w:val="top"/>
          </w:tcPr>
          <w:p w14:paraId="6B452FBF">
            <w:pPr>
              <w:pStyle w:val="6"/>
            </w:pPr>
          </w:p>
        </w:tc>
        <w:tc>
          <w:tcPr>
            <w:tcW w:w="1080" w:type="dxa"/>
            <w:vAlign w:val="top"/>
          </w:tcPr>
          <w:p w14:paraId="46E68939">
            <w:pPr>
              <w:pStyle w:val="6"/>
            </w:pPr>
          </w:p>
        </w:tc>
        <w:tc>
          <w:tcPr>
            <w:tcW w:w="859" w:type="dxa"/>
            <w:vAlign w:val="top"/>
          </w:tcPr>
          <w:p w14:paraId="67414D16">
            <w:pPr>
              <w:pStyle w:val="6"/>
            </w:pPr>
          </w:p>
        </w:tc>
      </w:tr>
    </w:tbl>
    <w:p w14:paraId="66C2314D">
      <w:pPr>
        <w:pStyle w:val="2"/>
      </w:pPr>
    </w:p>
    <w:p w14:paraId="0B7C458A">
      <w:pPr>
        <w:sectPr>
          <w:headerReference r:id="rId35" w:type="default"/>
          <w:footerReference r:id="rId36" w:type="default"/>
          <w:pgSz w:w="11900" w:h="16840"/>
          <w:pgMar w:top="642" w:right="0" w:bottom="340" w:left="0" w:header="326" w:footer="93" w:gutter="0"/>
          <w:cols w:space="720" w:num="1"/>
        </w:sectPr>
      </w:pPr>
    </w:p>
    <w:p w14:paraId="2B0BE134">
      <w:pPr>
        <w:spacing w:before="103"/>
      </w:pPr>
    </w:p>
    <w:p w14:paraId="45E1ABC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5AE01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5B9E0A6E">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555A1F39">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5D6F9A2A">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4AA343DF">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2B48E9FB">
            <w:pPr>
              <w:pStyle w:val="6"/>
            </w:pPr>
          </w:p>
        </w:tc>
      </w:tr>
      <w:tr w14:paraId="53D3E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4C0ED1B">
            <w:pPr>
              <w:spacing w:before="80" w:line="201" w:lineRule="exact"/>
              <w:ind w:left="2959"/>
              <w:outlineLvl w:val="1"/>
              <w:rPr>
                <w:rFonts w:ascii="微软雅黑" w:hAnsi="微软雅黑" w:eastAsia="微软雅黑" w:cs="微软雅黑"/>
                <w:sz w:val="20"/>
                <w:szCs w:val="20"/>
              </w:rPr>
            </w:pPr>
            <w:bookmarkStart w:id="29" w:name="bookmark18"/>
            <w:bookmarkEnd w:id="29"/>
            <w:bookmarkStart w:id="30" w:name="bookmark48"/>
            <w:bookmarkEnd w:id="30"/>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4D788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02F01294">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部门名称：中国共产党山西省兴县委员会统一战线工作部</w:t>
            </w:r>
          </w:p>
        </w:tc>
        <w:tc>
          <w:tcPr>
            <w:tcW w:w="1247" w:type="dxa"/>
            <w:tcBorders>
              <w:top w:val="single" w:color="FFFFFF" w:sz="4" w:space="0"/>
              <w:left w:val="single" w:color="FFFFFF" w:sz="2" w:space="0"/>
              <w:right w:val="single" w:color="FFFFFF" w:sz="2" w:space="0"/>
            </w:tcBorders>
            <w:vAlign w:val="top"/>
          </w:tcPr>
          <w:p w14:paraId="6A55FB1B">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6B7F1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62A02C2D">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4352E05B">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7157AE7F">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0F19B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56723A6D">
            <w:pPr>
              <w:pStyle w:val="6"/>
            </w:pPr>
          </w:p>
        </w:tc>
        <w:tc>
          <w:tcPr>
            <w:tcW w:w="1296" w:type="dxa"/>
            <w:vMerge w:val="continue"/>
            <w:tcBorders>
              <w:top w:val="nil"/>
            </w:tcBorders>
            <w:vAlign w:val="top"/>
          </w:tcPr>
          <w:p w14:paraId="60272A16">
            <w:pPr>
              <w:pStyle w:val="6"/>
            </w:pPr>
          </w:p>
        </w:tc>
        <w:tc>
          <w:tcPr>
            <w:tcW w:w="1415" w:type="dxa"/>
            <w:vAlign w:val="top"/>
          </w:tcPr>
          <w:p w14:paraId="4C7155C2">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4808741B">
            <w:pPr>
              <w:spacing w:before="25" w:line="159" w:lineRule="auto"/>
              <w:ind w:left="509" w:right="286"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247" w:type="dxa"/>
            <w:vAlign w:val="top"/>
          </w:tcPr>
          <w:p w14:paraId="6966CAD1">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4E479012">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6856F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1C5B6831">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76A06789">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728EB2A6">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4D110072">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422CE32C">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02C13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2D107CA0">
            <w:pPr>
              <w:pStyle w:val="6"/>
            </w:pPr>
          </w:p>
        </w:tc>
        <w:tc>
          <w:tcPr>
            <w:tcW w:w="1296" w:type="dxa"/>
            <w:vAlign w:val="top"/>
          </w:tcPr>
          <w:p w14:paraId="70220462">
            <w:pPr>
              <w:pStyle w:val="6"/>
            </w:pPr>
          </w:p>
        </w:tc>
        <w:tc>
          <w:tcPr>
            <w:tcW w:w="1415" w:type="dxa"/>
            <w:vAlign w:val="top"/>
          </w:tcPr>
          <w:p w14:paraId="74F05359">
            <w:pPr>
              <w:pStyle w:val="6"/>
            </w:pPr>
          </w:p>
        </w:tc>
        <w:tc>
          <w:tcPr>
            <w:tcW w:w="1372" w:type="dxa"/>
            <w:vAlign w:val="top"/>
          </w:tcPr>
          <w:p w14:paraId="0F923975">
            <w:pPr>
              <w:pStyle w:val="6"/>
            </w:pPr>
          </w:p>
        </w:tc>
        <w:tc>
          <w:tcPr>
            <w:tcW w:w="1247" w:type="dxa"/>
            <w:vAlign w:val="top"/>
          </w:tcPr>
          <w:p w14:paraId="35163CC5">
            <w:pPr>
              <w:pStyle w:val="6"/>
            </w:pPr>
          </w:p>
        </w:tc>
      </w:tr>
      <w:tr w14:paraId="5EB37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7A5C9AD9">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4B3F29B0">
            <w:pPr>
              <w:pStyle w:val="6"/>
            </w:pPr>
          </w:p>
        </w:tc>
        <w:tc>
          <w:tcPr>
            <w:tcW w:w="1415" w:type="dxa"/>
            <w:tcBorders>
              <w:left w:val="single" w:color="FFFFFF" w:sz="2" w:space="0"/>
              <w:bottom w:val="single" w:color="FFFFFF" w:sz="4" w:space="0"/>
              <w:right w:val="single" w:color="FFFFFF" w:sz="2" w:space="0"/>
            </w:tcBorders>
            <w:vAlign w:val="top"/>
          </w:tcPr>
          <w:p w14:paraId="67EED187">
            <w:pPr>
              <w:pStyle w:val="6"/>
            </w:pPr>
          </w:p>
        </w:tc>
        <w:tc>
          <w:tcPr>
            <w:tcW w:w="1372" w:type="dxa"/>
            <w:tcBorders>
              <w:left w:val="single" w:color="FFFFFF" w:sz="2" w:space="0"/>
              <w:bottom w:val="single" w:color="FFFFFF" w:sz="4" w:space="0"/>
              <w:right w:val="single" w:color="FFFFFF" w:sz="2" w:space="0"/>
            </w:tcBorders>
            <w:vAlign w:val="top"/>
          </w:tcPr>
          <w:p w14:paraId="10427C2A">
            <w:pPr>
              <w:pStyle w:val="6"/>
            </w:pPr>
          </w:p>
        </w:tc>
        <w:tc>
          <w:tcPr>
            <w:tcW w:w="1247" w:type="dxa"/>
            <w:tcBorders>
              <w:left w:val="single" w:color="FFFFFF" w:sz="2" w:space="0"/>
              <w:bottom w:val="single" w:color="FFFFFF" w:sz="4" w:space="0"/>
              <w:right w:val="single" w:color="FFFFFF" w:sz="2" w:space="0"/>
            </w:tcBorders>
            <w:vAlign w:val="top"/>
          </w:tcPr>
          <w:p w14:paraId="2403618E">
            <w:pPr>
              <w:pStyle w:val="6"/>
            </w:pPr>
          </w:p>
        </w:tc>
      </w:tr>
    </w:tbl>
    <w:p w14:paraId="7C7BF87F">
      <w:pPr>
        <w:pStyle w:val="2"/>
      </w:pPr>
    </w:p>
    <w:p w14:paraId="4D0E76F6">
      <w:pPr>
        <w:sectPr>
          <w:headerReference r:id="rId37" w:type="default"/>
          <w:footerReference r:id="rId38" w:type="default"/>
          <w:pgSz w:w="11900" w:h="16840"/>
          <w:pgMar w:top="642" w:right="0" w:bottom="340" w:left="0" w:header="326" w:footer="93" w:gutter="0"/>
          <w:cols w:space="720" w:num="1"/>
        </w:sectPr>
      </w:pPr>
    </w:p>
    <w:p w14:paraId="51FC0AB2">
      <w:pPr>
        <w:pStyle w:val="2"/>
        <w:spacing w:line="332" w:lineRule="auto"/>
      </w:pPr>
    </w:p>
    <w:p w14:paraId="1090F460">
      <w:pPr>
        <w:pStyle w:val="2"/>
        <w:spacing w:line="332" w:lineRule="auto"/>
      </w:pPr>
    </w:p>
    <w:p w14:paraId="5116E05A">
      <w:pPr>
        <w:spacing w:before="99" w:line="230" w:lineRule="exact"/>
        <w:ind w:left="4064"/>
        <w:outlineLvl w:val="0"/>
        <w:rPr>
          <w:rFonts w:ascii="微软雅黑" w:hAnsi="微软雅黑" w:eastAsia="微软雅黑" w:cs="微软雅黑"/>
          <w:sz w:val="23"/>
          <w:szCs w:val="23"/>
        </w:rPr>
      </w:pPr>
      <w:bookmarkStart w:id="31" w:name="bookmark19"/>
      <w:bookmarkEnd w:id="31"/>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409F80FA">
      <w:pPr>
        <w:spacing w:before="299" w:line="229" w:lineRule="exact"/>
        <w:ind w:left="1261"/>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27BA847F">
      <w:pPr>
        <w:spacing w:before="187" w:line="322" w:lineRule="auto"/>
        <w:ind w:left="1264" w:right="1223" w:firstLine="455"/>
        <w:jc w:val="both"/>
        <w:rPr>
          <w:rFonts w:ascii="仿宋" w:hAnsi="仿宋" w:eastAsia="仿宋" w:cs="仿宋"/>
          <w:sz w:val="23"/>
          <w:szCs w:val="23"/>
        </w:rPr>
      </w:pPr>
      <w:r>
        <w:rPr>
          <w:rFonts w:ascii="仿宋" w:hAnsi="仿宋" w:eastAsia="仿宋" w:cs="仿宋"/>
          <w:spacing w:val="11"/>
          <w:sz w:val="23"/>
          <w:szCs w:val="23"/>
        </w:rPr>
        <w:t>2025年度中国共产党山西省兴县委员会统一战线工</w:t>
      </w:r>
      <w:r>
        <w:rPr>
          <w:rFonts w:ascii="仿宋" w:hAnsi="仿宋" w:eastAsia="仿宋" w:cs="仿宋"/>
          <w:spacing w:val="10"/>
          <w:sz w:val="23"/>
          <w:szCs w:val="23"/>
        </w:rPr>
        <w:t>作部预算收入总计361.45万元，其</w:t>
      </w:r>
      <w:r>
        <w:rPr>
          <w:rFonts w:ascii="仿宋" w:hAnsi="仿宋" w:eastAsia="仿宋" w:cs="仿宋"/>
          <w:spacing w:val="3"/>
          <w:sz w:val="23"/>
          <w:szCs w:val="23"/>
        </w:rPr>
        <w:t>中：本年收入361.45万元，上年结转0万元，</w:t>
      </w:r>
      <w:r>
        <w:rPr>
          <w:rFonts w:ascii="仿宋" w:hAnsi="仿宋" w:eastAsia="仿宋" w:cs="仿宋"/>
          <w:spacing w:val="-52"/>
          <w:sz w:val="23"/>
          <w:szCs w:val="23"/>
        </w:rPr>
        <w:t xml:space="preserve"> </w:t>
      </w:r>
      <w:r>
        <w:rPr>
          <w:rFonts w:ascii="仿宋" w:hAnsi="仿宋" w:eastAsia="仿宋" w:cs="仿宋"/>
          <w:spacing w:val="3"/>
          <w:sz w:val="23"/>
          <w:szCs w:val="23"/>
        </w:rPr>
        <w:t>比上年增加42.90万元，增长13.47%，主要原因</w:t>
      </w:r>
      <w:r>
        <w:rPr>
          <w:rFonts w:ascii="仿宋" w:hAnsi="仿宋" w:eastAsia="仿宋" w:cs="仿宋"/>
          <w:spacing w:val="5"/>
          <w:sz w:val="23"/>
          <w:szCs w:val="23"/>
        </w:rPr>
        <w:t>是本年度单位业务量逐年递增，导致全年预算收入增加。；本年部门预算支出总计36</w:t>
      </w:r>
      <w:r>
        <w:rPr>
          <w:rFonts w:ascii="仿宋" w:hAnsi="仿宋" w:eastAsia="仿宋" w:cs="仿宋"/>
          <w:spacing w:val="4"/>
          <w:sz w:val="23"/>
          <w:szCs w:val="23"/>
        </w:rPr>
        <w:t>1.45万</w:t>
      </w:r>
      <w:r>
        <w:rPr>
          <w:rFonts w:ascii="仿宋" w:hAnsi="仿宋" w:eastAsia="仿宋" w:cs="仿宋"/>
          <w:spacing w:val="11"/>
          <w:sz w:val="23"/>
          <w:szCs w:val="23"/>
        </w:rPr>
        <w:t>元</w:t>
      </w:r>
      <w:r>
        <w:rPr>
          <w:rFonts w:ascii="仿宋" w:hAnsi="仿宋" w:eastAsia="仿宋" w:cs="仿宋"/>
          <w:spacing w:val="-56"/>
          <w:sz w:val="23"/>
          <w:szCs w:val="23"/>
        </w:rPr>
        <w:t xml:space="preserve"> </w:t>
      </w:r>
      <w:r>
        <w:rPr>
          <w:rFonts w:ascii="仿宋" w:hAnsi="仿宋" w:eastAsia="仿宋" w:cs="仿宋"/>
          <w:spacing w:val="11"/>
          <w:sz w:val="23"/>
          <w:szCs w:val="23"/>
        </w:rPr>
        <w:t>，其</w:t>
      </w:r>
      <w:r>
        <w:rPr>
          <w:rFonts w:ascii="仿宋" w:hAnsi="仿宋" w:eastAsia="仿宋" w:cs="仿宋"/>
          <w:spacing w:val="-43"/>
          <w:sz w:val="23"/>
          <w:szCs w:val="23"/>
        </w:rPr>
        <w:t xml:space="preserve"> </w:t>
      </w:r>
      <w:r>
        <w:rPr>
          <w:rFonts w:ascii="仿宋" w:hAnsi="仿宋" w:eastAsia="仿宋" w:cs="仿宋"/>
          <w:spacing w:val="11"/>
          <w:sz w:val="23"/>
          <w:szCs w:val="23"/>
        </w:rPr>
        <w:t>中</w:t>
      </w:r>
      <w:r>
        <w:rPr>
          <w:rFonts w:ascii="仿宋" w:hAnsi="仿宋" w:eastAsia="仿宋" w:cs="仿宋"/>
          <w:spacing w:val="-55"/>
          <w:sz w:val="23"/>
          <w:szCs w:val="23"/>
        </w:rPr>
        <w:t xml:space="preserve"> </w:t>
      </w:r>
      <w:r>
        <w:rPr>
          <w:rFonts w:ascii="仿宋" w:hAnsi="仿宋" w:eastAsia="仿宋" w:cs="仿宋"/>
          <w:spacing w:val="11"/>
          <w:sz w:val="23"/>
          <w:szCs w:val="23"/>
        </w:rPr>
        <w:t>：本年预算安排361.45万元</w:t>
      </w:r>
      <w:r>
        <w:rPr>
          <w:rFonts w:ascii="仿宋" w:hAnsi="仿宋" w:eastAsia="仿宋" w:cs="仿宋"/>
          <w:spacing w:val="-57"/>
          <w:sz w:val="23"/>
          <w:szCs w:val="23"/>
        </w:rPr>
        <w:t xml:space="preserve"> </w:t>
      </w:r>
      <w:r>
        <w:rPr>
          <w:rFonts w:ascii="仿宋" w:hAnsi="仿宋" w:eastAsia="仿宋" w:cs="仿宋"/>
          <w:spacing w:val="11"/>
          <w:sz w:val="23"/>
          <w:szCs w:val="23"/>
        </w:rPr>
        <w:t>，上年结转0万元</w:t>
      </w:r>
      <w:r>
        <w:rPr>
          <w:rFonts w:ascii="仿宋" w:hAnsi="仿宋" w:eastAsia="仿宋" w:cs="仿宋"/>
          <w:spacing w:val="-56"/>
          <w:sz w:val="23"/>
          <w:szCs w:val="23"/>
        </w:rPr>
        <w:t xml:space="preserve"> </w:t>
      </w:r>
      <w:r>
        <w:rPr>
          <w:rFonts w:ascii="仿宋" w:hAnsi="仿宋" w:eastAsia="仿宋" w:cs="仿宋"/>
          <w:spacing w:val="11"/>
          <w:sz w:val="23"/>
          <w:szCs w:val="23"/>
        </w:rPr>
        <w:t>，</w:t>
      </w:r>
      <w:r>
        <w:rPr>
          <w:rFonts w:ascii="仿宋" w:hAnsi="仿宋" w:eastAsia="仿宋" w:cs="仿宋"/>
          <w:spacing w:val="-46"/>
          <w:sz w:val="23"/>
          <w:szCs w:val="23"/>
        </w:rPr>
        <w:t xml:space="preserve"> </w:t>
      </w:r>
      <w:r>
        <w:rPr>
          <w:rFonts w:ascii="仿宋" w:hAnsi="仿宋" w:eastAsia="仿宋" w:cs="仿宋"/>
          <w:spacing w:val="11"/>
          <w:sz w:val="23"/>
          <w:szCs w:val="23"/>
        </w:rPr>
        <w:t>比上年增加4</w:t>
      </w:r>
      <w:r>
        <w:rPr>
          <w:rFonts w:ascii="仿宋" w:hAnsi="仿宋" w:eastAsia="仿宋" w:cs="仿宋"/>
          <w:spacing w:val="10"/>
          <w:sz w:val="23"/>
          <w:szCs w:val="23"/>
        </w:rPr>
        <w:t>2.90万元</w:t>
      </w:r>
      <w:r>
        <w:rPr>
          <w:rFonts w:ascii="仿宋" w:hAnsi="仿宋" w:eastAsia="仿宋" w:cs="仿宋"/>
          <w:spacing w:val="-56"/>
          <w:sz w:val="23"/>
          <w:szCs w:val="23"/>
        </w:rPr>
        <w:t xml:space="preserve"> </w:t>
      </w:r>
      <w:r>
        <w:rPr>
          <w:rFonts w:ascii="仿宋" w:hAnsi="仿宋" w:eastAsia="仿宋" w:cs="仿宋"/>
          <w:spacing w:val="10"/>
          <w:sz w:val="23"/>
          <w:szCs w:val="23"/>
        </w:rPr>
        <w:t>，增长</w:t>
      </w:r>
      <w:r>
        <w:rPr>
          <w:rFonts w:ascii="仿宋" w:hAnsi="仿宋" w:eastAsia="仿宋" w:cs="仿宋"/>
          <w:sz w:val="23"/>
          <w:szCs w:val="23"/>
        </w:rPr>
        <w:t>13.47%，主要原因是本年度单位业务量逐年递增，导致全年预算收入增加。</w:t>
      </w:r>
    </w:p>
    <w:p w14:paraId="127C2356">
      <w:pPr>
        <w:spacing w:line="229" w:lineRule="exact"/>
        <w:ind w:left="1261"/>
        <w:outlineLvl w:val="1"/>
        <w:rPr>
          <w:rFonts w:ascii="微软雅黑" w:hAnsi="微软雅黑" w:eastAsia="微软雅黑" w:cs="微软雅黑"/>
          <w:sz w:val="22"/>
          <w:szCs w:val="22"/>
        </w:rPr>
      </w:pPr>
      <w:bookmarkStart w:id="33" w:name="bookmark21"/>
      <w:bookmarkEnd w:id="33"/>
      <w:r>
        <w:rPr>
          <w:rFonts w:ascii="微软雅黑" w:hAnsi="微软雅黑" w:eastAsia="微软雅黑" w:cs="微软雅黑"/>
          <w:spacing w:val="8"/>
          <w:position w:val="-1"/>
          <w:sz w:val="22"/>
          <w:szCs w:val="22"/>
        </w:rPr>
        <w:t>二、收入预算情况说明</w:t>
      </w:r>
    </w:p>
    <w:p w14:paraId="68EB13F6">
      <w:pPr>
        <w:spacing w:before="185" w:line="321" w:lineRule="auto"/>
        <w:ind w:left="1267" w:right="1223" w:firstLine="453"/>
        <w:rPr>
          <w:rFonts w:ascii="仿宋" w:hAnsi="仿宋" w:eastAsia="仿宋" w:cs="仿宋"/>
          <w:sz w:val="23"/>
          <w:szCs w:val="23"/>
        </w:rPr>
      </w:pPr>
      <w:r>
        <w:rPr>
          <w:rFonts w:ascii="仿宋" w:hAnsi="仿宋" w:eastAsia="仿宋" w:cs="仿宋"/>
          <w:spacing w:val="5"/>
          <w:sz w:val="23"/>
          <w:szCs w:val="23"/>
        </w:rPr>
        <w:t>2025年度中国共产党山西省兴县委员会统一战线工作部预算收入361.45万元，主要包括</w:t>
      </w:r>
      <w:r>
        <w:rPr>
          <w:rFonts w:ascii="仿宋" w:hAnsi="仿宋" w:eastAsia="仿宋" w:cs="仿宋"/>
          <w:spacing w:val="2"/>
          <w:sz w:val="23"/>
          <w:szCs w:val="23"/>
        </w:rPr>
        <w:t>一般  共预算拨款收入361.45万元，</w:t>
      </w:r>
      <w:r>
        <w:rPr>
          <w:rFonts w:ascii="仿宋" w:hAnsi="仿宋" w:eastAsia="仿宋" w:cs="仿宋"/>
          <w:spacing w:val="-53"/>
          <w:sz w:val="23"/>
          <w:szCs w:val="23"/>
        </w:rPr>
        <w:t xml:space="preserve"> </w:t>
      </w:r>
      <w:r>
        <w:rPr>
          <w:rFonts w:ascii="仿宋" w:hAnsi="仿宋" w:eastAsia="仿宋" w:cs="仿宋"/>
          <w:spacing w:val="2"/>
          <w:sz w:val="23"/>
          <w:szCs w:val="23"/>
        </w:rPr>
        <w:t xml:space="preserve">占100.00%；政府性基金预算拨款收入0万元，   </w:t>
      </w:r>
      <w:r>
        <w:rPr>
          <w:rFonts w:ascii="仿宋" w:hAnsi="仿宋" w:eastAsia="仿宋" w:cs="仿宋"/>
          <w:spacing w:val="1"/>
          <w:sz w:val="23"/>
          <w:szCs w:val="23"/>
        </w:rPr>
        <w:t>%；</w:t>
      </w:r>
      <w:r>
        <w:rPr>
          <w:rFonts w:ascii="仿宋" w:hAnsi="仿宋" w:eastAsia="仿宋" w:cs="仿宋"/>
          <w:spacing w:val="-67"/>
          <w:sz w:val="23"/>
          <w:szCs w:val="23"/>
        </w:rPr>
        <w:t xml:space="preserve"> </w:t>
      </w:r>
      <w:r>
        <w:rPr>
          <w:rFonts w:ascii="仿宋" w:hAnsi="仿宋" w:eastAsia="仿宋" w:cs="仿宋"/>
          <w:spacing w:val="1"/>
          <w:sz w:val="23"/>
          <w:szCs w:val="23"/>
        </w:rPr>
        <w:t>国</w:t>
      </w:r>
    </w:p>
    <w:p w14:paraId="0ABC7096">
      <w:pPr>
        <w:spacing w:line="222" w:lineRule="auto"/>
        <w:ind w:left="1742"/>
        <w:rPr>
          <w:rFonts w:ascii="仿宋" w:hAnsi="仿宋" w:eastAsia="仿宋" w:cs="仿宋"/>
          <w:sz w:val="23"/>
          <w:szCs w:val="23"/>
        </w:rPr>
      </w:pPr>
      <w:r>
        <w:rPr>
          <w:rFonts w:ascii="仿宋" w:hAnsi="仿宋" w:eastAsia="仿宋" w:cs="仿宋"/>
          <w:spacing w:val="5"/>
          <w:sz w:val="23"/>
          <w:szCs w:val="23"/>
        </w:rPr>
        <w:t>本经营预算拨款收入0万元，</w:t>
      </w:r>
      <w:r>
        <w:rPr>
          <w:rFonts w:ascii="仿宋" w:hAnsi="仿宋" w:eastAsia="仿宋" w:cs="仿宋"/>
          <w:spacing w:val="-33"/>
          <w:sz w:val="23"/>
          <w:szCs w:val="23"/>
        </w:rPr>
        <w:t xml:space="preserve"> </w:t>
      </w:r>
      <w:r>
        <w:rPr>
          <w:rFonts w:ascii="仿宋" w:hAnsi="仿宋" w:eastAsia="仿宋" w:cs="仿宋"/>
          <w:spacing w:val="5"/>
          <w:sz w:val="23"/>
          <w:szCs w:val="23"/>
        </w:rPr>
        <w:t>占0%；财政专户管理资金收入0万元，  0       资金0万</w:t>
      </w:r>
    </w:p>
    <w:p w14:paraId="52254270">
      <w:pPr>
        <w:spacing w:before="135" w:line="219" w:lineRule="auto"/>
        <w:ind w:left="1267"/>
        <w:rPr>
          <w:rFonts w:ascii="仿宋" w:hAnsi="仿宋" w:eastAsia="仿宋" w:cs="仿宋"/>
          <w:sz w:val="23"/>
          <w:szCs w:val="23"/>
        </w:rPr>
      </w:pPr>
      <w:r>
        <w:rPr>
          <w:rFonts w:ascii="仿宋" w:hAnsi="仿宋" w:eastAsia="仿宋" w:cs="仿宋"/>
          <w:spacing w:val="-7"/>
          <w:sz w:val="23"/>
          <w:szCs w:val="23"/>
        </w:rPr>
        <w:t>元，</w:t>
      </w:r>
      <w:r>
        <w:rPr>
          <w:rFonts w:ascii="仿宋" w:hAnsi="仿宋" w:eastAsia="仿宋" w:cs="仿宋"/>
          <w:spacing w:val="-56"/>
          <w:sz w:val="23"/>
          <w:szCs w:val="23"/>
        </w:rPr>
        <w:t xml:space="preserve"> </w:t>
      </w:r>
      <w:r>
        <w:rPr>
          <w:rFonts w:ascii="仿宋" w:hAnsi="仿宋" w:eastAsia="仿宋" w:cs="仿宋"/>
          <w:spacing w:val="-7"/>
          <w:sz w:val="23"/>
          <w:szCs w:val="23"/>
        </w:rPr>
        <w:t>占0%；上年结转0万元，</w:t>
      </w:r>
      <w:r>
        <w:rPr>
          <w:rFonts w:ascii="仿宋" w:hAnsi="仿宋" w:eastAsia="仿宋" w:cs="仿宋"/>
          <w:spacing w:val="-60"/>
          <w:sz w:val="23"/>
          <w:szCs w:val="23"/>
        </w:rPr>
        <w:t xml:space="preserve"> </w:t>
      </w:r>
      <w:r>
        <w:rPr>
          <w:rFonts w:ascii="仿宋" w:hAnsi="仿宋" w:eastAsia="仿宋" w:cs="仿宋"/>
          <w:spacing w:val="-7"/>
          <w:sz w:val="23"/>
          <w:szCs w:val="23"/>
        </w:rPr>
        <w:t>占0%。</w:t>
      </w:r>
    </w:p>
    <w:p w14:paraId="15DD712B">
      <w:pPr>
        <w:pStyle w:val="2"/>
        <w:spacing w:line="244" w:lineRule="auto"/>
      </w:pPr>
    </w:p>
    <w:p w14:paraId="14BA44ED">
      <w:pPr>
        <w:pStyle w:val="2"/>
        <w:spacing w:line="245" w:lineRule="auto"/>
      </w:pPr>
    </w:p>
    <w:p w14:paraId="5D17A4ED">
      <w:pPr>
        <w:spacing w:before="1" w:line="2855" w:lineRule="exact"/>
        <w:ind w:firstLine="3685"/>
      </w:pPr>
      <w:r>
        <w:rPr>
          <w:position w:val="-57"/>
        </w:rPr>
        <w:drawing>
          <wp:inline distT="0" distB="0" distL="0" distR="0">
            <wp:extent cx="2333625" cy="18129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7"/>
                    <a:stretch>
                      <a:fillRect/>
                    </a:stretch>
                  </pic:blipFill>
                  <pic:spPr>
                    <a:xfrm>
                      <a:off x="0" y="0"/>
                      <a:ext cx="2333735" cy="1813292"/>
                    </a:xfrm>
                    <a:prstGeom prst="rect">
                      <a:avLst/>
                    </a:prstGeom>
                  </pic:spPr>
                </pic:pic>
              </a:graphicData>
            </a:graphic>
          </wp:inline>
        </w:drawing>
      </w:r>
    </w:p>
    <w:p w14:paraId="1D0201FF">
      <w:pPr>
        <w:pStyle w:val="2"/>
        <w:spacing w:line="284" w:lineRule="auto"/>
      </w:pPr>
    </w:p>
    <w:p w14:paraId="42316446">
      <w:pPr>
        <w:pStyle w:val="2"/>
        <w:spacing w:line="284" w:lineRule="auto"/>
      </w:pPr>
    </w:p>
    <w:p w14:paraId="37B0FC62">
      <w:pPr>
        <w:spacing w:before="95" w:line="230" w:lineRule="exact"/>
        <w:ind w:left="1262"/>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7"/>
          <w:position w:val="-1"/>
          <w:sz w:val="22"/>
          <w:szCs w:val="22"/>
        </w:rPr>
        <w:t>三、支出预算情况说明</w:t>
      </w:r>
    </w:p>
    <w:p w14:paraId="68B94E84">
      <w:pPr>
        <w:spacing w:before="174" w:line="221" w:lineRule="auto"/>
        <w:ind w:left="1720"/>
        <w:rPr>
          <w:rFonts w:ascii="仿宋" w:hAnsi="仿宋" w:eastAsia="仿宋" w:cs="仿宋"/>
          <w:sz w:val="23"/>
          <w:szCs w:val="23"/>
        </w:rPr>
      </w:pPr>
      <w:r>
        <w:rPr>
          <w:rFonts w:ascii="仿宋" w:hAnsi="仿宋" w:eastAsia="仿宋" w:cs="仿宋"/>
          <w:spacing w:val="5"/>
          <w:sz w:val="23"/>
          <w:szCs w:val="23"/>
        </w:rPr>
        <w:t>2025年度        党山西省兴县委员会统一战线工作部支出预算361.45万</w:t>
      </w:r>
      <w:r>
        <w:rPr>
          <w:rFonts w:ascii="仿宋" w:hAnsi="仿宋" w:eastAsia="仿宋" w:cs="仿宋"/>
          <w:spacing w:val="4"/>
          <w:sz w:val="23"/>
          <w:szCs w:val="23"/>
        </w:rPr>
        <w:t>元，其中：基</w:t>
      </w:r>
    </w:p>
    <w:p w14:paraId="38E3F3E4">
      <w:pPr>
        <w:spacing w:before="136" w:line="223" w:lineRule="auto"/>
        <w:ind w:left="1264"/>
        <w:rPr>
          <w:rFonts w:ascii="仿宋" w:hAnsi="仿宋" w:eastAsia="仿宋" w:cs="仿宋"/>
          <w:sz w:val="23"/>
          <w:szCs w:val="23"/>
        </w:rPr>
      </w:pPr>
      <w:r>
        <w:rPr>
          <w:rFonts w:ascii="仿宋" w:hAnsi="仿宋" w:eastAsia="仿宋" w:cs="仿宋"/>
          <w:spacing w:val="-3"/>
          <w:sz w:val="23"/>
          <w:szCs w:val="23"/>
        </w:rPr>
        <w:t>本支出   .    元，</w:t>
      </w:r>
      <w:r>
        <w:rPr>
          <w:rFonts w:ascii="仿宋" w:hAnsi="仿宋" w:eastAsia="仿宋" w:cs="仿宋"/>
          <w:spacing w:val="-45"/>
          <w:sz w:val="23"/>
          <w:szCs w:val="23"/>
        </w:rPr>
        <w:t xml:space="preserve"> </w:t>
      </w:r>
      <w:r>
        <w:rPr>
          <w:rFonts w:ascii="仿宋" w:hAnsi="仿宋" w:eastAsia="仿宋" w:cs="仿宋"/>
          <w:spacing w:val="-3"/>
          <w:sz w:val="23"/>
          <w:szCs w:val="23"/>
        </w:rPr>
        <w:t>占38.01%；项目支出224.08万元，</w:t>
      </w:r>
      <w:r>
        <w:rPr>
          <w:rFonts w:ascii="仿宋" w:hAnsi="仿宋" w:eastAsia="仿宋" w:cs="仿宋"/>
          <w:spacing w:val="-60"/>
          <w:sz w:val="23"/>
          <w:szCs w:val="23"/>
        </w:rPr>
        <w:t xml:space="preserve"> </w:t>
      </w:r>
      <w:r>
        <w:rPr>
          <w:rFonts w:ascii="仿宋" w:hAnsi="仿宋" w:eastAsia="仿宋" w:cs="仿宋"/>
          <w:spacing w:val="-3"/>
          <w:sz w:val="23"/>
          <w:szCs w:val="23"/>
        </w:rPr>
        <w:t>占61.99%。</w:t>
      </w:r>
    </w:p>
    <w:p w14:paraId="710FDE30">
      <w:pPr>
        <w:spacing w:before="118" w:line="230" w:lineRule="exact"/>
        <w:ind w:left="1271"/>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8"/>
          <w:position w:val="-1"/>
          <w:sz w:val="22"/>
          <w:szCs w:val="22"/>
        </w:rPr>
        <w:t>四、财政拨款收支预算总体情况说明</w:t>
      </w:r>
    </w:p>
    <w:p w14:paraId="13B6178F">
      <w:pPr>
        <w:spacing w:before="173" w:line="324" w:lineRule="auto"/>
        <w:ind w:left="1257" w:right="1223" w:firstLine="463"/>
        <w:jc w:val="both"/>
        <w:rPr>
          <w:rFonts w:ascii="仿宋" w:hAnsi="仿宋" w:eastAsia="仿宋" w:cs="仿宋"/>
          <w:sz w:val="23"/>
          <w:szCs w:val="23"/>
        </w:rPr>
      </w:pPr>
      <w:r>
        <w:rPr>
          <w:rFonts w:ascii="仿宋" w:hAnsi="仿宋" w:eastAsia="仿宋" w:cs="仿宋"/>
          <w:spacing w:val="11"/>
          <w:sz w:val="23"/>
          <w:szCs w:val="23"/>
        </w:rPr>
        <w:t>2025年度中国共产党山西省兴县委员会统一战线工</w:t>
      </w:r>
      <w:r>
        <w:rPr>
          <w:rFonts w:ascii="仿宋" w:hAnsi="仿宋" w:eastAsia="仿宋" w:cs="仿宋"/>
          <w:spacing w:val="10"/>
          <w:sz w:val="23"/>
          <w:szCs w:val="23"/>
        </w:rPr>
        <w:t>作部财政拨款收支总预算361.45万</w:t>
      </w:r>
      <w:r>
        <w:rPr>
          <w:rFonts w:ascii="仿宋" w:hAnsi="仿宋" w:eastAsia="仿宋" w:cs="仿宋"/>
          <w:spacing w:val="2"/>
          <w:sz w:val="23"/>
          <w:szCs w:val="23"/>
        </w:rPr>
        <w:t>元。其中：一般公共预算拨款361.45万元，政府性基金预算拨款0万元，国有资本经营预算拨</w:t>
      </w:r>
      <w:r>
        <w:rPr>
          <w:rFonts w:ascii="仿宋" w:hAnsi="仿宋" w:eastAsia="仿宋" w:cs="仿宋"/>
          <w:spacing w:val="4"/>
          <w:sz w:val="23"/>
          <w:szCs w:val="23"/>
        </w:rPr>
        <w:t>款0万元。其中：</w:t>
      </w:r>
      <w:r>
        <w:rPr>
          <w:rFonts w:ascii="仿宋" w:hAnsi="仿宋" w:eastAsia="仿宋" w:cs="仿宋"/>
          <w:spacing w:val="-64"/>
          <w:sz w:val="23"/>
          <w:szCs w:val="23"/>
        </w:rPr>
        <w:t xml:space="preserve"> </w:t>
      </w:r>
      <w:r>
        <w:rPr>
          <w:rFonts w:ascii="仿宋" w:hAnsi="仿宋" w:eastAsia="仿宋" w:cs="仿宋"/>
          <w:spacing w:val="4"/>
          <w:sz w:val="23"/>
          <w:szCs w:val="23"/>
        </w:rPr>
        <w:t>当年拨款收入361.45万元，上年结转收入0万元。支</w:t>
      </w:r>
      <w:r>
        <w:rPr>
          <w:rFonts w:ascii="仿宋" w:hAnsi="仿宋" w:eastAsia="仿宋" w:cs="仿宋"/>
          <w:spacing w:val="3"/>
          <w:sz w:val="23"/>
          <w:szCs w:val="23"/>
        </w:rPr>
        <w:t>出包括：一般公共服务</w:t>
      </w:r>
      <w:r>
        <w:rPr>
          <w:rFonts w:ascii="仿宋" w:hAnsi="仿宋" w:eastAsia="仿宋" w:cs="仿宋"/>
          <w:spacing w:val="7"/>
          <w:sz w:val="23"/>
          <w:szCs w:val="23"/>
        </w:rPr>
        <w:t>支出325.26万元、社会保障和就业支出21.12万元、卫生健康支出5.63万元、住房保障支出</w:t>
      </w:r>
      <w:r>
        <w:rPr>
          <w:rFonts w:ascii="仿宋" w:hAnsi="仿宋" w:eastAsia="仿宋" w:cs="仿宋"/>
          <w:spacing w:val="-1"/>
          <w:sz w:val="23"/>
          <w:szCs w:val="23"/>
        </w:rPr>
        <w:t>9.45万元等。</w:t>
      </w:r>
    </w:p>
    <w:p w14:paraId="640D5377">
      <w:pPr>
        <w:spacing w:line="230" w:lineRule="exact"/>
        <w:ind w:left="1264"/>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8"/>
          <w:position w:val="-1"/>
          <w:sz w:val="22"/>
          <w:szCs w:val="22"/>
        </w:rPr>
        <w:t>五、一般公共预算支出情况说明</w:t>
      </w:r>
    </w:p>
    <w:p w14:paraId="496EDE02">
      <w:pPr>
        <w:spacing w:before="175"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7C269176">
      <w:pPr>
        <w:spacing w:before="134" w:line="321" w:lineRule="auto"/>
        <w:ind w:left="1512" w:right="1223" w:firstLine="207"/>
        <w:rPr>
          <w:rFonts w:ascii="仿宋" w:hAnsi="仿宋" w:eastAsia="仿宋" w:cs="仿宋"/>
          <w:sz w:val="23"/>
          <w:szCs w:val="23"/>
        </w:rPr>
      </w:pPr>
      <w:r>
        <w:rPr>
          <w:rFonts w:ascii="仿宋" w:hAnsi="仿宋" w:eastAsia="仿宋" w:cs="仿宋"/>
          <w:spacing w:val="5"/>
          <w:sz w:val="23"/>
          <w:szCs w:val="23"/>
        </w:rPr>
        <w:t>2025年度中国共产党山西省兴县委员会统一战线工作部一般公共预算当年支出361.45万</w:t>
      </w:r>
      <w:r>
        <w:rPr>
          <w:rFonts w:ascii="仿宋" w:hAnsi="仿宋" w:eastAsia="仿宋" w:cs="仿宋"/>
          <w:sz w:val="23"/>
          <w:szCs w:val="23"/>
        </w:rPr>
        <w:t xml:space="preserve"> </w:t>
      </w:r>
      <w:r>
        <w:rPr>
          <w:rFonts w:ascii="仿宋" w:hAnsi="仿宋" w:eastAsia="仿宋" w:cs="仿宋"/>
          <w:spacing w:val="-1"/>
          <w:sz w:val="23"/>
          <w:szCs w:val="23"/>
        </w:rPr>
        <w:t>,    年增加42.90万元，增长13.47%。</w:t>
      </w:r>
    </w:p>
    <w:p w14:paraId="65CDF469">
      <w:pPr>
        <w:spacing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0FB1B649">
      <w:pPr>
        <w:spacing w:line="222" w:lineRule="auto"/>
        <w:rPr>
          <w:rFonts w:ascii="仿宋" w:hAnsi="仿宋" w:eastAsia="仿宋" w:cs="仿宋"/>
          <w:sz w:val="23"/>
          <w:szCs w:val="23"/>
        </w:rPr>
        <w:sectPr>
          <w:headerReference r:id="rId39" w:type="default"/>
          <w:footerReference r:id="rId40" w:type="default"/>
          <w:pgSz w:w="11900" w:h="16840"/>
          <w:pgMar w:top="642" w:right="0" w:bottom="340" w:left="0" w:header="326" w:footer="91" w:gutter="0"/>
          <w:cols w:space="720" w:num="1"/>
        </w:sectPr>
      </w:pPr>
    </w:p>
    <w:p w14:paraId="7FB2F44D">
      <w:pPr>
        <w:pStyle w:val="2"/>
        <w:spacing w:line="281" w:lineRule="auto"/>
      </w:pPr>
    </w:p>
    <w:p w14:paraId="2515B6B7">
      <w:pPr>
        <w:pStyle w:val="2"/>
        <w:spacing w:line="282" w:lineRule="auto"/>
      </w:pPr>
    </w:p>
    <w:p w14:paraId="343A0D24">
      <w:pPr>
        <w:spacing w:before="75" w:line="221" w:lineRule="auto"/>
        <w:ind w:left="1720"/>
        <w:rPr>
          <w:rFonts w:ascii="仿宋" w:hAnsi="仿宋" w:eastAsia="仿宋" w:cs="仿宋"/>
          <w:sz w:val="23"/>
          <w:szCs w:val="23"/>
        </w:rPr>
      </w:pPr>
      <w:r>
        <w:rPr>
          <w:rFonts w:ascii="仿宋" w:hAnsi="仿宋" w:eastAsia="仿宋" w:cs="仿宋"/>
          <w:spacing w:val="5"/>
          <w:sz w:val="23"/>
          <w:szCs w:val="23"/>
        </w:rPr>
        <w:t>2       中国共产党山西省兴县委员会统一战线工作部一般公共预算当年支出   .</w:t>
      </w:r>
    </w:p>
    <w:p w14:paraId="5B33B412">
      <w:pPr>
        <w:spacing w:before="123" w:line="327" w:lineRule="auto"/>
        <w:ind w:left="1259" w:right="1223" w:firstLine="8"/>
        <w:rPr>
          <w:rFonts w:ascii="仿宋" w:hAnsi="仿宋" w:eastAsia="仿宋" w:cs="仿宋"/>
          <w:sz w:val="23"/>
          <w:szCs w:val="23"/>
        </w:rPr>
      </w:pPr>
      <w:r>
        <w:rPr>
          <w:rFonts w:ascii="仿宋" w:hAnsi="仿宋" w:eastAsia="仿宋" w:cs="仿宋"/>
          <w:spacing w:val="7"/>
          <w:sz w:val="23"/>
          <w:szCs w:val="23"/>
        </w:rPr>
        <w:t>元</w:t>
      </w:r>
      <w:r>
        <w:rPr>
          <w:rFonts w:ascii="仿宋" w:hAnsi="仿宋" w:eastAsia="仿宋" w:cs="仿宋"/>
          <w:spacing w:val="-51"/>
          <w:sz w:val="23"/>
          <w:szCs w:val="23"/>
        </w:rPr>
        <w:t xml:space="preserve"> </w:t>
      </w:r>
      <w:r>
        <w:rPr>
          <w:rFonts w:ascii="仿宋" w:hAnsi="仿宋" w:eastAsia="仿宋" w:cs="仿宋"/>
          <w:spacing w:val="7"/>
          <w:sz w:val="23"/>
          <w:szCs w:val="23"/>
        </w:rPr>
        <w:t>,主要用于以下方面：</w:t>
      </w:r>
      <w:r>
        <w:rPr>
          <w:rFonts w:ascii="仿宋" w:hAnsi="仿宋" w:eastAsia="仿宋" w:cs="仿宋"/>
          <w:spacing w:val="-62"/>
          <w:sz w:val="23"/>
          <w:szCs w:val="23"/>
        </w:rPr>
        <w:t xml:space="preserve"> </w:t>
      </w:r>
      <w:r>
        <w:rPr>
          <w:rFonts w:ascii="仿宋" w:hAnsi="仿宋" w:eastAsia="仿宋" w:cs="仿宋"/>
          <w:spacing w:val="7"/>
          <w:sz w:val="23"/>
          <w:szCs w:val="23"/>
        </w:rPr>
        <w:t>一般公共服务支出325.26万元</w:t>
      </w:r>
      <w:r>
        <w:rPr>
          <w:rFonts w:ascii="仿宋" w:hAnsi="仿宋" w:eastAsia="仿宋" w:cs="仿宋"/>
          <w:spacing w:val="-67"/>
          <w:sz w:val="23"/>
          <w:szCs w:val="23"/>
        </w:rPr>
        <w:t xml:space="preserve"> </w:t>
      </w:r>
      <w:r>
        <w:rPr>
          <w:rFonts w:ascii="仿宋" w:hAnsi="仿宋" w:eastAsia="仿宋" w:cs="仿宋"/>
          <w:spacing w:val="7"/>
          <w:sz w:val="23"/>
          <w:szCs w:val="23"/>
        </w:rPr>
        <w:t>，</w:t>
      </w:r>
      <w:r>
        <w:rPr>
          <w:rFonts w:ascii="仿宋" w:hAnsi="仿宋" w:eastAsia="仿宋" w:cs="仿宋"/>
          <w:spacing w:val="-43"/>
          <w:sz w:val="23"/>
          <w:szCs w:val="23"/>
        </w:rPr>
        <w:t xml:space="preserve"> </w:t>
      </w:r>
      <w:r>
        <w:rPr>
          <w:rFonts w:ascii="仿宋" w:hAnsi="仿宋" w:eastAsia="仿宋" w:cs="仿宋"/>
          <w:spacing w:val="7"/>
          <w:sz w:val="23"/>
          <w:szCs w:val="23"/>
        </w:rPr>
        <w:t>占89.99%；社会保障和就业支出</w:t>
      </w:r>
      <w:r>
        <w:rPr>
          <w:rFonts w:ascii="仿宋" w:hAnsi="仿宋" w:eastAsia="仿宋" w:cs="仿宋"/>
          <w:spacing w:val="1"/>
          <w:sz w:val="23"/>
          <w:szCs w:val="23"/>
        </w:rPr>
        <w:t>21.12万元，</w:t>
      </w:r>
      <w:r>
        <w:rPr>
          <w:rFonts w:ascii="仿宋" w:hAnsi="仿宋" w:eastAsia="仿宋" w:cs="仿宋"/>
          <w:spacing w:val="-52"/>
          <w:sz w:val="23"/>
          <w:szCs w:val="23"/>
        </w:rPr>
        <w:t xml:space="preserve"> </w:t>
      </w:r>
      <w:r>
        <w:rPr>
          <w:rFonts w:ascii="仿宋" w:hAnsi="仿宋" w:eastAsia="仿宋" w:cs="仿宋"/>
          <w:spacing w:val="1"/>
          <w:sz w:val="23"/>
          <w:szCs w:val="23"/>
        </w:rPr>
        <w:t>占5.84%；卫生健康支出5.63万元，</w:t>
      </w:r>
      <w:r>
        <w:rPr>
          <w:rFonts w:ascii="仿宋" w:hAnsi="仿宋" w:eastAsia="仿宋" w:cs="仿宋"/>
          <w:spacing w:val="-53"/>
          <w:sz w:val="23"/>
          <w:szCs w:val="23"/>
        </w:rPr>
        <w:t xml:space="preserve"> </w:t>
      </w:r>
      <w:r>
        <w:rPr>
          <w:rFonts w:ascii="仿宋" w:hAnsi="仿宋" w:eastAsia="仿宋" w:cs="仿宋"/>
          <w:sz w:val="23"/>
          <w:szCs w:val="23"/>
        </w:rPr>
        <w:t>占1.56%；住房保障支出9.45万元，</w:t>
      </w:r>
      <w:r>
        <w:rPr>
          <w:rFonts w:ascii="仿宋" w:hAnsi="仿宋" w:eastAsia="仿宋" w:cs="仿宋"/>
          <w:spacing w:val="-53"/>
          <w:sz w:val="23"/>
          <w:szCs w:val="23"/>
        </w:rPr>
        <w:t xml:space="preserve"> </w:t>
      </w:r>
      <w:r>
        <w:rPr>
          <w:rFonts w:ascii="仿宋" w:hAnsi="仿宋" w:eastAsia="仿宋" w:cs="仿宋"/>
          <w:sz w:val="23"/>
          <w:szCs w:val="23"/>
        </w:rPr>
        <w:t>占2.61%</w:t>
      </w:r>
      <w:r>
        <w:rPr>
          <w:rFonts w:ascii="仿宋" w:hAnsi="仿宋" w:eastAsia="仿宋" w:cs="仿宋"/>
          <w:spacing w:val="-6"/>
          <w:sz w:val="23"/>
          <w:szCs w:val="23"/>
        </w:rPr>
        <w:t>等。</w:t>
      </w:r>
    </w:p>
    <w:p w14:paraId="22BC76EF">
      <w:pPr>
        <w:spacing w:before="138" w:line="2424" w:lineRule="exact"/>
        <w:ind w:firstLine="3845"/>
      </w:pPr>
      <w:r>
        <w:rPr>
          <w:position w:val="-48"/>
        </w:rPr>
        <w:drawing>
          <wp:inline distT="0" distB="0" distL="0" distR="0">
            <wp:extent cx="2384425" cy="15386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8"/>
                    <a:stretch>
                      <a:fillRect/>
                    </a:stretch>
                  </pic:blipFill>
                  <pic:spPr>
                    <a:xfrm>
                      <a:off x="0" y="0"/>
                      <a:ext cx="2384469" cy="1539028"/>
                    </a:xfrm>
                    <a:prstGeom prst="rect">
                      <a:avLst/>
                    </a:prstGeom>
                  </pic:spPr>
                </pic:pic>
              </a:graphicData>
            </a:graphic>
          </wp:inline>
        </w:drawing>
      </w:r>
    </w:p>
    <w:p w14:paraId="210E0205">
      <w:pPr>
        <w:pStyle w:val="2"/>
        <w:spacing w:line="284" w:lineRule="auto"/>
      </w:pPr>
    </w:p>
    <w:p w14:paraId="4F934603">
      <w:pPr>
        <w:pStyle w:val="2"/>
        <w:spacing w:line="285" w:lineRule="auto"/>
      </w:pPr>
    </w:p>
    <w:p w14:paraId="40DC1EEE">
      <w:pPr>
        <w:spacing w:before="94" w:line="230" w:lineRule="exact"/>
        <w:ind w:left="1262"/>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8"/>
          <w:position w:val="-1"/>
          <w:sz w:val="22"/>
          <w:szCs w:val="22"/>
        </w:rPr>
        <w:t>六、一般公共预算基本支出情况说明</w:t>
      </w:r>
    </w:p>
    <w:p w14:paraId="6631565B">
      <w:pPr>
        <w:spacing w:before="185" w:line="321" w:lineRule="auto"/>
        <w:ind w:left="1273" w:right="1223" w:firstLine="446"/>
        <w:rPr>
          <w:rFonts w:ascii="仿宋" w:hAnsi="仿宋" w:eastAsia="仿宋" w:cs="仿宋"/>
          <w:sz w:val="23"/>
          <w:szCs w:val="23"/>
        </w:rPr>
      </w:pPr>
      <w:r>
        <w:rPr>
          <w:rFonts w:ascii="仿宋" w:hAnsi="仿宋" w:eastAsia="仿宋" w:cs="仿宋"/>
          <w:spacing w:val="16"/>
          <w:sz w:val="23"/>
          <w:szCs w:val="23"/>
        </w:rPr>
        <w:t>2025年度中</w:t>
      </w:r>
      <w:r>
        <w:rPr>
          <w:rFonts w:ascii="仿宋" w:hAnsi="仿宋" w:eastAsia="仿宋" w:cs="仿宋"/>
          <w:spacing w:val="-49"/>
          <w:sz w:val="23"/>
          <w:szCs w:val="23"/>
        </w:rPr>
        <w:t xml:space="preserve"> </w:t>
      </w:r>
      <w:r>
        <w:rPr>
          <w:rFonts w:ascii="仿宋" w:hAnsi="仿宋" w:eastAsia="仿宋" w:cs="仿宋"/>
          <w:spacing w:val="16"/>
          <w:sz w:val="23"/>
          <w:szCs w:val="23"/>
        </w:rPr>
        <w:t>国共产党山西省兴县委员会统一战线工作部一般公共预算安排基本支出</w:t>
      </w:r>
      <w:r>
        <w:rPr>
          <w:rFonts w:ascii="仿宋" w:hAnsi="仿宋" w:eastAsia="仿宋" w:cs="仿宋"/>
          <w:spacing w:val="-2"/>
          <w:sz w:val="23"/>
          <w:szCs w:val="23"/>
        </w:rPr>
        <w:t>137.37万元，其中：</w:t>
      </w:r>
    </w:p>
    <w:p w14:paraId="7E9F6A3A">
      <w:pPr>
        <w:spacing w:before="3" w:line="323" w:lineRule="auto"/>
        <w:ind w:left="1264" w:right="1223" w:firstLine="463"/>
        <w:jc w:val="both"/>
        <w:rPr>
          <w:rFonts w:ascii="仿宋" w:hAnsi="仿宋" w:eastAsia="仿宋" w:cs="仿宋"/>
          <w:sz w:val="23"/>
          <w:szCs w:val="23"/>
        </w:rPr>
      </w:pPr>
      <w:r>
        <w:rPr>
          <w:rFonts w:ascii="仿宋" w:hAnsi="仿宋" w:eastAsia="仿宋" w:cs="仿宋"/>
          <w:spacing w:val="5"/>
          <w:sz w:val="23"/>
          <w:szCs w:val="23"/>
        </w:rPr>
        <w:t>人员经费124.58万元，主要包括：其他工资福利支出、公务员医疗补助缴费、其他社会保障缴费、绩效工资、基本工资、机关事业单位基本养老保险缴费、奖金、住房公积金、退</w:t>
      </w:r>
      <w:r>
        <w:rPr>
          <w:rFonts w:ascii="仿宋" w:hAnsi="仿宋" w:eastAsia="仿宋" w:cs="仿宋"/>
          <w:spacing w:val="-1"/>
          <w:sz w:val="23"/>
          <w:szCs w:val="23"/>
        </w:rPr>
        <w:t>休费、职工基本医疗保险缴费、津贴补贴等；</w:t>
      </w:r>
    </w:p>
    <w:p w14:paraId="667FA9A5">
      <w:pPr>
        <w:spacing w:before="1" w:line="324" w:lineRule="auto"/>
        <w:ind w:left="1263" w:right="1223" w:firstLine="465"/>
        <w:rPr>
          <w:rFonts w:ascii="仿宋" w:hAnsi="仿宋" w:eastAsia="仿宋" w:cs="仿宋"/>
          <w:sz w:val="23"/>
          <w:szCs w:val="23"/>
        </w:rPr>
      </w:pPr>
      <w:r>
        <w:rPr>
          <w:rFonts w:ascii="仿宋" w:hAnsi="仿宋" w:eastAsia="仿宋" w:cs="仿宋"/>
          <w:spacing w:val="2"/>
          <w:sz w:val="23"/>
          <w:szCs w:val="23"/>
        </w:rPr>
        <w:t>公用经费12.79万元，主要包括：印刷费、办公费、公务用车运行维护费、其他工资福利</w:t>
      </w:r>
      <w:r>
        <w:rPr>
          <w:rFonts w:ascii="仿宋" w:hAnsi="仿宋" w:eastAsia="仿宋" w:cs="仿宋"/>
          <w:sz w:val="23"/>
          <w:szCs w:val="23"/>
        </w:rPr>
        <w:t>支出、福利费、其他交通费用、工会经费、取暖</w:t>
      </w:r>
      <w:r>
        <w:rPr>
          <w:rFonts w:ascii="仿宋" w:hAnsi="仿宋" w:eastAsia="仿宋" w:cs="仿宋"/>
          <w:spacing w:val="-1"/>
          <w:sz w:val="23"/>
          <w:szCs w:val="23"/>
        </w:rPr>
        <w:t>费等。</w:t>
      </w:r>
    </w:p>
    <w:p w14:paraId="37614275">
      <w:pPr>
        <w:spacing w:line="229" w:lineRule="exact"/>
        <w:ind w:left="1255"/>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412CD1BF">
      <w:pPr>
        <w:spacing w:before="175" w:line="325" w:lineRule="auto"/>
        <w:ind w:left="1259" w:right="1223" w:firstLine="461"/>
        <w:rPr>
          <w:rFonts w:ascii="仿宋" w:hAnsi="仿宋" w:eastAsia="仿宋" w:cs="仿宋"/>
          <w:sz w:val="23"/>
          <w:szCs w:val="23"/>
        </w:rPr>
      </w:pPr>
      <w:r>
        <w:rPr>
          <w:rFonts w:ascii="仿宋" w:hAnsi="仿宋" w:eastAsia="仿宋" w:cs="仿宋"/>
          <w:spacing w:val="5"/>
          <w:sz w:val="23"/>
          <w:szCs w:val="23"/>
        </w:rPr>
        <w:t>2025年中国共产党山西省兴县委员会统一战线工</w:t>
      </w:r>
      <w:r>
        <w:rPr>
          <w:rFonts w:ascii="仿宋" w:hAnsi="仿宋" w:eastAsia="仿宋" w:cs="仿宋"/>
          <w:spacing w:val="4"/>
          <w:sz w:val="23"/>
          <w:szCs w:val="23"/>
        </w:rPr>
        <w:t>作部财政拨款安排的“</w:t>
      </w:r>
      <w:r>
        <w:rPr>
          <w:rFonts w:ascii="仿宋" w:hAnsi="仿宋" w:eastAsia="仿宋" w:cs="仿宋"/>
          <w:spacing w:val="-88"/>
          <w:sz w:val="23"/>
          <w:szCs w:val="23"/>
        </w:rPr>
        <w:t xml:space="preserve"> </w:t>
      </w:r>
      <w:r>
        <w:rPr>
          <w:rFonts w:ascii="仿宋" w:hAnsi="仿宋" w:eastAsia="仿宋" w:cs="仿宋"/>
          <w:spacing w:val="4"/>
          <w:sz w:val="23"/>
          <w:szCs w:val="23"/>
        </w:rPr>
        <w:t>三公  经费预算</w:t>
      </w:r>
      <w:r>
        <w:rPr>
          <w:rFonts w:ascii="仿宋" w:hAnsi="仿宋" w:eastAsia="仿宋" w:cs="仿宋"/>
          <w:spacing w:val="2"/>
          <w:sz w:val="23"/>
          <w:szCs w:val="23"/>
        </w:rPr>
        <w:t>2.00万元与2024年预算    同。其中：因公出国（境）费0万元，与上年预算数相同；公务接</w:t>
      </w:r>
    </w:p>
    <w:p w14:paraId="02BB0A11">
      <w:pPr>
        <w:spacing w:before="1" w:line="219" w:lineRule="auto"/>
        <w:ind w:left="1264"/>
        <w:rPr>
          <w:rFonts w:ascii="仿宋" w:hAnsi="仿宋" w:eastAsia="仿宋" w:cs="仿宋"/>
          <w:sz w:val="23"/>
          <w:szCs w:val="23"/>
        </w:rPr>
      </w:pPr>
      <w:r>
        <w:rPr>
          <w:rFonts w:ascii="仿宋" w:hAnsi="仿宋" w:eastAsia="仿宋" w:cs="仿宋"/>
          <w:spacing w:val="2"/>
          <w:sz w:val="23"/>
          <w:szCs w:val="23"/>
        </w:rPr>
        <w:t>待费0万元，          数相同；公务用车购置及运行费2.00万元，与上年预算数相同。公务</w:t>
      </w:r>
    </w:p>
    <w:p w14:paraId="7DEEB90F">
      <w:pPr>
        <w:spacing w:before="126" w:line="220" w:lineRule="auto"/>
        <w:ind w:left="1263"/>
        <w:rPr>
          <w:rFonts w:ascii="仿宋" w:hAnsi="仿宋" w:eastAsia="仿宋" w:cs="仿宋"/>
          <w:sz w:val="23"/>
          <w:szCs w:val="23"/>
        </w:rPr>
      </w:pPr>
      <w:r>
        <w:rPr>
          <w:rFonts w:ascii="仿宋" w:hAnsi="仿宋" w:eastAsia="仿宋" w:cs="仿宋"/>
          <w:sz w:val="23"/>
          <w:szCs w:val="23"/>
        </w:rPr>
        <w:t>用车运         .00万元，与上年预算数相同；公务用车购置费0万元，与上年预算数相  。</w:t>
      </w:r>
    </w:p>
    <w:p w14:paraId="5FC8557B">
      <w:pPr>
        <w:pStyle w:val="2"/>
        <w:spacing w:line="402" w:lineRule="auto"/>
      </w:pPr>
    </w:p>
    <w:p w14:paraId="35486BAC">
      <w:pPr>
        <w:spacing w:before="1" w:line="2551" w:lineRule="exact"/>
        <w:ind w:firstLine="2986"/>
      </w:pPr>
      <w:r>
        <w:rPr>
          <w:position w:val="-51"/>
        </w:rPr>
        <w:drawing>
          <wp:inline distT="0" distB="0" distL="0" distR="0">
            <wp:extent cx="3614420" cy="16192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9"/>
                    <a:stretch>
                      <a:fillRect/>
                    </a:stretch>
                  </pic:blipFill>
                  <pic:spPr>
                    <a:xfrm>
                      <a:off x="0" y="0"/>
                      <a:ext cx="3614753" cy="1619879"/>
                    </a:xfrm>
                    <a:prstGeom prst="rect">
                      <a:avLst/>
                    </a:prstGeom>
                  </pic:spPr>
                </pic:pic>
              </a:graphicData>
            </a:graphic>
          </wp:inline>
        </w:drawing>
      </w:r>
    </w:p>
    <w:p w14:paraId="5B56C7E3">
      <w:pPr>
        <w:pStyle w:val="2"/>
        <w:spacing w:line="447" w:lineRule="auto"/>
      </w:pPr>
    </w:p>
    <w:p w14:paraId="3732F060">
      <w:pPr>
        <w:spacing w:before="99" w:line="231" w:lineRule="exact"/>
        <w:ind w:left="1253"/>
        <w:outlineLvl w:val="1"/>
        <w:rPr>
          <w:rFonts w:ascii="微软雅黑" w:hAnsi="微软雅黑" w:eastAsia="微软雅黑" w:cs="微软雅黑"/>
          <w:sz w:val="23"/>
          <w:szCs w:val="23"/>
        </w:rPr>
      </w:pPr>
      <w:bookmarkStart w:id="39" w:name="bookmark27"/>
      <w:bookmarkEnd w:id="39"/>
      <w:r>
        <w:rPr>
          <w:rFonts w:ascii="微软雅黑" w:hAnsi="微软雅黑" w:eastAsia="微软雅黑" w:cs="微软雅黑"/>
          <w:spacing w:val="-1"/>
          <w:position w:val="-1"/>
          <w:sz w:val="23"/>
          <w:szCs w:val="23"/>
        </w:rPr>
        <w:t>八、机关运行经费增减变动原因说明</w:t>
      </w:r>
    </w:p>
    <w:p w14:paraId="0F250CD6">
      <w:pPr>
        <w:spacing w:before="174" w:line="221" w:lineRule="auto"/>
        <w:ind w:left="2216"/>
        <w:rPr>
          <w:rFonts w:ascii="仿宋" w:hAnsi="仿宋" w:eastAsia="仿宋" w:cs="仿宋"/>
          <w:sz w:val="23"/>
          <w:szCs w:val="23"/>
        </w:rPr>
      </w:pPr>
      <w:r>
        <w:rPr>
          <w:rFonts w:ascii="仿宋" w:hAnsi="仿宋" w:eastAsia="仿宋" w:cs="仿宋"/>
          <w:spacing w:val="9"/>
          <w:sz w:val="23"/>
          <w:szCs w:val="23"/>
        </w:rPr>
        <w:t>年机</w:t>
      </w:r>
      <w:r>
        <w:rPr>
          <w:rFonts w:ascii="仿宋" w:hAnsi="仿宋" w:eastAsia="仿宋" w:cs="仿宋"/>
          <w:spacing w:val="-62"/>
          <w:sz w:val="23"/>
          <w:szCs w:val="23"/>
        </w:rPr>
        <w:t xml:space="preserve"> </w:t>
      </w:r>
      <w:r>
        <w:rPr>
          <w:rFonts w:ascii="仿宋" w:hAnsi="仿宋" w:eastAsia="仿宋" w:cs="仿宋"/>
          <w:spacing w:val="9"/>
          <w:sz w:val="23"/>
          <w:szCs w:val="23"/>
        </w:rPr>
        <w:t>关运行经</w:t>
      </w:r>
      <w:r>
        <w:rPr>
          <w:rFonts w:ascii="仿宋" w:hAnsi="仿宋" w:eastAsia="仿宋" w:cs="仿宋"/>
          <w:spacing w:val="-66"/>
          <w:sz w:val="23"/>
          <w:szCs w:val="23"/>
        </w:rPr>
        <w:t xml:space="preserve"> </w:t>
      </w:r>
      <w:r>
        <w:rPr>
          <w:rFonts w:ascii="仿宋" w:hAnsi="仿宋" w:eastAsia="仿宋" w:cs="仿宋"/>
          <w:spacing w:val="9"/>
          <w:sz w:val="23"/>
          <w:szCs w:val="23"/>
        </w:rPr>
        <w:t>费财政拨款预算12.79万元</w:t>
      </w:r>
      <w:r>
        <w:rPr>
          <w:rFonts w:ascii="仿宋" w:hAnsi="仿宋" w:eastAsia="仿宋" w:cs="仿宋"/>
          <w:spacing w:val="-58"/>
          <w:sz w:val="23"/>
          <w:szCs w:val="23"/>
        </w:rPr>
        <w:t xml:space="preserve"> </w:t>
      </w:r>
      <w:r>
        <w:rPr>
          <w:rFonts w:ascii="仿宋" w:hAnsi="仿宋" w:eastAsia="仿宋" w:cs="仿宋"/>
          <w:spacing w:val="9"/>
          <w:sz w:val="23"/>
          <w:szCs w:val="23"/>
        </w:rPr>
        <w:t>，</w:t>
      </w:r>
      <w:r>
        <w:rPr>
          <w:rFonts w:ascii="仿宋" w:hAnsi="仿宋" w:eastAsia="仿宋" w:cs="仿宋"/>
          <w:spacing w:val="-47"/>
          <w:sz w:val="23"/>
          <w:szCs w:val="23"/>
        </w:rPr>
        <w:t xml:space="preserve"> </w:t>
      </w:r>
      <w:r>
        <w:rPr>
          <w:rFonts w:ascii="仿宋" w:hAnsi="仿宋" w:eastAsia="仿宋" w:cs="仿宋"/>
          <w:spacing w:val="9"/>
          <w:sz w:val="23"/>
          <w:szCs w:val="23"/>
        </w:rPr>
        <w:t>比2024年预算减少0.76</w:t>
      </w:r>
      <w:r>
        <w:rPr>
          <w:rFonts w:ascii="仿宋" w:hAnsi="仿宋" w:eastAsia="仿宋" w:cs="仿宋"/>
          <w:spacing w:val="27"/>
          <w:sz w:val="23"/>
          <w:szCs w:val="23"/>
        </w:rPr>
        <w:t xml:space="preserve">    </w:t>
      </w:r>
      <w:r>
        <w:rPr>
          <w:rFonts w:ascii="仿宋" w:hAnsi="仿宋" w:eastAsia="仿宋" w:cs="仿宋"/>
          <w:spacing w:val="9"/>
          <w:sz w:val="23"/>
          <w:szCs w:val="23"/>
        </w:rPr>
        <w:t>，</w:t>
      </w:r>
      <w:r>
        <w:rPr>
          <w:rFonts w:ascii="仿宋" w:hAnsi="仿宋" w:eastAsia="仿宋" w:cs="仿宋"/>
          <w:spacing w:val="-66"/>
          <w:sz w:val="23"/>
          <w:szCs w:val="23"/>
        </w:rPr>
        <w:t xml:space="preserve"> </w:t>
      </w:r>
      <w:r>
        <w:rPr>
          <w:rFonts w:ascii="仿宋" w:hAnsi="仿宋" w:eastAsia="仿宋" w:cs="仿宋"/>
          <w:spacing w:val="9"/>
          <w:sz w:val="23"/>
          <w:szCs w:val="23"/>
        </w:rPr>
        <w:t>下</w:t>
      </w:r>
      <w:r>
        <w:rPr>
          <w:rFonts w:ascii="仿宋" w:hAnsi="仿宋" w:eastAsia="仿宋" w:cs="仿宋"/>
          <w:spacing w:val="-62"/>
          <w:sz w:val="23"/>
          <w:szCs w:val="23"/>
        </w:rPr>
        <w:t xml:space="preserve"> </w:t>
      </w:r>
      <w:r>
        <w:rPr>
          <w:rFonts w:ascii="仿宋" w:hAnsi="仿宋" w:eastAsia="仿宋" w:cs="仿宋"/>
          <w:spacing w:val="9"/>
          <w:sz w:val="23"/>
          <w:szCs w:val="23"/>
        </w:rPr>
        <w:t>降</w:t>
      </w:r>
    </w:p>
    <w:p w14:paraId="1267CCD4">
      <w:pPr>
        <w:spacing w:before="125" w:line="221" w:lineRule="auto"/>
        <w:ind w:left="1379"/>
        <w:rPr>
          <w:rFonts w:ascii="仿宋" w:hAnsi="仿宋" w:eastAsia="仿宋" w:cs="仿宋"/>
          <w:sz w:val="23"/>
          <w:szCs w:val="23"/>
        </w:rPr>
      </w:pPr>
      <w:r>
        <w:rPr>
          <w:rFonts w:ascii="仿宋" w:hAnsi="仿宋" w:eastAsia="仿宋" w:cs="仿宋"/>
          <w:sz w:val="23"/>
          <w:szCs w:val="23"/>
        </w:rPr>
        <w:t>. 1%，原因是人员减少基础支出减少，机关运行经费测算基数减小。</w:t>
      </w:r>
    </w:p>
    <w:p w14:paraId="191920B6">
      <w:pPr>
        <w:spacing w:line="221" w:lineRule="auto"/>
        <w:rPr>
          <w:rFonts w:ascii="仿宋" w:hAnsi="仿宋" w:eastAsia="仿宋" w:cs="仿宋"/>
          <w:sz w:val="23"/>
          <w:szCs w:val="23"/>
        </w:rPr>
        <w:sectPr>
          <w:headerReference r:id="rId41" w:type="default"/>
          <w:footerReference r:id="rId42" w:type="default"/>
          <w:pgSz w:w="11900" w:h="16840"/>
          <w:pgMar w:top="642" w:right="0" w:bottom="340" w:left="0" w:header="326" w:footer="93" w:gutter="0"/>
          <w:cols w:space="720" w:num="1"/>
        </w:sectPr>
      </w:pPr>
    </w:p>
    <w:p w14:paraId="16660F4B">
      <w:pPr>
        <w:pStyle w:val="2"/>
      </w:pPr>
    </w:p>
    <w:p w14:paraId="691F232A">
      <w:pPr>
        <w:pStyle w:val="2"/>
      </w:pPr>
    </w:p>
    <w:p w14:paraId="38EF9B84">
      <w:pPr>
        <w:pStyle w:val="2"/>
        <w:spacing w:line="241" w:lineRule="auto"/>
      </w:pPr>
    </w:p>
    <w:p w14:paraId="730607B0">
      <w:pPr>
        <w:pStyle w:val="2"/>
        <w:spacing w:line="241" w:lineRule="auto"/>
      </w:pPr>
    </w:p>
    <w:p w14:paraId="18D4B7B4">
      <w:pPr>
        <w:spacing w:before="75" w:line="323" w:lineRule="auto"/>
        <w:ind w:left="1293" w:right="1223" w:firstLine="427"/>
        <w:rPr>
          <w:rFonts w:ascii="仿宋" w:hAnsi="仿宋" w:eastAsia="仿宋" w:cs="仿宋"/>
          <w:sz w:val="23"/>
          <w:szCs w:val="23"/>
        </w:rPr>
      </w:pPr>
      <w:r>
        <w:rPr>
          <w:rFonts w:ascii="仿宋" w:hAnsi="仿宋" w:eastAsia="仿宋" w:cs="仿宋"/>
          <w:spacing w:val="8"/>
          <w:sz w:val="23"/>
          <w:szCs w:val="23"/>
        </w:rPr>
        <w:t>20  年中国共产党山西省兴县委员会统一战线工作部政府采购预算总额10</w:t>
      </w:r>
      <w:r>
        <w:rPr>
          <w:rFonts w:ascii="仿宋" w:hAnsi="仿宋" w:eastAsia="仿宋" w:cs="仿宋"/>
          <w:spacing w:val="7"/>
          <w:sz w:val="23"/>
          <w:szCs w:val="23"/>
        </w:rPr>
        <w:t>.63万元。其</w:t>
      </w:r>
      <w:r>
        <w:rPr>
          <w:rFonts w:ascii="仿宋" w:hAnsi="仿宋" w:eastAsia="仿宋" w:cs="仿宋"/>
          <w:sz w:val="23"/>
          <w:szCs w:val="23"/>
        </w:rPr>
        <w:t>中：政府采购货物预算5.20万元、政府采</w:t>
      </w:r>
      <w:r>
        <w:rPr>
          <w:rFonts w:ascii="仿宋" w:hAnsi="仿宋" w:eastAsia="仿宋" w:cs="仿宋"/>
          <w:spacing w:val="-1"/>
          <w:sz w:val="23"/>
          <w:szCs w:val="23"/>
        </w:rPr>
        <w:t>购工程预算0万元、政府采购服务预算5.43万元。</w:t>
      </w:r>
    </w:p>
    <w:p w14:paraId="5EB6C39B">
      <w:pPr>
        <w:spacing w:line="229" w:lineRule="exact"/>
        <w:ind w:left="1260"/>
        <w:outlineLvl w:val="1"/>
        <w:rPr>
          <w:rFonts w:ascii="微软雅黑" w:hAnsi="微软雅黑" w:eastAsia="微软雅黑" w:cs="微软雅黑"/>
          <w:sz w:val="22"/>
          <w:szCs w:val="22"/>
        </w:rPr>
      </w:pPr>
      <w:bookmarkStart w:id="40" w:name="bookmark29"/>
      <w:bookmarkEnd w:id="40"/>
      <w:r>
        <w:rPr>
          <w:rFonts w:ascii="微软雅黑" w:hAnsi="微软雅黑" w:eastAsia="微软雅黑" w:cs="微软雅黑"/>
          <w:spacing w:val="9"/>
          <w:position w:val="-1"/>
          <w:sz w:val="22"/>
          <w:szCs w:val="22"/>
        </w:rPr>
        <w:t>十、绩效管理情况</w:t>
      </w:r>
    </w:p>
    <w:p w14:paraId="3E69B99C">
      <w:pPr>
        <w:spacing w:before="174"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5DBDE519">
      <w:pPr>
        <w:spacing w:before="131" w:line="323" w:lineRule="auto"/>
        <w:ind w:left="1265" w:right="1223" w:hanging="6"/>
        <w:jc w:val="right"/>
        <w:rPr>
          <w:rFonts w:ascii="仿宋" w:hAnsi="仿宋" w:eastAsia="仿宋" w:cs="仿宋"/>
          <w:sz w:val="23"/>
          <w:szCs w:val="23"/>
        </w:rPr>
      </w:pPr>
      <w:r>
        <w:rPr>
          <w:rFonts w:ascii="仿宋" w:hAnsi="仿宋" w:eastAsia="仿宋" w:cs="仿宋"/>
          <w:spacing w:val="4"/>
          <w:sz w:val="23"/>
          <w:szCs w:val="23"/>
        </w:rPr>
        <w:t>2025年编报部门整体支出绩效目标是调查研究统一战线理论、政策和法律法规，</w:t>
      </w:r>
      <w:r>
        <w:rPr>
          <w:rFonts w:ascii="仿宋" w:hAnsi="仿宋" w:eastAsia="仿宋" w:cs="仿宋"/>
          <w:spacing w:val="-65"/>
          <w:sz w:val="23"/>
          <w:szCs w:val="23"/>
        </w:rPr>
        <w:t xml:space="preserve"> </w:t>
      </w:r>
      <w:r>
        <w:rPr>
          <w:rFonts w:ascii="仿宋" w:hAnsi="仿宋" w:eastAsia="仿宋" w:cs="仿宋"/>
          <w:spacing w:val="4"/>
          <w:sz w:val="23"/>
          <w:szCs w:val="23"/>
        </w:rPr>
        <w:t>向县</w:t>
      </w:r>
      <w:r>
        <w:rPr>
          <w:rFonts w:ascii="仿宋" w:hAnsi="仿宋" w:eastAsia="仿宋" w:cs="仿宋"/>
          <w:spacing w:val="3"/>
          <w:sz w:val="23"/>
          <w:szCs w:val="23"/>
        </w:rPr>
        <w:t>委反映</w:t>
      </w:r>
      <w:r>
        <w:rPr>
          <w:rFonts w:ascii="仿宋" w:hAnsi="仿宋" w:eastAsia="仿宋" w:cs="仿宋"/>
          <w:spacing w:val="5"/>
          <w:sz w:val="23"/>
          <w:szCs w:val="23"/>
        </w:rPr>
        <w:t>情况提出建议，并组织贯彻上级关于统一战线方针政策。负责调查研究，协调民族、宗教方面的重大问题，联系少数民族和宗教界代表人士，协助有关部门做好少数民族干部的培养和推荐工作。负责开展以祖国统一为重点的海外统战工作；联系海外有关社团及代表人士。负责党外人士的政治安排，会同有关部门做好培养、选拔、推荐党外人士担任政府及司法机关</w:t>
      </w:r>
      <w:r>
        <w:rPr>
          <w:rFonts w:ascii="仿宋" w:hAnsi="仿宋" w:eastAsia="仿宋" w:cs="仿宋"/>
          <w:spacing w:val="4"/>
          <w:sz w:val="23"/>
          <w:szCs w:val="23"/>
        </w:rPr>
        <w:t>的工作；做好党外后备干部和新的代表人物的建设工作。负责联系海外      社团</w:t>
      </w:r>
    </w:p>
    <w:p w14:paraId="48F5D551">
      <w:pPr>
        <w:spacing w:before="9" w:line="221" w:lineRule="auto"/>
        <w:ind w:left="1737"/>
        <w:rPr>
          <w:rFonts w:ascii="仿宋" w:hAnsi="仿宋" w:eastAsia="仿宋" w:cs="仿宋"/>
          <w:sz w:val="23"/>
          <w:szCs w:val="23"/>
        </w:rPr>
      </w:pPr>
      <w:r>
        <w:rPr>
          <w:rFonts w:ascii="仿宋" w:hAnsi="仿宋" w:eastAsia="仿宋" w:cs="仿宋"/>
          <w:spacing w:val="4"/>
          <w:sz w:val="23"/>
          <w:szCs w:val="23"/>
        </w:rPr>
        <w:t>表人士；调查、研究并反映我县非公有制经济代表人物的情况</w:t>
      </w:r>
      <w:r>
        <w:rPr>
          <w:rFonts w:ascii="仿宋" w:hAnsi="仿宋" w:eastAsia="仿宋" w:cs="仿宋"/>
          <w:spacing w:val="3"/>
          <w:sz w:val="23"/>
          <w:szCs w:val="23"/>
        </w:rPr>
        <w:t>；协      ，</w:t>
      </w:r>
      <w:r>
        <w:rPr>
          <w:rFonts w:ascii="仿宋" w:hAnsi="仿宋" w:eastAsia="仿宋" w:cs="仿宋"/>
          <w:spacing w:val="25"/>
          <w:sz w:val="23"/>
          <w:szCs w:val="23"/>
        </w:rPr>
        <w:t xml:space="preserve">  </w:t>
      </w:r>
      <w:r>
        <w:rPr>
          <w:rFonts w:ascii="仿宋" w:hAnsi="仿宋" w:eastAsia="仿宋" w:cs="仿宋"/>
          <w:spacing w:val="3"/>
          <w:sz w:val="23"/>
          <w:szCs w:val="23"/>
        </w:rPr>
        <w:t>出政策建</w:t>
      </w:r>
    </w:p>
    <w:p w14:paraId="268CDB8C">
      <w:pPr>
        <w:spacing w:before="125" w:line="221" w:lineRule="auto"/>
        <w:ind w:left="1263"/>
        <w:rPr>
          <w:rFonts w:ascii="仿宋" w:hAnsi="仿宋" w:eastAsia="仿宋" w:cs="仿宋"/>
          <w:sz w:val="23"/>
          <w:szCs w:val="23"/>
        </w:rPr>
      </w:pPr>
      <w:r>
        <w:rPr>
          <w:rFonts w:ascii="仿宋" w:hAnsi="仿宋" w:eastAsia="仿宋" w:cs="仿宋"/>
          <w:spacing w:val="5"/>
          <w:sz w:val="23"/>
          <w:szCs w:val="23"/>
        </w:rPr>
        <w:t>议。调查研究党外知识分子的情况，反映意见，协调关系，提出政      ，联系并培</w:t>
      </w:r>
      <w:r>
        <w:rPr>
          <w:rFonts w:ascii="仿宋" w:hAnsi="仿宋" w:eastAsia="仿宋" w:cs="仿宋"/>
          <w:spacing w:val="4"/>
          <w:sz w:val="23"/>
          <w:szCs w:val="23"/>
        </w:rPr>
        <w:t>养党外</w:t>
      </w:r>
    </w:p>
    <w:p w14:paraId="44CB164B">
      <w:pPr>
        <w:spacing w:before="124" w:line="221" w:lineRule="auto"/>
        <w:ind w:left="1265"/>
        <w:rPr>
          <w:rFonts w:ascii="仿宋" w:hAnsi="仿宋" w:eastAsia="仿宋" w:cs="仿宋"/>
          <w:sz w:val="23"/>
          <w:szCs w:val="23"/>
        </w:rPr>
      </w:pPr>
      <w:r>
        <w:rPr>
          <w:rFonts w:ascii="仿宋" w:hAnsi="仿宋" w:eastAsia="仿宋" w:cs="仿宋"/>
          <w:sz w:val="23"/>
          <w:szCs w:val="23"/>
        </w:rPr>
        <w:t>知识分子代表人物。负责统战理论、政策的研究，开展海内外统一战线的宣传工作。</w:t>
      </w:r>
    </w:p>
    <w:p w14:paraId="4F2477F8">
      <w:pPr>
        <w:spacing w:before="136" w:line="321" w:lineRule="auto"/>
        <w:ind w:left="1263" w:right="1223" w:firstLine="3"/>
        <w:rPr>
          <w:rFonts w:ascii="仿宋" w:hAnsi="仿宋" w:eastAsia="仿宋" w:cs="仿宋"/>
          <w:sz w:val="23"/>
          <w:szCs w:val="23"/>
        </w:rPr>
      </w:pPr>
      <w:r>
        <w:rPr>
          <w:rFonts w:ascii="仿宋" w:hAnsi="仿宋" w:eastAsia="仿宋" w:cs="仿宋"/>
          <w:spacing w:val="4"/>
          <w:sz w:val="23"/>
          <w:szCs w:val="23"/>
        </w:rPr>
        <w:t>涉及部门预算资金361.45万元，其中基本支出137.37万元，项目支出224.08万元。（绩效目</w:t>
      </w:r>
      <w:r>
        <w:rPr>
          <w:rFonts w:ascii="仿宋" w:hAnsi="仿宋" w:eastAsia="仿宋" w:cs="仿宋"/>
          <w:spacing w:val="-1"/>
          <w:sz w:val="23"/>
          <w:szCs w:val="23"/>
        </w:rPr>
        <w:t>标表公开情况见附件）</w:t>
      </w:r>
    </w:p>
    <w:p w14:paraId="40CDF158">
      <w:pPr>
        <w:spacing w:before="1" w:line="222"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1372A0BF">
      <w:pPr>
        <w:spacing w:before="133" w:line="323" w:lineRule="auto"/>
        <w:ind w:left="1263" w:right="1223" w:firstLine="457"/>
        <w:rPr>
          <w:rFonts w:ascii="仿宋" w:hAnsi="仿宋" w:eastAsia="仿宋" w:cs="仿宋"/>
          <w:sz w:val="23"/>
          <w:szCs w:val="23"/>
        </w:rPr>
      </w:pPr>
      <w:r>
        <w:rPr>
          <w:rFonts w:ascii="仿宋" w:hAnsi="仿宋" w:eastAsia="仿宋" w:cs="仿宋"/>
          <w:spacing w:val="11"/>
          <w:sz w:val="23"/>
          <w:szCs w:val="23"/>
        </w:rPr>
        <w:t>2025年中国共产党山西省兴县委员会统一战线工作部纳入绩效目标管理的二级项目18</w:t>
      </w:r>
      <w:r>
        <w:rPr>
          <w:rFonts w:ascii="仿宋" w:hAnsi="仿宋" w:eastAsia="仿宋" w:cs="仿宋"/>
          <w:spacing w:val="5"/>
          <w:sz w:val="23"/>
          <w:szCs w:val="23"/>
        </w:rPr>
        <w:t>个，共计金额224.08万元。其中：其他运转类项</w:t>
      </w:r>
      <w:r>
        <w:rPr>
          <w:rFonts w:ascii="仿宋" w:hAnsi="仿宋" w:eastAsia="仿宋" w:cs="仿宋"/>
          <w:spacing w:val="4"/>
          <w:sz w:val="23"/>
          <w:szCs w:val="23"/>
        </w:rPr>
        <w:t>目18个，涉及金额224.08万元；特定目标类</w:t>
      </w:r>
      <w:r>
        <w:rPr>
          <w:rFonts w:ascii="仿宋" w:hAnsi="仿宋" w:eastAsia="仿宋" w:cs="仿宋"/>
          <w:spacing w:val="3"/>
          <w:sz w:val="23"/>
          <w:szCs w:val="23"/>
        </w:rPr>
        <w:t>项目0个，涉及金额0万元。公开项目绩效目标18个，涉及项目金额224.08万元，</w:t>
      </w:r>
      <w:r>
        <w:rPr>
          <w:rFonts w:ascii="仿宋" w:hAnsi="仿宋" w:eastAsia="仿宋" w:cs="仿宋"/>
          <w:spacing w:val="-38"/>
          <w:sz w:val="23"/>
          <w:szCs w:val="23"/>
        </w:rPr>
        <w:t xml:space="preserve"> </w:t>
      </w:r>
      <w:r>
        <w:rPr>
          <w:rFonts w:ascii="仿宋" w:hAnsi="仿宋" w:eastAsia="仿宋" w:cs="仿宋"/>
          <w:spacing w:val="3"/>
          <w:sz w:val="23"/>
          <w:szCs w:val="23"/>
        </w:rPr>
        <w:t>占部门（单</w:t>
      </w:r>
      <w:r>
        <w:rPr>
          <w:rFonts w:ascii="仿宋" w:hAnsi="仿宋" w:eastAsia="仿宋" w:cs="仿宋"/>
          <w:spacing w:val="5"/>
          <w:sz w:val="23"/>
          <w:szCs w:val="23"/>
        </w:rPr>
        <w:t>位）项目支出总额的100%。其中：其他运转类项目</w:t>
      </w:r>
      <w:r>
        <w:rPr>
          <w:rFonts w:ascii="仿宋" w:hAnsi="仿宋" w:eastAsia="仿宋" w:cs="仿宋"/>
          <w:spacing w:val="4"/>
          <w:sz w:val="23"/>
          <w:szCs w:val="23"/>
        </w:rPr>
        <w:t>18个，涉及项目金额224.08万元  特定目</w:t>
      </w:r>
      <w:r>
        <w:rPr>
          <w:rFonts w:ascii="仿宋" w:hAnsi="仿宋" w:eastAsia="仿宋" w:cs="仿宋"/>
          <w:spacing w:val="-1"/>
          <w:sz w:val="23"/>
          <w:szCs w:val="23"/>
        </w:rPr>
        <w:t>标类项目0个，涉及项目金额0万元。</w:t>
      </w:r>
    </w:p>
    <w:p w14:paraId="25BEC79C">
      <w:pPr>
        <w:spacing w:before="1" w:line="222" w:lineRule="auto"/>
        <w:ind w:left="1264"/>
        <w:rPr>
          <w:rFonts w:ascii="仿宋" w:hAnsi="仿宋" w:eastAsia="仿宋" w:cs="仿宋"/>
          <w:sz w:val="23"/>
          <w:szCs w:val="23"/>
        </w:rPr>
      </w:pPr>
      <w:r>
        <w:rPr>
          <w:rFonts w:ascii="仿宋" w:hAnsi="仿宋" w:eastAsia="仿宋" w:cs="仿宋"/>
          <w:spacing w:val="-1"/>
          <w:sz w:val="23"/>
          <w:szCs w:val="23"/>
        </w:rPr>
        <w:t>（项目绩效目标表公开    见附件）</w:t>
      </w:r>
    </w:p>
    <w:p w14:paraId="5540A19E">
      <w:pPr>
        <w:spacing w:line="222" w:lineRule="auto"/>
        <w:rPr>
          <w:rFonts w:ascii="仿宋" w:hAnsi="仿宋" w:eastAsia="仿宋" w:cs="仿宋"/>
          <w:sz w:val="23"/>
          <w:szCs w:val="23"/>
        </w:rPr>
        <w:sectPr>
          <w:headerReference r:id="rId43" w:type="default"/>
          <w:footerReference r:id="rId44" w:type="default"/>
          <w:pgSz w:w="11900" w:h="16840"/>
          <w:pgMar w:top="642" w:right="0" w:bottom="340" w:left="0" w:header="326" w:footer="93" w:gutter="0"/>
          <w:cols w:space="720" w:num="1"/>
        </w:sectPr>
      </w:pPr>
    </w:p>
    <w:p w14:paraId="052FBAA9">
      <w:pPr>
        <w:pStyle w:val="2"/>
        <w:spacing w:line="277" w:lineRule="auto"/>
      </w:pPr>
      <w:bookmarkStart w:id="48" w:name="_GoBack"/>
      <w:bookmarkEnd w:id="48"/>
    </w:p>
    <w:p w14:paraId="59F3DEC0">
      <w:pPr>
        <w:pStyle w:val="2"/>
        <w:spacing w:line="278" w:lineRule="auto"/>
      </w:pPr>
    </w:p>
    <w:p w14:paraId="0CF3AF27">
      <w:pPr>
        <w:spacing w:line="10271" w:lineRule="exact"/>
        <w:ind w:firstLine="1951"/>
      </w:pPr>
      <w:r>
        <w:rPr>
          <w:position w:val="-205"/>
        </w:rPr>
        <w:drawing>
          <wp:inline distT="0" distB="0" distL="0" distR="0">
            <wp:extent cx="5093970" cy="65214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0"/>
                    <a:stretch>
                      <a:fillRect/>
                    </a:stretch>
                  </pic:blipFill>
                  <pic:spPr>
                    <a:xfrm>
                      <a:off x="0" y="0"/>
                      <a:ext cx="5094050" cy="6522032"/>
                    </a:xfrm>
                    <a:prstGeom prst="rect">
                      <a:avLst/>
                    </a:prstGeom>
                  </pic:spPr>
                </pic:pic>
              </a:graphicData>
            </a:graphic>
          </wp:inline>
        </w:drawing>
      </w:r>
    </w:p>
    <w:p w14:paraId="748B3457">
      <w:pPr>
        <w:spacing w:line="10271" w:lineRule="exact"/>
        <w:sectPr>
          <w:headerReference r:id="rId45" w:type="default"/>
          <w:footerReference r:id="rId46" w:type="default"/>
          <w:pgSz w:w="11900" w:h="16840"/>
          <w:pgMar w:top="642" w:right="0" w:bottom="340" w:left="0" w:header="326" w:footer="93" w:gutter="0"/>
          <w:cols w:space="720" w:num="1"/>
        </w:sectPr>
      </w:pPr>
    </w:p>
    <w:p w14:paraId="3F4E8C11">
      <w:pPr>
        <w:pStyle w:val="2"/>
        <w:spacing w:line="277" w:lineRule="auto"/>
      </w:pPr>
    </w:p>
    <w:p w14:paraId="585F85ED">
      <w:pPr>
        <w:pStyle w:val="2"/>
        <w:spacing w:line="278" w:lineRule="auto"/>
      </w:pPr>
    </w:p>
    <w:p w14:paraId="3BA230FB">
      <w:pPr>
        <w:spacing w:line="10282" w:lineRule="exact"/>
        <w:ind w:firstLine="1518"/>
      </w:pPr>
      <w:r>
        <w:rPr>
          <w:position w:val="-205"/>
        </w:rPr>
        <w:drawing>
          <wp:inline distT="0" distB="0" distL="0" distR="0">
            <wp:extent cx="5643245" cy="652843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1"/>
                    <a:stretch>
                      <a:fillRect/>
                    </a:stretch>
                  </pic:blipFill>
                  <pic:spPr>
                    <a:xfrm>
                      <a:off x="0" y="0"/>
                      <a:ext cx="5643274" cy="6528898"/>
                    </a:xfrm>
                    <a:prstGeom prst="rect">
                      <a:avLst/>
                    </a:prstGeom>
                  </pic:spPr>
                </pic:pic>
              </a:graphicData>
            </a:graphic>
          </wp:inline>
        </w:drawing>
      </w:r>
    </w:p>
    <w:p w14:paraId="02A1BA4A">
      <w:pPr>
        <w:spacing w:line="10282" w:lineRule="exact"/>
        <w:sectPr>
          <w:footerReference r:id="rId47" w:type="default"/>
          <w:pgSz w:w="11900" w:h="16840"/>
          <w:pgMar w:top="642" w:right="0" w:bottom="340" w:left="0" w:header="326" w:footer="91" w:gutter="0"/>
          <w:cols w:space="720" w:num="1"/>
        </w:sectPr>
      </w:pPr>
    </w:p>
    <w:p w14:paraId="6799EF2F">
      <w:pPr>
        <w:pStyle w:val="2"/>
        <w:spacing w:line="277" w:lineRule="auto"/>
      </w:pPr>
    </w:p>
    <w:p w14:paraId="17FFC582">
      <w:pPr>
        <w:pStyle w:val="2"/>
        <w:spacing w:line="278" w:lineRule="auto"/>
      </w:pPr>
    </w:p>
    <w:p w14:paraId="0A08E64D">
      <w:pPr>
        <w:spacing w:line="10779" w:lineRule="exact"/>
        <w:ind w:firstLine="1486"/>
      </w:pPr>
      <w:r>
        <w:rPr>
          <w:position w:val="-215"/>
        </w:rPr>
        <w:drawing>
          <wp:inline distT="0" distB="0" distL="0" distR="0">
            <wp:extent cx="5683885" cy="6844665"/>
            <wp:effectExtent l="0" t="0" r="12065" b="1333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2"/>
                    <a:stretch>
                      <a:fillRect/>
                    </a:stretch>
                  </pic:blipFill>
                  <pic:spPr>
                    <a:xfrm>
                      <a:off x="0" y="0"/>
                      <a:ext cx="5684465" cy="6844701"/>
                    </a:xfrm>
                    <a:prstGeom prst="rect">
                      <a:avLst/>
                    </a:prstGeom>
                  </pic:spPr>
                </pic:pic>
              </a:graphicData>
            </a:graphic>
          </wp:inline>
        </w:drawing>
      </w:r>
    </w:p>
    <w:p w14:paraId="49BBE88D">
      <w:pPr>
        <w:spacing w:line="10779" w:lineRule="exact"/>
        <w:sectPr>
          <w:footerReference r:id="rId48" w:type="default"/>
          <w:pgSz w:w="11900" w:h="16840"/>
          <w:pgMar w:top="642" w:right="0" w:bottom="340" w:left="0" w:header="326" w:footer="91" w:gutter="0"/>
          <w:cols w:space="720" w:num="1"/>
        </w:sectPr>
      </w:pPr>
    </w:p>
    <w:p w14:paraId="46F4D5F0">
      <w:pPr>
        <w:pStyle w:val="2"/>
        <w:spacing w:line="277" w:lineRule="auto"/>
      </w:pPr>
    </w:p>
    <w:p w14:paraId="0F50E4E0">
      <w:pPr>
        <w:pStyle w:val="2"/>
        <w:spacing w:line="278" w:lineRule="auto"/>
      </w:pPr>
    </w:p>
    <w:p w14:paraId="25A941A2">
      <w:pPr>
        <w:spacing w:line="10282" w:lineRule="exact"/>
        <w:ind w:firstLine="2232"/>
      </w:pPr>
      <w:r>
        <w:rPr>
          <w:position w:val="-205"/>
        </w:rPr>
        <w:drawing>
          <wp:inline distT="0" distB="0" distL="0" distR="0">
            <wp:extent cx="4743450" cy="652843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3"/>
                    <a:stretch>
                      <a:fillRect/>
                    </a:stretch>
                  </pic:blipFill>
                  <pic:spPr>
                    <a:xfrm>
                      <a:off x="0" y="0"/>
                      <a:ext cx="4743920" cy="6528898"/>
                    </a:xfrm>
                    <a:prstGeom prst="rect">
                      <a:avLst/>
                    </a:prstGeom>
                  </pic:spPr>
                </pic:pic>
              </a:graphicData>
            </a:graphic>
          </wp:inline>
        </w:drawing>
      </w:r>
    </w:p>
    <w:p w14:paraId="668F95EF">
      <w:pPr>
        <w:spacing w:line="10282" w:lineRule="exact"/>
        <w:sectPr>
          <w:headerReference r:id="rId49" w:type="default"/>
          <w:footerReference r:id="rId50" w:type="default"/>
          <w:pgSz w:w="11900" w:h="16840"/>
          <w:pgMar w:top="642" w:right="0" w:bottom="340" w:left="0" w:header="326" w:footer="93" w:gutter="0"/>
          <w:cols w:space="720" w:num="1"/>
        </w:sectPr>
      </w:pPr>
    </w:p>
    <w:p w14:paraId="515D1A0A">
      <w:pPr>
        <w:pStyle w:val="2"/>
        <w:spacing w:line="277" w:lineRule="auto"/>
      </w:pPr>
    </w:p>
    <w:p w14:paraId="3C6D4A17">
      <w:pPr>
        <w:pStyle w:val="2"/>
        <w:spacing w:line="278" w:lineRule="auto"/>
      </w:pPr>
    </w:p>
    <w:p w14:paraId="0957A279">
      <w:pPr>
        <w:spacing w:line="10282" w:lineRule="exact"/>
        <w:ind w:firstLine="2232"/>
      </w:pPr>
      <w:r>
        <w:rPr>
          <w:position w:val="-205"/>
        </w:rPr>
        <w:drawing>
          <wp:inline distT="0" distB="0" distL="0" distR="0">
            <wp:extent cx="4743450" cy="652843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4"/>
                    <a:stretch>
                      <a:fillRect/>
                    </a:stretch>
                  </pic:blipFill>
                  <pic:spPr>
                    <a:xfrm>
                      <a:off x="0" y="0"/>
                      <a:ext cx="4743920" cy="6528898"/>
                    </a:xfrm>
                    <a:prstGeom prst="rect">
                      <a:avLst/>
                    </a:prstGeom>
                  </pic:spPr>
                </pic:pic>
              </a:graphicData>
            </a:graphic>
          </wp:inline>
        </w:drawing>
      </w:r>
    </w:p>
    <w:p w14:paraId="3A75C5ED">
      <w:pPr>
        <w:spacing w:line="10282" w:lineRule="exact"/>
        <w:sectPr>
          <w:footerReference r:id="rId51" w:type="default"/>
          <w:pgSz w:w="11900" w:h="16840"/>
          <w:pgMar w:top="642" w:right="0" w:bottom="340" w:left="0" w:header="326" w:footer="93" w:gutter="0"/>
          <w:cols w:space="720" w:num="1"/>
        </w:sectPr>
      </w:pPr>
    </w:p>
    <w:p w14:paraId="7EEF8FE1">
      <w:pPr>
        <w:pStyle w:val="2"/>
        <w:spacing w:line="277" w:lineRule="auto"/>
      </w:pPr>
    </w:p>
    <w:p w14:paraId="05F8C3F1">
      <w:pPr>
        <w:pStyle w:val="2"/>
        <w:spacing w:line="278" w:lineRule="auto"/>
      </w:pPr>
    </w:p>
    <w:p w14:paraId="03C9ACB0">
      <w:pPr>
        <w:spacing w:line="10282" w:lineRule="exact"/>
        <w:ind w:firstLine="2232"/>
      </w:pPr>
      <w:r>
        <w:rPr>
          <w:position w:val="-205"/>
        </w:rPr>
        <w:drawing>
          <wp:inline distT="0" distB="0" distL="0" distR="0">
            <wp:extent cx="4743450" cy="652843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5"/>
                    <a:stretch>
                      <a:fillRect/>
                    </a:stretch>
                  </pic:blipFill>
                  <pic:spPr>
                    <a:xfrm>
                      <a:off x="0" y="0"/>
                      <a:ext cx="4743920" cy="6528898"/>
                    </a:xfrm>
                    <a:prstGeom prst="rect">
                      <a:avLst/>
                    </a:prstGeom>
                  </pic:spPr>
                </pic:pic>
              </a:graphicData>
            </a:graphic>
          </wp:inline>
        </w:drawing>
      </w:r>
    </w:p>
    <w:p w14:paraId="1E3977E4">
      <w:pPr>
        <w:spacing w:line="10282" w:lineRule="exact"/>
        <w:sectPr>
          <w:footerReference r:id="rId52" w:type="default"/>
          <w:pgSz w:w="11900" w:h="16840"/>
          <w:pgMar w:top="642" w:right="0" w:bottom="340" w:left="0" w:header="326" w:footer="93" w:gutter="0"/>
          <w:cols w:space="720" w:num="1"/>
        </w:sectPr>
      </w:pPr>
    </w:p>
    <w:p w14:paraId="08744473">
      <w:pPr>
        <w:pStyle w:val="2"/>
        <w:spacing w:line="277" w:lineRule="auto"/>
      </w:pPr>
    </w:p>
    <w:p w14:paraId="27461128">
      <w:pPr>
        <w:pStyle w:val="2"/>
        <w:spacing w:line="278" w:lineRule="auto"/>
      </w:pPr>
    </w:p>
    <w:p w14:paraId="22C6E6AD">
      <w:pPr>
        <w:spacing w:line="10779" w:lineRule="exact"/>
        <w:ind w:firstLine="1367"/>
      </w:pPr>
      <w:r>
        <w:rPr>
          <w:position w:val="-215"/>
        </w:rPr>
        <w:drawing>
          <wp:inline distT="0" distB="0" distL="0" distR="0">
            <wp:extent cx="5835015" cy="684466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6"/>
                    <a:stretch>
                      <a:fillRect/>
                    </a:stretch>
                  </pic:blipFill>
                  <pic:spPr>
                    <a:xfrm>
                      <a:off x="0" y="0"/>
                      <a:ext cx="5835503" cy="6844701"/>
                    </a:xfrm>
                    <a:prstGeom prst="rect">
                      <a:avLst/>
                    </a:prstGeom>
                  </pic:spPr>
                </pic:pic>
              </a:graphicData>
            </a:graphic>
          </wp:inline>
        </w:drawing>
      </w:r>
    </w:p>
    <w:p w14:paraId="55457DEE">
      <w:pPr>
        <w:spacing w:line="10779" w:lineRule="exact"/>
        <w:sectPr>
          <w:headerReference r:id="rId53" w:type="default"/>
          <w:footerReference r:id="rId54" w:type="default"/>
          <w:pgSz w:w="11900" w:h="16840"/>
          <w:pgMar w:top="642" w:right="0" w:bottom="340" w:left="0" w:header="326" w:footer="93" w:gutter="0"/>
          <w:cols w:space="720" w:num="1"/>
        </w:sectPr>
      </w:pPr>
    </w:p>
    <w:p w14:paraId="09FA4390">
      <w:pPr>
        <w:pStyle w:val="2"/>
        <w:spacing w:line="277" w:lineRule="auto"/>
      </w:pPr>
    </w:p>
    <w:p w14:paraId="039F8BAF">
      <w:pPr>
        <w:pStyle w:val="2"/>
        <w:spacing w:line="278" w:lineRule="auto"/>
      </w:pPr>
    </w:p>
    <w:p w14:paraId="6734960C">
      <w:pPr>
        <w:spacing w:line="10282" w:lineRule="exact"/>
        <w:ind w:firstLine="2232"/>
      </w:pPr>
      <w:r>
        <w:rPr>
          <w:position w:val="-205"/>
        </w:rPr>
        <w:drawing>
          <wp:inline distT="0" distB="0" distL="0" distR="0">
            <wp:extent cx="4743450" cy="652843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7"/>
                    <a:stretch>
                      <a:fillRect/>
                    </a:stretch>
                  </pic:blipFill>
                  <pic:spPr>
                    <a:xfrm>
                      <a:off x="0" y="0"/>
                      <a:ext cx="4743920" cy="6528898"/>
                    </a:xfrm>
                    <a:prstGeom prst="rect">
                      <a:avLst/>
                    </a:prstGeom>
                  </pic:spPr>
                </pic:pic>
              </a:graphicData>
            </a:graphic>
          </wp:inline>
        </w:drawing>
      </w:r>
    </w:p>
    <w:p w14:paraId="7F2FB6CB">
      <w:pPr>
        <w:spacing w:line="10282" w:lineRule="exact"/>
        <w:sectPr>
          <w:headerReference r:id="rId55" w:type="default"/>
          <w:footerReference r:id="rId56" w:type="default"/>
          <w:pgSz w:w="11900" w:h="16840"/>
          <w:pgMar w:top="642" w:right="0" w:bottom="340" w:left="0" w:header="326" w:footer="91" w:gutter="0"/>
          <w:cols w:space="720" w:num="1"/>
        </w:sectPr>
      </w:pPr>
    </w:p>
    <w:p w14:paraId="5D433941">
      <w:pPr>
        <w:pStyle w:val="2"/>
        <w:spacing w:line="277" w:lineRule="auto"/>
      </w:pPr>
    </w:p>
    <w:p w14:paraId="2CEED711">
      <w:pPr>
        <w:pStyle w:val="2"/>
        <w:spacing w:line="278" w:lineRule="auto"/>
      </w:pPr>
    </w:p>
    <w:p w14:paraId="7D047C16">
      <w:pPr>
        <w:spacing w:line="10282" w:lineRule="exact"/>
        <w:ind w:firstLine="2232"/>
      </w:pPr>
      <w:r>
        <w:rPr>
          <w:position w:val="-205"/>
        </w:rPr>
        <w:drawing>
          <wp:inline distT="0" distB="0" distL="0" distR="0">
            <wp:extent cx="4743450" cy="652843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18"/>
                    <a:stretch>
                      <a:fillRect/>
                    </a:stretch>
                  </pic:blipFill>
                  <pic:spPr>
                    <a:xfrm>
                      <a:off x="0" y="0"/>
                      <a:ext cx="4743920" cy="6528898"/>
                    </a:xfrm>
                    <a:prstGeom prst="rect">
                      <a:avLst/>
                    </a:prstGeom>
                  </pic:spPr>
                </pic:pic>
              </a:graphicData>
            </a:graphic>
          </wp:inline>
        </w:drawing>
      </w:r>
    </w:p>
    <w:p w14:paraId="0E122EF9">
      <w:pPr>
        <w:spacing w:line="10282" w:lineRule="exact"/>
        <w:sectPr>
          <w:footerReference r:id="rId57" w:type="default"/>
          <w:pgSz w:w="11900" w:h="16840"/>
          <w:pgMar w:top="642" w:right="0" w:bottom="340" w:left="0" w:header="326" w:footer="93" w:gutter="0"/>
          <w:cols w:space="720" w:num="1"/>
        </w:sectPr>
      </w:pPr>
    </w:p>
    <w:p w14:paraId="43A0712B">
      <w:pPr>
        <w:pStyle w:val="2"/>
        <w:spacing w:line="277" w:lineRule="auto"/>
      </w:pPr>
    </w:p>
    <w:p w14:paraId="579B439A">
      <w:pPr>
        <w:pStyle w:val="2"/>
        <w:spacing w:line="278" w:lineRule="auto"/>
      </w:pPr>
    </w:p>
    <w:p w14:paraId="2B326C17">
      <w:pPr>
        <w:spacing w:line="10347" w:lineRule="exact"/>
        <w:ind w:firstLine="1486"/>
      </w:pPr>
      <w:r>
        <w:rPr>
          <w:position w:val="-206"/>
        </w:rPr>
        <w:drawing>
          <wp:inline distT="0" distB="0" distL="0" distR="0">
            <wp:extent cx="5649595" cy="656971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9"/>
                    <a:stretch>
                      <a:fillRect/>
                    </a:stretch>
                  </pic:blipFill>
                  <pic:spPr>
                    <a:xfrm>
                      <a:off x="0" y="0"/>
                      <a:ext cx="5650139" cy="6570089"/>
                    </a:xfrm>
                    <a:prstGeom prst="rect">
                      <a:avLst/>
                    </a:prstGeom>
                  </pic:spPr>
                </pic:pic>
              </a:graphicData>
            </a:graphic>
          </wp:inline>
        </w:drawing>
      </w:r>
    </w:p>
    <w:p w14:paraId="7FC35B9B">
      <w:pPr>
        <w:spacing w:line="10347" w:lineRule="exact"/>
        <w:sectPr>
          <w:headerReference r:id="rId58" w:type="default"/>
          <w:footerReference r:id="rId59" w:type="default"/>
          <w:pgSz w:w="11900" w:h="16840"/>
          <w:pgMar w:top="642" w:right="0" w:bottom="340" w:left="0" w:header="326" w:footer="93" w:gutter="0"/>
          <w:cols w:space="720" w:num="1"/>
        </w:sectPr>
      </w:pPr>
    </w:p>
    <w:p w14:paraId="72798B37">
      <w:pPr>
        <w:pStyle w:val="2"/>
        <w:spacing w:line="277" w:lineRule="auto"/>
      </w:pPr>
    </w:p>
    <w:p w14:paraId="6CB0E7C7">
      <w:pPr>
        <w:pStyle w:val="2"/>
        <w:spacing w:line="278" w:lineRule="auto"/>
      </w:pPr>
    </w:p>
    <w:p w14:paraId="6D2AC002">
      <w:pPr>
        <w:spacing w:line="13450" w:lineRule="exact"/>
        <w:ind w:firstLine="1281"/>
      </w:pPr>
      <w:r>
        <w:rPr>
          <w:position w:val="-268"/>
        </w:rPr>
        <w:drawing>
          <wp:inline distT="0" distB="0" distL="0" distR="0">
            <wp:extent cx="5951855" cy="85401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0"/>
                    <a:stretch>
                      <a:fillRect/>
                    </a:stretch>
                  </pic:blipFill>
                  <pic:spPr>
                    <a:xfrm>
                      <a:off x="0" y="0"/>
                      <a:ext cx="5952212" cy="8540429"/>
                    </a:xfrm>
                    <a:prstGeom prst="rect">
                      <a:avLst/>
                    </a:prstGeom>
                  </pic:spPr>
                </pic:pic>
              </a:graphicData>
            </a:graphic>
          </wp:inline>
        </w:drawing>
      </w:r>
    </w:p>
    <w:p w14:paraId="1F26969F">
      <w:pPr>
        <w:spacing w:line="13450" w:lineRule="exact"/>
        <w:sectPr>
          <w:footerReference r:id="rId60" w:type="default"/>
          <w:pgSz w:w="11900" w:h="16840"/>
          <w:pgMar w:top="642" w:right="0" w:bottom="340" w:left="0" w:header="326" w:footer="93" w:gutter="0"/>
          <w:cols w:space="720" w:num="1"/>
        </w:sectPr>
      </w:pPr>
    </w:p>
    <w:p w14:paraId="3F1B2C5D">
      <w:pPr>
        <w:pStyle w:val="2"/>
        <w:spacing w:line="277" w:lineRule="auto"/>
      </w:pPr>
    </w:p>
    <w:p w14:paraId="0056217E">
      <w:pPr>
        <w:pStyle w:val="2"/>
        <w:spacing w:line="278" w:lineRule="auto"/>
      </w:pPr>
    </w:p>
    <w:p w14:paraId="24196F29">
      <w:pPr>
        <w:spacing w:line="10217" w:lineRule="exact"/>
        <w:ind w:firstLine="2232"/>
      </w:pPr>
      <w:r>
        <w:rPr>
          <w:position w:val="-204"/>
        </w:rPr>
        <w:drawing>
          <wp:inline distT="0" distB="0" distL="0" distR="0">
            <wp:extent cx="4743450" cy="648716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1"/>
                    <a:stretch>
                      <a:fillRect/>
                    </a:stretch>
                  </pic:blipFill>
                  <pic:spPr>
                    <a:xfrm>
                      <a:off x="0" y="0"/>
                      <a:ext cx="4743920" cy="6487705"/>
                    </a:xfrm>
                    <a:prstGeom prst="rect">
                      <a:avLst/>
                    </a:prstGeom>
                  </pic:spPr>
                </pic:pic>
              </a:graphicData>
            </a:graphic>
          </wp:inline>
        </w:drawing>
      </w:r>
    </w:p>
    <w:p w14:paraId="73193C37">
      <w:pPr>
        <w:spacing w:line="10217" w:lineRule="exact"/>
        <w:sectPr>
          <w:headerReference r:id="rId61" w:type="default"/>
          <w:footerReference r:id="rId62" w:type="default"/>
          <w:pgSz w:w="11900" w:h="16840"/>
          <w:pgMar w:top="642" w:right="0" w:bottom="340" w:left="0" w:header="326" w:footer="93" w:gutter="0"/>
          <w:cols w:space="720" w:num="1"/>
        </w:sectPr>
      </w:pPr>
    </w:p>
    <w:p w14:paraId="61CF2E53">
      <w:pPr>
        <w:pStyle w:val="2"/>
        <w:spacing w:line="277" w:lineRule="auto"/>
      </w:pPr>
    </w:p>
    <w:p w14:paraId="7D0A954A">
      <w:pPr>
        <w:pStyle w:val="2"/>
        <w:spacing w:line="278" w:lineRule="auto"/>
      </w:pPr>
    </w:p>
    <w:p w14:paraId="5DD1A5F3">
      <w:pPr>
        <w:spacing w:line="10401" w:lineRule="exact"/>
        <w:ind w:firstLine="1605"/>
      </w:pPr>
      <w:r>
        <w:rPr>
          <w:position w:val="-208"/>
        </w:rPr>
        <w:drawing>
          <wp:inline distT="0" distB="0" distL="0" distR="0">
            <wp:extent cx="5533390" cy="66040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2"/>
                    <a:stretch>
                      <a:fillRect/>
                    </a:stretch>
                  </pic:blipFill>
                  <pic:spPr>
                    <a:xfrm>
                      <a:off x="0" y="0"/>
                      <a:ext cx="5533430" cy="6604415"/>
                    </a:xfrm>
                    <a:prstGeom prst="rect">
                      <a:avLst/>
                    </a:prstGeom>
                  </pic:spPr>
                </pic:pic>
              </a:graphicData>
            </a:graphic>
          </wp:inline>
        </w:drawing>
      </w:r>
    </w:p>
    <w:p w14:paraId="110928B4">
      <w:pPr>
        <w:spacing w:line="10401" w:lineRule="exact"/>
        <w:sectPr>
          <w:headerReference r:id="rId63" w:type="default"/>
          <w:footerReference r:id="rId64" w:type="default"/>
          <w:pgSz w:w="11900" w:h="16840"/>
          <w:pgMar w:top="642" w:right="0" w:bottom="340" w:left="0" w:header="326" w:footer="93" w:gutter="0"/>
          <w:cols w:space="720" w:num="1"/>
        </w:sectPr>
      </w:pPr>
    </w:p>
    <w:p w14:paraId="0293ADB7">
      <w:pPr>
        <w:pStyle w:val="2"/>
        <w:spacing w:line="277" w:lineRule="auto"/>
      </w:pPr>
    </w:p>
    <w:p w14:paraId="698F9082">
      <w:pPr>
        <w:pStyle w:val="2"/>
        <w:spacing w:line="278" w:lineRule="auto"/>
      </w:pPr>
    </w:p>
    <w:p w14:paraId="1AC3A1FA">
      <w:pPr>
        <w:spacing w:line="10282" w:lineRule="exact"/>
        <w:ind w:firstLine="1248"/>
      </w:pPr>
      <w:r>
        <w:rPr>
          <w:position w:val="-205"/>
        </w:rPr>
        <w:drawing>
          <wp:inline distT="0" distB="0" distL="0" distR="0">
            <wp:extent cx="5951855" cy="65284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3"/>
                    <a:stretch>
                      <a:fillRect/>
                    </a:stretch>
                  </pic:blipFill>
                  <pic:spPr>
                    <a:xfrm>
                      <a:off x="0" y="0"/>
                      <a:ext cx="5952212" cy="6528898"/>
                    </a:xfrm>
                    <a:prstGeom prst="rect">
                      <a:avLst/>
                    </a:prstGeom>
                  </pic:spPr>
                </pic:pic>
              </a:graphicData>
            </a:graphic>
          </wp:inline>
        </w:drawing>
      </w:r>
    </w:p>
    <w:p w14:paraId="7EDE14A9">
      <w:pPr>
        <w:spacing w:line="10282" w:lineRule="exact"/>
        <w:sectPr>
          <w:footerReference r:id="rId65" w:type="default"/>
          <w:pgSz w:w="11900" w:h="16840"/>
          <w:pgMar w:top="642" w:right="0" w:bottom="340" w:left="0" w:header="326" w:footer="93" w:gutter="0"/>
          <w:cols w:space="720" w:num="1"/>
        </w:sectPr>
      </w:pPr>
    </w:p>
    <w:p w14:paraId="24BC1E06">
      <w:pPr>
        <w:pStyle w:val="2"/>
        <w:spacing w:line="277" w:lineRule="auto"/>
      </w:pPr>
    </w:p>
    <w:p w14:paraId="731AD87F">
      <w:pPr>
        <w:pStyle w:val="2"/>
        <w:spacing w:line="278" w:lineRule="auto"/>
      </w:pPr>
    </w:p>
    <w:p w14:paraId="2132693A">
      <w:pPr>
        <w:spacing w:line="11201" w:lineRule="exact"/>
        <w:ind w:firstLine="1702"/>
      </w:pPr>
      <w:r>
        <w:rPr>
          <w:position w:val="-224"/>
        </w:rPr>
        <w:drawing>
          <wp:inline distT="0" distB="0" distL="0" distR="0">
            <wp:extent cx="5409565" cy="71120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4"/>
                    <a:stretch>
                      <a:fillRect/>
                    </a:stretch>
                  </pic:blipFill>
                  <pic:spPr>
                    <a:xfrm>
                      <a:off x="0" y="0"/>
                      <a:ext cx="5409854" cy="7112448"/>
                    </a:xfrm>
                    <a:prstGeom prst="rect">
                      <a:avLst/>
                    </a:prstGeom>
                  </pic:spPr>
                </pic:pic>
              </a:graphicData>
            </a:graphic>
          </wp:inline>
        </w:drawing>
      </w:r>
    </w:p>
    <w:p w14:paraId="2300E46D">
      <w:pPr>
        <w:spacing w:line="11201" w:lineRule="exact"/>
        <w:sectPr>
          <w:footerReference r:id="rId66" w:type="default"/>
          <w:pgSz w:w="11900" w:h="16840"/>
          <w:pgMar w:top="642" w:right="0" w:bottom="340" w:left="0" w:header="326" w:footer="93" w:gutter="0"/>
          <w:cols w:space="720" w:num="1"/>
        </w:sectPr>
      </w:pPr>
    </w:p>
    <w:p w14:paraId="678361CB">
      <w:pPr>
        <w:pStyle w:val="2"/>
        <w:spacing w:line="277" w:lineRule="auto"/>
      </w:pPr>
    </w:p>
    <w:p w14:paraId="4A347174">
      <w:pPr>
        <w:pStyle w:val="2"/>
        <w:spacing w:line="278" w:lineRule="auto"/>
      </w:pPr>
    </w:p>
    <w:p w14:paraId="3005EFF3">
      <w:pPr>
        <w:spacing w:line="10282" w:lineRule="exact"/>
        <w:ind w:firstLine="2016"/>
      </w:pPr>
      <w:r>
        <w:rPr>
          <w:position w:val="-205"/>
        </w:rPr>
        <w:drawing>
          <wp:inline distT="0" distB="0" distL="0" distR="0">
            <wp:extent cx="5011420" cy="652843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25"/>
                    <a:stretch>
                      <a:fillRect/>
                    </a:stretch>
                  </pic:blipFill>
                  <pic:spPr>
                    <a:xfrm>
                      <a:off x="0" y="0"/>
                      <a:ext cx="5011667" cy="6528898"/>
                    </a:xfrm>
                    <a:prstGeom prst="rect">
                      <a:avLst/>
                    </a:prstGeom>
                  </pic:spPr>
                </pic:pic>
              </a:graphicData>
            </a:graphic>
          </wp:inline>
        </w:drawing>
      </w:r>
    </w:p>
    <w:p w14:paraId="1E178C1F">
      <w:pPr>
        <w:spacing w:line="10282" w:lineRule="exact"/>
        <w:sectPr>
          <w:headerReference r:id="rId67" w:type="default"/>
          <w:footerReference r:id="rId68" w:type="default"/>
          <w:pgSz w:w="11900" w:h="16840"/>
          <w:pgMar w:top="642" w:right="0" w:bottom="340" w:left="0" w:header="326" w:footer="93" w:gutter="0"/>
          <w:cols w:space="720" w:num="1"/>
        </w:sectPr>
      </w:pPr>
    </w:p>
    <w:p w14:paraId="4FE20ED7">
      <w:pPr>
        <w:pStyle w:val="2"/>
        <w:spacing w:line="277" w:lineRule="auto"/>
      </w:pPr>
    </w:p>
    <w:p w14:paraId="37D2F02D">
      <w:pPr>
        <w:pStyle w:val="2"/>
        <w:spacing w:line="278" w:lineRule="auto"/>
      </w:pPr>
    </w:p>
    <w:p w14:paraId="17A3B82A">
      <w:pPr>
        <w:spacing w:line="11936" w:lineRule="exact"/>
        <w:ind w:firstLine="2232"/>
      </w:pPr>
      <w:r>
        <w:rPr>
          <w:position w:val="-238"/>
        </w:rPr>
        <w:drawing>
          <wp:inline distT="0" distB="0" distL="0" distR="0">
            <wp:extent cx="4743450" cy="75787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6"/>
                    <a:stretch>
                      <a:fillRect/>
                    </a:stretch>
                  </pic:blipFill>
                  <pic:spPr>
                    <a:xfrm>
                      <a:off x="0" y="0"/>
                      <a:ext cx="4743920" cy="7579288"/>
                    </a:xfrm>
                    <a:prstGeom prst="rect">
                      <a:avLst/>
                    </a:prstGeom>
                  </pic:spPr>
                </pic:pic>
              </a:graphicData>
            </a:graphic>
          </wp:inline>
        </w:drawing>
      </w:r>
    </w:p>
    <w:p w14:paraId="6FCA6015">
      <w:pPr>
        <w:spacing w:line="11936" w:lineRule="exact"/>
        <w:sectPr>
          <w:headerReference r:id="rId69" w:type="default"/>
          <w:footerReference r:id="rId70" w:type="default"/>
          <w:pgSz w:w="11900" w:h="16840"/>
          <w:pgMar w:top="642" w:right="0" w:bottom="340" w:left="0" w:header="326" w:footer="93" w:gutter="0"/>
          <w:cols w:space="720" w:num="1"/>
        </w:sectPr>
      </w:pPr>
    </w:p>
    <w:p w14:paraId="55FBA568">
      <w:pPr>
        <w:pStyle w:val="2"/>
        <w:spacing w:line="277" w:lineRule="auto"/>
      </w:pPr>
    </w:p>
    <w:p w14:paraId="0B24582F">
      <w:pPr>
        <w:pStyle w:val="2"/>
        <w:spacing w:line="278" w:lineRule="auto"/>
      </w:pPr>
    </w:p>
    <w:p w14:paraId="2D01A9EF">
      <w:pPr>
        <w:spacing w:line="10217" w:lineRule="exact"/>
        <w:ind w:firstLine="1821"/>
      </w:pPr>
      <w:r>
        <w:rPr>
          <w:position w:val="-204"/>
        </w:rPr>
        <w:drawing>
          <wp:inline distT="0" distB="0" distL="0" distR="0">
            <wp:extent cx="5258435" cy="648716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7"/>
                    <a:stretch>
                      <a:fillRect/>
                    </a:stretch>
                  </pic:blipFill>
                  <pic:spPr>
                    <a:xfrm>
                      <a:off x="0" y="0"/>
                      <a:ext cx="5258817" cy="6487705"/>
                    </a:xfrm>
                    <a:prstGeom prst="rect">
                      <a:avLst/>
                    </a:prstGeom>
                  </pic:spPr>
                </pic:pic>
              </a:graphicData>
            </a:graphic>
          </wp:inline>
        </w:drawing>
      </w:r>
    </w:p>
    <w:p w14:paraId="423BE808">
      <w:pPr>
        <w:spacing w:line="10217" w:lineRule="exact"/>
        <w:sectPr>
          <w:headerReference r:id="rId71" w:type="default"/>
          <w:footerReference r:id="rId72" w:type="default"/>
          <w:pgSz w:w="11900" w:h="16840"/>
          <w:pgMar w:top="642" w:right="0" w:bottom="340" w:left="0" w:header="326" w:footer="93" w:gutter="0"/>
          <w:cols w:space="720" w:num="1"/>
        </w:sectPr>
      </w:pPr>
    </w:p>
    <w:p w14:paraId="1098CB14">
      <w:pPr>
        <w:pStyle w:val="2"/>
        <w:spacing w:line="271" w:lineRule="auto"/>
      </w:pPr>
    </w:p>
    <w:p w14:paraId="7ECE159F">
      <w:pPr>
        <w:pStyle w:val="2"/>
        <w:spacing w:line="271" w:lineRule="auto"/>
      </w:pPr>
    </w:p>
    <w:p w14:paraId="0D88AE67">
      <w:pPr>
        <w:spacing w:before="94" w:line="227" w:lineRule="exact"/>
        <w:ind w:left="1260"/>
        <w:outlineLvl w:val="1"/>
        <w:rPr>
          <w:rFonts w:ascii="微软雅黑" w:hAnsi="微软雅黑" w:eastAsia="微软雅黑" w:cs="微软雅黑"/>
          <w:sz w:val="22"/>
          <w:szCs w:val="22"/>
        </w:rPr>
      </w:pPr>
      <w:bookmarkStart w:id="41" w:name="bookmark30"/>
      <w:bookmarkEnd w:id="41"/>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7C5EC717">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1FE22C23">
      <w:pPr>
        <w:spacing w:before="135" w:line="321" w:lineRule="auto"/>
        <w:ind w:left="1263" w:right="1223" w:firstLine="461"/>
        <w:rPr>
          <w:rFonts w:ascii="仿宋" w:hAnsi="仿宋" w:eastAsia="仿宋" w:cs="仿宋"/>
          <w:sz w:val="23"/>
          <w:szCs w:val="23"/>
        </w:rPr>
      </w:pPr>
      <w:r>
        <w:rPr>
          <w:rFonts w:ascii="仿宋" w:hAnsi="仿宋" w:eastAsia="仿宋" w:cs="仿宋"/>
          <w:spacing w:val="4"/>
          <w:sz w:val="23"/>
          <w:szCs w:val="23"/>
        </w:rPr>
        <w:t>截至2025年5月1</w:t>
      </w:r>
      <w:r>
        <w:rPr>
          <w:rFonts w:ascii="仿宋" w:hAnsi="仿宋" w:eastAsia="仿宋" w:cs="仿宋"/>
          <w:spacing w:val="-42"/>
          <w:sz w:val="23"/>
          <w:szCs w:val="23"/>
        </w:rPr>
        <w:t xml:space="preserve"> </w:t>
      </w:r>
      <w:r>
        <w:rPr>
          <w:rFonts w:ascii="仿宋" w:hAnsi="仿宋" w:eastAsia="仿宋" w:cs="仿宋"/>
          <w:spacing w:val="4"/>
          <w:sz w:val="23"/>
          <w:szCs w:val="23"/>
        </w:rPr>
        <w:t>日，</w:t>
      </w:r>
      <w:r>
        <w:rPr>
          <w:rFonts w:ascii="仿宋" w:hAnsi="仿宋" w:eastAsia="仿宋" w:cs="仿宋"/>
          <w:spacing w:val="-61"/>
          <w:sz w:val="23"/>
          <w:szCs w:val="23"/>
        </w:rPr>
        <w:t xml:space="preserve"> </w:t>
      </w:r>
      <w:r>
        <w:rPr>
          <w:rFonts w:ascii="仿宋" w:hAnsi="仿宋" w:eastAsia="仿宋" w:cs="仿宋"/>
          <w:spacing w:val="4"/>
          <w:sz w:val="23"/>
          <w:szCs w:val="23"/>
        </w:rPr>
        <w:t>中</w:t>
      </w:r>
      <w:r>
        <w:rPr>
          <w:rFonts w:ascii="仿宋" w:hAnsi="仿宋" w:eastAsia="仿宋" w:cs="仿宋"/>
          <w:spacing w:val="-65"/>
          <w:sz w:val="23"/>
          <w:szCs w:val="23"/>
        </w:rPr>
        <w:t xml:space="preserve"> </w:t>
      </w:r>
      <w:r>
        <w:rPr>
          <w:rFonts w:ascii="仿宋" w:hAnsi="仿宋" w:eastAsia="仿宋" w:cs="仿宋"/>
          <w:spacing w:val="4"/>
          <w:sz w:val="23"/>
          <w:szCs w:val="23"/>
        </w:rPr>
        <w:t>国共产党山西省兴县委员会</w:t>
      </w:r>
      <w:r>
        <w:rPr>
          <w:rFonts w:ascii="仿宋" w:hAnsi="仿宋" w:eastAsia="仿宋" w:cs="仿宋"/>
          <w:spacing w:val="3"/>
          <w:sz w:val="23"/>
          <w:szCs w:val="23"/>
        </w:rPr>
        <w:t>统一战线工作部共有公务用车编制1</w:t>
      </w:r>
      <w:r>
        <w:rPr>
          <w:rFonts w:ascii="仿宋" w:hAnsi="仿宋" w:eastAsia="仿宋" w:cs="仿宋"/>
          <w:spacing w:val="8"/>
          <w:sz w:val="23"/>
          <w:szCs w:val="23"/>
        </w:rPr>
        <w:t>辆，实有1辆，其中：领导用车0辆，机要通信用车1辆，应急保障用车0</w:t>
      </w:r>
      <w:r>
        <w:rPr>
          <w:rFonts w:ascii="仿宋" w:hAnsi="仿宋" w:eastAsia="仿宋" w:cs="仿宋"/>
          <w:spacing w:val="7"/>
          <w:sz w:val="23"/>
          <w:szCs w:val="23"/>
        </w:rPr>
        <w:t>辆，执法执勤用车0</w:t>
      </w:r>
      <w:r>
        <w:rPr>
          <w:rFonts w:ascii="仿宋" w:hAnsi="仿宋" w:eastAsia="仿宋" w:cs="仿宋"/>
          <w:sz w:val="23"/>
          <w:szCs w:val="23"/>
        </w:rPr>
        <w:t>辆，特种专业技术用车0辆，事业单位业务用车0辆，其他公务用车0辆。</w:t>
      </w:r>
    </w:p>
    <w:p w14:paraId="4EA5C51E">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56362C4B">
      <w:pPr>
        <w:spacing w:before="123" w:line="322" w:lineRule="auto"/>
        <w:ind w:left="1273" w:right="1223" w:firstLine="451"/>
        <w:rPr>
          <w:rFonts w:ascii="仿宋" w:hAnsi="仿宋" w:eastAsia="仿宋" w:cs="仿宋"/>
          <w:sz w:val="23"/>
          <w:szCs w:val="23"/>
        </w:rPr>
      </w:pPr>
      <w:r>
        <w:rPr>
          <w:rFonts w:ascii="仿宋" w:hAnsi="仿宋" w:eastAsia="仿宋" w:cs="仿宋"/>
          <w:spacing w:val="2"/>
          <w:sz w:val="23"/>
          <w:szCs w:val="23"/>
        </w:rPr>
        <w:t>截至2025年5月1</w:t>
      </w:r>
      <w:r>
        <w:rPr>
          <w:rFonts w:ascii="仿宋" w:hAnsi="仿宋" w:eastAsia="仿宋" w:cs="仿宋"/>
          <w:spacing w:val="-38"/>
          <w:sz w:val="23"/>
          <w:szCs w:val="23"/>
        </w:rPr>
        <w:t xml:space="preserve"> </w:t>
      </w:r>
      <w:r>
        <w:rPr>
          <w:rFonts w:ascii="仿宋" w:hAnsi="仿宋" w:eastAsia="仿宋" w:cs="仿宋"/>
          <w:spacing w:val="2"/>
          <w:sz w:val="23"/>
          <w:szCs w:val="23"/>
        </w:rPr>
        <w:t>日，</w:t>
      </w:r>
      <w:r>
        <w:rPr>
          <w:rFonts w:ascii="仿宋" w:hAnsi="仿宋" w:eastAsia="仿宋" w:cs="仿宋"/>
          <w:spacing w:val="-64"/>
          <w:sz w:val="23"/>
          <w:szCs w:val="23"/>
        </w:rPr>
        <w:t xml:space="preserve"> </w:t>
      </w:r>
      <w:r>
        <w:rPr>
          <w:rFonts w:ascii="仿宋" w:hAnsi="仿宋" w:eastAsia="仿宋" w:cs="仿宋"/>
          <w:spacing w:val="2"/>
          <w:sz w:val="23"/>
          <w:szCs w:val="23"/>
        </w:rPr>
        <w:t>中国共产党山西省兴县委员会统一战线工作部使用的办公用房建筑</w:t>
      </w:r>
      <w:r>
        <w:rPr>
          <w:rFonts w:ascii="仿宋" w:hAnsi="仿宋" w:eastAsia="仿宋" w:cs="仿宋"/>
          <w:spacing w:val="-3"/>
          <w:sz w:val="23"/>
          <w:szCs w:val="23"/>
        </w:rPr>
        <w:t>总面积180平方米。</w:t>
      </w:r>
    </w:p>
    <w:p w14:paraId="0D84E544">
      <w:pPr>
        <w:spacing w:before="8"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30DBEABB">
      <w:pPr>
        <w:spacing w:before="125" w:line="323" w:lineRule="auto"/>
        <w:ind w:left="1264" w:right="1223" w:firstLine="460"/>
        <w:rPr>
          <w:rFonts w:ascii="仿宋" w:hAnsi="仿宋" w:eastAsia="仿宋" w:cs="仿宋"/>
          <w:sz w:val="23"/>
          <w:szCs w:val="23"/>
        </w:rPr>
      </w:pPr>
      <w:r>
        <w:rPr>
          <w:rFonts w:ascii="仿宋" w:hAnsi="仿宋" w:eastAsia="仿宋" w:cs="仿宋"/>
          <w:spacing w:val="2"/>
          <w:sz w:val="23"/>
          <w:szCs w:val="23"/>
        </w:rPr>
        <w:t>截至2025年5月1</w:t>
      </w:r>
      <w:r>
        <w:rPr>
          <w:rFonts w:ascii="仿宋" w:hAnsi="仿宋" w:eastAsia="仿宋" w:cs="仿宋"/>
          <w:spacing w:val="-40"/>
          <w:sz w:val="23"/>
          <w:szCs w:val="23"/>
        </w:rPr>
        <w:t xml:space="preserve"> </w:t>
      </w:r>
      <w:r>
        <w:rPr>
          <w:rFonts w:ascii="仿宋" w:hAnsi="仿宋" w:eastAsia="仿宋" w:cs="仿宋"/>
          <w:spacing w:val="2"/>
          <w:sz w:val="23"/>
          <w:szCs w:val="23"/>
        </w:rPr>
        <w:t>日，</w:t>
      </w:r>
      <w:r>
        <w:rPr>
          <w:rFonts w:ascii="仿宋" w:hAnsi="仿宋" w:eastAsia="仿宋" w:cs="仿宋"/>
          <w:spacing w:val="-64"/>
          <w:sz w:val="23"/>
          <w:szCs w:val="23"/>
        </w:rPr>
        <w:t xml:space="preserve"> </w:t>
      </w:r>
      <w:r>
        <w:rPr>
          <w:rFonts w:ascii="仿宋" w:hAnsi="仿宋" w:eastAsia="仿宋" w:cs="仿宋"/>
          <w:spacing w:val="2"/>
          <w:sz w:val="23"/>
          <w:szCs w:val="23"/>
        </w:rPr>
        <w:t>中国共产党山西省兴县委员会统一战线工作部占有使用价值50万元</w:t>
      </w:r>
      <w:r>
        <w:rPr>
          <w:rFonts w:ascii="仿宋" w:hAnsi="仿宋" w:eastAsia="仿宋" w:cs="仿宋"/>
          <w:spacing w:val="1"/>
          <w:sz w:val="23"/>
          <w:szCs w:val="23"/>
        </w:rPr>
        <w:t>（原值）以上的通用设备0台（套</w:t>
      </w:r>
      <w:r>
        <w:rPr>
          <w:rFonts w:ascii="仿宋" w:hAnsi="仿宋" w:eastAsia="仿宋" w:cs="仿宋"/>
          <w:spacing w:val="4"/>
          <w:sz w:val="23"/>
          <w:szCs w:val="23"/>
        </w:rPr>
        <w:t>）；</w:t>
      </w:r>
      <w:r>
        <w:rPr>
          <w:rFonts w:ascii="仿宋" w:hAnsi="仿宋" w:eastAsia="仿宋" w:cs="仿宋"/>
          <w:spacing w:val="-66"/>
          <w:sz w:val="23"/>
          <w:szCs w:val="23"/>
        </w:rPr>
        <w:t xml:space="preserve"> </w:t>
      </w:r>
      <w:r>
        <w:rPr>
          <w:rFonts w:ascii="仿宋" w:hAnsi="仿宋" w:eastAsia="仿宋" w:cs="仿宋"/>
          <w:spacing w:val="1"/>
          <w:sz w:val="23"/>
          <w:szCs w:val="23"/>
        </w:rPr>
        <w:t>中国共产党山西省兴县委员会统一战线工作部占有使用</w:t>
      </w:r>
      <w:r>
        <w:rPr>
          <w:rFonts w:ascii="仿宋" w:hAnsi="仿宋" w:eastAsia="仿宋" w:cs="仿宋"/>
          <w:sz w:val="23"/>
          <w:szCs w:val="23"/>
        </w:rPr>
        <w:t>价值100万元（原值）以上的通用设备0</w:t>
      </w:r>
      <w:r>
        <w:rPr>
          <w:rFonts w:ascii="仿宋" w:hAnsi="仿宋" w:eastAsia="仿宋" w:cs="仿宋"/>
          <w:spacing w:val="-1"/>
          <w:sz w:val="23"/>
          <w:szCs w:val="23"/>
        </w:rPr>
        <w:t>台（套）。</w:t>
      </w:r>
    </w:p>
    <w:p w14:paraId="3C012C82">
      <w:pPr>
        <w:spacing w:line="228" w:lineRule="exact"/>
        <w:ind w:left="1260"/>
        <w:outlineLvl w:val="1"/>
        <w:rPr>
          <w:rFonts w:ascii="微软雅黑" w:hAnsi="微软雅黑" w:eastAsia="微软雅黑" w:cs="微软雅黑"/>
          <w:sz w:val="22"/>
          <w:szCs w:val="22"/>
        </w:rPr>
      </w:pPr>
      <w:bookmarkStart w:id="42" w:name="bookmark31"/>
      <w:bookmarkEnd w:id="42"/>
      <w:r>
        <w:rPr>
          <w:rFonts w:ascii="微软雅黑" w:hAnsi="微软雅黑" w:eastAsia="微软雅黑" w:cs="微软雅黑"/>
          <w:spacing w:val="7"/>
          <w:position w:val="-1"/>
          <w:sz w:val="22"/>
          <w:szCs w:val="22"/>
        </w:rPr>
        <w:t>十二、其他说明</w:t>
      </w:r>
    </w:p>
    <w:p w14:paraId="26702B3A">
      <w:pPr>
        <w:spacing w:before="174" w:line="221" w:lineRule="auto"/>
        <w:ind w:left="1725"/>
        <w:outlineLvl w:val="2"/>
        <w:rPr>
          <w:rFonts w:ascii="仿宋" w:hAnsi="仿宋" w:eastAsia="仿宋" w:cs="仿宋"/>
          <w:sz w:val="23"/>
          <w:szCs w:val="23"/>
        </w:rPr>
      </w:pPr>
      <w:bookmarkStart w:id="43" w:name="bookmark32"/>
      <w:bookmarkEnd w:id="43"/>
      <w:r>
        <w:rPr>
          <w:rFonts w:ascii="仿宋" w:hAnsi="仿宋" w:eastAsia="仿宋" w:cs="仿宋"/>
          <w:spacing w:val="-1"/>
          <w:sz w:val="23"/>
          <w:szCs w:val="23"/>
        </w:rPr>
        <w:t>（一）政府购买服务指导性目录</w:t>
      </w:r>
    </w:p>
    <w:p w14:paraId="2E05761D">
      <w:pPr>
        <w:spacing w:before="265" w:line="226" w:lineRule="auto"/>
        <w:ind w:left="1727"/>
        <w:rPr>
          <w:rFonts w:ascii="仿宋" w:hAnsi="仿宋" w:eastAsia="仿宋" w:cs="仿宋"/>
          <w:sz w:val="23"/>
          <w:szCs w:val="23"/>
        </w:rPr>
      </w:pPr>
      <w:r>
        <w:rPr>
          <w:rFonts w:ascii="仿宋" w:hAnsi="仿宋" w:eastAsia="仿宋" w:cs="仿宋"/>
          <w:sz w:val="23"/>
          <w:szCs w:val="23"/>
        </w:rPr>
        <w:t>无</w:t>
      </w:r>
    </w:p>
    <w:p w14:paraId="23C2DFE3">
      <w:pPr>
        <w:spacing w:before="249" w:line="222" w:lineRule="auto"/>
        <w:ind w:left="1725"/>
        <w:outlineLvl w:val="2"/>
        <w:rPr>
          <w:rFonts w:ascii="仿宋" w:hAnsi="仿宋" w:eastAsia="仿宋" w:cs="仿宋"/>
          <w:sz w:val="23"/>
          <w:szCs w:val="23"/>
        </w:rPr>
      </w:pPr>
      <w:bookmarkStart w:id="44" w:name="bookmark33"/>
      <w:bookmarkEnd w:id="44"/>
      <w:r>
        <w:rPr>
          <w:rFonts w:ascii="仿宋" w:hAnsi="仿宋" w:eastAsia="仿宋" w:cs="仿宋"/>
          <w:spacing w:val="-3"/>
          <w:sz w:val="23"/>
          <w:szCs w:val="23"/>
        </w:rPr>
        <w:t>（二）其他</w:t>
      </w:r>
    </w:p>
    <w:p w14:paraId="56A16D16">
      <w:pPr>
        <w:spacing w:before="253" w:line="226" w:lineRule="auto"/>
        <w:ind w:left="1727"/>
        <w:rPr>
          <w:rFonts w:ascii="仿宋" w:hAnsi="仿宋" w:eastAsia="仿宋" w:cs="仿宋"/>
          <w:sz w:val="23"/>
          <w:szCs w:val="23"/>
        </w:rPr>
      </w:pPr>
      <w:r>
        <w:rPr>
          <w:rFonts w:ascii="仿宋" w:hAnsi="仿宋" w:eastAsia="仿宋" w:cs="仿宋"/>
          <w:sz w:val="23"/>
          <w:szCs w:val="23"/>
        </w:rPr>
        <w:t>无</w:t>
      </w:r>
    </w:p>
    <w:p w14:paraId="31F41464">
      <w:pPr>
        <w:spacing w:line="226" w:lineRule="auto"/>
        <w:rPr>
          <w:rFonts w:ascii="仿宋" w:hAnsi="仿宋" w:eastAsia="仿宋" w:cs="仿宋"/>
          <w:sz w:val="23"/>
          <w:szCs w:val="23"/>
        </w:rPr>
        <w:sectPr>
          <w:headerReference r:id="rId73" w:type="default"/>
          <w:footerReference r:id="rId74" w:type="default"/>
          <w:pgSz w:w="11900" w:h="16840"/>
          <w:pgMar w:top="642" w:right="0" w:bottom="340" w:left="0" w:header="326" w:footer="93" w:gutter="0"/>
          <w:cols w:space="720" w:num="1"/>
        </w:sectPr>
      </w:pPr>
    </w:p>
    <w:p w14:paraId="274C33CD">
      <w:pPr>
        <w:pStyle w:val="2"/>
        <w:spacing w:line="277" w:lineRule="auto"/>
      </w:pPr>
    </w:p>
    <w:p w14:paraId="681D6AF6">
      <w:pPr>
        <w:pStyle w:val="2"/>
        <w:spacing w:line="278" w:lineRule="auto"/>
      </w:pPr>
    </w:p>
    <w:p w14:paraId="211C2FAB">
      <w:pPr>
        <w:spacing w:line="10271" w:lineRule="exact"/>
        <w:ind w:firstLine="1951"/>
      </w:pPr>
      <w:r>
        <w:rPr>
          <w:position w:val="-205"/>
        </w:rPr>
        <w:drawing>
          <wp:inline distT="0" distB="0" distL="0" distR="0">
            <wp:extent cx="5093970" cy="652145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0"/>
                    <a:stretch>
                      <a:fillRect/>
                    </a:stretch>
                  </pic:blipFill>
                  <pic:spPr>
                    <a:xfrm>
                      <a:off x="0" y="0"/>
                      <a:ext cx="5094050" cy="6522032"/>
                    </a:xfrm>
                    <a:prstGeom prst="rect">
                      <a:avLst/>
                    </a:prstGeom>
                  </pic:spPr>
                </pic:pic>
              </a:graphicData>
            </a:graphic>
          </wp:inline>
        </w:drawing>
      </w:r>
    </w:p>
    <w:p w14:paraId="6A726D92">
      <w:pPr>
        <w:spacing w:line="10271" w:lineRule="exact"/>
        <w:sectPr>
          <w:headerReference r:id="rId75" w:type="default"/>
          <w:footerReference r:id="rId76" w:type="default"/>
          <w:pgSz w:w="11900" w:h="16840"/>
          <w:pgMar w:top="642" w:right="0" w:bottom="340" w:left="0" w:header="326" w:footer="93" w:gutter="0"/>
          <w:cols w:space="720" w:num="1"/>
        </w:sectPr>
      </w:pPr>
    </w:p>
    <w:p w14:paraId="65382282">
      <w:pPr>
        <w:pStyle w:val="2"/>
        <w:spacing w:line="277" w:lineRule="auto"/>
      </w:pPr>
    </w:p>
    <w:p w14:paraId="6FD42174">
      <w:pPr>
        <w:pStyle w:val="2"/>
        <w:spacing w:line="278" w:lineRule="auto"/>
      </w:pPr>
    </w:p>
    <w:p w14:paraId="29FD3DFB">
      <w:pPr>
        <w:spacing w:line="10282" w:lineRule="exact"/>
        <w:ind w:firstLine="1518"/>
      </w:pPr>
      <w:r>
        <w:rPr>
          <w:position w:val="-205"/>
        </w:rPr>
        <w:drawing>
          <wp:inline distT="0" distB="0" distL="0" distR="0">
            <wp:extent cx="5643245" cy="652843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1"/>
                    <a:stretch>
                      <a:fillRect/>
                    </a:stretch>
                  </pic:blipFill>
                  <pic:spPr>
                    <a:xfrm>
                      <a:off x="0" y="0"/>
                      <a:ext cx="5643274" cy="6528898"/>
                    </a:xfrm>
                    <a:prstGeom prst="rect">
                      <a:avLst/>
                    </a:prstGeom>
                  </pic:spPr>
                </pic:pic>
              </a:graphicData>
            </a:graphic>
          </wp:inline>
        </w:drawing>
      </w:r>
    </w:p>
    <w:p w14:paraId="14A8EE70">
      <w:pPr>
        <w:spacing w:line="10282" w:lineRule="exact"/>
        <w:sectPr>
          <w:footerReference r:id="rId77" w:type="default"/>
          <w:pgSz w:w="11900" w:h="16840"/>
          <w:pgMar w:top="642" w:right="0" w:bottom="340" w:left="0" w:header="326" w:footer="93" w:gutter="0"/>
          <w:cols w:space="720" w:num="1"/>
        </w:sectPr>
      </w:pPr>
    </w:p>
    <w:p w14:paraId="7AFAFE96">
      <w:pPr>
        <w:pStyle w:val="2"/>
        <w:spacing w:line="277" w:lineRule="auto"/>
      </w:pPr>
    </w:p>
    <w:p w14:paraId="65CE236D">
      <w:pPr>
        <w:pStyle w:val="2"/>
        <w:spacing w:line="278" w:lineRule="auto"/>
      </w:pPr>
    </w:p>
    <w:p w14:paraId="58897BD7">
      <w:pPr>
        <w:spacing w:line="10779" w:lineRule="exact"/>
        <w:ind w:firstLine="1486"/>
      </w:pPr>
      <w:r>
        <w:rPr>
          <w:position w:val="-215"/>
        </w:rPr>
        <w:drawing>
          <wp:inline distT="0" distB="0" distL="0" distR="0">
            <wp:extent cx="5683885" cy="684466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2"/>
                    <a:stretch>
                      <a:fillRect/>
                    </a:stretch>
                  </pic:blipFill>
                  <pic:spPr>
                    <a:xfrm>
                      <a:off x="0" y="0"/>
                      <a:ext cx="5684465" cy="6844701"/>
                    </a:xfrm>
                    <a:prstGeom prst="rect">
                      <a:avLst/>
                    </a:prstGeom>
                  </pic:spPr>
                </pic:pic>
              </a:graphicData>
            </a:graphic>
          </wp:inline>
        </w:drawing>
      </w:r>
    </w:p>
    <w:p w14:paraId="36987E4A">
      <w:pPr>
        <w:spacing w:line="10779" w:lineRule="exact"/>
        <w:sectPr>
          <w:footerReference r:id="rId78" w:type="default"/>
          <w:pgSz w:w="11900" w:h="16840"/>
          <w:pgMar w:top="642" w:right="0" w:bottom="340" w:left="0" w:header="326" w:footer="93" w:gutter="0"/>
          <w:cols w:space="720" w:num="1"/>
        </w:sectPr>
      </w:pPr>
    </w:p>
    <w:p w14:paraId="35126552">
      <w:pPr>
        <w:pStyle w:val="2"/>
        <w:spacing w:line="277" w:lineRule="auto"/>
      </w:pPr>
    </w:p>
    <w:p w14:paraId="484BE0BF">
      <w:pPr>
        <w:pStyle w:val="2"/>
        <w:spacing w:line="278" w:lineRule="auto"/>
      </w:pPr>
    </w:p>
    <w:p w14:paraId="02DB2F87">
      <w:pPr>
        <w:spacing w:line="10282" w:lineRule="exact"/>
        <w:ind w:firstLine="2232"/>
      </w:pPr>
      <w:r>
        <w:rPr>
          <w:position w:val="-205"/>
        </w:rPr>
        <w:drawing>
          <wp:inline distT="0" distB="0" distL="0" distR="0">
            <wp:extent cx="4743450" cy="652843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3"/>
                    <a:stretch>
                      <a:fillRect/>
                    </a:stretch>
                  </pic:blipFill>
                  <pic:spPr>
                    <a:xfrm>
                      <a:off x="0" y="0"/>
                      <a:ext cx="4743920" cy="6528898"/>
                    </a:xfrm>
                    <a:prstGeom prst="rect">
                      <a:avLst/>
                    </a:prstGeom>
                  </pic:spPr>
                </pic:pic>
              </a:graphicData>
            </a:graphic>
          </wp:inline>
        </w:drawing>
      </w:r>
    </w:p>
    <w:p w14:paraId="5E601F92">
      <w:pPr>
        <w:spacing w:line="10282" w:lineRule="exact"/>
        <w:sectPr>
          <w:headerReference r:id="rId79" w:type="default"/>
          <w:footerReference r:id="rId80" w:type="default"/>
          <w:pgSz w:w="11900" w:h="16840"/>
          <w:pgMar w:top="642" w:right="0" w:bottom="340" w:left="0" w:header="326" w:footer="93" w:gutter="0"/>
          <w:cols w:space="720" w:num="1"/>
        </w:sectPr>
      </w:pPr>
    </w:p>
    <w:p w14:paraId="6E87DAD9">
      <w:pPr>
        <w:pStyle w:val="2"/>
        <w:spacing w:line="277" w:lineRule="auto"/>
      </w:pPr>
    </w:p>
    <w:p w14:paraId="45348A17">
      <w:pPr>
        <w:pStyle w:val="2"/>
        <w:spacing w:line="278" w:lineRule="auto"/>
      </w:pPr>
    </w:p>
    <w:p w14:paraId="14F9C9E1">
      <w:pPr>
        <w:spacing w:line="10282" w:lineRule="exact"/>
        <w:ind w:firstLine="2232"/>
      </w:pPr>
      <w:r>
        <w:rPr>
          <w:position w:val="-205"/>
        </w:rPr>
        <w:drawing>
          <wp:inline distT="0" distB="0" distL="0" distR="0">
            <wp:extent cx="4743450" cy="652843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4"/>
                    <a:stretch>
                      <a:fillRect/>
                    </a:stretch>
                  </pic:blipFill>
                  <pic:spPr>
                    <a:xfrm>
                      <a:off x="0" y="0"/>
                      <a:ext cx="4743920" cy="6528898"/>
                    </a:xfrm>
                    <a:prstGeom prst="rect">
                      <a:avLst/>
                    </a:prstGeom>
                  </pic:spPr>
                </pic:pic>
              </a:graphicData>
            </a:graphic>
          </wp:inline>
        </w:drawing>
      </w:r>
    </w:p>
    <w:p w14:paraId="461580CB">
      <w:pPr>
        <w:spacing w:line="10282" w:lineRule="exact"/>
        <w:sectPr>
          <w:footerReference r:id="rId81" w:type="default"/>
          <w:pgSz w:w="11900" w:h="16840"/>
          <w:pgMar w:top="642" w:right="0" w:bottom="340" w:left="0" w:header="326" w:footer="93" w:gutter="0"/>
          <w:cols w:space="720" w:num="1"/>
        </w:sectPr>
      </w:pPr>
    </w:p>
    <w:p w14:paraId="1226977C">
      <w:pPr>
        <w:pStyle w:val="2"/>
        <w:spacing w:line="277" w:lineRule="auto"/>
      </w:pPr>
    </w:p>
    <w:p w14:paraId="2208DA04">
      <w:pPr>
        <w:pStyle w:val="2"/>
        <w:spacing w:line="278" w:lineRule="auto"/>
      </w:pPr>
    </w:p>
    <w:p w14:paraId="3428CC5A">
      <w:pPr>
        <w:spacing w:line="10282" w:lineRule="exact"/>
        <w:ind w:firstLine="2232"/>
      </w:pPr>
      <w:r>
        <w:rPr>
          <w:position w:val="-205"/>
        </w:rPr>
        <w:drawing>
          <wp:inline distT="0" distB="0" distL="0" distR="0">
            <wp:extent cx="4743450" cy="652843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5"/>
                    <a:stretch>
                      <a:fillRect/>
                    </a:stretch>
                  </pic:blipFill>
                  <pic:spPr>
                    <a:xfrm>
                      <a:off x="0" y="0"/>
                      <a:ext cx="4743920" cy="6528898"/>
                    </a:xfrm>
                    <a:prstGeom prst="rect">
                      <a:avLst/>
                    </a:prstGeom>
                  </pic:spPr>
                </pic:pic>
              </a:graphicData>
            </a:graphic>
          </wp:inline>
        </w:drawing>
      </w:r>
    </w:p>
    <w:p w14:paraId="33291C6E">
      <w:pPr>
        <w:spacing w:line="10282" w:lineRule="exact"/>
        <w:sectPr>
          <w:footerReference r:id="rId82" w:type="default"/>
          <w:pgSz w:w="11900" w:h="16840"/>
          <w:pgMar w:top="642" w:right="0" w:bottom="340" w:left="0" w:header="326" w:footer="93" w:gutter="0"/>
          <w:cols w:space="720" w:num="1"/>
        </w:sectPr>
      </w:pPr>
    </w:p>
    <w:p w14:paraId="29FE7D14">
      <w:pPr>
        <w:pStyle w:val="2"/>
        <w:spacing w:line="277" w:lineRule="auto"/>
      </w:pPr>
    </w:p>
    <w:p w14:paraId="1A52AE94">
      <w:pPr>
        <w:pStyle w:val="2"/>
        <w:spacing w:line="278" w:lineRule="auto"/>
      </w:pPr>
    </w:p>
    <w:p w14:paraId="286DD613">
      <w:pPr>
        <w:spacing w:line="10779" w:lineRule="exact"/>
        <w:ind w:firstLine="1367"/>
      </w:pPr>
      <w:r>
        <w:rPr>
          <w:position w:val="-215"/>
        </w:rPr>
        <w:drawing>
          <wp:inline distT="0" distB="0" distL="0" distR="0">
            <wp:extent cx="5835015" cy="684466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16"/>
                    <a:stretch>
                      <a:fillRect/>
                    </a:stretch>
                  </pic:blipFill>
                  <pic:spPr>
                    <a:xfrm>
                      <a:off x="0" y="0"/>
                      <a:ext cx="5835503" cy="6844701"/>
                    </a:xfrm>
                    <a:prstGeom prst="rect">
                      <a:avLst/>
                    </a:prstGeom>
                  </pic:spPr>
                </pic:pic>
              </a:graphicData>
            </a:graphic>
          </wp:inline>
        </w:drawing>
      </w:r>
    </w:p>
    <w:p w14:paraId="0FE37A14">
      <w:pPr>
        <w:spacing w:line="10779" w:lineRule="exact"/>
        <w:sectPr>
          <w:headerReference r:id="rId83" w:type="default"/>
          <w:footerReference r:id="rId84" w:type="default"/>
          <w:pgSz w:w="11900" w:h="16840"/>
          <w:pgMar w:top="642" w:right="0" w:bottom="340" w:left="0" w:header="326" w:footer="93" w:gutter="0"/>
          <w:cols w:space="720" w:num="1"/>
        </w:sectPr>
      </w:pPr>
    </w:p>
    <w:p w14:paraId="63AF14C5">
      <w:pPr>
        <w:pStyle w:val="2"/>
        <w:spacing w:line="277" w:lineRule="auto"/>
      </w:pPr>
    </w:p>
    <w:p w14:paraId="11B4C00C">
      <w:pPr>
        <w:pStyle w:val="2"/>
        <w:spacing w:line="278" w:lineRule="auto"/>
      </w:pPr>
    </w:p>
    <w:p w14:paraId="7F4F055D">
      <w:pPr>
        <w:spacing w:line="10282" w:lineRule="exact"/>
        <w:ind w:firstLine="2232"/>
      </w:pPr>
      <w:r>
        <w:rPr>
          <w:position w:val="-205"/>
        </w:rPr>
        <w:drawing>
          <wp:inline distT="0" distB="0" distL="0" distR="0">
            <wp:extent cx="4743450" cy="652843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17"/>
                    <a:stretch>
                      <a:fillRect/>
                    </a:stretch>
                  </pic:blipFill>
                  <pic:spPr>
                    <a:xfrm>
                      <a:off x="0" y="0"/>
                      <a:ext cx="4743920" cy="6528898"/>
                    </a:xfrm>
                    <a:prstGeom prst="rect">
                      <a:avLst/>
                    </a:prstGeom>
                  </pic:spPr>
                </pic:pic>
              </a:graphicData>
            </a:graphic>
          </wp:inline>
        </w:drawing>
      </w:r>
    </w:p>
    <w:p w14:paraId="088114F5">
      <w:pPr>
        <w:spacing w:line="10282" w:lineRule="exact"/>
        <w:sectPr>
          <w:headerReference r:id="rId85" w:type="default"/>
          <w:footerReference r:id="rId86" w:type="default"/>
          <w:pgSz w:w="11900" w:h="16840"/>
          <w:pgMar w:top="642" w:right="0" w:bottom="340" w:left="0" w:header="326" w:footer="93" w:gutter="0"/>
          <w:cols w:space="720" w:num="1"/>
        </w:sectPr>
      </w:pPr>
    </w:p>
    <w:p w14:paraId="4C366442">
      <w:pPr>
        <w:pStyle w:val="2"/>
        <w:spacing w:line="277" w:lineRule="auto"/>
      </w:pPr>
    </w:p>
    <w:p w14:paraId="2DA4826B">
      <w:pPr>
        <w:pStyle w:val="2"/>
        <w:spacing w:line="278" w:lineRule="auto"/>
      </w:pPr>
    </w:p>
    <w:p w14:paraId="4025EE35">
      <w:pPr>
        <w:spacing w:line="10282" w:lineRule="exact"/>
        <w:ind w:firstLine="2232"/>
      </w:pPr>
      <w:r>
        <w:rPr>
          <w:position w:val="-205"/>
        </w:rPr>
        <w:drawing>
          <wp:inline distT="0" distB="0" distL="0" distR="0">
            <wp:extent cx="4743450" cy="652843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18"/>
                    <a:stretch>
                      <a:fillRect/>
                    </a:stretch>
                  </pic:blipFill>
                  <pic:spPr>
                    <a:xfrm>
                      <a:off x="0" y="0"/>
                      <a:ext cx="4743920" cy="6528898"/>
                    </a:xfrm>
                    <a:prstGeom prst="rect">
                      <a:avLst/>
                    </a:prstGeom>
                  </pic:spPr>
                </pic:pic>
              </a:graphicData>
            </a:graphic>
          </wp:inline>
        </w:drawing>
      </w:r>
    </w:p>
    <w:p w14:paraId="5A22A372">
      <w:pPr>
        <w:spacing w:line="10282" w:lineRule="exact"/>
        <w:sectPr>
          <w:footerReference r:id="rId87" w:type="default"/>
          <w:pgSz w:w="11900" w:h="16840"/>
          <w:pgMar w:top="642" w:right="0" w:bottom="340" w:left="0" w:header="326" w:footer="93" w:gutter="0"/>
          <w:cols w:space="720" w:num="1"/>
        </w:sectPr>
      </w:pPr>
    </w:p>
    <w:p w14:paraId="6140AEBE">
      <w:pPr>
        <w:pStyle w:val="2"/>
        <w:spacing w:line="277" w:lineRule="auto"/>
      </w:pPr>
    </w:p>
    <w:p w14:paraId="1C95E6CB">
      <w:pPr>
        <w:pStyle w:val="2"/>
        <w:spacing w:line="278" w:lineRule="auto"/>
      </w:pPr>
    </w:p>
    <w:p w14:paraId="04640F14">
      <w:pPr>
        <w:spacing w:line="10347" w:lineRule="exact"/>
        <w:ind w:firstLine="1486"/>
      </w:pPr>
      <w:r>
        <w:pict>
          <v:shape id="_x0000_s1124" o:spid="_x0000_s1124" o:spt="136" type="#_x0000_t136" style="position:absolute;left:0pt;margin-left:86.9pt;margin-top:472.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6"/>
        </w:rPr>
        <w:drawing>
          <wp:inline distT="0" distB="0" distL="0" distR="0">
            <wp:extent cx="5649595" cy="656971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19"/>
                    <a:stretch>
                      <a:fillRect/>
                    </a:stretch>
                  </pic:blipFill>
                  <pic:spPr>
                    <a:xfrm>
                      <a:off x="0" y="0"/>
                      <a:ext cx="5650139" cy="6570089"/>
                    </a:xfrm>
                    <a:prstGeom prst="rect">
                      <a:avLst/>
                    </a:prstGeom>
                  </pic:spPr>
                </pic:pic>
              </a:graphicData>
            </a:graphic>
          </wp:inline>
        </w:drawing>
      </w:r>
    </w:p>
    <w:p w14:paraId="30531D2B">
      <w:pPr>
        <w:spacing w:line="10347" w:lineRule="exact"/>
        <w:sectPr>
          <w:headerReference r:id="rId88" w:type="default"/>
          <w:footerReference r:id="rId89" w:type="default"/>
          <w:pgSz w:w="11900" w:h="16840"/>
          <w:pgMar w:top="642" w:right="0" w:bottom="340" w:left="0" w:header="326" w:footer="93" w:gutter="0"/>
          <w:cols w:space="720" w:num="1"/>
        </w:sectPr>
      </w:pPr>
    </w:p>
    <w:p w14:paraId="6354A0F0">
      <w:pPr>
        <w:pStyle w:val="2"/>
        <w:spacing w:line="277" w:lineRule="auto"/>
      </w:pPr>
    </w:p>
    <w:p w14:paraId="5C318D78">
      <w:pPr>
        <w:pStyle w:val="2"/>
        <w:spacing w:line="278" w:lineRule="auto"/>
      </w:pPr>
    </w:p>
    <w:p w14:paraId="1FC726D3">
      <w:pPr>
        <w:spacing w:line="13450" w:lineRule="exact"/>
        <w:ind w:firstLine="1281"/>
      </w:pPr>
      <w:r>
        <w:rPr>
          <w:position w:val="-268"/>
        </w:rPr>
        <w:drawing>
          <wp:inline distT="0" distB="0" distL="0" distR="0">
            <wp:extent cx="5951855" cy="854011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0"/>
                    <a:stretch>
                      <a:fillRect/>
                    </a:stretch>
                  </pic:blipFill>
                  <pic:spPr>
                    <a:xfrm>
                      <a:off x="0" y="0"/>
                      <a:ext cx="5952212" cy="8540429"/>
                    </a:xfrm>
                    <a:prstGeom prst="rect">
                      <a:avLst/>
                    </a:prstGeom>
                  </pic:spPr>
                </pic:pic>
              </a:graphicData>
            </a:graphic>
          </wp:inline>
        </w:drawing>
      </w:r>
    </w:p>
    <w:p w14:paraId="3DC255FF">
      <w:pPr>
        <w:spacing w:line="13450" w:lineRule="exact"/>
        <w:sectPr>
          <w:footerReference r:id="rId90" w:type="default"/>
          <w:pgSz w:w="11900" w:h="16840"/>
          <w:pgMar w:top="642" w:right="0" w:bottom="340" w:left="0" w:header="326" w:footer="93" w:gutter="0"/>
          <w:cols w:space="720" w:num="1"/>
        </w:sectPr>
      </w:pPr>
    </w:p>
    <w:p w14:paraId="36DC6C85">
      <w:pPr>
        <w:pStyle w:val="2"/>
        <w:spacing w:line="277" w:lineRule="auto"/>
      </w:pPr>
    </w:p>
    <w:p w14:paraId="5DE98EE9">
      <w:pPr>
        <w:pStyle w:val="2"/>
        <w:spacing w:line="278" w:lineRule="auto"/>
      </w:pPr>
    </w:p>
    <w:p w14:paraId="3B0E117C">
      <w:pPr>
        <w:spacing w:line="10217" w:lineRule="exact"/>
        <w:ind w:firstLine="2232"/>
      </w:pPr>
      <w:r>
        <w:rPr>
          <w:position w:val="-204"/>
        </w:rPr>
        <w:drawing>
          <wp:inline distT="0" distB="0" distL="0" distR="0">
            <wp:extent cx="4743450" cy="648716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1"/>
                    <a:stretch>
                      <a:fillRect/>
                    </a:stretch>
                  </pic:blipFill>
                  <pic:spPr>
                    <a:xfrm>
                      <a:off x="0" y="0"/>
                      <a:ext cx="4743920" cy="6487705"/>
                    </a:xfrm>
                    <a:prstGeom prst="rect">
                      <a:avLst/>
                    </a:prstGeom>
                  </pic:spPr>
                </pic:pic>
              </a:graphicData>
            </a:graphic>
          </wp:inline>
        </w:drawing>
      </w:r>
    </w:p>
    <w:p w14:paraId="68CC727C">
      <w:pPr>
        <w:spacing w:line="10217" w:lineRule="exact"/>
        <w:sectPr>
          <w:headerReference r:id="rId91" w:type="default"/>
          <w:footerReference r:id="rId92" w:type="default"/>
          <w:pgSz w:w="11900" w:h="16840"/>
          <w:pgMar w:top="642" w:right="0" w:bottom="340" w:left="0" w:header="326" w:footer="93" w:gutter="0"/>
          <w:cols w:space="720" w:num="1"/>
        </w:sectPr>
      </w:pPr>
    </w:p>
    <w:p w14:paraId="6A38F483">
      <w:pPr>
        <w:pStyle w:val="2"/>
        <w:spacing w:line="277" w:lineRule="auto"/>
      </w:pPr>
    </w:p>
    <w:p w14:paraId="5628E533">
      <w:pPr>
        <w:pStyle w:val="2"/>
        <w:spacing w:line="278" w:lineRule="auto"/>
      </w:pPr>
    </w:p>
    <w:p w14:paraId="071B5582">
      <w:pPr>
        <w:spacing w:line="10401" w:lineRule="exact"/>
        <w:ind w:firstLine="1605"/>
      </w:pPr>
      <w:r>
        <w:rPr>
          <w:position w:val="-208"/>
        </w:rPr>
        <w:drawing>
          <wp:inline distT="0" distB="0" distL="0" distR="0">
            <wp:extent cx="5533390" cy="66040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22"/>
                    <a:stretch>
                      <a:fillRect/>
                    </a:stretch>
                  </pic:blipFill>
                  <pic:spPr>
                    <a:xfrm>
                      <a:off x="0" y="0"/>
                      <a:ext cx="5533430" cy="6604415"/>
                    </a:xfrm>
                    <a:prstGeom prst="rect">
                      <a:avLst/>
                    </a:prstGeom>
                  </pic:spPr>
                </pic:pic>
              </a:graphicData>
            </a:graphic>
          </wp:inline>
        </w:drawing>
      </w:r>
    </w:p>
    <w:p w14:paraId="18DED960">
      <w:pPr>
        <w:spacing w:line="10401" w:lineRule="exact"/>
        <w:sectPr>
          <w:headerReference r:id="rId93" w:type="default"/>
          <w:footerReference r:id="rId94" w:type="default"/>
          <w:pgSz w:w="11900" w:h="16840"/>
          <w:pgMar w:top="642" w:right="0" w:bottom="340" w:left="0" w:header="326" w:footer="93" w:gutter="0"/>
          <w:cols w:space="720" w:num="1"/>
        </w:sectPr>
      </w:pPr>
    </w:p>
    <w:p w14:paraId="6516930A">
      <w:pPr>
        <w:pStyle w:val="2"/>
        <w:spacing w:line="277" w:lineRule="auto"/>
      </w:pPr>
    </w:p>
    <w:p w14:paraId="543E542A">
      <w:pPr>
        <w:pStyle w:val="2"/>
        <w:spacing w:line="278" w:lineRule="auto"/>
      </w:pPr>
    </w:p>
    <w:p w14:paraId="61E04516">
      <w:pPr>
        <w:spacing w:line="10282" w:lineRule="exact"/>
        <w:ind w:firstLine="1248"/>
      </w:pPr>
      <w:r>
        <w:rPr>
          <w:position w:val="-205"/>
        </w:rPr>
        <w:drawing>
          <wp:inline distT="0" distB="0" distL="0" distR="0">
            <wp:extent cx="5951855" cy="652843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23"/>
                    <a:stretch>
                      <a:fillRect/>
                    </a:stretch>
                  </pic:blipFill>
                  <pic:spPr>
                    <a:xfrm>
                      <a:off x="0" y="0"/>
                      <a:ext cx="5952212" cy="6528898"/>
                    </a:xfrm>
                    <a:prstGeom prst="rect">
                      <a:avLst/>
                    </a:prstGeom>
                  </pic:spPr>
                </pic:pic>
              </a:graphicData>
            </a:graphic>
          </wp:inline>
        </w:drawing>
      </w:r>
    </w:p>
    <w:p w14:paraId="2294C565">
      <w:pPr>
        <w:spacing w:line="10282" w:lineRule="exact"/>
        <w:sectPr>
          <w:footerReference r:id="rId95" w:type="default"/>
          <w:pgSz w:w="11900" w:h="16840"/>
          <w:pgMar w:top="642" w:right="0" w:bottom="340" w:left="0" w:header="326" w:footer="93" w:gutter="0"/>
          <w:cols w:space="720" w:num="1"/>
        </w:sectPr>
      </w:pPr>
    </w:p>
    <w:p w14:paraId="56246DE2">
      <w:pPr>
        <w:pStyle w:val="2"/>
        <w:spacing w:line="277" w:lineRule="auto"/>
      </w:pPr>
    </w:p>
    <w:p w14:paraId="79540621">
      <w:pPr>
        <w:pStyle w:val="2"/>
        <w:spacing w:line="278" w:lineRule="auto"/>
      </w:pPr>
    </w:p>
    <w:p w14:paraId="05229BC6">
      <w:pPr>
        <w:spacing w:line="11201" w:lineRule="exact"/>
        <w:ind w:firstLine="1702"/>
      </w:pPr>
      <w:r>
        <w:rPr>
          <w:position w:val="-224"/>
        </w:rPr>
        <w:drawing>
          <wp:inline distT="0" distB="0" distL="0" distR="0">
            <wp:extent cx="5409565" cy="71120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24"/>
                    <a:stretch>
                      <a:fillRect/>
                    </a:stretch>
                  </pic:blipFill>
                  <pic:spPr>
                    <a:xfrm>
                      <a:off x="0" y="0"/>
                      <a:ext cx="5409854" cy="7112448"/>
                    </a:xfrm>
                    <a:prstGeom prst="rect">
                      <a:avLst/>
                    </a:prstGeom>
                  </pic:spPr>
                </pic:pic>
              </a:graphicData>
            </a:graphic>
          </wp:inline>
        </w:drawing>
      </w:r>
    </w:p>
    <w:p w14:paraId="7A1BF409">
      <w:pPr>
        <w:spacing w:line="11201" w:lineRule="exact"/>
        <w:sectPr>
          <w:footerReference r:id="rId96" w:type="default"/>
          <w:pgSz w:w="11900" w:h="16840"/>
          <w:pgMar w:top="642" w:right="0" w:bottom="340" w:left="0" w:header="326" w:footer="93" w:gutter="0"/>
          <w:cols w:space="720" w:num="1"/>
        </w:sectPr>
      </w:pPr>
    </w:p>
    <w:p w14:paraId="694D8276">
      <w:pPr>
        <w:pStyle w:val="2"/>
        <w:spacing w:line="277" w:lineRule="auto"/>
      </w:pPr>
    </w:p>
    <w:p w14:paraId="08D4B345">
      <w:pPr>
        <w:pStyle w:val="2"/>
        <w:spacing w:line="278" w:lineRule="auto"/>
      </w:pPr>
    </w:p>
    <w:p w14:paraId="7C2B0F91">
      <w:pPr>
        <w:spacing w:line="10282" w:lineRule="exact"/>
        <w:ind w:firstLine="2016"/>
      </w:pPr>
      <w:r>
        <w:rPr>
          <w:position w:val="-205"/>
        </w:rPr>
        <w:drawing>
          <wp:inline distT="0" distB="0" distL="0" distR="0">
            <wp:extent cx="5011420" cy="652843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25"/>
                    <a:stretch>
                      <a:fillRect/>
                    </a:stretch>
                  </pic:blipFill>
                  <pic:spPr>
                    <a:xfrm>
                      <a:off x="0" y="0"/>
                      <a:ext cx="5011667" cy="6528898"/>
                    </a:xfrm>
                    <a:prstGeom prst="rect">
                      <a:avLst/>
                    </a:prstGeom>
                  </pic:spPr>
                </pic:pic>
              </a:graphicData>
            </a:graphic>
          </wp:inline>
        </w:drawing>
      </w:r>
    </w:p>
    <w:p w14:paraId="5218E9F5">
      <w:pPr>
        <w:spacing w:line="10282" w:lineRule="exact"/>
        <w:sectPr>
          <w:headerReference r:id="rId97" w:type="default"/>
          <w:footerReference r:id="rId98" w:type="default"/>
          <w:pgSz w:w="11900" w:h="16840"/>
          <w:pgMar w:top="642" w:right="0" w:bottom="340" w:left="0" w:header="326" w:footer="93" w:gutter="0"/>
          <w:cols w:space="720" w:num="1"/>
        </w:sectPr>
      </w:pPr>
    </w:p>
    <w:p w14:paraId="202B827E">
      <w:pPr>
        <w:pStyle w:val="2"/>
        <w:spacing w:line="277" w:lineRule="auto"/>
      </w:pPr>
    </w:p>
    <w:p w14:paraId="31E8D7C9">
      <w:pPr>
        <w:pStyle w:val="2"/>
        <w:spacing w:line="278" w:lineRule="auto"/>
      </w:pPr>
    </w:p>
    <w:p w14:paraId="6FD5AB53">
      <w:pPr>
        <w:spacing w:line="11936" w:lineRule="exact"/>
        <w:ind w:firstLine="2232"/>
      </w:pPr>
      <w:r>
        <w:rPr>
          <w:position w:val="-238"/>
        </w:rPr>
        <w:drawing>
          <wp:inline distT="0" distB="0" distL="0" distR="0">
            <wp:extent cx="4743450" cy="757872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26"/>
                    <a:stretch>
                      <a:fillRect/>
                    </a:stretch>
                  </pic:blipFill>
                  <pic:spPr>
                    <a:xfrm>
                      <a:off x="0" y="0"/>
                      <a:ext cx="4743920" cy="7579288"/>
                    </a:xfrm>
                    <a:prstGeom prst="rect">
                      <a:avLst/>
                    </a:prstGeom>
                  </pic:spPr>
                </pic:pic>
              </a:graphicData>
            </a:graphic>
          </wp:inline>
        </w:drawing>
      </w:r>
    </w:p>
    <w:p w14:paraId="34889AE1">
      <w:pPr>
        <w:spacing w:line="11936" w:lineRule="exact"/>
        <w:sectPr>
          <w:headerReference r:id="rId99" w:type="default"/>
          <w:footerReference r:id="rId100" w:type="default"/>
          <w:pgSz w:w="11900" w:h="16840"/>
          <w:pgMar w:top="642" w:right="0" w:bottom="340" w:left="0" w:header="326" w:footer="93" w:gutter="0"/>
          <w:cols w:space="720" w:num="1"/>
        </w:sectPr>
      </w:pPr>
    </w:p>
    <w:p w14:paraId="67DC7445">
      <w:pPr>
        <w:pStyle w:val="2"/>
        <w:spacing w:line="277" w:lineRule="auto"/>
      </w:pPr>
    </w:p>
    <w:p w14:paraId="2A5D4C1B">
      <w:pPr>
        <w:pStyle w:val="2"/>
        <w:spacing w:line="278" w:lineRule="auto"/>
      </w:pPr>
    </w:p>
    <w:p w14:paraId="1007D376">
      <w:pPr>
        <w:spacing w:line="10217" w:lineRule="exact"/>
        <w:ind w:firstLine="1821"/>
      </w:pPr>
      <w:r>
        <w:rPr>
          <w:position w:val="-204"/>
        </w:rPr>
        <w:drawing>
          <wp:inline distT="0" distB="0" distL="0" distR="0">
            <wp:extent cx="5258435" cy="648716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27"/>
                    <a:stretch>
                      <a:fillRect/>
                    </a:stretch>
                  </pic:blipFill>
                  <pic:spPr>
                    <a:xfrm>
                      <a:off x="0" y="0"/>
                      <a:ext cx="5258817" cy="6487705"/>
                    </a:xfrm>
                    <a:prstGeom prst="rect">
                      <a:avLst/>
                    </a:prstGeom>
                  </pic:spPr>
                </pic:pic>
              </a:graphicData>
            </a:graphic>
          </wp:inline>
        </w:drawing>
      </w:r>
    </w:p>
    <w:p w14:paraId="29881DB6">
      <w:pPr>
        <w:spacing w:line="10217" w:lineRule="exact"/>
        <w:sectPr>
          <w:headerReference r:id="rId101" w:type="default"/>
          <w:footerReference r:id="rId102" w:type="default"/>
          <w:pgSz w:w="11900" w:h="16840"/>
          <w:pgMar w:top="642" w:right="0" w:bottom="340" w:left="0" w:header="326" w:footer="93" w:gutter="0"/>
          <w:cols w:space="720" w:num="1"/>
        </w:sectPr>
      </w:pPr>
    </w:p>
    <w:p w14:paraId="2807BA3C">
      <w:pPr>
        <w:pStyle w:val="2"/>
        <w:spacing w:line="269" w:lineRule="auto"/>
      </w:pPr>
    </w:p>
    <w:p w14:paraId="7E1BCB20">
      <w:pPr>
        <w:pStyle w:val="2"/>
        <w:spacing w:line="270" w:lineRule="auto"/>
      </w:pPr>
    </w:p>
    <w:p w14:paraId="3B502B75">
      <w:pPr>
        <w:spacing w:before="94" w:line="228" w:lineRule="exact"/>
        <w:ind w:left="4986"/>
        <w:outlineLvl w:val="0"/>
        <w:rPr>
          <w:rFonts w:ascii="微软雅黑" w:hAnsi="微软雅黑" w:eastAsia="微软雅黑" w:cs="微软雅黑"/>
          <w:sz w:val="22"/>
          <w:szCs w:val="22"/>
        </w:rPr>
      </w:pPr>
      <w:bookmarkStart w:id="45" w:name="bookmark34"/>
      <w:bookmarkEnd w:id="45"/>
      <w:r>
        <w:rPr>
          <w:rFonts w:ascii="微软雅黑" w:hAnsi="微软雅黑" w:eastAsia="微软雅黑" w:cs="微软雅黑"/>
          <w:spacing w:val="15"/>
          <w:position w:val="-1"/>
          <w:sz w:val="22"/>
          <w:szCs w:val="22"/>
        </w:rPr>
        <w:t>第四部分 名词解释</w:t>
      </w:r>
    </w:p>
    <w:p w14:paraId="0524ACF9">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pacing w:val="-20"/>
          <w:sz w:val="23"/>
          <w:szCs w:val="23"/>
        </w:rPr>
        <w:t>出。</w:t>
      </w:r>
    </w:p>
    <w:p w14:paraId="5D87B329">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008B9BD6">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pacing w:val="5"/>
          <w:sz w:val="23"/>
          <w:szCs w:val="23"/>
        </w:rPr>
        <w:t>国外城市间交通费、住宿费、伙食费、培训费、公杂费等支出；公务用车购置费反映公务用车购置支出（含车辆购置税、牌照费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134F5E27">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
          <w:sz w:val="23"/>
          <w:szCs w:val="23"/>
        </w:rPr>
        <w:t>本支出中的公用经费支出。</w:t>
      </w:r>
    </w:p>
    <w:p w14:paraId="7EA2E008">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rFonts w:ascii="仿宋" w:hAnsi="仿宋" w:eastAsia="仿宋" w:cs="仿宋"/>
          <w:spacing w:val="-5"/>
          <w:sz w:val="23"/>
          <w:szCs w:val="23"/>
        </w:rPr>
        <w:t>行为。</w:t>
      </w:r>
    </w:p>
    <w:p w14:paraId="491D6692">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0D91B742">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23ADFC8D">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事业单位经营收入、上级补助收入、附属单位上缴收入、其他收入。</w:t>
      </w:r>
    </w:p>
    <w:p w14:paraId="422C9380">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328FA046">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济社会发展、维护国家安全、维持国家机构正常运转等方面的收支预算。</w:t>
      </w:r>
    </w:p>
    <w:p w14:paraId="118BC588">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收取或者以其他方式筹集的资金，专项用于特定公</w:t>
      </w:r>
      <w:r>
        <w:rPr>
          <w:rFonts w:ascii="仿宋" w:hAnsi="仿宋" w:eastAsia="仿宋" w:cs="仿宋"/>
          <w:spacing w:val="-1"/>
          <w:sz w:val="23"/>
          <w:szCs w:val="23"/>
        </w:rPr>
        <w:t>共事业发展的收支预算。</w:t>
      </w:r>
    </w:p>
    <w:p w14:paraId="79CBD37F">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2DB3740F">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103" w:type="default"/>
      <w:footerReference r:id="rId104"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D488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118F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C44A2">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EA6C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1B1F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D887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1150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073B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7546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0022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62405">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3FDF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0DFB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1750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213A6">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D0CB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706A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949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8BBC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A0F69">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698D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58D1D">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ED16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403B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1425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7A63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250F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B2CB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4849B">
    <w:pPr>
      <w:spacing w:line="237" w:lineRule="exact"/>
      <w:ind w:left="5886"/>
      <w:rPr>
        <w:rFonts w:ascii="华文宋体" w:hAnsi="华文宋体" w:eastAsia="华文宋体" w:cs="华文宋体"/>
        <w:sz w:val="16"/>
        <w:szCs w:val="16"/>
      </w:rPr>
    </w:pPr>
    <w:bookmarkStart w:id="46" w:name="bookmark49"/>
    <w:bookmarkEnd w:id="46"/>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E60C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AEBC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4742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F47EA">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083F8">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23D4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18DE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C1A8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6210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7B07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A745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9621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3A8D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1836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37319">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507FA">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ADD0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D05F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B200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7692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AA193">
    <w:pPr>
      <w:spacing w:line="237" w:lineRule="exact"/>
      <w:ind w:left="5886"/>
      <w:rPr>
        <w:rFonts w:ascii="华文宋体" w:hAnsi="华文宋体" w:eastAsia="华文宋体" w:cs="华文宋体"/>
        <w:sz w:val="16"/>
        <w:szCs w:val="16"/>
      </w:rPr>
    </w:pPr>
    <w:bookmarkStart w:id="47" w:name="bookmark50"/>
    <w:bookmarkEnd w:id="47"/>
    <w:r>
      <w:rPr>
        <w:rFonts w:ascii="华文宋体" w:hAnsi="华文宋体" w:eastAsia="华文宋体" w:cs="华文宋体"/>
        <w:spacing w:val="5"/>
        <w:position w:val="2"/>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6C06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A922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A120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27F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96182">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E626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685AD">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30D19">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7D05">
    <w:pPr>
      <w:spacing w:before="32" w:line="227" w:lineRule="auto"/>
      <w:ind w:left="661"/>
      <w:rPr>
        <w:rFonts w:ascii="华文宋体" w:hAnsi="华文宋体" w:eastAsia="华文宋体" w:cs="华文宋体"/>
        <w:sz w:val="16"/>
        <w:szCs w:val="16"/>
      </w:rPr>
    </w:pPr>
    <w:r>
      <w:pict>
        <v:shape id="_x0000_s2138" o:spid="_x0000_s2138"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A8EBE">
    <w:pPr>
      <w:spacing w:before="32" w:line="227" w:lineRule="auto"/>
      <w:ind w:left="661"/>
      <w:rPr>
        <w:rFonts w:ascii="华文宋体" w:hAnsi="华文宋体" w:eastAsia="华文宋体" w:cs="华文宋体"/>
        <w:sz w:val="16"/>
        <w:szCs w:val="16"/>
      </w:rPr>
    </w:pPr>
    <w:r>
      <w:pict>
        <v:shape id="_x0000_s2153" o:spid="_x0000_s2153" style="position:absolute;left:0pt;margin-left:30pt;margin-top:29.5pt;height:1pt;width:535pt;mso-position-horizontal-relative:page;mso-position-vertical-relative:page;z-index:-2516500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98F7C">
    <w:pPr>
      <w:spacing w:before="32" w:line="227" w:lineRule="auto"/>
      <w:ind w:left="661"/>
      <w:rPr>
        <w:rFonts w:ascii="华文宋体" w:hAnsi="华文宋体" w:eastAsia="华文宋体" w:cs="华文宋体"/>
        <w:sz w:val="16"/>
        <w:szCs w:val="16"/>
      </w:rPr>
    </w:pPr>
    <w:r>
      <w:pict>
        <v:shape id="_x0000_s2168" o:spid="_x0000_s2168" style="position:absolute;left:0pt;margin-left:30pt;margin-top:29.5pt;height:1pt;width:535pt;mso-position-horizontal-relative:page;mso-position-vertical-relative:page;z-index:-2516490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B328D">
    <w:pPr>
      <w:spacing w:before="32" w:line="227" w:lineRule="auto"/>
      <w:ind w:left="661"/>
      <w:rPr>
        <w:rFonts w:ascii="华文宋体" w:hAnsi="华文宋体" w:eastAsia="华文宋体" w:cs="华文宋体"/>
        <w:sz w:val="16"/>
        <w:szCs w:val="16"/>
      </w:rPr>
    </w:pPr>
    <w:r>
      <w:pict>
        <v:shape id="_x0000_s2178" o:spid="_x0000_s2178"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3578D">
    <w:pPr>
      <w:spacing w:before="32" w:line="227" w:lineRule="auto"/>
      <w:ind w:left="661"/>
      <w:rPr>
        <w:rFonts w:ascii="华文宋体" w:hAnsi="华文宋体" w:eastAsia="华文宋体" w:cs="华文宋体"/>
        <w:sz w:val="16"/>
        <w:szCs w:val="16"/>
      </w:rPr>
    </w:pPr>
    <w:r>
      <w:pict>
        <v:shape id="_x0000_s2188" o:spid="_x0000_s2188" style="position:absolute;left:0pt;margin-left:30pt;margin-top:29.5pt;height:1pt;width:535pt;mso-position-horizontal-relative:page;mso-position-vertical-relative:page;z-index:-251646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35155">
    <w:pPr>
      <w:spacing w:before="32" w:line="227" w:lineRule="auto"/>
      <w:ind w:left="661"/>
      <w:rPr>
        <w:rFonts w:ascii="华文宋体" w:hAnsi="华文宋体" w:eastAsia="华文宋体" w:cs="华文宋体"/>
        <w:sz w:val="16"/>
        <w:szCs w:val="16"/>
      </w:rPr>
    </w:pPr>
    <w:r>
      <w:pict>
        <v:shape id="_x0000_s2198" o:spid="_x0000_s2198"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334A9">
    <w:pPr>
      <w:spacing w:before="32" w:line="227" w:lineRule="auto"/>
      <w:ind w:left="661"/>
      <w:rPr>
        <w:rFonts w:ascii="华文宋体" w:hAnsi="华文宋体" w:eastAsia="华文宋体" w:cs="华文宋体"/>
        <w:sz w:val="16"/>
        <w:szCs w:val="16"/>
      </w:rPr>
    </w:pPr>
    <w:r>
      <w:pict>
        <v:shape id="_x0000_s2208" o:spid="_x0000_s2208" style="position:absolute;left:0pt;margin-left:30pt;margin-top:29.5pt;height:1pt;width:535pt;mso-position-horizontal-relative:page;mso-position-vertical-relative:page;z-index:-25164390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52CD5">
    <w:pPr>
      <w:spacing w:before="32" w:line="227" w:lineRule="auto"/>
      <w:ind w:left="661"/>
      <w:rPr>
        <w:rFonts w:ascii="华文宋体" w:hAnsi="华文宋体" w:eastAsia="华文宋体" w:cs="华文宋体"/>
        <w:sz w:val="16"/>
        <w:szCs w:val="16"/>
      </w:rPr>
    </w:pPr>
    <w:r>
      <w:pict>
        <v:shape id="_x0000_s2222" o:spid="_x0000_s2222" style="position:absolute;left:0pt;margin-left:30pt;margin-top:29.5pt;height:1pt;width:535pt;mso-position-horizontal-relative:page;mso-position-vertical-relative:page;z-index:-2516428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CDEFC">
    <w:pPr>
      <w:spacing w:before="32" w:line="227" w:lineRule="auto"/>
      <w:ind w:left="661"/>
      <w:rPr>
        <w:rFonts w:ascii="华文宋体" w:hAnsi="华文宋体" w:eastAsia="华文宋体" w:cs="华文宋体"/>
        <w:sz w:val="16"/>
        <w:szCs w:val="16"/>
      </w:rPr>
    </w:pPr>
    <w:r>
      <w:pict>
        <v:shape id="_x0000_s2232" o:spid="_x0000_s2232"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F6064">
    <w:pPr>
      <w:spacing w:before="32" w:line="227" w:lineRule="auto"/>
      <w:ind w:left="661"/>
      <w:rPr>
        <w:rFonts w:ascii="华文宋体" w:hAnsi="华文宋体" w:eastAsia="华文宋体" w:cs="华文宋体"/>
        <w:sz w:val="16"/>
        <w:szCs w:val="16"/>
      </w:rPr>
    </w:pPr>
    <w:r>
      <w:pict>
        <v:shape id="_x0000_s2248" o:spid="_x0000_s2248"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63052">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9AD61">
    <w:pPr>
      <w:spacing w:before="32" w:line="227" w:lineRule="auto"/>
      <w:ind w:left="661"/>
      <w:rPr>
        <w:rFonts w:ascii="华文宋体" w:hAnsi="华文宋体" w:eastAsia="华文宋体" w:cs="华文宋体"/>
        <w:sz w:val="16"/>
        <w:szCs w:val="16"/>
      </w:rPr>
    </w:pPr>
    <w:r>
      <w:pict>
        <v:shape id="_x0000_s2267" o:spid="_x0000_s2267"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592F0">
    <w:pPr>
      <w:spacing w:before="32" w:line="227" w:lineRule="auto"/>
      <w:ind w:left="661"/>
      <w:rPr>
        <w:rFonts w:ascii="华文宋体" w:hAnsi="华文宋体" w:eastAsia="华文宋体" w:cs="华文宋体"/>
        <w:sz w:val="16"/>
        <w:szCs w:val="16"/>
      </w:rPr>
    </w:pPr>
    <w:r>
      <w:pict>
        <v:shape id="_x0000_s2285" o:spid="_x0000_s2285"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B8BC0">
    <w:pPr>
      <w:spacing w:before="32" w:line="227" w:lineRule="auto"/>
      <w:ind w:left="661"/>
      <w:rPr>
        <w:rFonts w:ascii="华文宋体" w:hAnsi="华文宋体" w:eastAsia="华文宋体" w:cs="华文宋体"/>
        <w:sz w:val="16"/>
        <w:szCs w:val="16"/>
      </w:rPr>
    </w:pPr>
    <w:r>
      <w:pict>
        <v:shape id="_x0000_s2289" o:spid="_x0000_s228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A3308">
    <w:pPr>
      <w:spacing w:before="32" w:line="227" w:lineRule="auto"/>
      <w:ind w:left="661"/>
      <w:rPr>
        <w:rFonts w:ascii="华文宋体" w:hAnsi="华文宋体" w:eastAsia="华文宋体" w:cs="华文宋体"/>
        <w:sz w:val="16"/>
        <w:szCs w:val="16"/>
      </w:rPr>
    </w:pPr>
    <w:r>
      <w:pict>
        <v:shape id="_x0000_s2296" o:spid="_x0000_s2296" style="position:absolute;left:0pt;margin-left:30pt;margin-top:29.5pt;height:1pt;width:535pt;mso-position-horizontal-relative:page;mso-position-vertical-relative:page;z-index:-2516367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B8BC0">
    <w:pPr>
      <w:spacing w:before="32" w:line="227" w:lineRule="auto"/>
      <w:ind w:left="661"/>
      <w:rPr>
        <w:rFonts w:ascii="华文宋体" w:hAnsi="华文宋体" w:eastAsia="华文宋体" w:cs="华文宋体"/>
        <w:sz w:val="16"/>
        <w:szCs w:val="16"/>
      </w:rPr>
    </w:pPr>
    <w:r>
      <w:pict>
        <v:shape id="_x0000_s2289" o:spid="_x0000_s228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A3308">
    <w:pPr>
      <w:spacing w:before="32" w:line="227" w:lineRule="auto"/>
      <w:ind w:left="661"/>
      <w:rPr>
        <w:rFonts w:ascii="华文宋体" w:hAnsi="华文宋体" w:eastAsia="华文宋体" w:cs="华文宋体"/>
        <w:sz w:val="16"/>
        <w:szCs w:val="16"/>
      </w:rPr>
    </w:pPr>
    <w:r>
      <w:pict>
        <v:shape id="_x0000_s2296" o:spid="_x0000_s2296" style="position:absolute;left:0pt;margin-left:30pt;margin-top:29.5pt;height:1pt;width:535pt;mso-position-horizontal-relative:page;mso-position-vertical-relative:page;z-index:-2516367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B8BC0">
    <w:pPr>
      <w:spacing w:before="32" w:line="227" w:lineRule="auto"/>
      <w:ind w:left="661"/>
      <w:rPr>
        <w:rFonts w:ascii="华文宋体" w:hAnsi="华文宋体" w:eastAsia="华文宋体" w:cs="华文宋体"/>
        <w:sz w:val="16"/>
        <w:szCs w:val="16"/>
      </w:rPr>
    </w:pPr>
    <w:r>
      <w:pict>
        <v:shape id="_x0000_s2289" o:spid="_x0000_s228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A3308">
    <w:pPr>
      <w:spacing w:before="32" w:line="227" w:lineRule="auto"/>
      <w:ind w:left="661"/>
      <w:rPr>
        <w:rFonts w:ascii="华文宋体" w:hAnsi="华文宋体" w:eastAsia="华文宋体" w:cs="华文宋体"/>
        <w:sz w:val="16"/>
        <w:szCs w:val="16"/>
      </w:rPr>
    </w:pPr>
    <w:r>
      <w:pict>
        <v:shape id="_x0000_s2296" o:spid="_x0000_s2296" style="position:absolute;left:0pt;margin-left:30pt;margin-top:29.5pt;height:1pt;width:535pt;mso-position-horizontal-relative:page;mso-position-vertical-relative:page;z-index:-2516367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B8BC0">
    <w:pPr>
      <w:spacing w:before="32" w:line="227" w:lineRule="auto"/>
      <w:ind w:left="661"/>
      <w:rPr>
        <w:rFonts w:ascii="华文宋体" w:hAnsi="华文宋体" w:eastAsia="华文宋体" w:cs="华文宋体"/>
        <w:sz w:val="16"/>
        <w:szCs w:val="16"/>
      </w:rPr>
    </w:pPr>
    <w:r>
      <w:pict>
        <v:shape id="_x0000_s2289" o:spid="_x0000_s228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8E7F">
    <w:pPr>
      <w:spacing w:before="32" w:line="227" w:lineRule="auto"/>
      <w:ind w:left="661"/>
      <w:rPr>
        <w:rFonts w:ascii="华文宋体" w:hAnsi="华文宋体" w:eastAsia="华文宋体" w:cs="华文宋体"/>
        <w:sz w:val="16"/>
        <w:szCs w:val="16"/>
      </w:rPr>
    </w:pPr>
    <w:r>
      <w:pict>
        <v:shape id="_x0000_s2302" o:spid="_x0000_s2302" style="position:absolute;left:0pt;margin-left:30pt;margin-top:29.5pt;height:1pt;width:535pt;mso-position-horizontal-relative:page;mso-position-vertical-relative:page;z-index:-2516357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76E49">
    <w:pPr>
      <w:pStyle w:val="2"/>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A3308">
    <w:pPr>
      <w:spacing w:before="32" w:line="227" w:lineRule="auto"/>
      <w:ind w:left="661"/>
      <w:rPr>
        <w:rFonts w:ascii="华文宋体" w:hAnsi="华文宋体" w:eastAsia="华文宋体" w:cs="华文宋体"/>
        <w:sz w:val="16"/>
        <w:szCs w:val="16"/>
      </w:rPr>
    </w:pPr>
    <w:r>
      <w:pict>
        <v:shape id="_x0000_s2296" o:spid="_x0000_s2296" style="position:absolute;left:0pt;margin-left:30pt;margin-top:29.5pt;height:1pt;width:535pt;mso-position-horizontal-relative:page;mso-position-vertical-relative:page;z-index:-2516367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B8BC0">
    <w:pPr>
      <w:spacing w:before="32" w:line="227" w:lineRule="auto"/>
      <w:ind w:left="661"/>
      <w:rPr>
        <w:rFonts w:ascii="华文宋体" w:hAnsi="华文宋体" w:eastAsia="华文宋体" w:cs="华文宋体"/>
        <w:sz w:val="16"/>
        <w:szCs w:val="16"/>
      </w:rPr>
    </w:pPr>
    <w:r>
      <w:pict>
        <v:shape id="_x0000_s2289" o:spid="_x0000_s228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E66B0">
    <w:pPr>
      <w:spacing w:before="32" w:line="227" w:lineRule="auto"/>
      <w:ind w:left="661"/>
      <w:rPr>
        <w:rFonts w:ascii="华文宋体" w:hAnsi="华文宋体" w:eastAsia="华文宋体" w:cs="华文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B8BC0">
    <w:pPr>
      <w:spacing w:before="32" w:line="227" w:lineRule="auto"/>
      <w:ind w:left="661"/>
      <w:rPr>
        <w:rFonts w:ascii="华文宋体" w:hAnsi="华文宋体" w:eastAsia="华文宋体" w:cs="华文宋体"/>
        <w:sz w:val="16"/>
        <w:szCs w:val="16"/>
      </w:rPr>
    </w:pPr>
    <w:r>
      <w:pict>
        <v:shape id="_x0000_s2289" o:spid="_x0000_s228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A3308">
    <w:pPr>
      <w:spacing w:before="32" w:line="227" w:lineRule="auto"/>
      <w:ind w:left="661"/>
      <w:rPr>
        <w:rFonts w:ascii="华文宋体" w:hAnsi="华文宋体" w:eastAsia="华文宋体" w:cs="华文宋体"/>
        <w:sz w:val="16"/>
        <w:szCs w:val="16"/>
      </w:rPr>
    </w:pPr>
    <w:r>
      <w:pict>
        <v:shape id="_x0000_s2296" o:spid="_x0000_s2296" style="position:absolute;left:0pt;margin-left:30pt;margin-top:29.5pt;height:1pt;width:535pt;mso-position-horizontal-relative:page;mso-position-vertical-relative:page;z-index:-2516367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B8BC0">
    <w:pPr>
      <w:spacing w:before="32" w:line="227" w:lineRule="auto"/>
      <w:ind w:left="661"/>
      <w:rPr>
        <w:rFonts w:ascii="华文宋体" w:hAnsi="华文宋体" w:eastAsia="华文宋体" w:cs="华文宋体"/>
        <w:sz w:val="16"/>
        <w:szCs w:val="16"/>
      </w:rPr>
    </w:pPr>
    <w:r>
      <w:pict>
        <v:shape id="_x0000_s2289" o:spid="_x0000_s228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A3308">
    <w:pPr>
      <w:spacing w:before="32" w:line="227" w:lineRule="auto"/>
      <w:ind w:left="661"/>
      <w:rPr>
        <w:rFonts w:ascii="华文宋体" w:hAnsi="华文宋体" w:eastAsia="华文宋体" w:cs="华文宋体"/>
        <w:sz w:val="16"/>
        <w:szCs w:val="16"/>
      </w:rPr>
    </w:pPr>
    <w:r>
      <w:pict>
        <v:shape id="_x0000_s2296" o:spid="_x0000_s2296" style="position:absolute;left:0pt;margin-left:30pt;margin-top:29.5pt;height:1pt;width:535pt;mso-position-horizontal-relative:page;mso-position-vertical-relative:page;z-index:-2516367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B8BC0">
    <w:pPr>
      <w:spacing w:before="32" w:line="227" w:lineRule="auto"/>
      <w:ind w:left="661"/>
      <w:rPr>
        <w:rFonts w:ascii="华文宋体" w:hAnsi="华文宋体" w:eastAsia="华文宋体" w:cs="华文宋体"/>
        <w:sz w:val="16"/>
        <w:szCs w:val="16"/>
      </w:rPr>
    </w:pPr>
    <w:r>
      <w:pict>
        <v:shape id="_x0000_s2289" o:spid="_x0000_s228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A3308">
    <w:pPr>
      <w:spacing w:before="32" w:line="227" w:lineRule="auto"/>
      <w:ind w:left="661"/>
      <w:rPr>
        <w:rFonts w:ascii="华文宋体" w:hAnsi="华文宋体" w:eastAsia="华文宋体" w:cs="华文宋体"/>
        <w:sz w:val="16"/>
        <w:szCs w:val="16"/>
      </w:rPr>
    </w:pPr>
    <w:r>
      <w:pict>
        <v:shape id="_x0000_s2296" o:spid="_x0000_s2296" style="position:absolute;left:0pt;margin-left:30pt;margin-top:29.5pt;height:1pt;width:535pt;mso-position-horizontal-relative:page;mso-position-vertical-relative:page;z-index:-2516367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B8BC0">
    <w:pPr>
      <w:spacing w:before="32" w:line="227" w:lineRule="auto"/>
      <w:ind w:left="661"/>
      <w:rPr>
        <w:rFonts w:ascii="华文宋体" w:hAnsi="华文宋体" w:eastAsia="华文宋体" w:cs="华文宋体"/>
        <w:sz w:val="16"/>
        <w:szCs w:val="16"/>
      </w:rPr>
    </w:pPr>
    <w:r>
      <w:pict>
        <v:shape id="_x0000_s2289" o:spid="_x0000_s228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E9901">
    <w:pPr>
      <w:spacing w:before="32" w:line="227" w:lineRule="auto"/>
      <w:ind w:left="661"/>
      <w:rPr>
        <w:rFonts w:ascii="华文宋体" w:hAnsi="华文宋体" w:eastAsia="华文宋体" w:cs="华文宋体"/>
        <w:sz w:val="16"/>
        <w:szCs w:val="16"/>
      </w:rPr>
    </w:pPr>
    <w:r>
      <w:pict>
        <v:shape id="_x0000_s2073" o:spid="_x0000_s2073" style="position:absolute;left:0pt;margin-left:30pt;margin-top:29.5pt;height:1pt;width:535pt;mso-position-horizontal-relative:page;mso-position-vertical-relative:page;z-index:-2516572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8E7F">
    <w:pPr>
      <w:spacing w:before="32" w:line="227" w:lineRule="auto"/>
      <w:ind w:left="661"/>
      <w:rPr>
        <w:rFonts w:ascii="华文宋体" w:hAnsi="华文宋体" w:eastAsia="华文宋体" w:cs="华文宋体"/>
        <w:sz w:val="16"/>
        <w:szCs w:val="16"/>
      </w:rPr>
    </w:pPr>
    <w:r>
      <w:pict>
        <v:shape id="_x0000_s2302" o:spid="_x0000_s2302" style="position:absolute;left:0pt;margin-left:30pt;margin-top:29.5pt;height:1pt;width:535pt;mso-position-horizontal-relative:page;mso-position-vertical-relative:page;z-index:-2516357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A3308">
    <w:pPr>
      <w:spacing w:before="32" w:line="227" w:lineRule="auto"/>
      <w:ind w:left="661"/>
      <w:rPr>
        <w:rFonts w:ascii="华文宋体" w:hAnsi="华文宋体" w:eastAsia="华文宋体" w:cs="华文宋体"/>
        <w:sz w:val="16"/>
        <w:szCs w:val="16"/>
      </w:rPr>
    </w:pPr>
    <w:r>
      <w:pict>
        <v:shape id="_x0000_s2296" o:spid="_x0000_s2296" style="position:absolute;left:0pt;margin-left:30pt;margin-top:29.5pt;height:1pt;width:535pt;mso-position-horizontal-relative:page;mso-position-vertical-relative:page;z-index:-2516367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B8BC0">
    <w:pPr>
      <w:spacing w:before="32" w:line="227" w:lineRule="auto"/>
      <w:ind w:left="661"/>
      <w:rPr>
        <w:rFonts w:ascii="华文宋体" w:hAnsi="华文宋体" w:eastAsia="华文宋体" w:cs="华文宋体"/>
        <w:sz w:val="16"/>
        <w:szCs w:val="16"/>
      </w:rPr>
    </w:pPr>
    <w:r>
      <w:pict>
        <v:shape id="_x0000_s2289" o:spid="_x0000_s228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CDB2F">
    <w:pPr>
      <w:spacing w:before="32" w:line="227" w:lineRule="auto"/>
      <w:ind w:left="661"/>
      <w:rPr>
        <w:rFonts w:ascii="华文宋体" w:hAnsi="华文宋体" w:eastAsia="华文宋体" w:cs="华文宋体"/>
        <w:sz w:val="16"/>
        <w:szCs w:val="16"/>
      </w:rPr>
    </w:pPr>
    <w:r>
      <w:pict>
        <v:shape id="_x0000_s2311" o:spid="_x0000_s2311"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FBC3A">
    <w:pPr>
      <w:spacing w:before="32" w:line="227" w:lineRule="auto"/>
      <w:ind w:left="661"/>
      <w:rPr>
        <w:rFonts w:ascii="华文宋体" w:hAnsi="华文宋体" w:eastAsia="华文宋体" w:cs="华文宋体"/>
        <w:sz w:val="16"/>
        <w:szCs w:val="16"/>
      </w:rPr>
    </w:pPr>
    <w:r>
      <w:pict>
        <v:shape id="_x0000_s2090" o:spid="_x0000_s2090"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E66B0">
    <w:pPr>
      <w:spacing w:before="32" w:line="227" w:lineRule="auto"/>
      <w:ind w:left="661"/>
      <w:rPr>
        <w:rFonts w:ascii="华文宋体" w:hAnsi="华文宋体" w:eastAsia="华文宋体" w:cs="华文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612FD">
    <w:pPr>
      <w:spacing w:before="32" w:line="227" w:lineRule="auto"/>
      <w:ind w:left="661"/>
      <w:rPr>
        <w:rFonts w:ascii="华文宋体" w:hAnsi="华文宋体" w:eastAsia="华文宋体" w:cs="华文宋体"/>
        <w:sz w:val="16"/>
        <w:szCs w:val="16"/>
      </w:rPr>
    </w:pPr>
    <w:r>
      <w:pict>
        <v:shape id="_x0000_s2100" o:spid="_x0000_s2100" style="position:absolute;left:0pt;margin-left:30pt;margin-top:29.5pt;height:1pt;width:782pt;mso-position-horizontal-relative:page;mso-position-vertical-relative:page;z-index:-25165414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C695A">
    <w:pPr>
      <w:spacing w:before="32" w:line="227" w:lineRule="auto"/>
      <w:ind w:left="661"/>
      <w:rPr>
        <w:rFonts w:ascii="华文宋体" w:hAnsi="华文宋体" w:eastAsia="华文宋体" w:cs="华文宋体"/>
        <w:sz w:val="16"/>
        <w:szCs w:val="16"/>
      </w:rPr>
    </w:pPr>
    <w:r>
      <w:pict>
        <v:shape id="_x0000_s2108" o:spid="_x0000_s2108"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95441">
    <w:pPr>
      <w:spacing w:before="32" w:line="227" w:lineRule="auto"/>
      <w:ind w:left="661"/>
      <w:rPr>
        <w:rFonts w:ascii="华文宋体" w:hAnsi="华文宋体" w:eastAsia="华文宋体" w:cs="华文宋体"/>
        <w:sz w:val="16"/>
        <w:szCs w:val="16"/>
      </w:rPr>
    </w:pPr>
    <w:r>
      <w:pict>
        <v:shape id="_x0000_s2128" o:spid="_x0000_s2128" style="position:absolute;left:0pt;margin-left:30pt;margin-top:29.5pt;height:1pt;width:535pt;mso-position-horizontal-relative:page;mso-position-vertical-relative:page;z-index:-2516520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AC4200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41.xml"/><Relationship Id="rId98" Type="http://schemas.openxmlformats.org/officeDocument/2006/relationships/footer" Target="footer54.xml"/><Relationship Id="rId97" Type="http://schemas.openxmlformats.org/officeDocument/2006/relationships/header" Target="header40.xml"/><Relationship Id="rId96" Type="http://schemas.openxmlformats.org/officeDocument/2006/relationships/footer" Target="footer53.xml"/><Relationship Id="rId95" Type="http://schemas.openxmlformats.org/officeDocument/2006/relationships/footer" Target="footer52.xml"/><Relationship Id="rId94" Type="http://schemas.openxmlformats.org/officeDocument/2006/relationships/footer" Target="footer51.xml"/><Relationship Id="rId93" Type="http://schemas.openxmlformats.org/officeDocument/2006/relationships/header" Target="header39.xml"/><Relationship Id="rId92" Type="http://schemas.openxmlformats.org/officeDocument/2006/relationships/footer" Target="footer50.xml"/><Relationship Id="rId91" Type="http://schemas.openxmlformats.org/officeDocument/2006/relationships/header" Target="header38.xml"/><Relationship Id="rId90" Type="http://schemas.openxmlformats.org/officeDocument/2006/relationships/footer" Target="footer49.xml"/><Relationship Id="rId9" Type="http://schemas.openxmlformats.org/officeDocument/2006/relationships/footer" Target="footer1.xml"/><Relationship Id="rId89" Type="http://schemas.openxmlformats.org/officeDocument/2006/relationships/footer" Target="footer48.xml"/><Relationship Id="rId88" Type="http://schemas.openxmlformats.org/officeDocument/2006/relationships/header" Target="header37.xml"/><Relationship Id="rId87" Type="http://schemas.openxmlformats.org/officeDocument/2006/relationships/footer" Target="footer47.xml"/><Relationship Id="rId86" Type="http://schemas.openxmlformats.org/officeDocument/2006/relationships/footer" Target="footer46.xml"/><Relationship Id="rId85" Type="http://schemas.openxmlformats.org/officeDocument/2006/relationships/header" Target="header36.xml"/><Relationship Id="rId84" Type="http://schemas.openxmlformats.org/officeDocument/2006/relationships/footer" Target="footer45.xml"/><Relationship Id="rId83" Type="http://schemas.openxmlformats.org/officeDocument/2006/relationships/header" Target="header35.xml"/><Relationship Id="rId82" Type="http://schemas.openxmlformats.org/officeDocument/2006/relationships/footer" Target="footer44.xml"/><Relationship Id="rId81" Type="http://schemas.openxmlformats.org/officeDocument/2006/relationships/footer" Target="footer43.xml"/><Relationship Id="rId80" Type="http://schemas.openxmlformats.org/officeDocument/2006/relationships/footer" Target="footer42.xml"/><Relationship Id="rId8" Type="http://schemas.openxmlformats.org/officeDocument/2006/relationships/header" Target="header4.xml"/><Relationship Id="rId79" Type="http://schemas.openxmlformats.org/officeDocument/2006/relationships/header" Target="header34.xml"/><Relationship Id="rId78" Type="http://schemas.openxmlformats.org/officeDocument/2006/relationships/footer" Target="footer41.xml"/><Relationship Id="rId77" Type="http://schemas.openxmlformats.org/officeDocument/2006/relationships/footer" Target="footer40.xml"/><Relationship Id="rId76" Type="http://schemas.openxmlformats.org/officeDocument/2006/relationships/footer" Target="footer39.xml"/><Relationship Id="rId75" Type="http://schemas.openxmlformats.org/officeDocument/2006/relationships/header" Target="header33.xml"/><Relationship Id="rId74" Type="http://schemas.openxmlformats.org/officeDocument/2006/relationships/footer" Target="footer38.xml"/><Relationship Id="rId73" Type="http://schemas.openxmlformats.org/officeDocument/2006/relationships/header" Target="header32.xml"/><Relationship Id="rId72" Type="http://schemas.openxmlformats.org/officeDocument/2006/relationships/footer" Target="footer37.xml"/><Relationship Id="rId71" Type="http://schemas.openxmlformats.org/officeDocument/2006/relationships/header" Target="header31.xml"/><Relationship Id="rId70" Type="http://schemas.openxmlformats.org/officeDocument/2006/relationships/footer" Target="footer36.xml"/><Relationship Id="rId7" Type="http://schemas.openxmlformats.org/officeDocument/2006/relationships/header" Target="header3.xml"/><Relationship Id="rId69" Type="http://schemas.openxmlformats.org/officeDocument/2006/relationships/header" Target="header30.xml"/><Relationship Id="rId68" Type="http://schemas.openxmlformats.org/officeDocument/2006/relationships/footer" Target="footer35.xml"/><Relationship Id="rId67" Type="http://schemas.openxmlformats.org/officeDocument/2006/relationships/header" Target="header29.xml"/><Relationship Id="rId66" Type="http://schemas.openxmlformats.org/officeDocument/2006/relationships/footer" Target="footer34.xml"/><Relationship Id="rId65" Type="http://schemas.openxmlformats.org/officeDocument/2006/relationships/footer" Target="footer33.xml"/><Relationship Id="rId64" Type="http://schemas.openxmlformats.org/officeDocument/2006/relationships/footer" Target="footer32.xml"/><Relationship Id="rId63" Type="http://schemas.openxmlformats.org/officeDocument/2006/relationships/header" Target="header28.xml"/><Relationship Id="rId62" Type="http://schemas.openxmlformats.org/officeDocument/2006/relationships/footer" Target="footer31.xml"/><Relationship Id="rId61" Type="http://schemas.openxmlformats.org/officeDocument/2006/relationships/header" Target="header27.xml"/><Relationship Id="rId60" Type="http://schemas.openxmlformats.org/officeDocument/2006/relationships/footer" Target="footer30.xml"/><Relationship Id="rId6" Type="http://schemas.openxmlformats.org/officeDocument/2006/relationships/header" Target="header2.xml"/><Relationship Id="rId59" Type="http://schemas.openxmlformats.org/officeDocument/2006/relationships/footer" Target="footer29.xml"/><Relationship Id="rId58" Type="http://schemas.openxmlformats.org/officeDocument/2006/relationships/header" Target="header26.xml"/><Relationship Id="rId57" Type="http://schemas.openxmlformats.org/officeDocument/2006/relationships/footer" Target="footer28.xml"/><Relationship Id="rId56" Type="http://schemas.openxmlformats.org/officeDocument/2006/relationships/footer" Target="footer27.xml"/><Relationship Id="rId55" Type="http://schemas.openxmlformats.org/officeDocument/2006/relationships/header" Target="header25.xml"/><Relationship Id="rId54" Type="http://schemas.openxmlformats.org/officeDocument/2006/relationships/footer" Target="footer26.xml"/><Relationship Id="rId53" Type="http://schemas.openxmlformats.org/officeDocument/2006/relationships/header" Target="header24.xml"/><Relationship Id="rId52" Type="http://schemas.openxmlformats.org/officeDocument/2006/relationships/footer" Target="footer25.xml"/><Relationship Id="rId51" Type="http://schemas.openxmlformats.org/officeDocument/2006/relationships/footer" Target="foot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header" Target="header23.xml"/><Relationship Id="rId48" Type="http://schemas.openxmlformats.org/officeDocument/2006/relationships/footer" Target="footer22.xml"/><Relationship Id="rId47" Type="http://schemas.openxmlformats.org/officeDocument/2006/relationships/footer" Target="footer21.xml"/><Relationship Id="rId46" Type="http://schemas.openxmlformats.org/officeDocument/2006/relationships/footer" Target="footer20.xml"/><Relationship Id="rId45" Type="http://schemas.openxmlformats.org/officeDocument/2006/relationships/header" Target="header22.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9" Type="http://schemas.openxmlformats.org/officeDocument/2006/relationships/fontTable" Target="fontTable.xml"/><Relationship Id="rId128" Type="http://schemas.openxmlformats.org/officeDocument/2006/relationships/customXml" Target="../customXml/item1.xml"/><Relationship Id="rId127" Type="http://schemas.openxmlformats.org/officeDocument/2006/relationships/image" Target="media/image22.png"/><Relationship Id="rId126" Type="http://schemas.openxmlformats.org/officeDocument/2006/relationships/image" Target="media/image21.png"/><Relationship Id="rId125" Type="http://schemas.openxmlformats.org/officeDocument/2006/relationships/image" Target="media/image20.png"/><Relationship Id="rId124" Type="http://schemas.openxmlformats.org/officeDocument/2006/relationships/image" Target="media/image19.png"/><Relationship Id="rId123" Type="http://schemas.openxmlformats.org/officeDocument/2006/relationships/image" Target="media/image18.png"/><Relationship Id="rId122" Type="http://schemas.openxmlformats.org/officeDocument/2006/relationships/image" Target="media/image17.png"/><Relationship Id="rId121" Type="http://schemas.openxmlformats.org/officeDocument/2006/relationships/image" Target="media/image16.png"/><Relationship Id="rId120" Type="http://schemas.openxmlformats.org/officeDocument/2006/relationships/image" Target="media/image15.png"/><Relationship Id="rId12" Type="http://schemas.openxmlformats.org/officeDocument/2006/relationships/header" Target="header6.xml"/><Relationship Id="rId119" Type="http://schemas.openxmlformats.org/officeDocument/2006/relationships/image" Target="media/image14.png"/><Relationship Id="rId118" Type="http://schemas.openxmlformats.org/officeDocument/2006/relationships/image" Target="media/image13.png"/><Relationship Id="rId117" Type="http://schemas.openxmlformats.org/officeDocument/2006/relationships/image" Target="media/image12.png"/><Relationship Id="rId116" Type="http://schemas.openxmlformats.org/officeDocument/2006/relationships/image" Target="media/image11.png"/><Relationship Id="rId115" Type="http://schemas.openxmlformats.org/officeDocument/2006/relationships/image" Target="media/image10.png"/><Relationship Id="rId114" Type="http://schemas.openxmlformats.org/officeDocument/2006/relationships/image" Target="media/image9.png"/><Relationship Id="rId113" Type="http://schemas.openxmlformats.org/officeDocument/2006/relationships/image" Target="media/image8.png"/><Relationship Id="rId112" Type="http://schemas.openxmlformats.org/officeDocument/2006/relationships/image" Target="media/image7.png"/><Relationship Id="rId111" Type="http://schemas.openxmlformats.org/officeDocument/2006/relationships/image" Target="media/image6.png"/><Relationship Id="rId110" Type="http://schemas.openxmlformats.org/officeDocument/2006/relationships/image" Target="media/image5.png"/><Relationship Id="rId11" Type="http://schemas.openxmlformats.org/officeDocument/2006/relationships/footer" Target="footer2.xml"/><Relationship Id="rId109" Type="http://schemas.openxmlformats.org/officeDocument/2006/relationships/image" Target="media/image4.png"/><Relationship Id="rId108" Type="http://schemas.openxmlformats.org/officeDocument/2006/relationships/image" Target="media/image3.png"/><Relationship Id="rId107" Type="http://schemas.openxmlformats.org/officeDocument/2006/relationships/image" Target="media/image2.png"/><Relationship Id="rId106" Type="http://schemas.openxmlformats.org/officeDocument/2006/relationships/image" Target="media/image1.png"/><Relationship Id="rId105" Type="http://schemas.openxmlformats.org/officeDocument/2006/relationships/theme" Target="theme/theme1.xml"/><Relationship Id="rId104" Type="http://schemas.openxmlformats.org/officeDocument/2006/relationships/footer" Target="footer57.xml"/><Relationship Id="rId103" Type="http://schemas.openxmlformats.org/officeDocument/2006/relationships/header" Target="header43.xml"/><Relationship Id="rId102" Type="http://schemas.openxmlformats.org/officeDocument/2006/relationships/footer" Target="footer56.xml"/><Relationship Id="rId101" Type="http://schemas.openxmlformats.org/officeDocument/2006/relationships/header" Target="header42.xml"/><Relationship Id="rId100" Type="http://schemas.openxmlformats.org/officeDocument/2006/relationships/footer" Target="footer55.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3"/>
    <customShpInfo spid="_x0000_s2090"/>
    <customShpInfo spid="_x0000_s2099"/>
    <customShpInfo spid="_x0000_s2100"/>
    <customShpInfo spid="_x0000_s2108"/>
    <customShpInfo spid="_x0000_s2128"/>
    <customShpInfo spid="_x0000_s2138"/>
    <customShpInfo spid="_x0000_s2153"/>
    <customShpInfo spid="_x0000_s2168"/>
    <customShpInfo spid="_x0000_s2178"/>
    <customShpInfo spid="_x0000_s2188"/>
    <customShpInfo spid="_x0000_s2198"/>
    <customShpInfo spid="_x0000_s2208"/>
    <customShpInfo spid="_x0000_s2222"/>
    <customShpInfo spid="_x0000_s2232"/>
    <customShpInfo spid="_x0000_s2248"/>
    <customShpInfo spid="_x0000_s2267"/>
    <customShpInfo spid="_x0000_s2285"/>
    <customShpInfo spid="_x0000_s2289"/>
    <customShpInfo spid="_x0000_s2296"/>
    <customShpInfo spid="_x0000_s2302"/>
    <customShpInfo spid="_x0000_s2311"/>
    <customShpInfo spid="_x0000_s112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60</Pages>
  <Words>7202</Words>
  <Characters>8828</Characters>
  <TotalTime>8</TotalTime>
  <ScaleCrop>false</ScaleCrop>
  <LinksUpToDate>false</LinksUpToDate>
  <CharactersWithSpaces>9231</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2025-10-31T15:52:00Z</dcterms:created>
  <dc:creator>Administrator</dc:creator>
  <cp:lastModifiedBy>石犀</cp:lastModifiedBy>
  <dcterms:modified xsi:type="dcterms:W3CDTF">2025-11-02T01:22:37Z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2025-10-31T16:11:35Z</vt:filetime>
  </property>
  <property fmtid="{D5CDD505-2E9C-101B-9397-08002B2CF9AE}" pid="4" name="KSOTemplateDocerSaveRecord">
    <vt:lpwstr>eyJoZGlkIjoiNDA2MWM1Y2IxMjhhZDZiNTJhODgwOTk2MTY4YzZlM2QiLCJ1c2VySWQiOiIyODYwNTQ2NTcifQ==</vt:lpwstr>
  </property>
  <property fmtid="{D5CDD505-2E9C-101B-9397-08002B2CF9AE}" pid="5" name="KSOProductBuildVer">
    <vt:lpwstr>2052-12.1.0.23542</vt:lpwstr>
  </property>
  <property fmtid="{D5CDD505-2E9C-101B-9397-08002B2CF9AE}" pid="6" name="ICV">
    <vt:lpwstr>AD716AD29FCD4EA3BC7504AF3A7B2ABC_13</vt:lpwstr>
  </property>
</Properties>
</file>