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756"/>
        <w:spacing w:before="110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蔚 汾 镇 卫 生 院 关 家 崖 分 院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41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人员构成：设院长1名，工作人员5名。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104.98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104.67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104.67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104.67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76.69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76.69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66.63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66.63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28"/>
        <w:gridCol w:w="3093"/>
        <w:gridCol w:w="1451"/>
        <w:gridCol w:w="1319"/>
        <w:gridCol w:w="1325"/>
      </w:tblGrid>
      <w:tr>
        <w:trPr>
          <w:trHeight w:val="355" w:hRule="atLeast"/>
        </w:trPr>
        <w:tc>
          <w:tcPr>
            <w:tcW w:w="1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7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921" w:type="dxa"/>
            <w:vAlign w:val="top"/>
            <w:gridSpan w:val="2"/>
          </w:tcPr>
          <w:p>
            <w:pPr>
              <w:ind w:left="2280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095" w:type="dxa"/>
            <w:vAlign w:val="top"/>
            <w:gridSpan w:val="3"/>
          </w:tcPr>
          <w:p>
            <w:pPr>
              <w:ind w:left="150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54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93" w:type="dxa"/>
            <w:vAlign w:val="top"/>
          </w:tcPr>
          <w:p>
            <w:pPr>
              <w:ind w:left="118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</w:tcPr>
          <w:p>
            <w:pPr>
              <w:ind w:left="54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25" w:type="dxa"/>
            <w:vAlign w:val="top"/>
          </w:tcPr>
          <w:p>
            <w:pPr>
              <w:ind w:left="30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921" w:type="dxa"/>
            <w:vAlign w:val="top"/>
            <w:gridSpan w:val="2"/>
          </w:tcPr>
          <w:p>
            <w:pPr>
              <w:ind w:left="2278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83.10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46.49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104.98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58.49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46.49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76.91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55.81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21.10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93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66.63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55.81</w:t>
            </w:r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10.82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10.28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10.28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93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25.39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25.39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25.39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25.39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2.68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104.98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104.98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11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129.60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3057"/>
        <w:gridCol w:w="1547"/>
        <w:gridCol w:w="1343"/>
        <w:gridCol w:w="138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3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90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75" w:type="dxa"/>
            <w:vAlign w:val="top"/>
            <w:gridSpan w:val="3"/>
          </w:tcPr>
          <w:p>
            <w:pPr>
              <w:ind w:left="159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47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ind w:left="31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8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129.28</w:t>
            </w:r>
          </w:p>
        </w:tc>
        <w:tc>
          <w:tcPr>
            <w:tcW w:w="1343" w:type="dxa"/>
            <w:vAlign w:val="top"/>
          </w:tcPr>
          <w:p>
            <w:pPr>
              <w:ind w:right="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83.10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46.18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18.05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4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4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4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104.67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58.49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46.18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76.69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55.81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20.88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66.63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55.81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10.82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10.06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2.68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2.68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2.68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75"/>
        <w:gridCol w:w="2218"/>
        <w:gridCol w:w="1319"/>
        <w:gridCol w:w="1259"/>
        <w:gridCol w:w="109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6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restart"/>
            <w:tcBorders>
              <w:bottom w:val="nil"/>
            </w:tcBorders>
          </w:tcPr>
          <w:p>
            <w:pPr>
              <w:ind w:left="45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218" w:type="dxa"/>
            <w:vAlign w:val="top"/>
            <w:vMerge w:val="restart"/>
            <w:tcBorders>
              <w:bottom w:val="nil"/>
            </w:tcBorders>
          </w:tcPr>
          <w:p>
            <w:pPr>
              <w:ind w:left="2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675" w:type="dxa"/>
            <w:vAlign w:val="top"/>
            <w:gridSpan w:val="3"/>
          </w:tcPr>
          <w:p>
            <w:pPr>
              <w:ind w:left="129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left="47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26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97" w:type="dxa"/>
            <w:vAlign w:val="top"/>
          </w:tcPr>
          <w:p>
            <w:pPr>
              <w:ind w:left="19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293" w:type="dxa"/>
            <w:vAlign w:val="top"/>
            <w:gridSpan w:val="2"/>
          </w:tcPr>
          <w:p>
            <w:pPr>
              <w:ind w:left="245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83.10</w:t>
            </w:r>
          </w:p>
        </w:tc>
        <w:tc>
          <w:tcPr>
            <w:tcW w:w="125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78.68</w:t>
            </w:r>
          </w:p>
        </w:tc>
        <w:tc>
          <w:tcPr>
            <w:tcW w:w="109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4.42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77.14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77.14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25.19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25.19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10.07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10.07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14.76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6.52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2.65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2.65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0.15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0.15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1.25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4.42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2.18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0.81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1.43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1.43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25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25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3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兴县蔚汾镇卫生院关家崖分院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46.18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25.29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单位名称：兴县蔚汾镇卫生院关家崖分院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兴县蔚汾镇卫生院关家崖分院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29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250" w:type="dxa"/>
            <w:vAlign w:val="top"/>
          </w:tcPr>
          <w:p>
            <w:pPr>
              <w:ind w:left="9" w:right="97" w:firstLine="36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兴财社〔2023〕397号2023年中央基本药物制度-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基层卫生院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11" w:right="8" w:firstLine="360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兴财社〔2023〕380号2023年村卫生室运行补助市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级配套资金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0.13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0.13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11" w:right="1525" w:firstLine="49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2024年度兴县蔚汾镇卫生院关家崖分院预算收入总计129.60万元，其中：本年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收入129.28万元，上年结转0.32万元，比上年减少22.34万元</w:t>
      </w:r>
      <w:r>
        <w:rPr>
          <w:rFonts w:ascii="FangSong" w:hAnsi="FangSong" w:eastAsia="FangSong" w:cs="FangSong"/>
          <w:sz w:val="25"/>
          <w:szCs w:val="25"/>
          <w:spacing w:val="6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，下降14.70%，主要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原因是公卫资金减少，基药资金减少；本年单位预算支出总计129.60万元，其中：</w:t>
      </w:r>
    </w:p>
    <w:p>
      <w:pPr>
        <w:ind w:left="1316" w:right="2161" w:hanging="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本年预算安排129.28万元，上年结转0.32万元，比上年减少22.34万元，下降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14.70%，主要原因是公卫资金减少，基药资金减少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4" w:right="1405" w:firstLine="502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2024年度兴县蔚汾镇卫生院关家崖分院预算收入129.60万元，主要包括一般公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共预算拨款收入129.28万元，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占99</w:t>
      </w:r>
      <w:r>
        <w:rPr>
          <w:rFonts w:ascii="FangSong" w:hAnsi="FangSong" w:eastAsia="FangSong" w:cs="FangSong"/>
          <w:sz w:val="25"/>
          <w:szCs w:val="25"/>
          <w:spacing w:val="-3"/>
        </w:rPr>
        <w:t>.75%；政府性基金预算拨款收入0万元，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有资本经营预算拨款收入0万元，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</w:t>
      </w:r>
      <w:r>
        <w:rPr>
          <w:rFonts w:ascii="FangSong" w:hAnsi="FangSong" w:eastAsia="FangSong" w:cs="FangSong"/>
          <w:sz w:val="25"/>
          <w:szCs w:val="25"/>
          <w:spacing w:val="-2"/>
        </w:rPr>
        <w:t>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占0%；上年结转0.32万元，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  <w:spacing w:val="-4"/>
        </w:rPr>
        <w:t>0.25%。</w:t>
      </w:r>
    </w:p>
    <w:p>
      <w:pPr>
        <w:pStyle w:val="BodyText"/>
        <w:spacing w:line="342" w:lineRule="auto"/>
        <w:rPr/>
      </w:pPr>
      <w:r/>
    </w:p>
    <w:p>
      <w:pPr>
        <w:ind w:firstLine="3165"/>
        <w:spacing w:before="1" w:line="3266" w:lineRule="exact"/>
        <w:rPr/>
      </w:pPr>
      <w:r>
        <w:rPr>
          <w:position w:val="-65"/>
        </w:rPr>
        <w:drawing>
          <wp:inline distT="0" distB="0" distL="0" distR="0">
            <wp:extent cx="2761070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1070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72" style="position:absolute;margin-left:86.92pt;margin-top:-17.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0" w:right="1657" w:firstLine="50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2024年度兴县蔚汾镇卫生院关家崖分院支出预</w:t>
      </w:r>
      <w:r>
        <w:rPr>
          <w:rFonts w:ascii="FangSong" w:hAnsi="FangSong" w:eastAsia="FangSong" w:cs="FangSong"/>
          <w:sz w:val="25"/>
          <w:szCs w:val="25"/>
          <w:spacing w:val="1"/>
        </w:rPr>
        <w:t>算129.6万元，其中：基本支出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83.1万元，</w:t>
      </w:r>
      <w:r>
        <w:rPr>
          <w:rFonts w:ascii="FangSong" w:hAnsi="FangSong" w:eastAsia="FangSong" w:cs="FangSong"/>
          <w:sz w:val="25"/>
          <w:szCs w:val="25"/>
          <w:spacing w:val="-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占64.12%；项目支出46.49万元，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占35.87%。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2024年度兴县蔚汾镇卫生院关家崖分院财政拨款收支总预算129.60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</w:t>
      </w:r>
    </w:p>
    <w:p>
      <w:pPr>
        <w:ind w:left="1306" w:right="1405" w:firstLine="32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中：一般公共预算拨款129.60万元，政府性基金预算拨款0万元，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拨款0万元。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其中：当年拨款收入129.28万元，上年结转收入0.32万元。支出包</w:t>
      </w:r>
    </w:p>
    <w:p>
      <w:pPr>
        <w:ind w:left="1308" w:right="1404" w:hanging="1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括：社会保障和就业支出18.05万元、卫生健康支出104.98万元、住房保障支出6.56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11" w:right="1411" w:firstLine="494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2024年度兴县蔚汾镇卫生院关家崖分院一般公共预算当年支出129.28万元,比上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年减少21.06万元</w:t>
      </w:r>
      <w:r>
        <w:rPr>
          <w:rFonts w:ascii="FangSong" w:hAnsi="FangSong" w:eastAsia="FangSong" w:cs="FangSong"/>
          <w:sz w:val="25"/>
          <w:szCs w:val="25"/>
          <w:spacing w:val="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，下降14.01%。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6" w:right="1405" w:firstLine="499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2024年度兴县蔚汾镇卫生院关家崖分院一般公共预算当年支出129.28万元,主要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用于以下方面：社会保障和就业支出18.05万元，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占13.96%；卫生健康支出104.67万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占80.96%；住房保障支出6.56万元，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占5.07%等。</w:t>
      </w:r>
    </w:p>
    <w:p>
      <w:pPr>
        <w:ind w:firstLine="4421"/>
        <w:spacing w:before="103" w:line="2785" w:lineRule="exact"/>
        <w:rPr/>
      </w:pPr>
      <w:r>
        <w:pict>
          <v:shape id="_x0000_s190" style="position:absolute;margin-left:391.92pt;margin-top:105.672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55"/>
        </w:rPr>
        <w:drawing>
          <wp:inline distT="0" distB="0" distL="0" distR="0">
            <wp:extent cx="2292448" cy="176867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2448" cy="17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3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08" w:right="1462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2024年度兴县蔚汾镇卫生院关家崖分院一般公共预算安排基本支出83.10万元，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其中：</w:t>
      </w:r>
    </w:p>
    <w:p>
      <w:pPr>
        <w:ind w:left="1306" w:right="1405" w:firstLine="50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人员经费78.68万元，主要包括：其他工资福利支出、其他社会保障缴费、绩效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工资、基本工资、退休费、机关事业单位基本养老保险缴费、住房公积金、职业年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金缴费、津贴补贴、职工基本医疗保险缴费等；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公用经费4.42万元，主要包括：福利费、工会经费、取暖费等。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1" w:right="1405" w:firstLine="49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2024年兴县蔚汾镇卫生院关家崖分院政府采购预算总</w:t>
      </w:r>
      <w:r>
        <w:rPr>
          <w:rFonts w:ascii="FangSong" w:hAnsi="FangSong" w:eastAsia="FangSong" w:cs="FangSong"/>
          <w:sz w:val="25"/>
          <w:szCs w:val="25"/>
          <w:spacing w:val="1"/>
        </w:rPr>
        <w:t>额0万元。其中：政府采购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货物预算0万元、政府采购工程预算0万元、政府</w:t>
      </w:r>
      <w:r>
        <w:rPr>
          <w:rFonts w:ascii="FangSong" w:hAnsi="FangSong" w:eastAsia="FangSong" w:cs="FangSong"/>
          <w:sz w:val="25"/>
          <w:szCs w:val="25"/>
          <w:spacing w:val="1"/>
        </w:rPr>
        <w:t>采购服务预算0万元。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2024年编报单位整体绩效目标，涉及资金46.18万元。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405" w:firstLine="500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2024年兴县蔚汾镇卫生院关家崖分院纳入绩效目标管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理的二级项目6个，共计金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额46.18万元。其中：其他运转类项目0个，涉及金额0万元；特定目标类项目</w:t>
      </w:r>
      <w:r>
        <w:rPr>
          <w:rFonts w:ascii="FangSong" w:hAnsi="FangSong" w:eastAsia="FangSong" w:cs="FangSong"/>
          <w:sz w:val="25"/>
          <w:szCs w:val="25"/>
          <w:spacing w:val="1"/>
        </w:rPr>
        <w:t>0个，</w:t>
      </w:r>
    </w:p>
    <w:p>
      <w:pPr>
        <w:spacing w:line="318" w:lineRule="auto"/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 w:right="1408" w:firstLine="2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涉及金额0万元。公开项目绩效目标6个，涉及项目金额46.18万元，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占部门（单位）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04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06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0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2" style="position:absolute;margin-left:-13.08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6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8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0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3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98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645" w:firstLine="506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日，兴县蔚汾镇卫生院关家崖分院共有</w:t>
      </w:r>
      <w:r>
        <w:rPr>
          <w:rFonts w:ascii="FangSong" w:hAnsi="FangSong" w:eastAsia="FangSong" w:cs="FangSong"/>
          <w:sz w:val="25"/>
          <w:szCs w:val="25"/>
          <w:spacing w:val="-1"/>
        </w:rPr>
        <w:t>公务用车编制0辆，实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777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</w:t>
      </w:r>
      <w:r>
        <w:rPr>
          <w:rFonts w:ascii="FangSong" w:hAnsi="FangSong" w:eastAsia="FangSong" w:cs="FangSong"/>
          <w:sz w:val="25"/>
          <w:szCs w:val="25"/>
          <w:spacing w:val="-1"/>
        </w:rPr>
        <w:t>院关家崖分院使用的办公用房建筑总面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积728平方米。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810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日，兴县蔚汾镇卫生院</w:t>
      </w:r>
      <w:r>
        <w:rPr>
          <w:rFonts w:ascii="FangSong" w:hAnsi="FangSong" w:eastAsia="FangSong" w:cs="FangSong"/>
          <w:sz w:val="25"/>
          <w:szCs w:val="25"/>
          <w:spacing w:val="-1"/>
        </w:rPr>
        <w:t>关家崖分院占有使用价值50万元（原</w:t>
      </w:r>
    </w:p>
    <w:p>
      <w:pPr>
        <w:ind w:left="1310" w:right="1531" w:hanging="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兴县蔚汾镇卫生院关家崖分院占有使用价值</w:t>
      </w:r>
      <w:r>
        <w:rPr>
          <w:rFonts w:ascii="FangSong" w:hAnsi="FangSong" w:eastAsia="FangSong" w:cs="FangSong"/>
          <w:sz w:val="25"/>
          <w:szCs w:val="25"/>
        </w:rPr>
        <w:t>100万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元（原值）以上的通用设备0台（套）。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812"/>
        <w:spacing w:before="82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spacing w:line="223" w:lineRule="auto"/>
        <w:sectPr>
          <w:headerReference w:type="default" r:id="rId4"/>
          <w:footerReference w:type="default" r:id="rId5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294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0"/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77"/>
      <w:footerReference w:type="default" r:id="rId78"/>
      <w:pgSz w:w="11900" w:h="16840"/>
      <w:pgMar w:top="642" w:right="0" w:bottom="340" w:left="0" w:header="326" w:footer="1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40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60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78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1.92pt;margin-top:532.106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2" style="position:absolute;margin-left:30pt;margin-top:29.5pt;mso-position-vertical-relative:page;mso-position-horizontal-relative:page;width:535pt;height:1pt;z-index:-25155891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2" style="position:absolute;margin-left:86.92pt;margin-top:27.7633pt;mso-position-vertical-relative:text;mso-position-horizontal-relative:text;width:119.4pt;height:18.85pt;z-index:-2515517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491.92pt;margin-top:44.1055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6" style="position:absolute;margin-left:-13.08pt;margin-top:776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491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391.92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2" style="position:absolute;margin-left:30pt;margin-top:29.5pt;mso-position-vertical-relative:page;mso-position-horizontal-relative:page;width:535pt;height:1pt;z-index:-2515537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2" style="position:absolute;margin-left:86.92pt;margin-top:27.7633pt;mso-position-vertical-relative:text;mso-position-horizontal-relative:text;width:119.4pt;height:18.85pt;z-index:-2515425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4" style="position:absolute;margin-left:-13.08pt;margin-top:288.105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6" style="position:absolute;margin-left:491.92pt;margin-top:44.105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8" style="position:absolute;margin-left:391.92pt;margin-top:288.105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86.92pt;margin-top:532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-13.08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4" style="position:absolute;margin-left:491.92pt;margin-top:532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6" style="position:absolute;margin-left:391.92pt;margin-top:776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58" style="position:absolute;margin-left:30pt;margin-top:29.5pt;mso-position-vertical-relative:page;mso-position-horizontal-relative:page;width:535pt;height:1pt;z-index:-2515445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兴县蔚汾镇卫生院关家崖分院2024年单位预算公开报告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1" Type="http://schemas.openxmlformats.org/officeDocument/2006/relationships/fontTable" Target="fontTable.xml"/><Relationship Id="rId80" Type="http://schemas.openxmlformats.org/officeDocument/2006/relationships/styles" Target="styles.xml"/><Relationship Id="rId8" Type="http://schemas.openxmlformats.org/officeDocument/2006/relationships/header" Target="header6.xml"/><Relationship Id="rId79" Type="http://schemas.openxmlformats.org/officeDocument/2006/relationships/settings" Target="settings.xml"/><Relationship Id="rId78" Type="http://schemas.openxmlformats.org/officeDocument/2006/relationships/footer" Target="footer41.xml"/><Relationship Id="rId77" Type="http://schemas.openxmlformats.org/officeDocument/2006/relationships/header" Target="header14.xml"/><Relationship Id="rId76" Type="http://schemas.openxmlformats.org/officeDocument/2006/relationships/image" Target="media/image23.jpeg"/><Relationship Id="rId75" Type="http://schemas.openxmlformats.org/officeDocument/2006/relationships/footer" Target="footer40.xml"/><Relationship Id="rId74" Type="http://schemas.openxmlformats.org/officeDocument/2006/relationships/image" Target="media/image22.jpeg"/><Relationship Id="rId73" Type="http://schemas.openxmlformats.org/officeDocument/2006/relationships/footer" Target="footer39.xml"/><Relationship Id="rId72" Type="http://schemas.openxmlformats.org/officeDocument/2006/relationships/image" Target="media/image21.jpeg"/><Relationship Id="rId71" Type="http://schemas.openxmlformats.org/officeDocument/2006/relationships/footer" Target="footer38.xml"/><Relationship Id="rId70" Type="http://schemas.openxmlformats.org/officeDocument/2006/relationships/image" Target="media/image20.jpeg"/><Relationship Id="rId7" Type="http://schemas.openxmlformats.org/officeDocument/2006/relationships/footer" Target="footer2.xml"/><Relationship Id="rId69" Type="http://schemas.openxmlformats.org/officeDocument/2006/relationships/footer" Target="footer37.xml"/><Relationship Id="rId68" Type="http://schemas.openxmlformats.org/officeDocument/2006/relationships/image" Target="media/image19.jpeg"/><Relationship Id="rId67" Type="http://schemas.openxmlformats.org/officeDocument/2006/relationships/footer" Target="footer36.xml"/><Relationship Id="rId66" Type="http://schemas.openxmlformats.org/officeDocument/2006/relationships/image" Target="media/image18.jpeg"/><Relationship Id="rId65" Type="http://schemas.openxmlformats.org/officeDocument/2006/relationships/footer" Target="footer35.xml"/><Relationship Id="rId64" Type="http://schemas.openxmlformats.org/officeDocument/2006/relationships/image" Target="media/image17.jpeg"/><Relationship Id="rId63" Type="http://schemas.openxmlformats.org/officeDocument/2006/relationships/footer" Target="footer34.xml"/><Relationship Id="rId62" Type="http://schemas.openxmlformats.org/officeDocument/2006/relationships/image" Target="media/image16.jpeg"/><Relationship Id="rId61" Type="http://schemas.openxmlformats.org/officeDocument/2006/relationships/footer" Target="footer33.xml"/><Relationship Id="rId60" Type="http://schemas.openxmlformats.org/officeDocument/2006/relationships/header" Target="header13.xml"/><Relationship Id="rId6" Type="http://schemas.openxmlformats.org/officeDocument/2006/relationships/header" Target="header5.xml"/><Relationship Id="rId59" Type="http://schemas.openxmlformats.org/officeDocument/2006/relationships/footer" Target="footer32.xml"/><Relationship Id="rId58" Type="http://schemas.openxmlformats.org/officeDocument/2006/relationships/image" Target="media/image15.jpeg"/><Relationship Id="rId57" Type="http://schemas.openxmlformats.org/officeDocument/2006/relationships/footer" Target="footer31.xml"/><Relationship Id="rId56" Type="http://schemas.openxmlformats.org/officeDocument/2006/relationships/image" Target="media/image14.jpeg"/><Relationship Id="rId55" Type="http://schemas.openxmlformats.org/officeDocument/2006/relationships/footer" Target="footer30.xml"/><Relationship Id="rId54" Type="http://schemas.openxmlformats.org/officeDocument/2006/relationships/image" Target="media/image13.jpeg"/><Relationship Id="rId53" Type="http://schemas.openxmlformats.org/officeDocument/2006/relationships/footer" Target="footer29.xml"/><Relationship Id="rId52" Type="http://schemas.openxmlformats.org/officeDocument/2006/relationships/image" Target="media/image12.jpeg"/><Relationship Id="rId51" Type="http://schemas.openxmlformats.org/officeDocument/2006/relationships/footer" Target="footer28.xml"/><Relationship Id="rId50" Type="http://schemas.openxmlformats.org/officeDocument/2006/relationships/image" Target="media/image11.jpeg"/><Relationship Id="rId5" Type="http://schemas.openxmlformats.org/officeDocument/2006/relationships/footer" Target="footer1.xml"/><Relationship Id="rId49" Type="http://schemas.openxmlformats.org/officeDocument/2006/relationships/footer" Target="footer27.xml"/><Relationship Id="rId48" Type="http://schemas.openxmlformats.org/officeDocument/2006/relationships/image" Target="media/image10.jpeg"/><Relationship Id="rId47" Type="http://schemas.openxmlformats.org/officeDocument/2006/relationships/footer" Target="footer26.xml"/><Relationship Id="rId46" Type="http://schemas.openxmlformats.org/officeDocument/2006/relationships/image" Target="media/image9.jpeg"/><Relationship Id="rId45" Type="http://schemas.openxmlformats.org/officeDocument/2006/relationships/footer" Target="footer25.xml"/><Relationship Id="rId44" Type="http://schemas.openxmlformats.org/officeDocument/2006/relationships/image" Target="media/image8.jpeg"/><Relationship Id="rId43" Type="http://schemas.openxmlformats.org/officeDocument/2006/relationships/footer" Target="footer24.xml"/><Relationship Id="rId42" Type="http://schemas.openxmlformats.org/officeDocument/2006/relationships/image" Target="media/image7.jpeg"/><Relationship Id="rId41" Type="http://schemas.openxmlformats.org/officeDocument/2006/relationships/footer" Target="footer23.xml"/><Relationship Id="rId40" Type="http://schemas.openxmlformats.org/officeDocument/2006/relationships/image" Target="media/image6.jpeg"/><Relationship Id="rId4" Type="http://schemas.openxmlformats.org/officeDocument/2006/relationships/header" Target="header4.xml"/><Relationship Id="rId39" Type="http://schemas.openxmlformats.org/officeDocument/2006/relationships/footer" Target="footer22.xml"/><Relationship Id="rId38" Type="http://schemas.openxmlformats.org/officeDocument/2006/relationships/image" Target="media/image5.jpeg"/><Relationship Id="rId37" Type="http://schemas.openxmlformats.org/officeDocument/2006/relationships/footer" Target="footer21.xml"/><Relationship Id="rId36" Type="http://schemas.openxmlformats.org/officeDocument/2006/relationships/image" Target="media/image4.jpeg"/><Relationship Id="rId35" Type="http://schemas.openxmlformats.org/officeDocument/2006/relationships/footer" Target="footer20.xml"/><Relationship Id="rId34" Type="http://schemas.openxmlformats.org/officeDocument/2006/relationships/image" Target="media/image3.jpeg"/><Relationship Id="rId33" Type="http://schemas.openxmlformats.org/officeDocument/2006/relationships/footer" Target="footer19.xml"/><Relationship Id="rId32" Type="http://schemas.openxmlformats.org/officeDocument/2006/relationships/header" Target="header12.xml"/><Relationship Id="rId31" Type="http://schemas.openxmlformats.org/officeDocument/2006/relationships/footer" Target="footer18.xml"/><Relationship Id="rId30" Type="http://schemas.openxmlformats.org/officeDocument/2006/relationships/image" Target="media/image2.png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header" Target="header11.xml"/><Relationship Id="rId27" Type="http://schemas.openxmlformats.org/officeDocument/2006/relationships/image" Target="media/image1.png"/><Relationship Id="rId26" Type="http://schemas.openxmlformats.org/officeDocument/2006/relationships/footer" Target="footer16.xml"/><Relationship Id="rId25" Type="http://schemas.openxmlformats.org/officeDocument/2006/relationships/header" Target="header10.xml"/><Relationship Id="rId24" Type="http://schemas.openxmlformats.org/officeDocument/2006/relationships/footer" Target="footer15.xml"/><Relationship Id="rId23" Type="http://schemas.openxmlformats.org/officeDocument/2006/relationships/footer" Target="footer14.xml"/><Relationship Id="rId22" Type="http://schemas.openxmlformats.org/officeDocument/2006/relationships/footer" Target="footer13.xml"/><Relationship Id="rId21" Type="http://schemas.openxmlformats.org/officeDocument/2006/relationships/footer" Target="footer12.xml"/><Relationship Id="rId20" Type="http://schemas.openxmlformats.org/officeDocument/2006/relationships/header" Target="header9.xml"/><Relationship Id="rId2" Type="http://schemas.openxmlformats.org/officeDocument/2006/relationships/header" Target="header2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header" Target="header8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2025-09-25T18:15:26Z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2025-09-25T20:17:17</vt:filetime>
  </property>
</Properties>
</file>