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76E65">
      <w:pPr>
        <w:pageBreakBefore w:val="0"/>
        <w:wordWrap w:val="0"/>
        <w:spacing w:before="4860" w:after="0" w:line="1300" w:lineRule="atLeast"/>
        <w:ind w:left="0" w:right="0"/>
        <w:jc w:val="center"/>
        <w:textAlignment w:val="baseline"/>
        <w:rPr>
          <w:sz w:val="52"/>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52"/>
        </w:rPr>
        <w:t>中共兴县县委机构编制委员会办公室2 025年度部门预算公开</w:t>
      </w:r>
    </w:p>
    <w:p w14:paraId="4B267035">
      <w:pPr>
        <w:pageBreakBefore w:val="0"/>
        <w:wordWrap w:val="0"/>
        <w:spacing w:before="0" w:after="0" w:line="620" w:lineRule="atLeast"/>
        <w:ind w:left="0" w:right="0"/>
        <w:jc w:val="center"/>
        <w:textAlignment w:val="baseline"/>
        <w:rPr>
          <w:sz w:val="44"/>
        </w:rPr>
      </w:pPr>
      <w:r>
        <w:rPr>
          <w:rFonts w:ascii="仿宋" w:hAnsi="仿宋" w:eastAsia="仿宋" w:cs="仿宋"/>
          <w:b/>
          <w:i w:val="0"/>
          <w:color w:val="000000"/>
          <w:spacing w:val="0"/>
          <w:sz w:val="44"/>
        </w:rPr>
        <w:t>目  录</w:t>
      </w:r>
    </w:p>
    <w:p w14:paraId="76F1D937">
      <w:pPr>
        <w:pageBreakBefore w:val="0"/>
        <w:wordWrap w:val="0"/>
        <w:spacing w:before="0" w:after="0" w:line="580" w:lineRule="exact"/>
        <w:ind w:left="0" w:right="0"/>
        <w:jc w:val="center"/>
        <w:textAlignment w:val="baseline"/>
        <w:rPr>
          <w:sz w:val="46"/>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7280"/>
        <w:gridCol w:w="360"/>
      </w:tblGrid>
      <w:tr w14:paraId="2BF27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780" w:type="dxa"/>
            <w:tcBorders>
              <w:top w:val="nil"/>
              <w:left w:val="nil"/>
              <w:bottom w:val="nil"/>
              <w:right w:val="nil"/>
            </w:tcBorders>
            <w:vAlign w:val="top"/>
          </w:tcPr>
          <w:p w14:paraId="39E942D0">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第一部分概况</w:t>
            </w:r>
          </w:p>
        </w:tc>
        <w:tc>
          <w:tcPr>
            <w:tcW w:w="7280" w:type="dxa"/>
            <w:tcBorders>
              <w:top w:val="nil"/>
              <w:left w:val="nil"/>
              <w:bottom w:val="nil"/>
              <w:right w:val="nil"/>
            </w:tcBorders>
            <w:vAlign w:val="top"/>
          </w:tcPr>
          <w:p w14:paraId="03DFD57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C3426DF">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w:t>
            </w:r>
          </w:p>
        </w:tc>
      </w:tr>
    </w:tbl>
    <w:p w14:paraId="019C0450">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20"/>
        <w:gridCol w:w="360"/>
      </w:tblGrid>
      <w:tr w14:paraId="301C0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060" w:type="dxa"/>
            <w:tcBorders>
              <w:top w:val="nil"/>
              <w:left w:val="nil"/>
              <w:bottom w:val="nil"/>
              <w:right w:val="nil"/>
            </w:tcBorders>
            <w:vAlign w:val="top"/>
          </w:tcPr>
          <w:p w14:paraId="3A0C1B4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一、本部门职责</w:t>
            </w:r>
          </w:p>
        </w:tc>
        <w:tc>
          <w:tcPr>
            <w:tcW w:w="6320" w:type="dxa"/>
            <w:tcBorders>
              <w:top w:val="nil"/>
              <w:left w:val="nil"/>
              <w:bottom w:val="nil"/>
              <w:right w:val="nil"/>
            </w:tcBorders>
            <w:vAlign w:val="top"/>
          </w:tcPr>
          <w:p w14:paraId="147B2F4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3CE6D53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3D0B5DE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080"/>
        <w:gridCol w:w="360"/>
      </w:tblGrid>
      <w:tr w14:paraId="01524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340" w:type="dxa"/>
            <w:tcBorders>
              <w:top w:val="nil"/>
              <w:left w:val="nil"/>
              <w:bottom w:val="nil"/>
              <w:right w:val="nil"/>
            </w:tcBorders>
            <w:vAlign w:val="top"/>
          </w:tcPr>
          <w:p w14:paraId="5C08099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080" w:type="dxa"/>
            <w:tcBorders>
              <w:top w:val="nil"/>
              <w:left w:val="nil"/>
              <w:bottom w:val="nil"/>
              <w:right w:val="nil"/>
            </w:tcBorders>
            <w:vAlign w:val="top"/>
          </w:tcPr>
          <w:p w14:paraId="0C50439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29D1F53">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519C6CDF">
      <w:pPr>
        <w:pageBreakBefore w:val="0"/>
        <w:wordWrap w:val="0"/>
        <w:spacing w:before="0" w:after="0" w:line="20" w:lineRule="exact"/>
        <w:ind w:left="0" w:right="0"/>
        <w:jc w:val="left"/>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5260"/>
        <w:gridCol w:w="360"/>
      </w:tblGrid>
      <w:tr w14:paraId="1BA7F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780" w:type="dxa"/>
            <w:tcBorders>
              <w:top w:val="nil"/>
              <w:left w:val="nil"/>
              <w:bottom w:val="nil"/>
              <w:right w:val="nil"/>
            </w:tcBorders>
            <w:vAlign w:val="top"/>
          </w:tcPr>
          <w:p w14:paraId="37417AA9">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第二部分2025年部门预算报表</w:t>
            </w:r>
          </w:p>
        </w:tc>
        <w:tc>
          <w:tcPr>
            <w:tcW w:w="5260" w:type="dxa"/>
            <w:tcBorders>
              <w:top w:val="nil"/>
              <w:left w:val="nil"/>
              <w:bottom w:val="nil"/>
              <w:right w:val="nil"/>
            </w:tcBorders>
            <w:vAlign w:val="top"/>
          </w:tcPr>
          <w:p w14:paraId="2D7F9CF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1E9341D4">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2</w:t>
            </w:r>
          </w:p>
        </w:tc>
      </w:tr>
    </w:tbl>
    <w:p w14:paraId="02BC509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6A66B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2EF2918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表一2024年预算收支总表</w:t>
            </w:r>
          </w:p>
        </w:tc>
        <w:tc>
          <w:tcPr>
            <w:tcW w:w="5180" w:type="dxa"/>
            <w:tcBorders>
              <w:top w:val="nil"/>
              <w:left w:val="nil"/>
              <w:bottom w:val="nil"/>
              <w:right w:val="nil"/>
            </w:tcBorders>
            <w:vAlign w:val="top"/>
          </w:tcPr>
          <w:p w14:paraId="621025F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47A409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w:t>
            </w:r>
          </w:p>
        </w:tc>
      </w:tr>
    </w:tbl>
    <w:p w14:paraId="170E5A1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1FDBF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220" w:type="dxa"/>
            <w:tcBorders>
              <w:top w:val="nil"/>
              <w:left w:val="nil"/>
              <w:bottom w:val="nil"/>
              <w:right w:val="nil"/>
            </w:tcBorders>
            <w:vAlign w:val="top"/>
          </w:tcPr>
          <w:p w14:paraId="3E7A6C6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表二2024年预算收入总表</w:t>
            </w:r>
          </w:p>
        </w:tc>
        <w:tc>
          <w:tcPr>
            <w:tcW w:w="5180" w:type="dxa"/>
            <w:tcBorders>
              <w:top w:val="nil"/>
              <w:left w:val="nil"/>
              <w:bottom w:val="nil"/>
              <w:right w:val="nil"/>
            </w:tcBorders>
            <w:vAlign w:val="top"/>
          </w:tcPr>
          <w:p w14:paraId="10A9AD1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8C3C1F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4</w:t>
            </w:r>
          </w:p>
        </w:tc>
      </w:tr>
    </w:tbl>
    <w:p w14:paraId="10D4C2FB">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1E913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3DF65D1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表三2024年预算支出总表</w:t>
            </w:r>
          </w:p>
        </w:tc>
        <w:tc>
          <w:tcPr>
            <w:tcW w:w="5180" w:type="dxa"/>
            <w:tcBorders>
              <w:top w:val="nil"/>
              <w:left w:val="nil"/>
              <w:bottom w:val="nil"/>
              <w:right w:val="nil"/>
            </w:tcBorders>
            <w:vAlign w:val="top"/>
          </w:tcPr>
          <w:p w14:paraId="3C0025E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29193A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6</w:t>
            </w:r>
          </w:p>
        </w:tc>
      </w:tr>
    </w:tbl>
    <w:p w14:paraId="5BA5BDA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4620"/>
        <w:gridCol w:w="360"/>
      </w:tblGrid>
      <w:tr w14:paraId="1F23F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780" w:type="dxa"/>
            <w:tcBorders>
              <w:top w:val="nil"/>
              <w:left w:val="nil"/>
              <w:bottom w:val="nil"/>
              <w:right w:val="nil"/>
            </w:tcBorders>
            <w:vAlign w:val="top"/>
          </w:tcPr>
          <w:p w14:paraId="705D30D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表四2024年财政拨款收支总表</w:t>
            </w:r>
          </w:p>
        </w:tc>
        <w:tc>
          <w:tcPr>
            <w:tcW w:w="4620" w:type="dxa"/>
            <w:tcBorders>
              <w:top w:val="nil"/>
              <w:left w:val="nil"/>
              <w:bottom w:val="nil"/>
              <w:right w:val="nil"/>
            </w:tcBorders>
            <w:vAlign w:val="top"/>
          </w:tcPr>
          <w:p w14:paraId="38900DD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C34320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7</w:t>
            </w:r>
          </w:p>
        </w:tc>
      </w:tr>
    </w:tbl>
    <w:p w14:paraId="561061D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60"/>
        <w:gridCol w:w="1520"/>
        <w:gridCol w:w="360"/>
      </w:tblGrid>
      <w:tr w14:paraId="79769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860" w:type="dxa"/>
            <w:tcBorders>
              <w:top w:val="nil"/>
              <w:left w:val="nil"/>
              <w:bottom w:val="nil"/>
              <w:right w:val="nil"/>
            </w:tcBorders>
            <w:vAlign w:val="top"/>
          </w:tcPr>
          <w:p w14:paraId="467A8A2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表五2024年一般公共预算支出预算表（不含上年结转）</w:t>
            </w:r>
          </w:p>
        </w:tc>
        <w:tc>
          <w:tcPr>
            <w:tcW w:w="1520" w:type="dxa"/>
            <w:tcBorders>
              <w:top w:val="nil"/>
              <w:left w:val="nil"/>
              <w:bottom w:val="nil"/>
              <w:right w:val="nil"/>
            </w:tcBorders>
            <w:vAlign w:val="top"/>
          </w:tcPr>
          <w:p w14:paraId="33A8507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8DA94F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9</w:t>
            </w:r>
          </w:p>
        </w:tc>
      </w:tr>
    </w:tbl>
    <w:p w14:paraId="03A38241">
      <w:pPr>
        <w:pageBreakBefore w:val="0"/>
        <w:wordWrap w:val="0"/>
        <w:spacing w:before="0" w:after="0" w:line="20" w:lineRule="exact"/>
        <w:ind w:left="0" w:right="0"/>
        <w:jc w:val="left"/>
        <w:textAlignment w:val="baseline"/>
        <w:rPr>
          <w:sz w:val="2"/>
        </w:rPr>
      </w:pPr>
    </w:p>
    <w:p w14:paraId="2A0B1CFF">
      <w:pPr>
        <w:pageBreakBefore w:val="0"/>
        <w:wordWrap w:val="0"/>
        <w:spacing w:before="0" w:after="0" w:line="380" w:lineRule="atLeast"/>
        <w:ind w:left="660" w:right="0"/>
        <w:jc w:val="both"/>
        <w:textAlignment w:val="baseline"/>
        <w:rPr>
          <w:sz w:val="28"/>
        </w:rPr>
      </w:pPr>
      <w:r>
        <w:rPr>
          <w:rFonts w:ascii="仿宋" w:hAnsi="仿宋" w:eastAsia="仿宋" w:cs="仿宋"/>
          <w:b w:val="0"/>
          <w:i w:val="0"/>
          <w:color w:val="000000"/>
          <w:spacing w:val="0"/>
          <w:sz w:val="28"/>
        </w:rPr>
        <w:t>表六2024年一般公共预算安排基本支出分经济科目表(不含</w:t>
      </w:r>
    </w:p>
    <w:p w14:paraId="73D6F3DA">
      <w:pPr>
        <w:pageBreakBefore w:val="0"/>
        <w:wordWrap w:val="0"/>
        <w:spacing w:before="0" w:after="0" w:line="20" w:lineRule="exact"/>
        <w:ind w:left="0" w:right="0"/>
        <w:jc w:val="both"/>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7380"/>
        <w:gridCol w:w="500"/>
      </w:tblGrid>
      <w:tr w14:paraId="310F0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500" w:type="dxa"/>
            <w:tcBorders>
              <w:top w:val="nil"/>
              <w:left w:val="nil"/>
              <w:bottom w:val="nil"/>
              <w:right w:val="nil"/>
            </w:tcBorders>
            <w:vAlign w:val="top"/>
          </w:tcPr>
          <w:p w14:paraId="673E4CD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上年结转）</w:t>
            </w:r>
          </w:p>
        </w:tc>
        <w:tc>
          <w:tcPr>
            <w:tcW w:w="7380" w:type="dxa"/>
            <w:tcBorders>
              <w:top w:val="nil"/>
              <w:left w:val="nil"/>
              <w:bottom w:val="nil"/>
              <w:right w:val="nil"/>
            </w:tcBorders>
            <w:vAlign w:val="top"/>
          </w:tcPr>
          <w:p w14:paraId="5203B14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6C0EC3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10</w:t>
            </w:r>
          </w:p>
        </w:tc>
      </w:tr>
    </w:tbl>
    <w:p w14:paraId="1AEEA24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680"/>
        <w:gridCol w:w="500"/>
      </w:tblGrid>
      <w:tr w14:paraId="3D538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3C2BDE7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表七2024年政府性基金预算收入表（不含上年结转）</w:t>
            </w:r>
          </w:p>
        </w:tc>
        <w:tc>
          <w:tcPr>
            <w:tcW w:w="1680" w:type="dxa"/>
            <w:tcBorders>
              <w:top w:val="nil"/>
              <w:left w:val="nil"/>
              <w:bottom w:val="nil"/>
              <w:right w:val="nil"/>
            </w:tcBorders>
            <w:vAlign w:val="top"/>
          </w:tcPr>
          <w:p w14:paraId="044CEB3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013315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11</w:t>
            </w:r>
          </w:p>
        </w:tc>
      </w:tr>
    </w:tbl>
    <w:p w14:paraId="4ED71429">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680"/>
        <w:gridCol w:w="500"/>
      </w:tblGrid>
      <w:tr w14:paraId="40087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2EA0CCB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表八2024年政府性基金预算支出表（不含上年结转）</w:t>
            </w:r>
          </w:p>
        </w:tc>
        <w:tc>
          <w:tcPr>
            <w:tcW w:w="1680" w:type="dxa"/>
            <w:tcBorders>
              <w:top w:val="nil"/>
              <w:left w:val="nil"/>
              <w:bottom w:val="nil"/>
              <w:right w:val="nil"/>
            </w:tcBorders>
            <w:vAlign w:val="top"/>
          </w:tcPr>
          <w:p w14:paraId="1B3B929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952667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12</w:t>
            </w:r>
          </w:p>
        </w:tc>
      </w:tr>
    </w:tbl>
    <w:p w14:paraId="04C0D2F6">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20"/>
        <w:gridCol w:w="1140"/>
        <w:gridCol w:w="200"/>
      </w:tblGrid>
      <w:tr w14:paraId="7D7DC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420" w:type="dxa"/>
            <w:tcBorders>
              <w:top w:val="nil"/>
              <w:left w:val="nil"/>
              <w:bottom w:val="nil"/>
              <w:right w:val="nil"/>
            </w:tcBorders>
            <w:vAlign w:val="top"/>
          </w:tcPr>
          <w:p w14:paraId="40415E2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表九2024年国有资本经营预算收支预算表（不含上年结转）</w:t>
            </w:r>
          </w:p>
        </w:tc>
        <w:tc>
          <w:tcPr>
            <w:tcW w:w="1140" w:type="dxa"/>
            <w:tcBorders>
              <w:top w:val="nil"/>
              <w:left w:val="nil"/>
              <w:bottom w:val="nil"/>
              <w:right w:val="nil"/>
            </w:tcBorders>
            <w:vAlign w:val="top"/>
          </w:tcPr>
          <w:p w14:paraId="7FBEF49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200" w:type="dxa"/>
            <w:tcBorders>
              <w:top w:val="nil"/>
              <w:left w:val="nil"/>
              <w:bottom w:val="nil"/>
              <w:right w:val="nil"/>
            </w:tcBorders>
            <w:vAlign w:val="top"/>
          </w:tcPr>
          <w:p w14:paraId="7779D19D">
            <w:pPr>
              <w:pageBreakBefore w:val="0"/>
              <w:wordWrap/>
              <w:spacing w:before="0" w:after="0"/>
              <w:ind w:left="0" w:right="0"/>
              <w:textAlignment w:val="auto"/>
            </w:pPr>
          </w:p>
        </w:tc>
      </w:tr>
    </w:tbl>
    <w:p w14:paraId="1B958BA0">
      <w:pPr>
        <w:pageBreakBefore w:val="0"/>
        <w:wordWrap w:val="0"/>
        <w:spacing w:before="0" w:after="0" w:line="20" w:lineRule="exact"/>
        <w:ind w:left="0" w:right="0"/>
        <w:jc w:val="left"/>
        <w:textAlignment w:val="baseline"/>
        <w:rPr>
          <w:sz w:val="2"/>
        </w:rPr>
      </w:pPr>
    </w:p>
    <w:p w14:paraId="23AAA2F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13</w:t>
      </w:r>
    </w:p>
    <w:p w14:paraId="643772B1">
      <w:pPr>
        <w:pageBreakBefore w:val="0"/>
        <w:wordWrap w:val="0"/>
        <w:spacing w:before="0" w:after="0" w:line="20" w:lineRule="exact"/>
        <w:ind w:left="0" w:right="0"/>
        <w:jc w:val="both"/>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00"/>
        <w:gridCol w:w="1960"/>
        <w:gridCol w:w="500"/>
      </w:tblGrid>
      <w:tr w14:paraId="2EE5D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300" w:type="dxa"/>
            <w:tcBorders>
              <w:top w:val="nil"/>
              <w:left w:val="nil"/>
              <w:bottom w:val="nil"/>
              <w:right w:val="nil"/>
            </w:tcBorders>
            <w:vAlign w:val="top"/>
          </w:tcPr>
          <w:p w14:paraId="1850765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表十2024年财政拨款安排“三公”经费支出预算表</w:t>
            </w:r>
          </w:p>
        </w:tc>
        <w:tc>
          <w:tcPr>
            <w:tcW w:w="1960" w:type="dxa"/>
            <w:tcBorders>
              <w:top w:val="nil"/>
              <w:left w:val="nil"/>
              <w:bottom w:val="nil"/>
              <w:right w:val="nil"/>
            </w:tcBorders>
            <w:vAlign w:val="top"/>
          </w:tcPr>
          <w:p w14:paraId="230DC60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562B50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13</w:t>
            </w:r>
          </w:p>
        </w:tc>
      </w:tr>
    </w:tbl>
    <w:p w14:paraId="44A77F6B">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20"/>
        <w:gridCol w:w="2240"/>
        <w:gridCol w:w="500"/>
      </w:tblGrid>
      <w:tr w14:paraId="345E2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020" w:type="dxa"/>
            <w:tcBorders>
              <w:top w:val="nil"/>
              <w:left w:val="nil"/>
              <w:bottom w:val="nil"/>
              <w:right w:val="nil"/>
            </w:tcBorders>
            <w:vAlign w:val="top"/>
          </w:tcPr>
          <w:p w14:paraId="0144D61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表十一2024年财政拨款安排机关运行经费预算表</w:t>
            </w:r>
          </w:p>
        </w:tc>
        <w:tc>
          <w:tcPr>
            <w:tcW w:w="2240" w:type="dxa"/>
            <w:tcBorders>
              <w:top w:val="nil"/>
              <w:left w:val="nil"/>
              <w:bottom w:val="nil"/>
              <w:right w:val="nil"/>
            </w:tcBorders>
            <w:vAlign w:val="top"/>
          </w:tcPr>
          <w:p w14:paraId="041800F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6F8AB4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14</w:t>
            </w:r>
          </w:p>
        </w:tc>
      </w:tr>
    </w:tbl>
    <w:p w14:paraId="621B0EC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00"/>
        <w:gridCol w:w="500"/>
      </w:tblGrid>
      <w:tr w14:paraId="13AE1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460" w:type="dxa"/>
            <w:tcBorders>
              <w:top w:val="nil"/>
              <w:left w:val="nil"/>
              <w:bottom w:val="nil"/>
              <w:right w:val="nil"/>
            </w:tcBorders>
            <w:vAlign w:val="top"/>
          </w:tcPr>
          <w:p w14:paraId="5CBF80B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表十二2024年项目支出预算表（本年预算）</w:t>
            </w:r>
          </w:p>
        </w:tc>
        <w:tc>
          <w:tcPr>
            <w:tcW w:w="2800" w:type="dxa"/>
            <w:tcBorders>
              <w:top w:val="nil"/>
              <w:left w:val="nil"/>
              <w:bottom w:val="nil"/>
              <w:right w:val="nil"/>
            </w:tcBorders>
            <w:vAlign w:val="top"/>
          </w:tcPr>
          <w:p w14:paraId="44774DC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139991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139B9AC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00"/>
        <w:gridCol w:w="500"/>
      </w:tblGrid>
      <w:tr w14:paraId="1628B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460" w:type="dxa"/>
            <w:tcBorders>
              <w:top w:val="nil"/>
              <w:left w:val="nil"/>
              <w:bottom w:val="nil"/>
              <w:right w:val="nil"/>
            </w:tcBorders>
            <w:vAlign w:val="top"/>
          </w:tcPr>
          <w:p w14:paraId="4419E4F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表十三2024年项目支出预算表（上年结转）</w:t>
            </w:r>
          </w:p>
        </w:tc>
        <w:tc>
          <w:tcPr>
            <w:tcW w:w="2800" w:type="dxa"/>
            <w:tcBorders>
              <w:top w:val="nil"/>
              <w:left w:val="nil"/>
              <w:bottom w:val="nil"/>
              <w:right w:val="nil"/>
            </w:tcBorders>
            <w:vAlign w:val="top"/>
          </w:tcPr>
          <w:p w14:paraId="58A6D8D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123A8D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56AD9986">
      <w:pPr>
        <w:pageBreakBefore w:val="0"/>
        <w:wordWrap w:val="0"/>
        <w:spacing w:before="0" w:after="0" w:line="20" w:lineRule="exact"/>
        <w:ind w:left="0" w:right="0"/>
        <w:jc w:val="left"/>
        <w:textAlignment w:val="baseline"/>
        <w:rPr>
          <w:sz w:val="2"/>
        </w:rPr>
      </w:pP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20"/>
        <w:gridCol w:w="4200"/>
        <w:gridCol w:w="500"/>
      </w:tblGrid>
      <w:tr w14:paraId="7643AF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620" w:type="dxa"/>
            <w:tcBorders>
              <w:top w:val="nil"/>
              <w:left w:val="nil"/>
              <w:bottom w:val="nil"/>
              <w:right w:val="nil"/>
            </w:tcBorders>
            <w:vAlign w:val="top"/>
          </w:tcPr>
          <w:p w14:paraId="4AA9857C">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第三部分2025年度部门预算情况说明</w:t>
            </w:r>
          </w:p>
        </w:tc>
        <w:tc>
          <w:tcPr>
            <w:tcW w:w="4200" w:type="dxa"/>
            <w:tcBorders>
              <w:top w:val="nil"/>
              <w:left w:val="nil"/>
              <w:bottom w:val="nil"/>
              <w:right w:val="nil"/>
            </w:tcBorders>
            <w:vAlign w:val="top"/>
          </w:tcPr>
          <w:p w14:paraId="6054FBC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1403DCE">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17</w:t>
            </w:r>
          </w:p>
        </w:tc>
      </w:tr>
    </w:tbl>
    <w:p w14:paraId="5D36B389">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380"/>
        <w:gridCol w:w="500"/>
      </w:tblGrid>
      <w:tr w14:paraId="62202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860" w:type="dxa"/>
            <w:tcBorders>
              <w:top w:val="nil"/>
              <w:left w:val="nil"/>
              <w:bottom w:val="nil"/>
              <w:right w:val="nil"/>
            </w:tcBorders>
            <w:vAlign w:val="top"/>
          </w:tcPr>
          <w:p w14:paraId="39354CE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一、部门预算收支数据变动情况及原因</w:t>
            </w:r>
          </w:p>
        </w:tc>
        <w:tc>
          <w:tcPr>
            <w:tcW w:w="3380" w:type="dxa"/>
            <w:tcBorders>
              <w:top w:val="nil"/>
              <w:left w:val="nil"/>
              <w:bottom w:val="nil"/>
              <w:right w:val="nil"/>
            </w:tcBorders>
            <w:vAlign w:val="top"/>
          </w:tcPr>
          <w:p w14:paraId="44E43C1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128BEA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226D315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20"/>
        <w:gridCol w:w="500"/>
      </w:tblGrid>
      <w:tr w14:paraId="6DA88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900" w:type="dxa"/>
            <w:tcBorders>
              <w:top w:val="nil"/>
              <w:left w:val="nil"/>
              <w:bottom w:val="nil"/>
              <w:right w:val="nil"/>
            </w:tcBorders>
            <w:vAlign w:val="top"/>
          </w:tcPr>
          <w:p w14:paraId="089F9B8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二、收入预算情况说明</w:t>
            </w:r>
          </w:p>
        </w:tc>
        <w:tc>
          <w:tcPr>
            <w:tcW w:w="5320" w:type="dxa"/>
            <w:tcBorders>
              <w:top w:val="nil"/>
              <w:left w:val="nil"/>
              <w:bottom w:val="nil"/>
              <w:right w:val="nil"/>
            </w:tcBorders>
            <w:vAlign w:val="top"/>
          </w:tcPr>
          <w:p w14:paraId="30F59ED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91CBA3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4314148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20"/>
        <w:gridCol w:w="500"/>
      </w:tblGrid>
      <w:tr w14:paraId="3F635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900" w:type="dxa"/>
            <w:tcBorders>
              <w:top w:val="nil"/>
              <w:left w:val="nil"/>
              <w:bottom w:val="nil"/>
              <w:right w:val="nil"/>
            </w:tcBorders>
            <w:vAlign w:val="top"/>
          </w:tcPr>
          <w:p w14:paraId="63EB559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三、支出预算情况说明</w:t>
            </w:r>
          </w:p>
        </w:tc>
        <w:tc>
          <w:tcPr>
            <w:tcW w:w="5320" w:type="dxa"/>
            <w:tcBorders>
              <w:top w:val="nil"/>
              <w:left w:val="nil"/>
              <w:bottom w:val="nil"/>
              <w:right w:val="nil"/>
            </w:tcBorders>
            <w:vAlign w:val="top"/>
          </w:tcPr>
          <w:p w14:paraId="5CDB32C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798C5AE">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314F6B3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60"/>
        <w:gridCol w:w="500"/>
      </w:tblGrid>
      <w:tr w14:paraId="64ABA3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80" w:type="dxa"/>
            <w:tcBorders>
              <w:top w:val="nil"/>
              <w:left w:val="nil"/>
              <w:bottom w:val="nil"/>
              <w:right w:val="nil"/>
            </w:tcBorders>
            <w:vAlign w:val="top"/>
          </w:tcPr>
          <w:p w14:paraId="51468B9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四、财政拨款收支预算总体情况说明</w:t>
            </w:r>
          </w:p>
        </w:tc>
        <w:tc>
          <w:tcPr>
            <w:tcW w:w="3660" w:type="dxa"/>
            <w:tcBorders>
              <w:top w:val="nil"/>
              <w:left w:val="nil"/>
              <w:bottom w:val="nil"/>
              <w:right w:val="nil"/>
            </w:tcBorders>
            <w:vAlign w:val="top"/>
          </w:tcPr>
          <w:p w14:paraId="2CD3ED2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7D0712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3C5FE5B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00"/>
        <w:gridCol w:w="500"/>
      </w:tblGrid>
      <w:tr w14:paraId="39330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020" w:type="dxa"/>
            <w:tcBorders>
              <w:top w:val="nil"/>
              <w:left w:val="nil"/>
              <w:bottom w:val="nil"/>
              <w:right w:val="nil"/>
            </w:tcBorders>
            <w:vAlign w:val="top"/>
          </w:tcPr>
          <w:p w14:paraId="30393EE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五、一般公共预算支出情况说明</w:t>
            </w:r>
          </w:p>
        </w:tc>
        <w:tc>
          <w:tcPr>
            <w:tcW w:w="4200" w:type="dxa"/>
            <w:tcBorders>
              <w:top w:val="nil"/>
              <w:left w:val="nil"/>
              <w:bottom w:val="nil"/>
              <w:right w:val="nil"/>
            </w:tcBorders>
            <w:vAlign w:val="top"/>
          </w:tcPr>
          <w:p w14:paraId="531CE54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3EB9EC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7114432E">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40"/>
        <w:gridCol w:w="500"/>
      </w:tblGrid>
      <w:tr w14:paraId="17BE1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80" w:type="dxa"/>
            <w:tcBorders>
              <w:top w:val="nil"/>
              <w:left w:val="nil"/>
              <w:bottom w:val="nil"/>
              <w:right w:val="nil"/>
            </w:tcBorders>
            <w:vAlign w:val="top"/>
          </w:tcPr>
          <w:p w14:paraId="5EBC4E7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六、一般公共预算基本支出情况说明</w:t>
            </w:r>
          </w:p>
        </w:tc>
        <w:tc>
          <w:tcPr>
            <w:tcW w:w="3640" w:type="dxa"/>
            <w:tcBorders>
              <w:top w:val="nil"/>
              <w:left w:val="nil"/>
              <w:bottom w:val="nil"/>
              <w:right w:val="nil"/>
            </w:tcBorders>
            <w:vAlign w:val="top"/>
          </w:tcPr>
          <w:p w14:paraId="2844922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B9A554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14CFAD06">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40"/>
        <w:gridCol w:w="500"/>
      </w:tblGrid>
      <w:tr w14:paraId="6589C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80" w:type="dxa"/>
            <w:tcBorders>
              <w:top w:val="nil"/>
              <w:left w:val="nil"/>
              <w:bottom w:val="nil"/>
              <w:right w:val="nil"/>
            </w:tcBorders>
            <w:vAlign w:val="top"/>
          </w:tcPr>
          <w:p w14:paraId="18E4BB7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七、“三公”经费增减变动原因说明</w:t>
            </w:r>
          </w:p>
        </w:tc>
        <w:tc>
          <w:tcPr>
            <w:tcW w:w="3640" w:type="dxa"/>
            <w:tcBorders>
              <w:top w:val="nil"/>
              <w:left w:val="nil"/>
              <w:bottom w:val="nil"/>
              <w:right w:val="nil"/>
            </w:tcBorders>
            <w:vAlign w:val="top"/>
          </w:tcPr>
          <w:p w14:paraId="2F2B943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34D1D5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289B80D5">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60"/>
        <w:gridCol w:w="3620"/>
        <w:gridCol w:w="500"/>
      </w:tblGrid>
      <w:tr w14:paraId="7AAA3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60" w:type="dxa"/>
            <w:tcBorders>
              <w:top w:val="nil"/>
              <w:left w:val="nil"/>
              <w:bottom w:val="nil"/>
              <w:right w:val="nil"/>
            </w:tcBorders>
            <w:vAlign w:val="top"/>
          </w:tcPr>
          <w:p w14:paraId="442A1DC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八、机关运行经费增减变动原因说明</w:t>
            </w:r>
          </w:p>
        </w:tc>
        <w:tc>
          <w:tcPr>
            <w:tcW w:w="3620" w:type="dxa"/>
            <w:tcBorders>
              <w:top w:val="nil"/>
              <w:left w:val="nil"/>
              <w:bottom w:val="nil"/>
              <w:right w:val="nil"/>
            </w:tcBorders>
            <w:vAlign w:val="top"/>
          </w:tcPr>
          <w:p w14:paraId="2D2E1C9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FB8367C">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5F302F7C">
      <w:pPr>
        <w:pageBreakBefore w:val="0"/>
        <w:wordWrap w:val="0"/>
        <w:spacing w:before="0" w:after="0" w:line="20" w:lineRule="exact"/>
        <w:ind w:left="0" w:right="0"/>
        <w:jc w:val="left"/>
        <w:textAlignment w:val="baseline"/>
        <w:rPr>
          <w:sz w:val="2"/>
        </w:rPr>
        <w:sectPr>
          <w:headerReference r:id="rId5" w:type="default"/>
          <w:footerReference r:id="rId6" w:type="default"/>
          <w:pgSz w:w="11900" w:h="16820"/>
          <w:pgMar w:top="820" w:right="1220" w:bottom="820" w:left="1220" w:header="520" w:footer="5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5920"/>
        <w:gridCol w:w="500"/>
      </w:tblGrid>
      <w:tr w14:paraId="5A913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340" w:type="dxa"/>
            <w:tcBorders>
              <w:top w:val="nil"/>
              <w:left w:val="nil"/>
              <w:bottom w:val="nil"/>
              <w:right w:val="nil"/>
            </w:tcBorders>
            <w:vAlign w:val="top"/>
          </w:tcPr>
          <w:p w14:paraId="7B57A2E6">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九、政府采购情况</w:t>
            </w:r>
          </w:p>
        </w:tc>
        <w:tc>
          <w:tcPr>
            <w:tcW w:w="5920" w:type="dxa"/>
            <w:tcBorders>
              <w:top w:val="nil"/>
              <w:left w:val="nil"/>
              <w:bottom w:val="nil"/>
              <w:right w:val="nil"/>
            </w:tcBorders>
            <w:vAlign w:val="top"/>
          </w:tcPr>
          <w:p w14:paraId="367DFF43">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6109B57">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1BB433A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5920"/>
        <w:gridCol w:w="500"/>
      </w:tblGrid>
      <w:tr w14:paraId="2334E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340" w:type="dxa"/>
            <w:tcBorders>
              <w:top w:val="nil"/>
              <w:left w:val="nil"/>
              <w:bottom w:val="nil"/>
              <w:right w:val="nil"/>
            </w:tcBorders>
            <w:vAlign w:val="top"/>
          </w:tcPr>
          <w:p w14:paraId="1F60B825">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十、绩效管理情况</w:t>
            </w:r>
          </w:p>
        </w:tc>
        <w:tc>
          <w:tcPr>
            <w:tcW w:w="5920" w:type="dxa"/>
            <w:tcBorders>
              <w:top w:val="nil"/>
              <w:left w:val="nil"/>
              <w:bottom w:val="nil"/>
              <w:right w:val="nil"/>
            </w:tcBorders>
            <w:vAlign w:val="top"/>
          </w:tcPr>
          <w:p w14:paraId="7694CBD1">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0506178">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502E0D2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40"/>
        <w:gridCol w:w="4520"/>
        <w:gridCol w:w="500"/>
      </w:tblGrid>
      <w:tr w14:paraId="7812B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0" w:hRule="atLeast"/>
          <w:jc w:val="right"/>
        </w:trPr>
        <w:tc>
          <w:tcPr>
            <w:tcW w:w="3740" w:type="dxa"/>
            <w:tcBorders>
              <w:top w:val="nil"/>
              <w:left w:val="nil"/>
              <w:bottom w:val="nil"/>
              <w:right w:val="nil"/>
            </w:tcBorders>
            <w:vAlign w:val="top"/>
          </w:tcPr>
          <w:p w14:paraId="1488820C">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十一、国有资产占有使用情况</w:t>
            </w:r>
          </w:p>
        </w:tc>
        <w:tc>
          <w:tcPr>
            <w:tcW w:w="4520" w:type="dxa"/>
            <w:tcBorders>
              <w:top w:val="nil"/>
              <w:left w:val="nil"/>
              <w:bottom w:val="nil"/>
              <w:right w:val="nil"/>
            </w:tcBorders>
            <w:vAlign w:val="top"/>
          </w:tcPr>
          <w:p w14:paraId="31AE58EB">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753642B">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22</w:t>
            </w:r>
          </w:p>
        </w:tc>
      </w:tr>
    </w:tbl>
    <w:p w14:paraId="50850C3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180"/>
        <w:gridCol w:w="500"/>
      </w:tblGrid>
      <w:tr w14:paraId="596AF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060" w:type="dxa"/>
            <w:tcBorders>
              <w:top w:val="nil"/>
              <w:left w:val="nil"/>
              <w:bottom w:val="nil"/>
              <w:right w:val="nil"/>
            </w:tcBorders>
            <w:vAlign w:val="top"/>
          </w:tcPr>
          <w:p w14:paraId="4699ADC9">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十二、其他说明</w:t>
            </w:r>
          </w:p>
        </w:tc>
        <w:tc>
          <w:tcPr>
            <w:tcW w:w="6180" w:type="dxa"/>
            <w:tcBorders>
              <w:top w:val="nil"/>
              <w:left w:val="nil"/>
              <w:bottom w:val="nil"/>
              <w:right w:val="nil"/>
            </w:tcBorders>
            <w:vAlign w:val="top"/>
          </w:tcPr>
          <w:p w14:paraId="2537DB00">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CE44EC6">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22</w:t>
            </w:r>
          </w:p>
        </w:tc>
      </w:tr>
    </w:tbl>
    <w:p w14:paraId="23F88E1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3840"/>
        <w:gridCol w:w="500"/>
      </w:tblGrid>
      <w:tr w14:paraId="65062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020" w:type="dxa"/>
            <w:tcBorders>
              <w:top w:val="nil"/>
              <w:left w:val="nil"/>
              <w:bottom w:val="nil"/>
              <w:right w:val="nil"/>
            </w:tcBorders>
            <w:vAlign w:val="top"/>
          </w:tcPr>
          <w:p w14:paraId="1461847D">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（一）政府购买服务指导性目录</w:t>
            </w:r>
          </w:p>
        </w:tc>
        <w:tc>
          <w:tcPr>
            <w:tcW w:w="3840" w:type="dxa"/>
            <w:tcBorders>
              <w:top w:val="nil"/>
              <w:left w:val="nil"/>
              <w:bottom w:val="nil"/>
              <w:right w:val="nil"/>
            </w:tcBorders>
            <w:vAlign w:val="top"/>
          </w:tcPr>
          <w:p w14:paraId="0529A086">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2A93BF8">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22</w:t>
            </w:r>
          </w:p>
        </w:tc>
      </w:tr>
    </w:tbl>
    <w:p w14:paraId="40EAE08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6240"/>
        <w:gridCol w:w="500"/>
      </w:tblGrid>
      <w:tr w14:paraId="0727D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500" w:type="dxa"/>
            <w:tcBorders>
              <w:top w:val="nil"/>
              <w:left w:val="nil"/>
              <w:bottom w:val="nil"/>
              <w:right w:val="nil"/>
            </w:tcBorders>
            <w:vAlign w:val="top"/>
          </w:tcPr>
          <w:p w14:paraId="2E91E67F">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（二）其他</w:t>
            </w:r>
          </w:p>
        </w:tc>
        <w:tc>
          <w:tcPr>
            <w:tcW w:w="6240" w:type="dxa"/>
            <w:tcBorders>
              <w:top w:val="nil"/>
              <w:left w:val="nil"/>
              <w:bottom w:val="nil"/>
              <w:right w:val="nil"/>
            </w:tcBorders>
            <w:vAlign w:val="top"/>
          </w:tcPr>
          <w:p w14:paraId="7AC6B8C7">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CBC84B4">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22</w:t>
            </w:r>
          </w:p>
        </w:tc>
      </w:tr>
    </w:tbl>
    <w:p w14:paraId="2AE531B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600"/>
        <w:gridCol w:w="500"/>
      </w:tblGrid>
      <w:tr w14:paraId="3F765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right"/>
        </w:trPr>
        <w:tc>
          <w:tcPr>
            <w:tcW w:w="2340" w:type="dxa"/>
            <w:tcBorders>
              <w:top w:val="nil"/>
              <w:left w:val="nil"/>
              <w:bottom w:val="nil"/>
              <w:right w:val="nil"/>
            </w:tcBorders>
            <w:vAlign w:val="top"/>
          </w:tcPr>
          <w:p w14:paraId="23F17B92">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第四部分名词解释</w:t>
            </w:r>
          </w:p>
        </w:tc>
        <w:tc>
          <w:tcPr>
            <w:tcW w:w="6600" w:type="dxa"/>
            <w:tcBorders>
              <w:top w:val="nil"/>
              <w:left w:val="nil"/>
              <w:bottom w:val="nil"/>
              <w:right w:val="nil"/>
            </w:tcBorders>
            <w:vAlign w:val="top"/>
          </w:tcPr>
          <w:p w14:paraId="293BFD68">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CE809F0">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92</w:t>
            </w:r>
          </w:p>
        </w:tc>
      </w:tr>
    </w:tbl>
    <w:p w14:paraId="5CCD39A6">
      <w:pPr>
        <w:pageBreakBefore w:val="0"/>
        <w:wordWrap w:val="0"/>
        <w:spacing w:before="0" w:after="0" w:line="20" w:lineRule="exact"/>
        <w:ind w:left="0" w:right="0"/>
        <w:jc w:val="right"/>
        <w:textAlignment w:val="baseline"/>
        <w:rPr>
          <w:sz w:val="2"/>
        </w:rPr>
        <w:sectPr>
          <w:headerReference r:id="rId7" w:type="default"/>
          <w:footerReference r:id="rId8" w:type="default"/>
          <w:pgSz w:w="11900" w:h="16820"/>
          <w:pgMar w:top="1140" w:right="1220" w:bottom="1140" w:left="1220" w:header="840" w:footer="840" w:gutter="0"/>
          <w:cols w:space="720" w:num="1"/>
        </w:sectPr>
      </w:pPr>
    </w:p>
    <w:p w14:paraId="4DEBA3BB">
      <w:pPr>
        <w:pageBreakBefore w:val="0"/>
        <w:wordWrap w:val="0"/>
        <w:spacing w:before="0" w:after="0" w:line="400" w:lineRule="atLeast"/>
        <w:ind w:left="0" w:right="0"/>
        <w:jc w:val="both"/>
        <w:textAlignment w:val="baseline"/>
        <w:rPr>
          <w:sz w:val="24"/>
        </w:rPr>
      </w:pPr>
      <w:r>
        <w:rPr>
          <w:rFonts w:ascii="宋体" w:hAnsi="宋体" w:eastAsia="宋体" w:cs="宋体"/>
          <w:b w:val="0"/>
          <w:i w:val="0"/>
          <w:color w:val="000000"/>
          <w:spacing w:val="0"/>
          <w:sz w:val="24"/>
          <w:u w:val="single"/>
        </w:rPr>
        <w:t xml:space="preserve">中共兴县县委机构编制委员会办公室2025年部门预算公开报告                                </w:t>
      </w:r>
    </w:p>
    <w:p w14:paraId="3E32BD07">
      <w:pPr>
        <w:pageBreakBefore w:val="0"/>
        <w:wordWrap w:val="0"/>
        <w:spacing w:before="0" w:after="0" w:line="340" w:lineRule="exact"/>
        <w:ind w:left="0" w:right="0"/>
        <w:jc w:val="both"/>
        <w:textAlignment w:val="baseline"/>
        <w:rPr>
          <w:sz w:val="25"/>
        </w:rPr>
      </w:pPr>
    </w:p>
    <w:p w14:paraId="42EB08CF">
      <w:pPr>
        <w:pageBreakBefore w:val="0"/>
        <w:wordWrap w:val="0"/>
        <w:spacing w:before="0" w:after="0" w:line="340" w:lineRule="exact"/>
        <w:ind w:left="0" w:right="0"/>
        <w:jc w:val="both"/>
        <w:textAlignment w:val="baseline"/>
        <w:rPr>
          <w:sz w:val="25"/>
        </w:rPr>
      </w:pPr>
    </w:p>
    <w:p w14:paraId="1F01B410">
      <w:pPr>
        <w:pageBreakBefore w:val="0"/>
        <w:wordWrap w:val="0"/>
        <w:spacing w:before="0" w:after="0" w:line="340" w:lineRule="atLeast"/>
        <w:ind w:left="0" w:right="0"/>
        <w:jc w:val="center"/>
        <w:textAlignment w:val="baseline"/>
        <w:rPr>
          <w:sz w:val="25"/>
        </w:rPr>
      </w:pPr>
      <w:r>
        <w:rPr>
          <w:rFonts w:ascii="黑体" w:hAnsi="黑体" w:eastAsia="黑体" w:cs="黑体"/>
          <w:b/>
          <w:i w:val="0"/>
          <w:color w:val="000000"/>
          <w:spacing w:val="0"/>
          <w:sz w:val="25"/>
        </w:rPr>
        <w:t>第一部分概况</w:t>
      </w:r>
    </w:p>
    <w:p w14:paraId="375D5B71">
      <w:pPr>
        <w:pageBreakBefore w:val="0"/>
        <w:wordWrap w:val="0"/>
        <w:spacing w:before="0" w:after="0" w:line="340" w:lineRule="exact"/>
        <w:ind w:left="0" w:right="0"/>
        <w:jc w:val="center"/>
        <w:textAlignment w:val="baseline"/>
        <w:rPr>
          <w:sz w:val="25"/>
        </w:rPr>
      </w:pPr>
    </w:p>
    <w:p w14:paraId="4298D7BD">
      <w:pPr>
        <w:pageBreakBefore w:val="0"/>
        <w:wordWrap w:val="0"/>
        <w:spacing w:before="0" w:after="0" w:line="460" w:lineRule="atLeast"/>
        <w:ind w:left="840" w:right="0"/>
        <w:jc w:val="both"/>
        <w:textAlignment w:val="baseline"/>
        <w:rPr>
          <w:sz w:val="23"/>
        </w:rPr>
      </w:pPr>
      <w:r>
        <w:rPr>
          <w:rFonts w:ascii="黑体" w:hAnsi="黑体" w:eastAsia="黑体" w:cs="黑体"/>
          <w:b w:val="0"/>
          <w:i w:val="0"/>
          <w:color w:val="000000"/>
          <w:spacing w:val="0"/>
          <w:sz w:val="23"/>
        </w:rPr>
        <w:t>一、本部门职责</w:t>
      </w:r>
    </w:p>
    <w:p w14:paraId="637418FE">
      <w:pPr>
        <w:pageBreakBefore w:val="0"/>
        <w:wordWrap w:val="0"/>
        <w:spacing w:before="320" w:after="0" w:line="460" w:lineRule="atLeast"/>
        <w:ind w:left="840" w:right="820" w:firstLine="100"/>
        <w:jc w:val="both"/>
        <w:textAlignment w:val="baseline"/>
        <w:rPr>
          <w:sz w:val="23"/>
        </w:rPr>
      </w:pPr>
      <w:r>
        <w:rPr>
          <w:rFonts w:ascii="仿宋" w:hAnsi="仿宋" w:eastAsia="仿宋" w:cs="仿宋"/>
          <w:b w:val="0"/>
          <w:i w:val="0"/>
          <w:color w:val="000000"/>
          <w:spacing w:val="0"/>
          <w:sz w:val="23"/>
        </w:rPr>
        <w:t>（一）贯彻执行省、地有关行政管理体制和机构改革以及机构编制管理体制和机构改革以及机构编制管理的政策、法规、办法和实施细则。</w:t>
      </w:r>
    </w:p>
    <w:p w14:paraId="3867B297">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（二）负责全省各级党政机关、人大、政协、法院和检察机关等党政群机关及事业单位的机构编制管理工作。</w:t>
      </w:r>
    </w:p>
    <w:p w14:paraId="17676C0B">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（三）审核县直各单位的机构改革方案，指导协调全县各级行政管理体制改革和机构改革。</w:t>
      </w:r>
    </w:p>
    <w:p w14:paraId="7E85CCB9">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（四）负责县级党政群机关各部门的内设机构、人员编制和领导职数的调整；审核县直机关和乡镇机关工作机构调整；分配下达县直和乡镇党政群机关的行政编制总额；分配下达全县各级各类专项编制总额。</w:t>
      </w:r>
    </w:p>
    <w:p w14:paraId="3B4AD9DD">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（五）研究拟订全县事业单位管理体制和机构改革的方案，审核县委、县政府直属事业单位的机构编制方案及乡镇事业单位的机构编制方案。</w:t>
      </w:r>
    </w:p>
    <w:p w14:paraId="0AD89EEB">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（六）负责全县事业单位的登记管理工作，通过发放《事业单位法人证书》、组织实施各事业单位的登记和年检工作，加强对事业单位的管理。</w:t>
      </w:r>
    </w:p>
    <w:p w14:paraId="037A308A">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（七）对全县各级机关和事业单位机构改革方案的执行情况进行监督检查，报告县编委及县委、县政府。</w:t>
      </w:r>
    </w:p>
    <w:p w14:paraId="37569D2E">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（八）负责事业单位及列入机构编制管理部门管理的各单位的机构性质、规格、职能配置、内设机构、人员编制、领导职数、经费来源、实有人数的审核、督促、控制各单位内设机构随意增减，防止机构膨胀。</w:t>
      </w:r>
    </w:p>
    <w:p w14:paraId="53C0A91E">
      <w:pPr>
        <w:pageBreakBefore w:val="0"/>
        <w:wordWrap w:val="0"/>
        <w:spacing w:before="0" w:after="0" w:line="460" w:lineRule="atLeast"/>
        <w:ind w:left="840" w:right="820" w:firstLine="100"/>
        <w:jc w:val="both"/>
        <w:textAlignment w:val="baseline"/>
        <w:rPr>
          <w:sz w:val="23"/>
        </w:rPr>
      </w:pPr>
      <w:r>
        <w:rPr>
          <w:rFonts w:ascii="仿宋" w:hAnsi="仿宋" w:eastAsia="仿宋" w:cs="仿宋"/>
          <w:b w:val="0"/>
          <w:i w:val="0"/>
          <w:color w:val="000000"/>
          <w:spacing w:val="0"/>
          <w:sz w:val="23"/>
        </w:rPr>
        <w:t>（九）负责全县各级党政机关、事业单位补充和调整工作人员，录用公务员，事业单位接收大、中专毕业生，安置军队转业干部，复退军人，社会聘干等所需的“空编进人卡”和相关手续的审核发放及落实情况的督促检查工作。</w:t>
      </w:r>
    </w:p>
    <w:p w14:paraId="4128E4DA">
      <w:pPr>
        <w:pageBreakBefore w:val="0"/>
        <w:wordWrap w:val="0"/>
        <w:spacing w:before="0" w:after="0" w:line="460" w:lineRule="atLeast"/>
        <w:ind w:left="940" w:right="0"/>
        <w:jc w:val="both"/>
        <w:textAlignment w:val="baseline"/>
        <w:rPr>
          <w:sz w:val="23"/>
        </w:rPr>
      </w:pPr>
      <w:r>
        <w:rPr>
          <w:rFonts w:ascii="仿宋" w:hAnsi="仿宋" w:eastAsia="仿宋" w:cs="仿宋"/>
          <w:b w:val="0"/>
          <w:i w:val="0"/>
          <w:color w:val="000000"/>
          <w:spacing w:val="0"/>
          <w:sz w:val="23"/>
        </w:rPr>
        <w:t>（十）会同相关单位制定人事计划、人员增减、工资套改、社会保障等。</w:t>
      </w:r>
    </w:p>
    <w:p w14:paraId="6B54028E">
      <w:pPr>
        <w:pageBreakBefore w:val="0"/>
        <w:wordWrap w:val="0"/>
        <w:spacing w:before="0" w:after="0" w:line="460" w:lineRule="atLeast"/>
        <w:ind w:left="940" w:right="0"/>
        <w:jc w:val="both"/>
        <w:textAlignment w:val="baseline"/>
        <w:rPr>
          <w:sz w:val="23"/>
        </w:rPr>
      </w:pPr>
      <w:r>
        <w:rPr>
          <w:rFonts w:ascii="仿宋" w:hAnsi="仿宋" w:eastAsia="仿宋" w:cs="仿宋"/>
          <w:b w:val="0"/>
          <w:i w:val="0"/>
          <w:color w:val="000000"/>
          <w:spacing w:val="0"/>
          <w:sz w:val="23"/>
        </w:rPr>
        <w:t>（十一）负责本单位日常事务工作的落实、检查。</w:t>
      </w:r>
    </w:p>
    <w:p w14:paraId="64C6CA90">
      <w:pPr>
        <w:pageBreakBefore w:val="0"/>
        <w:wordWrap w:val="0"/>
        <w:spacing w:before="320" w:after="0" w:line="460" w:lineRule="atLeast"/>
        <w:ind w:left="840" w:right="0"/>
        <w:jc w:val="both"/>
        <w:textAlignment w:val="baseline"/>
        <w:rPr>
          <w:sz w:val="23"/>
        </w:rPr>
      </w:pPr>
      <w:r>
        <w:rPr>
          <w:rFonts w:ascii="黑体" w:hAnsi="黑体" w:eastAsia="黑体" w:cs="黑体"/>
          <w:b w:val="0"/>
          <w:i w:val="0"/>
          <w:color w:val="000000"/>
          <w:spacing w:val="0"/>
          <w:sz w:val="23"/>
        </w:rPr>
        <w:t>二、机构设置情况</w:t>
      </w:r>
    </w:p>
    <w:p w14:paraId="6312D834">
      <w:pPr>
        <w:pageBreakBefore w:val="0"/>
        <w:wordWrap w:val="0"/>
        <w:spacing w:before="0" w:after="0" w:line="460" w:lineRule="atLeast"/>
        <w:ind w:left="840" w:right="1120"/>
        <w:jc w:val="both"/>
        <w:textAlignment w:val="baseline"/>
        <w:rPr>
          <w:sz w:val="23"/>
        </w:rPr>
        <w:sectPr>
          <w:headerReference r:id="rId9" w:type="default"/>
          <w:footerReference r:id="rId10" w:type="default"/>
          <w:pgSz w:w="11900" w:h="16820"/>
          <w:pgMar w:top="860" w:right="700" w:bottom="860" w:left="700" w:header="560" w:footer="560" w:gutter="0"/>
          <w:cols w:space="720" w:num="1"/>
        </w:sectPr>
      </w:pPr>
      <w:r>
        <w:rPr>
          <w:rFonts w:ascii="仿宋" w:hAnsi="仿宋" w:eastAsia="仿宋" w:cs="仿宋"/>
          <w:b w:val="0"/>
          <w:i w:val="0"/>
          <w:color w:val="000000"/>
          <w:spacing w:val="0"/>
          <w:sz w:val="23"/>
        </w:rPr>
        <w:t>兴县县委机构编制委员会办公室行政内设3个股室：综合股、机构编制股、监督股；事业内设3个股室：综合股、监测股、电子政务股。</w:t>
      </w:r>
    </w:p>
    <w:p w14:paraId="61D5068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14E5995">
      <w:pPr>
        <w:pageBreakBefore w:val="0"/>
        <w:wordWrap w:val="0"/>
        <w:spacing w:before="0" w:after="0" w:line="300" w:lineRule="exact"/>
        <w:ind w:left="0" w:right="0"/>
        <w:jc w:val="center"/>
        <w:textAlignment w:val="baseline"/>
        <w:rPr>
          <w:sz w:val="23"/>
        </w:rPr>
      </w:pPr>
    </w:p>
    <w:p w14:paraId="640FCC06">
      <w:pPr>
        <w:pageBreakBefore w:val="0"/>
        <w:wordWrap w:val="0"/>
        <w:spacing w:before="0" w:after="0" w:line="300" w:lineRule="exact"/>
        <w:ind w:left="0" w:right="0"/>
        <w:jc w:val="center"/>
        <w:textAlignment w:val="baseline"/>
        <w:rPr>
          <w:sz w:val="23"/>
        </w:rPr>
      </w:pPr>
    </w:p>
    <w:p w14:paraId="437A9840">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2025年部门预算报表</w:t>
      </w:r>
    </w:p>
    <w:p w14:paraId="58B34EC0">
      <w:pPr>
        <w:pageBreakBefore w:val="0"/>
        <w:wordWrap w:val="0"/>
        <w:spacing w:before="0" w:after="0" w:line="300" w:lineRule="exact"/>
        <w:ind w:left="0" w:right="0"/>
        <w:jc w:val="center"/>
        <w:textAlignment w:val="baseline"/>
        <w:rPr>
          <w:sz w:val="23"/>
        </w:rPr>
      </w:pPr>
    </w:p>
    <w:p w14:paraId="054A833F">
      <w:pPr>
        <w:pageBreakBefore w:val="0"/>
        <w:wordWrap w:val="0"/>
        <w:spacing w:before="0" w:after="0" w:line="300" w:lineRule="exact"/>
        <w:ind w:left="0" w:right="0"/>
        <w:jc w:val="center"/>
        <w:textAlignment w:val="baseline"/>
        <w:rPr>
          <w:sz w:val="23"/>
        </w:rPr>
      </w:pPr>
    </w:p>
    <w:p w14:paraId="105CCC66">
      <w:pPr>
        <w:pageBreakBefore w:val="0"/>
        <w:wordWrap w:val="0"/>
        <w:spacing w:before="0" w:after="0" w:line="240" w:lineRule="atLeast"/>
        <w:ind w:left="0" w:right="0"/>
        <w:jc w:val="center"/>
        <w:textAlignment w:val="baseline"/>
        <w:rPr>
          <w:sz w:val="17"/>
        </w:rPr>
      </w:pPr>
      <w:r>
        <w:rPr>
          <w:rFonts w:ascii="宋体" w:hAnsi="宋体" w:eastAsia="宋体" w:cs="宋体"/>
          <w:b w:val="0"/>
          <w:i w:val="0"/>
          <w:color w:val="000000"/>
          <w:spacing w:val="0"/>
          <w:sz w:val="17"/>
        </w:rPr>
        <w:t>预算公开表1</w:t>
      </w:r>
    </w:p>
    <w:p w14:paraId="2481C346">
      <w:pPr>
        <w:pageBreakBefore w:val="0"/>
        <w:wordWrap w:val="0"/>
        <w:spacing w:before="0" w:after="0" w:line="220" w:lineRule="exact"/>
        <w:ind w:left="0" w:right="0"/>
        <w:jc w:val="center"/>
        <w:textAlignment w:val="baseline"/>
        <w:rPr>
          <w:sz w:val="17"/>
        </w:rPr>
      </w:pPr>
    </w:p>
    <w:p w14:paraId="0A62F4C1">
      <w:pPr>
        <w:pageBreakBefore w:val="0"/>
        <w:wordWrap w:val="0"/>
        <w:spacing w:before="0" w:after="0" w:line="320" w:lineRule="atLeast"/>
        <w:ind w:left="0" w:right="0"/>
        <w:jc w:val="center"/>
        <w:textAlignment w:val="baseline"/>
        <w:rPr>
          <w:sz w:val="23"/>
        </w:rPr>
      </w:pPr>
      <w:r>
        <w:rPr>
          <w:rFonts w:ascii="宋体" w:hAnsi="宋体" w:eastAsia="宋体" w:cs="宋体"/>
          <w:b/>
          <w:i w:val="0"/>
          <w:color w:val="000000"/>
          <w:spacing w:val="0"/>
          <w:sz w:val="23"/>
        </w:rPr>
        <w:t>2025年预算收支总表</w:t>
      </w:r>
    </w:p>
    <w:p w14:paraId="70106555">
      <w:pPr>
        <w:pageBreakBefore w:val="0"/>
        <w:wordWrap w:val="0"/>
        <w:spacing w:before="0" w:after="0" w:line="220" w:lineRule="exact"/>
        <w:ind w:left="0" w:right="0"/>
        <w:jc w:val="center"/>
        <w:textAlignment w:val="baseline"/>
        <w:rPr>
          <w:sz w:val="17"/>
        </w:rPr>
      </w:pPr>
    </w:p>
    <w:p w14:paraId="2F131E89">
      <w:pPr>
        <w:pageBreakBefore w:val="0"/>
        <w:tabs>
          <w:tab w:val="left" w:pos="8180"/>
        </w:tabs>
        <w:wordWrap w:val="0"/>
        <w:spacing w:before="0" w:after="0" w:line="240" w:lineRule="atLeast"/>
        <w:ind w:left="1000" w:right="0"/>
        <w:jc w:val="both"/>
        <w:textAlignment w:val="baseline"/>
        <w:rPr>
          <w:sz w:val="17"/>
        </w:rPr>
      </w:pPr>
      <w:r>
        <w:rPr>
          <w:rFonts w:ascii="宋体" w:hAnsi="宋体" w:eastAsia="宋体" w:cs="宋体"/>
          <w:b w:val="0"/>
          <w:i w:val="0"/>
          <w:color w:val="000000"/>
          <w:spacing w:val="0"/>
          <w:sz w:val="17"/>
        </w:rPr>
        <w:t>部门名称：中共兴县县委机构编制委员会办公室</w:t>
      </w:r>
      <w:r>
        <w:tab/>
      </w:r>
      <w:r>
        <w:rPr>
          <w:rFonts w:ascii="宋体" w:hAnsi="宋体" w:eastAsia="宋体" w:cs="宋体"/>
          <w:b w:val="0"/>
          <w:i w:val="0"/>
          <w:color w:val="000000"/>
          <w:spacing w:val="0"/>
          <w:sz w:val="17"/>
        </w:rPr>
        <w:t>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1080"/>
        <w:gridCol w:w="2040"/>
        <w:gridCol w:w="1080"/>
        <w:gridCol w:w="1080"/>
        <w:gridCol w:w="800"/>
      </w:tblGrid>
      <w:tr w14:paraId="6EFF3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3040" w:type="dxa"/>
            <w:gridSpan w:val="2"/>
            <w:vAlign w:val="center"/>
          </w:tcPr>
          <w:p w14:paraId="328F6F1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000" w:type="dxa"/>
            <w:gridSpan w:val="4"/>
            <w:vAlign w:val="center"/>
          </w:tcPr>
          <w:p w14:paraId="0D54C3D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105B2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127335C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080" w:type="dxa"/>
            <w:vAlign w:val="center"/>
          </w:tcPr>
          <w:p w14:paraId="48AAD9D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2025年</w:t>
            </w:r>
          </w:p>
        </w:tc>
        <w:tc>
          <w:tcPr>
            <w:tcW w:w="2040" w:type="dxa"/>
            <w:vAlign w:val="center"/>
          </w:tcPr>
          <w:p w14:paraId="5282AC1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080" w:type="dxa"/>
            <w:vAlign w:val="center"/>
          </w:tcPr>
          <w:p w14:paraId="342F478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2025年合计</w:t>
            </w:r>
          </w:p>
        </w:tc>
        <w:tc>
          <w:tcPr>
            <w:tcW w:w="1080" w:type="dxa"/>
            <w:vAlign w:val="center"/>
          </w:tcPr>
          <w:p w14:paraId="5891F04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当年预算安排</w:t>
            </w:r>
          </w:p>
        </w:tc>
        <w:tc>
          <w:tcPr>
            <w:tcW w:w="800" w:type="dxa"/>
            <w:vAlign w:val="center"/>
          </w:tcPr>
          <w:p w14:paraId="4A70839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上年结转安排</w:t>
            </w:r>
          </w:p>
        </w:tc>
      </w:tr>
      <w:tr w14:paraId="2EEB9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0B35A0A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w:t>
            </w:r>
          </w:p>
        </w:tc>
        <w:tc>
          <w:tcPr>
            <w:tcW w:w="1080" w:type="dxa"/>
            <w:vAlign w:val="center"/>
          </w:tcPr>
          <w:p w14:paraId="311697D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2040" w:type="dxa"/>
            <w:vAlign w:val="center"/>
          </w:tcPr>
          <w:p w14:paraId="4F33056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080" w:type="dxa"/>
            <w:vAlign w:val="center"/>
          </w:tcPr>
          <w:p w14:paraId="72FF6E6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179.88</w:t>
            </w:r>
          </w:p>
        </w:tc>
        <w:tc>
          <w:tcPr>
            <w:tcW w:w="1080" w:type="dxa"/>
            <w:vAlign w:val="center"/>
          </w:tcPr>
          <w:p w14:paraId="793527D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179.88</w:t>
            </w:r>
          </w:p>
        </w:tc>
        <w:tc>
          <w:tcPr>
            <w:tcW w:w="800" w:type="dxa"/>
            <w:vAlign w:val="center"/>
          </w:tcPr>
          <w:p w14:paraId="3EB5AA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B7CF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5F6AD99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w:t>
            </w:r>
          </w:p>
        </w:tc>
        <w:tc>
          <w:tcPr>
            <w:tcW w:w="1080" w:type="dxa"/>
            <w:vAlign w:val="center"/>
          </w:tcPr>
          <w:p w14:paraId="600528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4005F3C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080" w:type="dxa"/>
            <w:vAlign w:val="center"/>
          </w:tcPr>
          <w:p w14:paraId="03AC97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81013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C5D65B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143B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477D91C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080" w:type="dxa"/>
            <w:vAlign w:val="center"/>
          </w:tcPr>
          <w:p w14:paraId="08AE82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1C2D4AA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080" w:type="dxa"/>
            <w:vAlign w:val="center"/>
          </w:tcPr>
          <w:p w14:paraId="348846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29B49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D0CE3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0F80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60819C8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四、财政专户管理资金</w:t>
            </w:r>
          </w:p>
        </w:tc>
        <w:tc>
          <w:tcPr>
            <w:tcW w:w="1080" w:type="dxa"/>
            <w:vAlign w:val="center"/>
          </w:tcPr>
          <w:p w14:paraId="548EBE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10EA86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080" w:type="dxa"/>
            <w:vAlign w:val="center"/>
          </w:tcPr>
          <w:p w14:paraId="00E50F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035FE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6CC02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425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603A7F0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五、单位资金</w:t>
            </w:r>
          </w:p>
        </w:tc>
        <w:tc>
          <w:tcPr>
            <w:tcW w:w="1080" w:type="dxa"/>
            <w:vAlign w:val="center"/>
          </w:tcPr>
          <w:p w14:paraId="74179E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383B73F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080" w:type="dxa"/>
            <w:vAlign w:val="center"/>
          </w:tcPr>
          <w:p w14:paraId="2F2F44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F6A5D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1E257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9FC4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62A422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00537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487DEE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080" w:type="dxa"/>
            <w:vAlign w:val="center"/>
          </w:tcPr>
          <w:p w14:paraId="7422EE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63D63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7AB140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80A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008DDE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B64C28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4A14A2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080" w:type="dxa"/>
            <w:vAlign w:val="center"/>
          </w:tcPr>
          <w:p w14:paraId="611AD39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35006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2133C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61B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050D219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12F45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77F865D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080" w:type="dxa"/>
            <w:vAlign w:val="center"/>
          </w:tcPr>
          <w:p w14:paraId="096A6EE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19.12</w:t>
            </w:r>
          </w:p>
        </w:tc>
        <w:tc>
          <w:tcPr>
            <w:tcW w:w="1080" w:type="dxa"/>
            <w:vAlign w:val="center"/>
          </w:tcPr>
          <w:p w14:paraId="5C2AF80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19.12</w:t>
            </w:r>
          </w:p>
        </w:tc>
        <w:tc>
          <w:tcPr>
            <w:tcW w:w="800" w:type="dxa"/>
            <w:vAlign w:val="center"/>
          </w:tcPr>
          <w:p w14:paraId="2473EF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632D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1EE47F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81FF0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60A3E11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080" w:type="dxa"/>
            <w:vAlign w:val="center"/>
          </w:tcPr>
          <w:p w14:paraId="0ECE62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7213E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5B29E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36B1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30BA87B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16EB2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329E063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080" w:type="dxa"/>
            <w:vAlign w:val="center"/>
          </w:tcPr>
          <w:p w14:paraId="423FA2E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10.50</w:t>
            </w:r>
          </w:p>
        </w:tc>
        <w:tc>
          <w:tcPr>
            <w:tcW w:w="1080" w:type="dxa"/>
            <w:vAlign w:val="center"/>
          </w:tcPr>
          <w:p w14:paraId="4977BAB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10.50</w:t>
            </w:r>
          </w:p>
        </w:tc>
        <w:tc>
          <w:tcPr>
            <w:tcW w:w="800" w:type="dxa"/>
            <w:vAlign w:val="center"/>
          </w:tcPr>
          <w:p w14:paraId="48487A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C13C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0DBBC3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5871F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4D8AD4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080" w:type="dxa"/>
            <w:vAlign w:val="center"/>
          </w:tcPr>
          <w:p w14:paraId="2708DF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85392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A9892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6EED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7931E0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0C223B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49024E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080" w:type="dxa"/>
            <w:vAlign w:val="center"/>
          </w:tcPr>
          <w:p w14:paraId="5BB919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E39F4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1DE8F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0AEF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2196A3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C933B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4447203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080" w:type="dxa"/>
            <w:vAlign w:val="center"/>
          </w:tcPr>
          <w:p w14:paraId="3D2253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74488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F9E43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D4D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69BA56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CAF8C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5FA765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080" w:type="dxa"/>
            <w:vAlign w:val="center"/>
          </w:tcPr>
          <w:p w14:paraId="61EEF6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2AC88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85D78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32F89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2C9C64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78BCF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F971A6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080" w:type="dxa"/>
            <w:vAlign w:val="center"/>
          </w:tcPr>
          <w:p w14:paraId="40AC8F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EC2D6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6D1C5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3706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434F0B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BAB27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2EA086C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080" w:type="dxa"/>
            <w:vAlign w:val="center"/>
          </w:tcPr>
          <w:p w14:paraId="5EE512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75C9E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3C5E5E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9F47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4231F9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077004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7B694D7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080" w:type="dxa"/>
            <w:vAlign w:val="center"/>
          </w:tcPr>
          <w:p w14:paraId="273C2A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4C4E97D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DE6BA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FDE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70799E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72CB908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5983EE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080" w:type="dxa"/>
            <w:vAlign w:val="center"/>
          </w:tcPr>
          <w:p w14:paraId="5B9AEE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E15B8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1C398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61E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671860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2322EB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6272390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080" w:type="dxa"/>
            <w:vAlign w:val="center"/>
          </w:tcPr>
          <w:p w14:paraId="66A593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67F3E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A113B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94C2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253B90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3D6F7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039316F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080" w:type="dxa"/>
            <w:vAlign w:val="center"/>
          </w:tcPr>
          <w:p w14:paraId="3172337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16.76</w:t>
            </w:r>
          </w:p>
        </w:tc>
        <w:tc>
          <w:tcPr>
            <w:tcW w:w="1080" w:type="dxa"/>
            <w:vAlign w:val="center"/>
          </w:tcPr>
          <w:p w14:paraId="7BAE23D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16.76</w:t>
            </w:r>
          </w:p>
        </w:tc>
        <w:tc>
          <w:tcPr>
            <w:tcW w:w="800" w:type="dxa"/>
            <w:vAlign w:val="center"/>
          </w:tcPr>
          <w:p w14:paraId="41D5A4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5EAE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3CE515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7853A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40" w:type="dxa"/>
            <w:vAlign w:val="center"/>
          </w:tcPr>
          <w:p w14:paraId="5DD0EAE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080" w:type="dxa"/>
            <w:vAlign w:val="center"/>
          </w:tcPr>
          <w:p w14:paraId="58F0A9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3C1F53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5CDBE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1E29B57A">
      <w:pPr>
        <w:pageBreakBefore w:val="0"/>
        <w:wordWrap w:val="0"/>
        <w:spacing w:before="0" w:after="0" w:line="140" w:lineRule="exact"/>
        <w:ind w:left="0" w:right="0"/>
        <w:jc w:val="center"/>
        <w:textAlignment w:val="baseline"/>
        <w:rPr>
          <w:sz w:val="11"/>
        </w:rPr>
      </w:pPr>
    </w:p>
    <w:p w14:paraId="53C0BB53">
      <w:pPr>
        <w:pageBreakBefore w:val="0"/>
        <w:wordWrap w:val="0"/>
        <w:spacing w:before="0" w:after="0" w:line="140" w:lineRule="exact"/>
        <w:ind w:left="0" w:right="0"/>
        <w:jc w:val="center"/>
        <w:textAlignment w:val="baseline"/>
        <w:rPr>
          <w:sz w:val="11"/>
        </w:rPr>
      </w:pPr>
    </w:p>
    <w:p w14:paraId="7C25A242">
      <w:pPr>
        <w:pageBreakBefore w:val="0"/>
        <w:wordWrap w:val="0"/>
        <w:spacing w:before="0" w:after="0" w:line="160" w:lineRule="atLeast"/>
        <w:ind w:left="0" w:right="0"/>
        <w:jc w:val="center"/>
        <w:textAlignment w:val="baseline"/>
        <w:rPr>
          <w:sz w:val="11"/>
        </w:rPr>
        <w:sectPr>
          <w:headerReference r:id="rId11" w:type="default"/>
          <w:footerReference r:id="rId1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w:t>
      </w:r>
    </w:p>
    <w:p w14:paraId="6DF9F16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54B8EC5">
      <w:pPr>
        <w:pageBreakBefore w:val="0"/>
        <w:wordWrap w:val="0"/>
        <w:spacing w:before="0" w:after="0" w:line="260" w:lineRule="exact"/>
        <w:ind w:left="0" w:right="0"/>
        <w:jc w:val="center"/>
        <w:textAlignment w:val="baseline"/>
        <w:rPr>
          <w:sz w:val="14"/>
        </w:rPr>
      </w:pPr>
    </w:p>
    <w:p w14:paraId="2DC178A4">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1060"/>
        <w:gridCol w:w="2020"/>
        <w:gridCol w:w="1100"/>
        <w:gridCol w:w="1060"/>
        <w:gridCol w:w="800"/>
      </w:tblGrid>
      <w:tr w14:paraId="7F566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4D567B7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5E3B7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1A677D7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100" w:type="dxa"/>
            <w:vAlign w:val="center"/>
          </w:tcPr>
          <w:p w14:paraId="7BB079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8B95E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83AE3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1C2C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12E262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7D8718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D4BFC4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100" w:type="dxa"/>
            <w:vAlign w:val="center"/>
          </w:tcPr>
          <w:p w14:paraId="0A95E7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198DF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5630C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5546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732078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AC1ED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4511B54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100" w:type="dxa"/>
            <w:vAlign w:val="center"/>
          </w:tcPr>
          <w:p w14:paraId="0E5A47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AD9AF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55744B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A089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1073C1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92069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BF476D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100" w:type="dxa"/>
            <w:vAlign w:val="center"/>
          </w:tcPr>
          <w:p w14:paraId="4530E1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6BB9BB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51060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6456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276F3D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305CE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F24045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100" w:type="dxa"/>
            <w:vAlign w:val="center"/>
          </w:tcPr>
          <w:p w14:paraId="519E61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B24EF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2E29A9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9591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55E462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14244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784EC8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100" w:type="dxa"/>
            <w:vAlign w:val="center"/>
          </w:tcPr>
          <w:p w14:paraId="04FB19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16609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F0BFF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294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41F184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6E7EA0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0997CD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二十八、债务付息支出</w:t>
            </w:r>
          </w:p>
        </w:tc>
        <w:tc>
          <w:tcPr>
            <w:tcW w:w="1100" w:type="dxa"/>
            <w:vAlign w:val="center"/>
          </w:tcPr>
          <w:p w14:paraId="0143C9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3493DA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3CB7D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C903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29FDE0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BBCD2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3B6A88A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二十九、债务发行费用支出</w:t>
            </w:r>
          </w:p>
        </w:tc>
        <w:tc>
          <w:tcPr>
            <w:tcW w:w="1100" w:type="dxa"/>
            <w:vAlign w:val="center"/>
          </w:tcPr>
          <w:p w14:paraId="3EF662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EBCCA6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6B1A6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792C8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4566EE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30119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281D8BF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三十、抗疫特别国债安排的支出</w:t>
            </w:r>
          </w:p>
        </w:tc>
        <w:tc>
          <w:tcPr>
            <w:tcW w:w="1100" w:type="dxa"/>
            <w:vAlign w:val="center"/>
          </w:tcPr>
          <w:p w14:paraId="716E3F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86889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13B524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215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2B2A424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99668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60281B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495FE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0839D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6C22FF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1DD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08B46E7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本年收入合计</w:t>
            </w:r>
          </w:p>
        </w:tc>
        <w:tc>
          <w:tcPr>
            <w:tcW w:w="1060" w:type="dxa"/>
            <w:vAlign w:val="center"/>
          </w:tcPr>
          <w:p w14:paraId="117074E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2020" w:type="dxa"/>
            <w:vAlign w:val="center"/>
          </w:tcPr>
          <w:p w14:paraId="52098BF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本年支出合计</w:t>
            </w:r>
          </w:p>
        </w:tc>
        <w:tc>
          <w:tcPr>
            <w:tcW w:w="1100" w:type="dxa"/>
            <w:vAlign w:val="center"/>
          </w:tcPr>
          <w:p w14:paraId="6645F5A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1060" w:type="dxa"/>
            <w:vAlign w:val="center"/>
          </w:tcPr>
          <w:p w14:paraId="5185F3A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800" w:type="dxa"/>
            <w:vAlign w:val="center"/>
          </w:tcPr>
          <w:p w14:paraId="734DAF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91D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60" w:type="dxa"/>
            <w:vAlign w:val="center"/>
          </w:tcPr>
          <w:p w14:paraId="44D8362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上年结转</w:t>
            </w:r>
          </w:p>
        </w:tc>
        <w:tc>
          <w:tcPr>
            <w:tcW w:w="1060" w:type="dxa"/>
            <w:vAlign w:val="center"/>
          </w:tcPr>
          <w:p w14:paraId="146684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20" w:type="dxa"/>
            <w:vAlign w:val="center"/>
          </w:tcPr>
          <w:p w14:paraId="5A08000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年终结转</w:t>
            </w:r>
          </w:p>
        </w:tc>
        <w:tc>
          <w:tcPr>
            <w:tcW w:w="1100" w:type="dxa"/>
            <w:vAlign w:val="center"/>
          </w:tcPr>
          <w:p w14:paraId="7F6525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CD0B9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00" w:type="dxa"/>
            <w:vAlign w:val="center"/>
          </w:tcPr>
          <w:p w14:paraId="4F3546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FCF8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60" w:type="dxa"/>
            <w:vAlign w:val="center"/>
          </w:tcPr>
          <w:p w14:paraId="34A9AD8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收入总计</w:t>
            </w:r>
          </w:p>
        </w:tc>
        <w:tc>
          <w:tcPr>
            <w:tcW w:w="1060" w:type="dxa"/>
            <w:vAlign w:val="center"/>
          </w:tcPr>
          <w:p w14:paraId="30B8B61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2020" w:type="dxa"/>
            <w:vAlign w:val="center"/>
          </w:tcPr>
          <w:p w14:paraId="11D50F8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支出总计</w:t>
            </w:r>
          </w:p>
        </w:tc>
        <w:tc>
          <w:tcPr>
            <w:tcW w:w="1100" w:type="dxa"/>
            <w:vAlign w:val="center"/>
          </w:tcPr>
          <w:p w14:paraId="00954AC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1060" w:type="dxa"/>
            <w:vAlign w:val="center"/>
          </w:tcPr>
          <w:p w14:paraId="45237D5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226.26|</w:t>
            </w:r>
          </w:p>
        </w:tc>
        <w:tc>
          <w:tcPr>
            <w:tcW w:w="800" w:type="dxa"/>
            <w:vAlign w:val="center"/>
          </w:tcPr>
          <w:p w14:paraId="23CD231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606B0329">
      <w:pPr>
        <w:pageBreakBefore w:val="0"/>
        <w:wordWrap w:val="0"/>
        <w:spacing w:before="0" w:after="0" w:line="160" w:lineRule="exact"/>
        <w:ind w:left="0" w:right="0"/>
        <w:jc w:val="center"/>
        <w:textAlignment w:val="baseline"/>
        <w:rPr>
          <w:sz w:val="12"/>
        </w:rPr>
      </w:pPr>
    </w:p>
    <w:p w14:paraId="4A7C6CC8">
      <w:pPr>
        <w:pageBreakBefore w:val="0"/>
        <w:wordWrap w:val="0"/>
        <w:spacing w:before="0" w:after="0" w:line="160" w:lineRule="exact"/>
        <w:ind w:left="0" w:right="0"/>
        <w:jc w:val="center"/>
        <w:textAlignment w:val="baseline"/>
        <w:rPr>
          <w:sz w:val="12"/>
        </w:rPr>
      </w:pPr>
    </w:p>
    <w:p w14:paraId="32B36AEE">
      <w:pPr>
        <w:pageBreakBefore w:val="0"/>
        <w:wordWrap w:val="0"/>
        <w:spacing w:before="0" w:after="0" w:line="160" w:lineRule="exact"/>
        <w:ind w:left="0" w:right="0"/>
        <w:jc w:val="center"/>
        <w:textAlignment w:val="baseline"/>
        <w:rPr>
          <w:sz w:val="12"/>
        </w:rPr>
      </w:pPr>
    </w:p>
    <w:p w14:paraId="33C51C9D">
      <w:pPr>
        <w:pageBreakBefore w:val="0"/>
        <w:wordWrap w:val="0"/>
        <w:spacing w:before="0" w:after="0" w:line="160" w:lineRule="exact"/>
        <w:ind w:left="0" w:right="0"/>
        <w:jc w:val="center"/>
        <w:textAlignment w:val="baseline"/>
        <w:rPr>
          <w:sz w:val="12"/>
        </w:rPr>
      </w:pPr>
    </w:p>
    <w:p w14:paraId="7C4BC4B0">
      <w:pPr>
        <w:pageBreakBefore w:val="0"/>
        <w:wordWrap w:val="0"/>
        <w:spacing w:before="0" w:after="0" w:line="160" w:lineRule="exact"/>
        <w:ind w:left="0" w:right="0"/>
        <w:jc w:val="center"/>
        <w:textAlignment w:val="baseline"/>
        <w:rPr>
          <w:sz w:val="12"/>
        </w:rPr>
      </w:pPr>
    </w:p>
    <w:p w14:paraId="206BF1E5">
      <w:pPr>
        <w:pageBreakBefore w:val="0"/>
        <w:wordWrap w:val="0"/>
        <w:spacing w:before="0" w:after="0" w:line="160" w:lineRule="exact"/>
        <w:ind w:left="0" w:right="0"/>
        <w:jc w:val="center"/>
        <w:textAlignment w:val="baseline"/>
        <w:rPr>
          <w:sz w:val="12"/>
        </w:rPr>
      </w:pPr>
    </w:p>
    <w:p w14:paraId="3C49FDE8">
      <w:pPr>
        <w:pageBreakBefore w:val="0"/>
        <w:wordWrap w:val="0"/>
        <w:spacing w:before="0" w:after="0" w:line="160" w:lineRule="exact"/>
        <w:ind w:left="0" w:right="0"/>
        <w:jc w:val="center"/>
        <w:textAlignment w:val="baseline"/>
        <w:rPr>
          <w:sz w:val="12"/>
        </w:rPr>
      </w:pPr>
    </w:p>
    <w:p w14:paraId="7D514A57">
      <w:pPr>
        <w:pageBreakBefore w:val="0"/>
        <w:wordWrap w:val="0"/>
        <w:spacing w:before="0" w:after="0" w:line="160" w:lineRule="exact"/>
        <w:ind w:left="0" w:right="0"/>
        <w:jc w:val="center"/>
        <w:textAlignment w:val="baseline"/>
        <w:rPr>
          <w:sz w:val="12"/>
        </w:rPr>
      </w:pPr>
    </w:p>
    <w:p w14:paraId="28249E29">
      <w:pPr>
        <w:pageBreakBefore w:val="0"/>
        <w:wordWrap w:val="0"/>
        <w:spacing w:before="0" w:after="0" w:line="160" w:lineRule="exact"/>
        <w:ind w:left="0" w:right="0"/>
        <w:jc w:val="center"/>
        <w:textAlignment w:val="baseline"/>
        <w:rPr>
          <w:sz w:val="12"/>
        </w:rPr>
      </w:pPr>
    </w:p>
    <w:p w14:paraId="7F949A5B">
      <w:pPr>
        <w:pageBreakBefore w:val="0"/>
        <w:wordWrap w:val="0"/>
        <w:spacing w:before="0" w:after="0" w:line="160" w:lineRule="exact"/>
        <w:ind w:left="0" w:right="0"/>
        <w:jc w:val="center"/>
        <w:textAlignment w:val="baseline"/>
        <w:rPr>
          <w:sz w:val="12"/>
        </w:rPr>
      </w:pPr>
    </w:p>
    <w:p w14:paraId="1CFC36BF">
      <w:pPr>
        <w:pageBreakBefore w:val="0"/>
        <w:wordWrap w:val="0"/>
        <w:spacing w:before="0" w:after="0" w:line="160" w:lineRule="exact"/>
        <w:ind w:left="0" w:right="0"/>
        <w:jc w:val="center"/>
        <w:textAlignment w:val="baseline"/>
        <w:rPr>
          <w:sz w:val="12"/>
        </w:rPr>
      </w:pPr>
    </w:p>
    <w:p w14:paraId="2435585F">
      <w:pPr>
        <w:pageBreakBefore w:val="0"/>
        <w:wordWrap w:val="0"/>
        <w:spacing w:before="0" w:after="0" w:line="160" w:lineRule="exact"/>
        <w:ind w:left="0" w:right="0"/>
        <w:jc w:val="center"/>
        <w:textAlignment w:val="baseline"/>
        <w:rPr>
          <w:sz w:val="12"/>
        </w:rPr>
      </w:pPr>
    </w:p>
    <w:p w14:paraId="5C2200C8">
      <w:pPr>
        <w:pageBreakBefore w:val="0"/>
        <w:wordWrap w:val="0"/>
        <w:spacing w:before="0" w:after="0" w:line="160" w:lineRule="exact"/>
        <w:ind w:left="0" w:right="0"/>
        <w:jc w:val="center"/>
        <w:textAlignment w:val="baseline"/>
        <w:rPr>
          <w:sz w:val="12"/>
        </w:rPr>
      </w:pPr>
    </w:p>
    <w:p w14:paraId="40083AAF">
      <w:pPr>
        <w:pageBreakBefore w:val="0"/>
        <w:wordWrap w:val="0"/>
        <w:spacing w:before="0" w:after="0" w:line="160" w:lineRule="exact"/>
        <w:ind w:left="0" w:right="0"/>
        <w:jc w:val="center"/>
        <w:textAlignment w:val="baseline"/>
        <w:rPr>
          <w:sz w:val="12"/>
        </w:rPr>
      </w:pPr>
    </w:p>
    <w:p w14:paraId="5037F444">
      <w:pPr>
        <w:pageBreakBefore w:val="0"/>
        <w:wordWrap w:val="0"/>
        <w:spacing w:before="0" w:after="0" w:line="160" w:lineRule="exact"/>
        <w:ind w:left="0" w:right="0"/>
        <w:jc w:val="center"/>
        <w:textAlignment w:val="baseline"/>
        <w:rPr>
          <w:sz w:val="12"/>
        </w:rPr>
      </w:pPr>
    </w:p>
    <w:p w14:paraId="0C716593">
      <w:pPr>
        <w:pageBreakBefore w:val="0"/>
        <w:wordWrap w:val="0"/>
        <w:spacing w:before="0" w:after="0" w:line="160" w:lineRule="exact"/>
        <w:ind w:left="0" w:right="0"/>
        <w:jc w:val="center"/>
        <w:textAlignment w:val="baseline"/>
        <w:rPr>
          <w:sz w:val="12"/>
        </w:rPr>
      </w:pPr>
    </w:p>
    <w:p w14:paraId="1AB15A12">
      <w:pPr>
        <w:pageBreakBefore w:val="0"/>
        <w:wordWrap w:val="0"/>
        <w:spacing w:before="0" w:after="0" w:line="160" w:lineRule="exact"/>
        <w:ind w:left="0" w:right="0"/>
        <w:jc w:val="center"/>
        <w:textAlignment w:val="baseline"/>
        <w:rPr>
          <w:sz w:val="12"/>
        </w:rPr>
      </w:pPr>
    </w:p>
    <w:p w14:paraId="32B8FB22">
      <w:pPr>
        <w:pageBreakBefore w:val="0"/>
        <w:wordWrap w:val="0"/>
        <w:spacing w:before="0" w:after="0" w:line="160" w:lineRule="exact"/>
        <w:ind w:left="0" w:right="0"/>
        <w:jc w:val="center"/>
        <w:textAlignment w:val="baseline"/>
        <w:rPr>
          <w:sz w:val="12"/>
        </w:rPr>
      </w:pPr>
    </w:p>
    <w:p w14:paraId="0141EFCE">
      <w:pPr>
        <w:pageBreakBefore w:val="0"/>
        <w:wordWrap w:val="0"/>
        <w:spacing w:before="0" w:after="0" w:line="160" w:lineRule="exact"/>
        <w:ind w:left="0" w:right="0"/>
        <w:jc w:val="center"/>
        <w:textAlignment w:val="baseline"/>
        <w:rPr>
          <w:sz w:val="12"/>
        </w:rPr>
      </w:pPr>
    </w:p>
    <w:p w14:paraId="4DDFEFC7">
      <w:pPr>
        <w:pageBreakBefore w:val="0"/>
        <w:wordWrap w:val="0"/>
        <w:spacing w:before="0" w:after="0" w:line="160" w:lineRule="exact"/>
        <w:ind w:left="0" w:right="0"/>
        <w:jc w:val="center"/>
        <w:textAlignment w:val="baseline"/>
        <w:rPr>
          <w:sz w:val="12"/>
        </w:rPr>
      </w:pPr>
    </w:p>
    <w:p w14:paraId="288FD00D">
      <w:pPr>
        <w:pageBreakBefore w:val="0"/>
        <w:wordWrap w:val="0"/>
        <w:spacing w:before="0" w:after="0" w:line="160" w:lineRule="exact"/>
        <w:ind w:left="0" w:right="0"/>
        <w:jc w:val="center"/>
        <w:textAlignment w:val="baseline"/>
        <w:rPr>
          <w:sz w:val="12"/>
        </w:rPr>
      </w:pPr>
    </w:p>
    <w:p w14:paraId="307B6C60">
      <w:pPr>
        <w:pageBreakBefore w:val="0"/>
        <w:wordWrap w:val="0"/>
        <w:spacing w:before="0" w:after="0" w:line="160" w:lineRule="exact"/>
        <w:ind w:left="0" w:right="0"/>
        <w:jc w:val="center"/>
        <w:textAlignment w:val="baseline"/>
        <w:rPr>
          <w:sz w:val="12"/>
        </w:rPr>
      </w:pPr>
    </w:p>
    <w:p w14:paraId="70C8751E">
      <w:pPr>
        <w:pageBreakBefore w:val="0"/>
        <w:wordWrap w:val="0"/>
        <w:spacing w:before="0" w:after="0" w:line="160" w:lineRule="exact"/>
        <w:ind w:left="0" w:right="0"/>
        <w:jc w:val="center"/>
        <w:textAlignment w:val="baseline"/>
        <w:rPr>
          <w:sz w:val="12"/>
        </w:rPr>
      </w:pPr>
    </w:p>
    <w:p w14:paraId="6F1BB0BA">
      <w:pPr>
        <w:pageBreakBefore w:val="0"/>
        <w:wordWrap w:val="0"/>
        <w:spacing w:before="0" w:after="0" w:line="160" w:lineRule="exact"/>
        <w:ind w:left="0" w:right="0"/>
        <w:jc w:val="center"/>
        <w:textAlignment w:val="baseline"/>
        <w:rPr>
          <w:sz w:val="12"/>
        </w:rPr>
      </w:pPr>
    </w:p>
    <w:p w14:paraId="6085C778">
      <w:pPr>
        <w:pageBreakBefore w:val="0"/>
        <w:wordWrap w:val="0"/>
        <w:spacing w:before="0" w:after="0" w:line="160" w:lineRule="exact"/>
        <w:ind w:left="0" w:right="0"/>
        <w:jc w:val="center"/>
        <w:textAlignment w:val="baseline"/>
        <w:rPr>
          <w:sz w:val="12"/>
        </w:rPr>
      </w:pPr>
    </w:p>
    <w:p w14:paraId="3B4E4B41">
      <w:pPr>
        <w:pageBreakBefore w:val="0"/>
        <w:wordWrap w:val="0"/>
        <w:spacing w:before="0" w:after="0" w:line="160" w:lineRule="exact"/>
        <w:ind w:left="0" w:right="0"/>
        <w:jc w:val="center"/>
        <w:textAlignment w:val="baseline"/>
        <w:rPr>
          <w:sz w:val="12"/>
        </w:rPr>
      </w:pPr>
    </w:p>
    <w:p w14:paraId="7BECD688">
      <w:pPr>
        <w:pageBreakBefore w:val="0"/>
        <w:wordWrap w:val="0"/>
        <w:spacing w:before="0" w:after="0" w:line="160" w:lineRule="exact"/>
        <w:ind w:left="0" w:right="0"/>
        <w:jc w:val="center"/>
        <w:textAlignment w:val="baseline"/>
        <w:rPr>
          <w:sz w:val="12"/>
        </w:rPr>
      </w:pPr>
    </w:p>
    <w:p w14:paraId="6DF5F97B">
      <w:pPr>
        <w:pageBreakBefore w:val="0"/>
        <w:wordWrap w:val="0"/>
        <w:spacing w:before="0" w:after="0" w:line="160" w:lineRule="exact"/>
        <w:ind w:left="0" w:right="0"/>
        <w:jc w:val="center"/>
        <w:textAlignment w:val="baseline"/>
        <w:rPr>
          <w:sz w:val="12"/>
        </w:rPr>
      </w:pPr>
    </w:p>
    <w:p w14:paraId="0C781282">
      <w:pPr>
        <w:pageBreakBefore w:val="0"/>
        <w:wordWrap w:val="0"/>
        <w:spacing w:before="0" w:after="0" w:line="160" w:lineRule="exact"/>
        <w:ind w:left="0" w:right="0"/>
        <w:jc w:val="center"/>
        <w:textAlignment w:val="baseline"/>
        <w:rPr>
          <w:sz w:val="12"/>
        </w:rPr>
      </w:pPr>
    </w:p>
    <w:p w14:paraId="497ED790">
      <w:pPr>
        <w:pageBreakBefore w:val="0"/>
        <w:wordWrap w:val="0"/>
        <w:spacing w:before="0" w:after="0" w:line="160" w:lineRule="exact"/>
        <w:ind w:left="0" w:right="0"/>
        <w:jc w:val="center"/>
        <w:textAlignment w:val="baseline"/>
        <w:rPr>
          <w:sz w:val="12"/>
        </w:rPr>
      </w:pPr>
    </w:p>
    <w:p w14:paraId="7459DF9A">
      <w:pPr>
        <w:pageBreakBefore w:val="0"/>
        <w:wordWrap w:val="0"/>
        <w:spacing w:before="0" w:after="0" w:line="160" w:lineRule="exact"/>
        <w:ind w:left="0" w:right="0"/>
        <w:jc w:val="center"/>
        <w:textAlignment w:val="baseline"/>
        <w:rPr>
          <w:sz w:val="12"/>
        </w:rPr>
      </w:pPr>
    </w:p>
    <w:p w14:paraId="358F2B24">
      <w:pPr>
        <w:pageBreakBefore w:val="0"/>
        <w:wordWrap w:val="0"/>
        <w:spacing w:before="0" w:after="0" w:line="160" w:lineRule="exact"/>
        <w:ind w:left="0" w:right="0"/>
        <w:jc w:val="center"/>
        <w:textAlignment w:val="baseline"/>
        <w:rPr>
          <w:sz w:val="12"/>
        </w:rPr>
      </w:pPr>
    </w:p>
    <w:p w14:paraId="4AF6271B">
      <w:pPr>
        <w:pageBreakBefore w:val="0"/>
        <w:wordWrap w:val="0"/>
        <w:spacing w:before="0" w:after="0" w:line="160" w:lineRule="exact"/>
        <w:ind w:left="0" w:right="0"/>
        <w:jc w:val="center"/>
        <w:textAlignment w:val="baseline"/>
        <w:rPr>
          <w:sz w:val="12"/>
        </w:rPr>
      </w:pPr>
    </w:p>
    <w:p w14:paraId="24AD1A0C">
      <w:pPr>
        <w:pageBreakBefore w:val="0"/>
        <w:wordWrap w:val="0"/>
        <w:spacing w:before="0" w:after="0" w:line="160" w:lineRule="exact"/>
        <w:ind w:left="0" w:right="0"/>
        <w:jc w:val="center"/>
        <w:textAlignment w:val="baseline"/>
        <w:rPr>
          <w:sz w:val="12"/>
        </w:rPr>
      </w:pPr>
    </w:p>
    <w:p w14:paraId="3C490329">
      <w:pPr>
        <w:pageBreakBefore w:val="0"/>
        <w:wordWrap w:val="0"/>
        <w:spacing w:before="0" w:after="0" w:line="160" w:lineRule="exact"/>
        <w:ind w:left="0" w:right="0"/>
        <w:jc w:val="center"/>
        <w:textAlignment w:val="baseline"/>
        <w:rPr>
          <w:sz w:val="12"/>
        </w:rPr>
      </w:pPr>
    </w:p>
    <w:p w14:paraId="4C622862">
      <w:pPr>
        <w:pageBreakBefore w:val="0"/>
        <w:wordWrap w:val="0"/>
        <w:spacing w:before="0" w:after="0" w:line="160" w:lineRule="exact"/>
        <w:ind w:left="0" w:right="0"/>
        <w:jc w:val="center"/>
        <w:textAlignment w:val="baseline"/>
        <w:rPr>
          <w:sz w:val="12"/>
        </w:rPr>
      </w:pPr>
    </w:p>
    <w:p w14:paraId="56841E1E">
      <w:pPr>
        <w:pageBreakBefore w:val="0"/>
        <w:wordWrap w:val="0"/>
        <w:spacing w:before="0" w:after="0" w:line="160" w:lineRule="exact"/>
        <w:ind w:left="0" w:right="0"/>
        <w:jc w:val="center"/>
        <w:textAlignment w:val="baseline"/>
        <w:rPr>
          <w:sz w:val="12"/>
        </w:rPr>
      </w:pPr>
    </w:p>
    <w:p w14:paraId="4DBD3B58">
      <w:pPr>
        <w:pageBreakBefore w:val="0"/>
        <w:wordWrap w:val="0"/>
        <w:spacing w:before="0" w:after="0" w:line="160" w:lineRule="exact"/>
        <w:ind w:left="0" w:right="0"/>
        <w:jc w:val="center"/>
        <w:textAlignment w:val="baseline"/>
        <w:rPr>
          <w:sz w:val="12"/>
        </w:rPr>
      </w:pPr>
    </w:p>
    <w:p w14:paraId="6BA6A424">
      <w:pPr>
        <w:pageBreakBefore w:val="0"/>
        <w:wordWrap w:val="0"/>
        <w:spacing w:before="0" w:after="0" w:line="160" w:lineRule="exact"/>
        <w:ind w:left="0" w:right="0"/>
        <w:jc w:val="center"/>
        <w:textAlignment w:val="baseline"/>
        <w:rPr>
          <w:sz w:val="12"/>
        </w:rPr>
      </w:pPr>
    </w:p>
    <w:p w14:paraId="747304AC">
      <w:pPr>
        <w:pageBreakBefore w:val="0"/>
        <w:wordWrap w:val="0"/>
        <w:spacing w:before="0" w:after="0" w:line="160" w:lineRule="exact"/>
        <w:ind w:left="0" w:right="0"/>
        <w:jc w:val="center"/>
        <w:textAlignment w:val="baseline"/>
        <w:rPr>
          <w:sz w:val="12"/>
        </w:rPr>
      </w:pPr>
    </w:p>
    <w:p w14:paraId="6BA123C8">
      <w:pPr>
        <w:pageBreakBefore w:val="0"/>
        <w:wordWrap w:val="0"/>
        <w:spacing w:before="0" w:after="0" w:line="160" w:lineRule="exact"/>
        <w:ind w:left="0" w:right="0"/>
        <w:jc w:val="center"/>
        <w:textAlignment w:val="baseline"/>
        <w:rPr>
          <w:sz w:val="12"/>
        </w:rPr>
      </w:pPr>
    </w:p>
    <w:p w14:paraId="4F789722">
      <w:pPr>
        <w:pageBreakBefore w:val="0"/>
        <w:wordWrap w:val="0"/>
        <w:spacing w:before="0" w:after="0" w:line="160" w:lineRule="exact"/>
        <w:ind w:left="0" w:right="0"/>
        <w:jc w:val="center"/>
        <w:textAlignment w:val="baseline"/>
        <w:rPr>
          <w:sz w:val="12"/>
        </w:rPr>
      </w:pPr>
    </w:p>
    <w:p w14:paraId="10176729">
      <w:pPr>
        <w:pageBreakBefore w:val="0"/>
        <w:wordWrap w:val="0"/>
        <w:spacing w:before="0" w:after="0" w:line="160" w:lineRule="exact"/>
        <w:ind w:left="0" w:right="0"/>
        <w:jc w:val="center"/>
        <w:textAlignment w:val="baseline"/>
        <w:rPr>
          <w:sz w:val="12"/>
        </w:rPr>
      </w:pPr>
    </w:p>
    <w:p w14:paraId="17ED500D">
      <w:pPr>
        <w:pageBreakBefore w:val="0"/>
        <w:wordWrap w:val="0"/>
        <w:spacing w:before="0" w:after="0" w:line="180" w:lineRule="atLeast"/>
        <w:ind w:left="0" w:right="0"/>
        <w:jc w:val="center"/>
        <w:textAlignment w:val="baseline"/>
        <w:rPr>
          <w:sz w:val="12"/>
        </w:rPr>
        <w:sectPr>
          <w:headerReference r:id="rId13" w:type="default"/>
          <w:footerReference r:id="rId1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w:t>
      </w:r>
    </w:p>
    <w:p w14:paraId="5EF0A787">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中共兴县县委机构编制委员会办公室2025年部门预算公开报告                                                                                                                        </w:t>
      </w:r>
    </w:p>
    <w:p w14:paraId="353B64E7">
      <w:pPr>
        <w:pageBreakBefore w:val="0"/>
        <w:wordWrap w:val="0"/>
        <w:spacing w:before="0" w:after="0" w:line="200" w:lineRule="exact"/>
        <w:ind w:left="0" w:right="0"/>
        <w:jc w:val="both"/>
        <w:textAlignment w:val="baseline"/>
        <w:rPr>
          <w:sz w:val="12"/>
        </w:rPr>
      </w:pPr>
    </w:p>
    <w:p w14:paraId="6277EDCD">
      <w:pPr>
        <w:pageBreakBefore w:val="0"/>
        <w:wordWrap w:val="0"/>
        <w:spacing w:before="0" w:after="0" w:line="200" w:lineRule="exact"/>
        <w:ind w:left="0" w:right="0"/>
        <w:jc w:val="both"/>
        <w:textAlignment w:val="baseline"/>
        <w:rPr>
          <w:sz w:val="12"/>
        </w:rPr>
      </w:pPr>
    </w:p>
    <w:p w14:paraId="40DA23A9">
      <w:pPr>
        <w:pageBreakBefore w:val="0"/>
        <w:wordWrap w:val="0"/>
        <w:spacing w:before="0" w:after="0" w:line="200" w:lineRule="exact"/>
        <w:ind w:left="0" w:right="0"/>
        <w:jc w:val="both"/>
        <w:textAlignment w:val="baseline"/>
        <w:rPr>
          <w:sz w:val="12"/>
        </w:rPr>
      </w:pPr>
    </w:p>
    <w:p w14:paraId="39E7704A">
      <w:pPr>
        <w:pageBreakBefore w:val="0"/>
        <w:wordWrap w:val="0"/>
        <w:spacing w:before="0" w:after="0" w:line="180" w:lineRule="atLeast"/>
        <w:ind w:left="0" w:right="0"/>
        <w:jc w:val="center"/>
        <w:textAlignment w:val="baseline"/>
        <w:rPr>
          <w:sz w:val="12"/>
        </w:rPr>
      </w:pPr>
      <w:r>
        <w:rPr>
          <w:rFonts w:ascii="黑体" w:hAnsi="黑体" w:eastAsia="黑体" w:cs="黑体"/>
          <w:b w:val="0"/>
          <w:i w:val="0"/>
          <w:color w:val="000000"/>
          <w:spacing w:val="0"/>
          <w:sz w:val="12"/>
        </w:rPr>
        <w:t>预算公开表2</w:t>
      </w:r>
    </w:p>
    <w:p w14:paraId="2C9F577B">
      <w:pPr>
        <w:pageBreakBefore w:val="0"/>
        <w:wordWrap w:val="0"/>
        <w:spacing w:before="100" w:after="0" w:line="220" w:lineRule="atLeast"/>
        <w:ind w:left="0" w:right="0"/>
        <w:jc w:val="center"/>
        <w:textAlignment w:val="baseline"/>
        <w:rPr>
          <w:sz w:val="16"/>
        </w:rPr>
      </w:pPr>
      <w:r>
        <w:rPr>
          <w:rFonts w:ascii="仿宋" w:hAnsi="仿宋" w:eastAsia="仿宋" w:cs="仿宋"/>
          <w:b/>
          <w:i w:val="0"/>
          <w:color w:val="000000"/>
          <w:spacing w:val="0"/>
          <w:sz w:val="16"/>
        </w:rPr>
        <w:t>2025年预算收入总表</w:t>
      </w:r>
    </w:p>
    <w:p w14:paraId="75F04F1A">
      <w:pPr>
        <w:pageBreakBefore w:val="0"/>
        <w:tabs>
          <w:tab w:val="left" w:pos="9200"/>
        </w:tabs>
        <w:wordWrap w:val="0"/>
        <w:spacing w:before="80" w:after="0" w:line="180" w:lineRule="atLeast"/>
        <w:ind w:left="700" w:right="0"/>
        <w:jc w:val="both"/>
        <w:textAlignment w:val="baseline"/>
        <w:rPr>
          <w:sz w:val="12"/>
        </w:rPr>
      </w:pPr>
      <w:r>
        <w:rPr>
          <w:rFonts w:ascii="黑体" w:hAnsi="黑体" w:eastAsia="黑体" w:cs="黑体"/>
          <w:b w:val="0"/>
          <w:i w:val="0"/>
          <w:color w:val="000000"/>
          <w:spacing w:val="0"/>
          <w:sz w:val="12"/>
        </w:rPr>
        <w:t>部门名称：中共兴县县委机构编制委员会办公室</w:t>
      </w:r>
      <w:r>
        <w:tab/>
      </w:r>
      <w:r>
        <w:rPr>
          <w:rFonts w:ascii="黑体" w:hAnsi="黑体" w:eastAsia="黑体" w:cs="黑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40"/>
        <w:gridCol w:w="2040"/>
        <w:gridCol w:w="980"/>
        <w:gridCol w:w="840"/>
        <w:gridCol w:w="880"/>
        <w:gridCol w:w="1020"/>
        <w:gridCol w:w="1000"/>
        <w:gridCol w:w="700"/>
        <w:gridCol w:w="680"/>
      </w:tblGrid>
      <w:tr w14:paraId="51DA1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980" w:type="dxa"/>
            <w:gridSpan w:val="2"/>
            <w:vAlign w:val="center"/>
          </w:tcPr>
          <w:p w14:paraId="06B57E91">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项目</w:t>
            </w:r>
          </w:p>
        </w:tc>
        <w:tc>
          <w:tcPr>
            <w:tcW w:w="5420" w:type="dxa"/>
            <w:gridSpan w:val="6"/>
            <w:vAlign w:val="center"/>
          </w:tcPr>
          <w:p w14:paraId="10C61AEF">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本年收入</w:t>
            </w:r>
          </w:p>
        </w:tc>
        <w:tc>
          <w:tcPr>
            <w:tcW w:w="680" w:type="dxa"/>
            <w:vMerge w:val="restart"/>
            <w:vAlign w:val="center"/>
          </w:tcPr>
          <w:p w14:paraId="545987E1">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上年结转</w:t>
            </w:r>
          </w:p>
        </w:tc>
      </w:tr>
      <w:tr w14:paraId="2A6C3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23EF1DC6">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科目编码</w:t>
            </w:r>
          </w:p>
        </w:tc>
        <w:tc>
          <w:tcPr>
            <w:tcW w:w="2040" w:type="dxa"/>
            <w:vAlign w:val="center"/>
          </w:tcPr>
          <w:p w14:paraId="08AB1595">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科目名称</w:t>
            </w:r>
          </w:p>
        </w:tc>
        <w:tc>
          <w:tcPr>
            <w:tcW w:w="980" w:type="dxa"/>
            <w:vAlign w:val="center"/>
          </w:tcPr>
          <w:p w14:paraId="554851A0">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840" w:type="dxa"/>
            <w:vAlign w:val="center"/>
          </w:tcPr>
          <w:p w14:paraId="5FD0EA4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一般公共预算</w:t>
            </w:r>
          </w:p>
        </w:tc>
        <w:tc>
          <w:tcPr>
            <w:tcW w:w="880" w:type="dxa"/>
            <w:vAlign w:val="center"/>
          </w:tcPr>
          <w:p w14:paraId="5BBC317F">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政府性基金</w:t>
            </w:r>
          </w:p>
        </w:tc>
        <w:tc>
          <w:tcPr>
            <w:tcW w:w="1020" w:type="dxa"/>
            <w:vAlign w:val="center"/>
          </w:tcPr>
          <w:p w14:paraId="046D34E7">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国有资本经营预算</w:t>
            </w:r>
          </w:p>
        </w:tc>
        <w:tc>
          <w:tcPr>
            <w:tcW w:w="1000" w:type="dxa"/>
            <w:vAlign w:val="center"/>
          </w:tcPr>
          <w:p w14:paraId="6C70969E">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财政专户管理资金</w:t>
            </w:r>
          </w:p>
        </w:tc>
        <w:tc>
          <w:tcPr>
            <w:tcW w:w="700" w:type="dxa"/>
            <w:vAlign w:val="center"/>
          </w:tcPr>
          <w:p w14:paraId="3840E356">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单位资金</w:t>
            </w:r>
          </w:p>
        </w:tc>
        <w:tc>
          <w:tcPr>
            <w:tcW w:w="680" w:type="dxa"/>
            <w:vMerge w:val="continue"/>
          </w:tcPr>
          <w:p w14:paraId="39CCC6F7"/>
        </w:tc>
      </w:tr>
      <w:tr w14:paraId="526BE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980" w:type="dxa"/>
            <w:gridSpan w:val="2"/>
            <w:vAlign w:val="center"/>
          </w:tcPr>
          <w:p w14:paraId="766F9116">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980" w:type="dxa"/>
            <w:vAlign w:val="center"/>
          </w:tcPr>
          <w:p w14:paraId="0B0B32D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226.26</w:t>
            </w:r>
          </w:p>
        </w:tc>
        <w:tc>
          <w:tcPr>
            <w:tcW w:w="840" w:type="dxa"/>
            <w:vAlign w:val="center"/>
          </w:tcPr>
          <w:p w14:paraId="379554C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226.26</w:t>
            </w:r>
          </w:p>
        </w:tc>
        <w:tc>
          <w:tcPr>
            <w:tcW w:w="880" w:type="dxa"/>
            <w:vAlign w:val="center"/>
          </w:tcPr>
          <w:p w14:paraId="64245A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376FC7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514E07B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74CCBD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5EF93D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459D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09F2C73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201</w:t>
            </w:r>
          </w:p>
        </w:tc>
        <w:tc>
          <w:tcPr>
            <w:tcW w:w="2040" w:type="dxa"/>
            <w:vAlign w:val="center"/>
          </w:tcPr>
          <w:p w14:paraId="29F5856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一般公共服务支出</w:t>
            </w:r>
          </w:p>
        </w:tc>
        <w:tc>
          <w:tcPr>
            <w:tcW w:w="980" w:type="dxa"/>
            <w:vAlign w:val="center"/>
          </w:tcPr>
          <w:p w14:paraId="08F2930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179.88</w:t>
            </w:r>
          </w:p>
        </w:tc>
        <w:tc>
          <w:tcPr>
            <w:tcW w:w="840" w:type="dxa"/>
            <w:vAlign w:val="center"/>
          </w:tcPr>
          <w:p w14:paraId="41AA780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179.88</w:t>
            </w:r>
          </w:p>
        </w:tc>
        <w:tc>
          <w:tcPr>
            <w:tcW w:w="880" w:type="dxa"/>
            <w:vAlign w:val="center"/>
          </w:tcPr>
          <w:p w14:paraId="0BCD97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6758E2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48E3EC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7A3285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2B2B242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2235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7C0F615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20136</w:t>
            </w:r>
          </w:p>
        </w:tc>
        <w:tc>
          <w:tcPr>
            <w:tcW w:w="2040" w:type="dxa"/>
            <w:vAlign w:val="center"/>
          </w:tcPr>
          <w:p w14:paraId="64B5832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其他共产党事务支出</w:t>
            </w:r>
          </w:p>
        </w:tc>
        <w:tc>
          <w:tcPr>
            <w:tcW w:w="980" w:type="dxa"/>
            <w:vAlign w:val="center"/>
          </w:tcPr>
          <w:p w14:paraId="54624AB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179.88</w:t>
            </w:r>
          </w:p>
        </w:tc>
        <w:tc>
          <w:tcPr>
            <w:tcW w:w="840" w:type="dxa"/>
            <w:vAlign w:val="center"/>
          </w:tcPr>
          <w:p w14:paraId="4CD3B4C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179.88</w:t>
            </w:r>
          </w:p>
        </w:tc>
        <w:tc>
          <w:tcPr>
            <w:tcW w:w="880" w:type="dxa"/>
            <w:vAlign w:val="center"/>
          </w:tcPr>
          <w:p w14:paraId="18EFFC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28A761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36A4A2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0B4AD9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34BA41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AF5D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7E9EBE4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2013601</w:t>
            </w:r>
          </w:p>
        </w:tc>
        <w:tc>
          <w:tcPr>
            <w:tcW w:w="2040" w:type="dxa"/>
            <w:vAlign w:val="center"/>
          </w:tcPr>
          <w:p w14:paraId="0CC320F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行政运行</w:t>
            </w:r>
          </w:p>
        </w:tc>
        <w:tc>
          <w:tcPr>
            <w:tcW w:w="980" w:type="dxa"/>
            <w:vAlign w:val="center"/>
          </w:tcPr>
          <w:p w14:paraId="675FFE2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134.88</w:t>
            </w:r>
          </w:p>
        </w:tc>
        <w:tc>
          <w:tcPr>
            <w:tcW w:w="840" w:type="dxa"/>
            <w:vAlign w:val="center"/>
          </w:tcPr>
          <w:p w14:paraId="7922F6C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134.88</w:t>
            </w:r>
          </w:p>
        </w:tc>
        <w:tc>
          <w:tcPr>
            <w:tcW w:w="880" w:type="dxa"/>
            <w:vAlign w:val="center"/>
          </w:tcPr>
          <w:p w14:paraId="1C7C21B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AB6E6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7425B7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DD2BEC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6FE71E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7EC0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4AC659F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2013650</w:t>
            </w:r>
          </w:p>
        </w:tc>
        <w:tc>
          <w:tcPr>
            <w:tcW w:w="2040" w:type="dxa"/>
            <w:vAlign w:val="center"/>
          </w:tcPr>
          <w:p w14:paraId="5F0A8C3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事业运行</w:t>
            </w:r>
          </w:p>
        </w:tc>
        <w:tc>
          <w:tcPr>
            <w:tcW w:w="980" w:type="dxa"/>
            <w:vAlign w:val="center"/>
          </w:tcPr>
          <w:p w14:paraId="1115EB1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33.07</w:t>
            </w:r>
          </w:p>
        </w:tc>
        <w:tc>
          <w:tcPr>
            <w:tcW w:w="840" w:type="dxa"/>
            <w:vAlign w:val="center"/>
          </w:tcPr>
          <w:p w14:paraId="3E97620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33.07</w:t>
            </w:r>
          </w:p>
        </w:tc>
        <w:tc>
          <w:tcPr>
            <w:tcW w:w="880" w:type="dxa"/>
            <w:vAlign w:val="center"/>
          </w:tcPr>
          <w:p w14:paraId="7D606EB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5C14CB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3865D9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6E0935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47D9B7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C78E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53C4D8A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2013699</w:t>
            </w:r>
          </w:p>
        </w:tc>
        <w:tc>
          <w:tcPr>
            <w:tcW w:w="2040" w:type="dxa"/>
            <w:vAlign w:val="center"/>
          </w:tcPr>
          <w:p w14:paraId="1E76F57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其他共产党事务支出</w:t>
            </w:r>
          </w:p>
        </w:tc>
        <w:tc>
          <w:tcPr>
            <w:tcW w:w="980" w:type="dxa"/>
            <w:vAlign w:val="center"/>
          </w:tcPr>
          <w:p w14:paraId="7F1D506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11.93</w:t>
            </w:r>
          </w:p>
        </w:tc>
        <w:tc>
          <w:tcPr>
            <w:tcW w:w="840" w:type="dxa"/>
            <w:vAlign w:val="center"/>
          </w:tcPr>
          <w:p w14:paraId="399EB7B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11.93</w:t>
            </w:r>
          </w:p>
        </w:tc>
        <w:tc>
          <w:tcPr>
            <w:tcW w:w="880" w:type="dxa"/>
            <w:vAlign w:val="center"/>
          </w:tcPr>
          <w:p w14:paraId="450FD4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500EFE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1D34EFF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4E84C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436FCD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9CDB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7678171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w:t>
            </w:r>
          </w:p>
        </w:tc>
        <w:tc>
          <w:tcPr>
            <w:tcW w:w="2040" w:type="dxa"/>
            <w:vAlign w:val="center"/>
          </w:tcPr>
          <w:p w14:paraId="6738131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社会保障和就业支出</w:t>
            </w:r>
          </w:p>
        </w:tc>
        <w:tc>
          <w:tcPr>
            <w:tcW w:w="980" w:type="dxa"/>
            <w:vAlign w:val="center"/>
          </w:tcPr>
          <w:p w14:paraId="0C84143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40" w:type="dxa"/>
            <w:vAlign w:val="center"/>
          </w:tcPr>
          <w:p w14:paraId="0BECE2D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80" w:type="dxa"/>
            <w:vAlign w:val="center"/>
          </w:tcPr>
          <w:p w14:paraId="65D93D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3FC516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53E5A2B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471582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06595C7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E9DA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1A84A51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w:t>
            </w:r>
          </w:p>
        </w:tc>
        <w:tc>
          <w:tcPr>
            <w:tcW w:w="2040" w:type="dxa"/>
            <w:vAlign w:val="center"/>
          </w:tcPr>
          <w:p w14:paraId="47F901F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行政事业单位养老支出</w:t>
            </w:r>
          </w:p>
        </w:tc>
        <w:tc>
          <w:tcPr>
            <w:tcW w:w="980" w:type="dxa"/>
            <w:vAlign w:val="center"/>
          </w:tcPr>
          <w:p w14:paraId="039884E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40" w:type="dxa"/>
            <w:vAlign w:val="center"/>
          </w:tcPr>
          <w:p w14:paraId="056529D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80" w:type="dxa"/>
            <w:vAlign w:val="center"/>
          </w:tcPr>
          <w:p w14:paraId="23CED4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8F293B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2075A84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43FBE3B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58A9477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E6D7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6E153C0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2080505</w:t>
            </w:r>
          </w:p>
        </w:tc>
        <w:tc>
          <w:tcPr>
            <w:tcW w:w="2040" w:type="dxa"/>
            <w:vAlign w:val="center"/>
          </w:tcPr>
          <w:p w14:paraId="09ECD30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机关事业单位基本养老保险缴费支出</w:t>
            </w:r>
          </w:p>
        </w:tc>
        <w:tc>
          <w:tcPr>
            <w:tcW w:w="980" w:type="dxa"/>
            <w:vAlign w:val="center"/>
          </w:tcPr>
          <w:p w14:paraId="7661D47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40" w:type="dxa"/>
            <w:vAlign w:val="center"/>
          </w:tcPr>
          <w:p w14:paraId="581DA45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19.12</w:t>
            </w:r>
          </w:p>
        </w:tc>
        <w:tc>
          <w:tcPr>
            <w:tcW w:w="880" w:type="dxa"/>
            <w:vAlign w:val="center"/>
          </w:tcPr>
          <w:p w14:paraId="6F784E2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14C97BA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6ADF1EE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CEE5BF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151244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4265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40E9AD4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w:t>
            </w:r>
          </w:p>
        </w:tc>
        <w:tc>
          <w:tcPr>
            <w:tcW w:w="2040" w:type="dxa"/>
            <w:vAlign w:val="center"/>
          </w:tcPr>
          <w:p w14:paraId="30654FE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卫生健康支出</w:t>
            </w:r>
          </w:p>
        </w:tc>
        <w:tc>
          <w:tcPr>
            <w:tcW w:w="980" w:type="dxa"/>
            <w:vAlign w:val="center"/>
          </w:tcPr>
          <w:p w14:paraId="6ED8A27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10.50</w:t>
            </w:r>
          </w:p>
        </w:tc>
        <w:tc>
          <w:tcPr>
            <w:tcW w:w="840" w:type="dxa"/>
            <w:vAlign w:val="center"/>
          </w:tcPr>
          <w:p w14:paraId="5D139FE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10.50</w:t>
            </w:r>
          </w:p>
        </w:tc>
        <w:tc>
          <w:tcPr>
            <w:tcW w:w="880" w:type="dxa"/>
            <w:vAlign w:val="center"/>
          </w:tcPr>
          <w:p w14:paraId="052969C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746E47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62D35E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3F1C6B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72B21EB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CEB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532888F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w:t>
            </w:r>
          </w:p>
        </w:tc>
        <w:tc>
          <w:tcPr>
            <w:tcW w:w="2040" w:type="dxa"/>
            <w:vAlign w:val="center"/>
          </w:tcPr>
          <w:p w14:paraId="12982A0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行政事业单位医疗</w:t>
            </w:r>
          </w:p>
        </w:tc>
        <w:tc>
          <w:tcPr>
            <w:tcW w:w="980" w:type="dxa"/>
            <w:vAlign w:val="center"/>
          </w:tcPr>
          <w:p w14:paraId="183BD2C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10.50</w:t>
            </w:r>
          </w:p>
        </w:tc>
        <w:tc>
          <w:tcPr>
            <w:tcW w:w="840" w:type="dxa"/>
            <w:vAlign w:val="center"/>
          </w:tcPr>
          <w:p w14:paraId="1278DFC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10.50</w:t>
            </w:r>
          </w:p>
        </w:tc>
        <w:tc>
          <w:tcPr>
            <w:tcW w:w="880" w:type="dxa"/>
            <w:vAlign w:val="center"/>
          </w:tcPr>
          <w:p w14:paraId="3899D0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7E005E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691EFFF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0325F61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4444397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7E8D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61DB36C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2101101</w:t>
            </w:r>
          </w:p>
        </w:tc>
        <w:tc>
          <w:tcPr>
            <w:tcW w:w="2040" w:type="dxa"/>
            <w:vAlign w:val="center"/>
          </w:tcPr>
          <w:p w14:paraId="688FBB9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行政单位医疗</w:t>
            </w:r>
          </w:p>
        </w:tc>
        <w:tc>
          <w:tcPr>
            <w:tcW w:w="980" w:type="dxa"/>
            <w:vAlign w:val="center"/>
          </w:tcPr>
          <w:p w14:paraId="32501BA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5.89</w:t>
            </w:r>
          </w:p>
        </w:tc>
        <w:tc>
          <w:tcPr>
            <w:tcW w:w="840" w:type="dxa"/>
            <w:vAlign w:val="center"/>
          </w:tcPr>
          <w:p w14:paraId="03AF334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5.89</w:t>
            </w:r>
          </w:p>
        </w:tc>
        <w:tc>
          <w:tcPr>
            <w:tcW w:w="880" w:type="dxa"/>
            <w:vAlign w:val="center"/>
          </w:tcPr>
          <w:p w14:paraId="0B4CE1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7D53E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52F9BD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35BC4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4B1759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F717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1E2C687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2101102</w:t>
            </w:r>
          </w:p>
        </w:tc>
        <w:tc>
          <w:tcPr>
            <w:tcW w:w="2040" w:type="dxa"/>
            <w:vAlign w:val="center"/>
          </w:tcPr>
          <w:p w14:paraId="2893716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事业单位医疗</w:t>
            </w:r>
          </w:p>
        </w:tc>
        <w:tc>
          <w:tcPr>
            <w:tcW w:w="980" w:type="dxa"/>
            <w:vAlign w:val="center"/>
          </w:tcPr>
          <w:p w14:paraId="622D26B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1.88</w:t>
            </w:r>
          </w:p>
        </w:tc>
        <w:tc>
          <w:tcPr>
            <w:tcW w:w="840" w:type="dxa"/>
            <w:vAlign w:val="center"/>
          </w:tcPr>
          <w:p w14:paraId="7FE2BCE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1.88</w:t>
            </w:r>
          </w:p>
        </w:tc>
        <w:tc>
          <w:tcPr>
            <w:tcW w:w="880" w:type="dxa"/>
            <w:vAlign w:val="center"/>
          </w:tcPr>
          <w:p w14:paraId="786E21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9C38F4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4C6B46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053F93F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0E050B8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9969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7890076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2101103</w:t>
            </w:r>
          </w:p>
        </w:tc>
        <w:tc>
          <w:tcPr>
            <w:tcW w:w="2040" w:type="dxa"/>
            <w:vAlign w:val="center"/>
          </w:tcPr>
          <w:p w14:paraId="7241F11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公务员医疗补助</w:t>
            </w:r>
          </w:p>
        </w:tc>
        <w:tc>
          <w:tcPr>
            <w:tcW w:w="980" w:type="dxa"/>
            <w:vAlign w:val="center"/>
          </w:tcPr>
          <w:p w14:paraId="24AFD6C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2.72</w:t>
            </w:r>
          </w:p>
        </w:tc>
        <w:tc>
          <w:tcPr>
            <w:tcW w:w="840" w:type="dxa"/>
            <w:vAlign w:val="center"/>
          </w:tcPr>
          <w:p w14:paraId="2E04D13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2.72</w:t>
            </w:r>
          </w:p>
        </w:tc>
        <w:tc>
          <w:tcPr>
            <w:tcW w:w="880" w:type="dxa"/>
            <w:vAlign w:val="center"/>
          </w:tcPr>
          <w:p w14:paraId="60412D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08FBE6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46D2778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7654611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21E8166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AB3F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584D63E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2101199</w:t>
            </w:r>
          </w:p>
        </w:tc>
        <w:tc>
          <w:tcPr>
            <w:tcW w:w="2040" w:type="dxa"/>
            <w:vAlign w:val="center"/>
          </w:tcPr>
          <w:p w14:paraId="7050312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其他行政事业单位医疗支出</w:t>
            </w:r>
          </w:p>
        </w:tc>
        <w:tc>
          <w:tcPr>
            <w:tcW w:w="980" w:type="dxa"/>
            <w:vAlign w:val="center"/>
          </w:tcPr>
          <w:p w14:paraId="64CB597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0.01</w:t>
            </w:r>
          </w:p>
        </w:tc>
        <w:tc>
          <w:tcPr>
            <w:tcW w:w="840" w:type="dxa"/>
            <w:vAlign w:val="center"/>
          </w:tcPr>
          <w:p w14:paraId="425F127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0.01</w:t>
            </w:r>
          </w:p>
        </w:tc>
        <w:tc>
          <w:tcPr>
            <w:tcW w:w="880" w:type="dxa"/>
            <w:vAlign w:val="center"/>
          </w:tcPr>
          <w:p w14:paraId="0B3E54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6B8830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70A0FD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52FE86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4F06B4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DC8E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1346369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w:t>
            </w:r>
          </w:p>
        </w:tc>
        <w:tc>
          <w:tcPr>
            <w:tcW w:w="2040" w:type="dxa"/>
            <w:vAlign w:val="center"/>
          </w:tcPr>
          <w:p w14:paraId="6215084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住房保障支出</w:t>
            </w:r>
          </w:p>
        </w:tc>
        <w:tc>
          <w:tcPr>
            <w:tcW w:w="980" w:type="dxa"/>
            <w:vAlign w:val="center"/>
          </w:tcPr>
          <w:p w14:paraId="683BFD5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16.76</w:t>
            </w:r>
          </w:p>
        </w:tc>
        <w:tc>
          <w:tcPr>
            <w:tcW w:w="840" w:type="dxa"/>
            <w:vAlign w:val="center"/>
          </w:tcPr>
          <w:p w14:paraId="6D60E74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16.76</w:t>
            </w:r>
          </w:p>
        </w:tc>
        <w:tc>
          <w:tcPr>
            <w:tcW w:w="880" w:type="dxa"/>
            <w:vAlign w:val="center"/>
          </w:tcPr>
          <w:p w14:paraId="5662485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7FBE59E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5E9462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1D8B8B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08BDD5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A829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546030D1">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22102</w:t>
            </w:r>
          </w:p>
        </w:tc>
        <w:tc>
          <w:tcPr>
            <w:tcW w:w="2040" w:type="dxa"/>
            <w:vAlign w:val="center"/>
          </w:tcPr>
          <w:p w14:paraId="6DBD0CD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住房改革支出</w:t>
            </w:r>
          </w:p>
        </w:tc>
        <w:tc>
          <w:tcPr>
            <w:tcW w:w="980" w:type="dxa"/>
            <w:vAlign w:val="center"/>
          </w:tcPr>
          <w:p w14:paraId="58D1759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16.76</w:t>
            </w:r>
          </w:p>
        </w:tc>
        <w:tc>
          <w:tcPr>
            <w:tcW w:w="840" w:type="dxa"/>
            <w:vAlign w:val="center"/>
          </w:tcPr>
          <w:p w14:paraId="583DEB9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16.76</w:t>
            </w:r>
          </w:p>
        </w:tc>
        <w:tc>
          <w:tcPr>
            <w:tcW w:w="880" w:type="dxa"/>
            <w:vAlign w:val="center"/>
          </w:tcPr>
          <w:p w14:paraId="0235209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1F2D34C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4DABDD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7AF3A77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80" w:type="dxa"/>
            <w:vAlign w:val="center"/>
          </w:tcPr>
          <w:p w14:paraId="7686C1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4A820A00">
      <w:pPr>
        <w:pageBreakBefore w:val="0"/>
        <w:wordWrap w:val="0"/>
        <w:spacing w:before="0" w:after="0" w:line="100" w:lineRule="exact"/>
        <w:ind w:left="0" w:right="0"/>
        <w:jc w:val="left"/>
        <w:textAlignment w:val="baseline"/>
        <w:rPr>
          <w:sz w:val="6"/>
        </w:rPr>
      </w:pPr>
    </w:p>
    <w:p w14:paraId="35E7BDC8">
      <w:pPr>
        <w:pageBreakBefore w:val="0"/>
        <w:wordWrap w:val="0"/>
        <w:spacing w:before="0" w:after="0" w:line="100" w:lineRule="exact"/>
        <w:ind w:left="0" w:right="0"/>
        <w:jc w:val="left"/>
        <w:textAlignment w:val="baseline"/>
        <w:rPr>
          <w:sz w:val="6"/>
        </w:rPr>
      </w:pPr>
    </w:p>
    <w:p w14:paraId="0F924E1F">
      <w:pPr>
        <w:pageBreakBefore w:val="0"/>
        <w:wordWrap w:val="0"/>
        <w:spacing w:before="0" w:after="0" w:line="100" w:lineRule="atLeast"/>
        <w:ind w:left="0" w:right="0"/>
        <w:jc w:val="center"/>
        <w:textAlignment w:val="baseline"/>
        <w:rPr>
          <w:sz w:val="6"/>
        </w:rPr>
        <w:sectPr>
          <w:headerReference r:id="rId15" w:type="default"/>
          <w:footerReference r:id="rId16" w:type="default"/>
          <w:pgSz w:w="11900" w:h="16820"/>
          <w:pgMar w:top="700" w:right="700" w:bottom="700" w:left="700" w:header="400" w:footer="400" w:gutter="0"/>
          <w:cols w:space="720" w:num="1"/>
        </w:sectPr>
      </w:pPr>
      <w:r>
        <w:rPr>
          <w:rFonts w:ascii="宋体" w:hAnsi="宋体" w:eastAsia="宋体" w:cs="宋体"/>
          <w:b w:val="0"/>
          <w:i w:val="0"/>
          <w:color w:val="000000"/>
          <w:spacing w:val="0"/>
          <w:sz w:val="6"/>
        </w:rPr>
        <w:t>-4-</w:t>
      </w:r>
    </w:p>
    <w:p w14:paraId="44EA3034">
      <w:pPr>
        <w:pageBreakBefore w:val="0"/>
        <w:wordWrap w:val="0"/>
        <w:spacing w:before="0" w:after="0" w:line="200" w:lineRule="atLeast"/>
        <w:ind w:left="0" w:right="0"/>
        <w:jc w:val="both"/>
        <w:textAlignment w:val="baseline"/>
        <w:rPr>
          <w:sz w:val="10"/>
        </w:rPr>
      </w:pPr>
      <w:r>
        <w:rPr>
          <w:rFonts w:ascii="宋体" w:hAnsi="宋体" w:eastAsia="宋体" w:cs="宋体"/>
          <w:b w:val="0"/>
          <w:i w:val="0"/>
          <w:color w:val="000000"/>
          <w:spacing w:val="0"/>
          <w:sz w:val="10"/>
          <w:u w:val="single"/>
        </w:rPr>
        <w:t xml:space="preserve">中共兴县县委机构编制委员会办公室2025年部门预算公开报告                                                                                                                                                      </w:t>
      </w:r>
    </w:p>
    <w:p w14:paraId="727BCE00">
      <w:pPr>
        <w:pageBreakBefore w:val="0"/>
        <w:wordWrap w:val="0"/>
        <w:spacing w:before="0" w:after="0" w:line="200" w:lineRule="exact"/>
        <w:ind w:left="0" w:right="0"/>
        <w:jc w:val="both"/>
        <w:textAlignment w:val="baseline"/>
        <w:rPr>
          <w:sz w:val="10"/>
        </w:rPr>
      </w:pPr>
    </w:p>
    <w:p w14:paraId="2F14C9FC">
      <w:pPr>
        <w:pageBreakBefore w:val="0"/>
        <w:wordWrap w:val="0"/>
        <w:spacing w:before="0" w:after="0" w:line="200" w:lineRule="exact"/>
        <w:ind w:left="0" w:right="0"/>
        <w:jc w:val="both"/>
        <w:textAlignment w:val="baseline"/>
        <w:rPr>
          <w:sz w:val="10"/>
        </w:rPr>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0"/>
        <w:gridCol w:w="2040"/>
        <w:gridCol w:w="960"/>
        <w:gridCol w:w="860"/>
        <w:gridCol w:w="900"/>
        <w:gridCol w:w="1000"/>
        <w:gridCol w:w="1020"/>
        <w:gridCol w:w="640"/>
        <w:gridCol w:w="700"/>
      </w:tblGrid>
      <w:tr w14:paraId="334CE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60" w:type="dxa"/>
            <w:vAlign w:val="center"/>
          </w:tcPr>
          <w:p w14:paraId="35AAFB9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2210201</w:t>
            </w:r>
          </w:p>
        </w:tc>
        <w:tc>
          <w:tcPr>
            <w:tcW w:w="2040" w:type="dxa"/>
            <w:vAlign w:val="center"/>
          </w:tcPr>
          <w:p w14:paraId="2C5705CC">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住房公积金</w:t>
            </w:r>
          </w:p>
        </w:tc>
        <w:tc>
          <w:tcPr>
            <w:tcW w:w="960" w:type="dxa"/>
            <w:vAlign w:val="center"/>
          </w:tcPr>
          <w:p w14:paraId="0EC2072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16.76</w:t>
            </w:r>
          </w:p>
        </w:tc>
        <w:tc>
          <w:tcPr>
            <w:tcW w:w="860" w:type="dxa"/>
            <w:vAlign w:val="center"/>
          </w:tcPr>
          <w:p w14:paraId="1D2A96A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16.76</w:t>
            </w:r>
          </w:p>
        </w:tc>
        <w:tc>
          <w:tcPr>
            <w:tcW w:w="900" w:type="dxa"/>
            <w:vAlign w:val="center"/>
          </w:tcPr>
          <w:p w14:paraId="7BD66BF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00" w:type="dxa"/>
            <w:vAlign w:val="center"/>
          </w:tcPr>
          <w:p w14:paraId="12FFC8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20" w:type="dxa"/>
            <w:vAlign w:val="center"/>
          </w:tcPr>
          <w:p w14:paraId="22C9D8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786FCA5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00" w:type="dxa"/>
            <w:vAlign w:val="center"/>
          </w:tcPr>
          <w:p w14:paraId="757E2D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701CE1B6">
      <w:pPr>
        <w:pageBreakBefore w:val="0"/>
        <w:wordWrap w:val="0"/>
        <w:spacing w:before="0" w:after="0" w:line="140" w:lineRule="exact"/>
        <w:ind w:left="0" w:right="0"/>
        <w:jc w:val="left"/>
        <w:textAlignment w:val="baseline"/>
        <w:rPr>
          <w:sz w:val="9"/>
        </w:rPr>
      </w:pPr>
    </w:p>
    <w:p w14:paraId="5D0A5940">
      <w:pPr>
        <w:pageBreakBefore w:val="0"/>
        <w:wordWrap w:val="0"/>
        <w:spacing w:before="0" w:after="0" w:line="140" w:lineRule="exact"/>
        <w:ind w:left="0" w:right="0"/>
        <w:jc w:val="left"/>
        <w:textAlignment w:val="baseline"/>
        <w:rPr>
          <w:sz w:val="9"/>
        </w:rPr>
      </w:pPr>
    </w:p>
    <w:p w14:paraId="4BF5AC0B">
      <w:pPr>
        <w:pageBreakBefore w:val="0"/>
        <w:wordWrap w:val="0"/>
        <w:spacing w:before="0" w:after="0" w:line="140" w:lineRule="exact"/>
        <w:ind w:left="0" w:right="0"/>
        <w:jc w:val="left"/>
        <w:textAlignment w:val="baseline"/>
        <w:rPr>
          <w:sz w:val="9"/>
        </w:rPr>
      </w:pPr>
    </w:p>
    <w:p w14:paraId="1A9C9514">
      <w:pPr>
        <w:pageBreakBefore w:val="0"/>
        <w:wordWrap w:val="0"/>
        <w:spacing w:before="0" w:after="0" w:line="140" w:lineRule="exact"/>
        <w:ind w:left="0" w:right="0"/>
        <w:jc w:val="left"/>
        <w:textAlignment w:val="baseline"/>
        <w:rPr>
          <w:sz w:val="9"/>
        </w:rPr>
      </w:pPr>
    </w:p>
    <w:p w14:paraId="55D80406">
      <w:pPr>
        <w:pageBreakBefore w:val="0"/>
        <w:wordWrap w:val="0"/>
        <w:spacing w:before="0" w:after="0" w:line="140" w:lineRule="exact"/>
        <w:ind w:left="0" w:right="0"/>
        <w:jc w:val="left"/>
        <w:textAlignment w:val="baseline"/>
        <w:rPr>
          <w:sz w:val="9"/>
        </w:rPr>
      </w:pPr>
    </w:p>
    <w:p w14:paraId="1EF9BABE">
      <w:pPr>
        <w:pageBreakBefore w:val="0"/>
        <w:wordWrap w:val="0"/>
        <w:spacing w:before="0" w:after="0" w:line="140" w:lineRule="exact"/>
        <w:ind w:left="0" w:right="0"/>
        <w:jc w:val="left"/>
        <w:textAlignment w:val="baseline"/>
        <w:rPr>
          <w:sz w:val="9"/>
        </w:rPr>
      </w:pPr>
    </w:p>
    <w:p w14:paraId="49F27D57">
      <w:pPr>
        <w:pageBreakBefore w:val="0"/>
        <w:wordWrap w:val="0"/>
        <w:spacing w:before="0" w:after="0" w:line="140" w:lineRule="exact"/>
        <w:ind w:left="0" w:right="0"/>
        <w:jc w:val="left"/>
        <w:textAlignment w:val="baseline"/>
        <w:rPr>
          <w:sz w:val="9"/>
        </w:rPr>
      </w:pPr>
    </w:p>
    <w:p w14:paraId="3C282A85">
      <w:pPr>
        <w:pageBreakBefore w:val="0"/>
        <w:wordWrap w:val="0"/>
        <w:spacing w:before="0" w:after="0" w:line="140" w:lineRule="exact"/>
        <w:ind w:left="0" w:right="0"/>
        <w:jc w:val="left"/>
        <w:textAlignment w:val="baseline"/>
        <w:rPr>
          <w:sz w:val="9"/>
        </w:rPr>
      </w:pPr>
    </w:p>
    <w:p w14:paraId="6AF9DD6F">
      <w:pPr>
        <w:pageBreakBefore w:val="0"/>
        <w:wordWrap w:val="0"/>
        <w:spacing w:before="0" w:after="0" w:line="140" w:lineRule="exact"/>
        <w:ind w:left="0" w:right="0"/>
        <w:jc w:val="left"/>
        <w:textAlignment w:val="baseline"/>
        <w:rPr>
          <w:sz w:val="9"/>
        </w:rPr>
      </w:pPr>
    </w:p>
    <w:p w14:paraId="5ABB55F1">
      <w:pPr>
        <w:pageBreakBefore w:val="0"/>
        <w:wordWrap w:val="0"/>
        <w:spacing w:before="0" w:after="0" w:line="140" w:lineRule="exact"/>
        <w:ind w:left="0" w:right="0"/>
        <w:jc w:val="left"/>
        <w:textAlignment w:val="baseline"/>
        <w:rPr>
          <w:sz w:val="9"/>
        </w:rPr>
      </w:pPr>
    </w:p>
    <w:p w14:paraId="70D45E37">
      <w:pPr>
        <w:pageBreakBefore w:val="0"/>
        <w:wordWrap w:val="0"/>
        <w:spacing w:before="0" w:after="0" w:line="140" w:lineRule="exact"/>
        <w:ind w:left="0" w:right="0"/>
        <w:jc w:val="left"/>
        <w:textAlignment w:val="baseline"/>
        <w:rPr>
          <w:sz w:val="9"/>
        </w:rPr>
      </w:pPr>
    </w:p>
    <w:p w14:paraId="56A8C739">
      <w:pPr>
        <w:pageBreakBefore w:val="0"/>
        <w:wordWrap w:val="0"/>
        <w:spacing w:before="0" w:after="0" w:line="140" w:lineRule="exact"/>
        <w:ind w:left="0" w:right="0"/>
        <w:jc w:val="left"/>
        <w:textAlignment w:val="baseline"/>
        <w:rPr>
          <w:sz w:val="9"/>
        </w:rPr>
      </w:pPr>
    </w:p>
    <w:p w14:paraId="6900FB6A">
      <w:pPr>
        <w:pageBreakBefore w:val="0"/>
        <w:wordWrap w:val="0"/>
        <w:spacing w:before="0" w:after="0" w:line="140" w:lineRule="exact"/>
        <w:ind w:left="0" w:right="0"/>
        <w:jc w:val="left"/>
        <w:textAlignment w:val="baseline"/>
        <w:rPr>
          <w:sz w:val="9"/>
        </w:rPr>
      </w:pPr>
    </w:p>
    <w:p w14:paraId="48FDFBE3">
      <w:pPr>
        <w:pageBreakBefore w:val="0"/>
        <w:wordWrap w:val="0"/>
        <w:spacing w:before="0" w:after="0" w:line="140" w:lineRule="exact"/>
        <w:ind w:left="0" w:right="0"/>
        <w:jc w:val="left"/>
        <w:textAlignment w:val="baseline"/>
        <w:rPr>
          <w:sz w:val="9"/>
        </w:rPr>
      </w:pPr>
    </w:p>
    <w:p w14:paraId="604BCA96">
      <w:pPr>
        <w:pageBreakBefore w:val="0"/>
        <w:wordWrap w:val="0"/>
        <w:spacing w:before="0" w:after="0" w:line="140" w:lineRule="exact"/>
        <w:ind w:left="0" w:right="0"/>
        <w:jc w:val="left"/>
        <w:textAlignment w:val="baseline"/>
        <w:rPr>
          <w:sz w:val="9"/>
        </w:rPr>
      </w:pPr>
    </w:p>
    <w:p w14:paraId="5CE9CBE7">
      <w:pPr>
        <w:pageBreakBefore w:val="0"/>
        <w:wordWrap w:val="0"/>
        <w:spacing w:before="0" w:after="0" w:line="140" w:lineRule="exact"/>
        <w:ind w:left="0" w:right="0"/>
        <w:jc w:val="left"/>
        <w:textAlignment w:val="baseline"/>
        <w:rPr>
          <w:sz w:val="9"/>
        </w:rPr>
      </w:pPr>
    </w:p>
    <w:p w14:paraId="744058EA">
      <w:pPr>
        <w:pageBreakBefore w:val="0"/>
        <w:wordWrap w:val="0"/>
        <w:spacing w:before="0" w:after="0" w:line="140" w:lineRule="exact"/>
        <w:ind w:left="0" w:right="0"/>
        <w:jc w:val="left"/>
        <w:textAlignment w:val="baseline"/>
        <w:rPr>
          <w:sz w:val="9"/>
        </w:rPr>
      </w:pPr>
    </w:p>
    <w:p w14:paraId="1DB910AC">
      <w:pPr>
        <w:pageBreakBefore w:val="0"/>
        <w:wordWrap w:val="0"/>
        <w:spacing w:before="0" w:after="0" w:line="140" w:lineRule="exact"/>
        <w:ind w:left="0" w:right="0"/>
        <w:jc w:val="left"/>
        <w:textAlignment w:val="baseline"/>
        <w:rPr>
          <w:sz w:val="9"/>
        </w:rPr>
      </w:pPr>
    </w:p>
    <w:p w14:paraId="14470028">
      <w:pPr>
        <w:pageBreakBefore w:val="0"/>
        <w:wordWrap w:val="0"/>
        <w:spacing w:before="0" w:after="0" w:line="140" w:lineRule="exact"/>
        <w:ind w:left="0" w:right="0"/>
        <w:jc w:val="left"/>
        <w:textAlignment w:val="baseline"/>
        <w:rPr>
          <w:sz w:val="9"/>
        </w:rPr>
      </w:pPr>
    </w:p>
    <w:p w14:paraId="5A8E9DB9">
      <w:pPr>
        <w:pageBreakBefore w:val="0"/>
        <w:wordWrap w:val="0"/>
        <w:spacing w:before="0" w:after="0" w:line="140" w:lineRule="exact"/>
        <w:ind w:left="0" w:right="0"/>
        <w:jc w:val="left"/>
        <w:textAlignment w:val="baseline"/>
        <w:rPr>
          <w:sz w:val="9"/>
        </w:rPr>
      </w:pPr>
    </w:p>
    <w:p w14:paraId="172D2D50">
      <w:pPr>
        <w:pageBreakBefore w:val="0"/>
        <w:wordWrap w:val="0"/>
        <w:spacing w:before="0" w:after="0" w:line="140" w:lineRule="exact"/>
        <w:ind w:left="0" w:right="0"/>
        <w:jc w:val="left"/>
        <w:textAlignment w:val="baseline"/>
        <w:rPr>
          <w:sz w:val="9"/>
        </w:rPr>
      </w:pPr>
    </w:p>
    <w:p w14:paraId="3AB93517">
      <w:pPr>
        <w:pageBreakBefore w:val="0"/>
        <w:wordWrap w:val="0"/>
        <w:spacing w:before="0" w:after="0" w:line="140" w:lineRule="exact"/>
        <w:ind w:left="0" w:right="0"/>
        <w:jc w:val="left"/>
        <w:textAlignment w:val="baseline"/>
        <w:rPr>
          <w:sz w:val="9"/>
        </w:rPr>
      </w:pPr>
    </w:p>
    <w:p w14:paraId="61703F4D">
      <w:pPr>
        <w:pageBreakBefore w:val="0"/>
        <w:wordWrap w:val="0"/>
        <w:spacing w:before="0" w:after="0" w:line="140" w:lineRule="exact"/>
        <w:ind w:left="0" w:right="0"/>
        <w:jc w:val="left"/>
        <w:textAlignment w:val="baseline"/>
        <w:rPr>
          <w:sz w:val="9"/>
        </w:rPr>
      </w:pPr>
    </w:p>
    <w:p w14:paraId="11EFA196">
      <w:pPr>
        <w:pageBreakBefore w:val="0"/>
        <w:wordWrap w:val="0"/>
        <w:spacing w:before="0" w:after="0" w:line="140" w:lineRule="exact"/>
        <w:ind w:left="0" w:right="0"/>
        <w:jc w:val="left"/>
        <w:textAlignment w:val="baseline"/>
        <w:rPr>
          <w:sz w:val="9"/>
        </w:rPr>
      </w:pPr>
    </w:p>
    <w:p w14:paraId="009629CA">
      <w:pPr>
        <w:pageBreakBefore w:val="0"/>
        <w:wordWrap w:val="0"/>
        <w:spacing w:before="0" w:after="0" w:line="140" w:lineRule="exact"/>
        <w:ind w:left="0" w:right="0"/>
        <w:jc w:val="left"/>
        <w:textAlignment w:val="baseline"/>
        <w:rPr>
          <w:sz w:val="9"/>
        </w:rPr>
      </w:pPr>
    </w:p>
    <w:p w14:paraId="59F412FA">
      <w:pPr>
        <w:pageBreakBefore w:val="0"/>
        <w:wordWrap w:val="0"/>
        <w:spacing w:before="0" w:after="0" w:line="140" w:lineRule="exact"/>
        <w:ind w:left="0" w:right="0"/>
        <w:jc w:val="left"/>
        <w:textAlignment w:val="baseline"/>
        <w:rPr>
          <w:sz w:val="9"/>
        </w:rPr>
      </w:pPr>
    </w:p>
    <w:p w14:paraId="53535E9B">
      <w:pPr>
        <w:pageBreakBefore w:val="0"/>
        <w:wordWrap w:val="0"/>
        <w:spacing w:before="0" w:after="0" w:line="140" w:lineRule="exact"/>
        <w:ind w:left="0" w:right="0"/>
        <w:jc w:val="left"/>
        <w:textAlignment w:val="baseline"/>
        <w:rPr>
          <w:sz w:val="9"/>
        </w:rPr>
      </w:pPr>
    </w:p>
    <w:p w14:paraId="0EBF53A0">
      <w:pPr>
        <w:pageBreakBefore w:val="0"/>
        <w:wordWrap w:val="0"/>
        <w:spacing w:before="0" w:after="0" w:line="140" w:lineRule="exact"/>
        <w:ind w:left="0" w:right="0"/>
        <w:jc w:val="left"/>
        <w:textAlignment w:val="baseline"/>
        <w:rPr>
          <w:sz w:val="9"/>
        </w:rPr>
      </w:pPr>
    </w:p>
    <w:p w14:paraId="4061BCFC">
      <w:pPr>
        <w:pageBreakBefore w:val="0"/>
        <w:wordWrap w:val="0"/>
        <w:spacing w:before="0" w:after="0" w:line="140" w:lineRule="exact"/>
        <w:ind w:left="0" w:right="0"/>
        <w:jc w:val="left"/>
        <w:textAlignment w:val="baseline"/>
        <w:rPr>
          <w:sz w:val="9"/>
        </w:rPr>
      </w:pPr>
    </w:p>
    <w:p w14:paraId="4235A4C1">
      <w:pPr>
        <w:pageBreakBefore w:val="0"/>
        <w:wordWrap w:val="0"/>
        <w:spacing w:before="0" w:after="0" w:line="140" w:lineRule="exact"/>
        <w:ind w:left="0" w:right="0"/>
        <w:jc w:val="left"/>
        <w:textAlignment w:val="baseline"/>
        <w:rPr>
          <w:sz w:val="9"/>
        </w:rPr>
      </w:pPr>
    </w:p>
    <w:p w14:paraId="6DFD9D56">
      <w:pPr>
        <w:pageBreakBefore w:val="0"/>
        <w:wordWrap w:val="0"/>
        <w:spacing w:before="0" w:after="0" w:line="140" w:lineRule="exact"/>
        <w:ind w:left="0" w:right="0"/>
        <w:jc w:val="left"/>
        <w:textAlignment w:val="baseline"/>
        <w:rPr>
          <w:sz w:val="9"/>
        </w:rPr>
      </w:pPr>
    </w:p>
    <w:p w14:paraId="6095ED31">
      <w:pPr>
        <w:pageBreakBefore w:val="0"/>
        <w:wordWrap w:val="0"/>
        <w:spacing w:before="0" w:after="0" w:line="140" w:lineRule="exact"/>
        <w:ind w:left="0" w:right="0"/>
        <w:jc w:val="left"/>
        <w:textAlignment w:val="baseline"/>
        <w:rPr>
          <w:sz w:val="9"/>
        </w:rPr>
      </w:pPr>
    </w:p>
    <w:p w14:paraId="3560C132">
      <w:pPr>
        <w:pageBreakBefore w:val="0"/>
        <w:wordWrap w:val="0"/>
        <w:spacing w:before="0" w:after="0" w:line="140" w:lineRule="exact"/>
        <w:ind w:left="0" w:right="0"/>
        <w:jc w:val="left"/>
        <w:textAlignment w:val="baseline"/>
        <w:rPr>
          <w:sz w:val="9"/>
        </w:rPr>
      </w:pPr>
    </w:p>
    <w:p w14:paraId="4CDF2C45">
      <w:pPr>
        <w:pageBreakBefore w:val="0"/>
        <w:wordWrap w:val="0"/>
        <w:spacing w:before="0" w:after="0" w:line="140" w:lineRule="exact"/>
        <w:ind w:left="0" w:right="0"/>
        <w:jc w:val="left"/>
        <w:textAlignment w:val="baseline"/>
        <w:rPr>
          <w:sz w:val="9"/>
        </w:rPr>
      </w:pPr>
    </w:p>
    <w:p w14:paraId="1E2A19CE">
      <w:pPr>
        <w:pageBreakBefore w:val="0"/>
        <w:wordWrap w:val="0"/>
        <w:spacing w:before="0" w:after="0" w:line="140" w:lineRule="exact"/>
        <w:ind w:left="0" w:right="0"/>
        <w:jc w:val="left"/>
        <w:textAlignment w:val="baseline"/>
        <w:rPr>
          <w:sz w:val="9"/>
        </w:rPr>
      </w:pPr>
    </w:p>
    <w:p w14:paraId="2D157DD1">
      <w:pPr>
        <w:pageBreakBefore w:val="0"/>
        <w:wordWrap w:val="0"/>
        <w:spacing w:before="0" w:after="0" w:line="140" w:lineRule="exact"/>
        <w:ind w:left="0" w:right="0"/>
        <w:jc w:val="left"/>
        <w:textAlignment w:val="baseline"/>
        <w:rPr>
          <w:sz w:val="9"/>
        </w:rPr>
      </w:pPr>
    </w:p>
    <w:p w14:paraId="2156397F">
      <w:pPr>
        <w:pageBreakBefore w:val="0"/>
        <w:wordWrap w:val="0"/>
        <w:spacing w:before="0" w:after="0" w:line="140" w:lineRule="exact"/>
        <w:ind w:left="0" w:right="0"/>
        <w:jc w:val="left"/>
        <w:textAlignment w:val="baseline"/>
        <w:rPr>
          <w:sz w:val="9"/>
        </w:rPr>
      </w:pPr>
    </w:p>
    <w:p w14:paraId="41CC35F8">
      <w:pPr>
        <w:pageBreakBefore w:val="0"/>
        <w:wordWrap w:val="0"/>
        <w:spacing w:before="0" w:after="0" w:line="140" w:lineRule="exact"/>
        <w:ind w:left="0" w:right="0"/>
        <w:jc w:val="left"/>
        <w:textAlignment w:val="baseline"/>
        <w:rPr>
          <w:sz w:val="9"/>
        </w:rPr>
      </w:pPr>
    </w:p>
    <w:p w14:paraId="33A02EE3">
      <w:pPr>
        <w:pageBreakBefore w:val="0"/>
        <w:wordWrap w:val="0"/>
        <w:spacing w:before="0" w:after="0" w:line="140" w:lineRule="exact"/>
        <w:ind w:left="0" w:right="0"/>
        <w:jc w:val="left"/>
        <w:textAlignment w:val="baseline"/>
        <w:rPr>
          <w:sz w:val="9"/>
        </w:rPr>
      </w:pPr>
    </w:p>
    <w:p w14:paraId="4EE90D4D">
      <w:pPr>
        <w:pageBreakBefore w:val="0"/>
        <w:wordWrap w:val="0"/>
        <w:spacing w:before="0" w:after="0" w:line="140" w:lineRule="exact"/>
        <w:ind w:left="0" w:right="0"/>
        <w:jc w:val="left"/>
        <w:textAlignment w:val="baseline"/>
        <w:rPr>
          <w:sz w:val="9"/>
        </w:rPr>
      </w:pPr>
    </w:p>
    <w:p w14:paraId="068C1D8E">
      <w:pPr>
        <w:pageBreakBefore w:val="0"/>
        <w:wordWrap w:val="0"/>
        <w:spacing w:before="0" w:after="0" w:line="140" w:lineRule="exact"/>
        <w:ind w:left="0" w:right="0"/>
        <w:jc w:val="left"/>
        <w:textAlignment w:val="baseline"/>
        <w:rPr>
          <w:sz w:val="9"/>
        </w:rPr>
      </w:pPr>
    </w:p>
    <w:p w14:paraId="330EF44D">
      <w:pPr>
        <w:pageBreakBefore w:val="0"/>
        <w:wordWrap w:val="0"/>
        <w:spacing w:before="0" w:after="0" w:line="140" w:lineRule="exact"/>
        <w:ind w:left="0" w:right="0"/>
        <w:jc w:val="left"/>
        <w:textAlignment w:val="baseline"/>
        <w:rPr>
          <w:sz w:val="9"/>
        </w:rPr>
      </w:pPr>
    </w:p>
    <w:p w14:paraId="6BFC1F88">
      <w:pPr>
        <w:pageBreakBefore w:val="0"/>
        <w:wordWrap w:val="0"/>
        <w:spacing w:before="0" w:after="0" w:line="140" w:lineRule="exact"/>
        <w:ind w:left="0" w:right="0"/>
        <w:jc w:val="left"/>
        <w:textAlignment w:val="baseline"/>
        <w:rPr>
          <w:sz w:val="9"/>
        </w:rPr>
      </w:pPr>
    </w:p>
    <w:p w14:paraId="1E4DC5B9">
      <w:pPr>
        <w:pageBreakBefore w:val="0"/>
        <w:wordWrap w:val="0"/>
        <w:spacing w:before="0" w:after="0" w:line="140" w:lineRule="exact"/>
        <w:ind w:left="0" w:right="0"/>
        <w:jc w:val="left"/>
        <w:textAlignment w:val="baseline"/>
        <w:rPr>
          <w:sz w:val="9"/>
        </w:rPr>
      </w:pPr>
    </w:p>
    <w:p w14:paraId="7D94893C">
      <w:pPr>
        <w:pageBreakBefore w:val="0"/>
        <w:wordWrap w:val="0"/>
        <w:spacing w:before="0" w:after="0" w:line="140" w:lineRule="exact"/>
        <w:ind w:left="0" w:right="0"/>
        <w:jc w:val="left"/>
        <w:textAlignment w:val="baseline"/>
        <w:rPr>
          <w:sz w:val="9"/>
        </w:rPr>
      </w:pPr>
    </w:p>
    <w:p w14:paraId="74435EDA">
      <w:pPr>
        <w:pageBreakBefore w:val="0"/>
        <w:wordWrap w:val="0"/>
        <w:spacing w:before="0" w:after="0" w:line="140" w:lineRule="exact"/>
        <w:ind w:left="0" w:right="0"/>
        <w:jc w:val="left"/>
        <w:textAlignment w:val="baseline"/>
        <w:rPr>
          <w:sz w:val="9"/>
        </w:rPr>
      </w:pPr>
    </w:p>
    <w:p w14:paraId="24697461">
      <w:pPr>
        <w:pageBreakBefore w:val="0"/>
        <w:wordWrap w:val="0"/>
        <w:spacing w:before="0" w:after="0" w:line="140" w:lineRule="exact"/>
        <w:ind w:left="0" w:right="0"/>
        <w:jc w:val="left"/>
        <w:textAlignment w:val="baseline"/>
        <w:rPr>
          <w:sz w:val="9"/>
        </w:rPr>
      </w:pPr>
    </w:p>
    <w:p w14:paraId="15936A1C">
      <w:pPr>
        <w:pageBreakBefore w:val="0"/>
        <w:wordWrap w:val="0"/>
        <w:spacing w:before="0" w:after="0" w:line="140" w:lineRule="exact"/>
        <w:ind w:left="0" w:right="0"/>
        <w:jc w:val="left"/>
        <w:textAlignment w:val="baseline"/>
        <w:rPr>
          <w:sz w:val="9"/>
        </w:rPr>
      </w:pPr>
    </w:p>
    <w:p w14:paraId="5D39BEF4">
      <w:pPr>
        <w:pageBreakBefore w:val="0"/>
        <w:wordWrap w:val="0"/>
        <w:spacing w:before="0" w:after="0" w:line="140" w:lineRule="atLeast"/>
        <w:ind w:left="0" w:right="0"/>
        <w:jc w:val="center"/>
        <w:textAlignment w:val="baseline"/>
        <w:rPr>
          <w:sz w:val="9"/>
        </w:rPr>
        <w:sectPr>
          <w:headerReference r:id="rId17" w:type="default"/>
          <w:footerReference r:id="rId18"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-5-</w:t>
      </w:r>
    </w:p>
    <w:p w14:paraId="6B2C4040">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中共兴县县委机构编制委员会办公室2025年部门预算公开报告                                                                       </w:t>
      </w:r>
    </w:p>
    <w:p w14:paraId="17BDBD16">
      <w:pPr>
        <w:pageBreakBefore w:val="0"/>
        <w:wordWrap w:val="0"/>
        <w:spacing w:before="0" w:after="0" w:line="260" w:lineRule="exact"/>
        <w:ind w:left="0" w:right="0"/>
        <w:jc w:val="both"/>
        <w:textAlignment w:val="baseline"/>
        <w:rPr>
          <w:sz w:val="16"/>
        </w:rPr>
      </w:pPr>
    </w:p>
    <w:p w14:paraId="3243F334">
      <w:pPr>
        <w:pageBreakBefore w:val="0"/>
        <w:wordWrap w:val="0"/>
        <w:spacing w:before="0" w:after="0" w:line="260" w:lineRule="exact"/>
        <w:ind w:left="0" w:right="0"/>
        <w:jc w:val="both"/>
        <w:textAlignment w:val="baseline"/>
        <w:rPr>
          <w:sz w:val="16"/>
        </w:rPr>
      </w:pPr>
    </w:p>
    <w:p w14:paraId="2877015C">
      <w:pPr>
        <w:pageBreakBefore w:val="0"/>
        <w:wordWrap w:val="0"/>
        <w:spacing w:before="0" w:after="0" w:line="260" w:lineRule="exact"/>
        <w:ind w:left="0" w:right="0"/>
        <w:jc w:val="both"/>
        <w:textAlignment w:val="baseline"/>
        <w:rPr>
          <w:sz w:val="16"/>
        </w:rPr>
      </w:pPr>
    </w:p>
    <w:p w14:paraId="4B568655">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预算公开表3</w:t>
      </w:r>
    </w:p>
    <w:p w14:paraId="238C9E39">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2025年预算支出总表</w:t>
      </w:r>
    </w:p>
    <w:p w14:paraId="228B818A">
      <w:pPr>
        <w:pageBreakBefore w:val="0"/>
        <w:tabs>
          <w:tab w:val="left" w:pos="8720"/>
        </w:tabs>
        <w:wordWrap w:val="0"/>
        <w:spacing w:before="0" w:after="0" w:line="220" w:lineRule="atLeast"/>
        <w:ind w:left="700" w:right="0"/>
        <w:jc w:val="both"/>
        <w:textAlignment w:val="baseline"/>
        <w:rPr>
          <w:sz w:val="16"/>
        </w:rPr>
      </w:pPr>
      <w:r>
        <w:rPr>
          <w:rFonts w:ascii="宋体" w:hAnsi="宋体" w:eastAsia="宋体" w:cs="宋体"/>
          <w:b w:val="0"/>
          <w:i w:val="0"/>
          <w:color w:val="000000"/>
          <w:spacing w:val="0"/>
          <w:sz w:val="16"/>
        </w:rPr>
        <w:t>部门名称：中共兴县县委机构编制委员会办公室</w:t>
      </w:r>
      <w:r>
        <w:tab/>
      </w:r>
      <w:r>
        <w:rPr>
          <w:rFonts w:ascii="宋体" w:hAnsi="宋体" w:eastAsia="宋体" w:cs="宋体"/>
          <w:b w:val="0"/>
          <w:i w:val="0"/>
          <w:color w:val="000000"/>
          <w:spacing w:val="0"/>
          <w:sz w:val="16"/>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3160"/>
        <w:gridCol w:w="1320"/>
        <w:gridCol w:w="1280"/>
        <w:gridCol w:w="1200"/>
      </w:tblGrid>
      <w:tr w14:paraId="5BD11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820" w:type="dxa"/>
            <w:gridSpan w:val="2"/>
            <w:vAlign w:val="center"/>
          </w:tcPr>
          <w:p w14:paraId="7147848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w:t>
            </w:r>
          </w:p>
        </w:tc>
        <w:tc>
          <w:tcPr>
            <w:tcW w:w="3800" w:type="dxa"/>
            <w:gridSpan w:val="3"/>
            <w:vAlign w:val="center"/>
          </w:tcPr>
          <w:p w14:paraId="42332D32">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2025年预算数</w:t>
            </w:r>
          </w:p>
        </w:tc>
      </w:tr>
      <w:tr w14:paraId="7246F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60" w:type="dxa"/>
            <w:vAlign w:val="center"/>
          </w:tcPr>
          <w:p w14:paraId="2C3C1650">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科目编码</w:t>
            </w:r>
          </w:p>
        </w:tc>
        <w:tc>
          <w:tcPr>
            <w:tcW w:w="3160" w:type="dxa"/>
            <w:vAlign w:val="center"/>
          </w:tcPr>
          <w:p w14:paraId="7EFDC6F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科目名称</w:t>
            </w:r>
          </w:p>
        </w:tc>
        <w:tc>
          <w:tcPr>
            <w:tcW w:w="1320" w:type="dxa"/>
            <w:vAlign w:val="center"/>
          </w:tcPr>
          <w:p w14:paraId="30C7E8DE">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280" w:type="dxa"/>
            <w:vAlign w:val="center"/>
          </w:tcPr>
          <w:p w14:paraId="7E9238A4">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基本支出</w:t>
            </w:r>
          </w:p>
        </w:tc>
        <w:tc>
          <w:tcPr>
            <w:tcW w:w="1200" w:type="dxa"/>
            <w:vAlign w:val="center"/>
          </w:tcPr>
          <w:p w14:paraId="1B810EF1">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项目支出</w:t>
            </w:r>
          </w:p>
        </w:tc>
      </w:tr>
      <w:tr w14:paraId="4020D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820" w:type="dxa"/>
            <w:gridSpan w:val="2"/>
            <w:vAlign w:val="center"/>
          </w:tcPr>
          <w:p w14:paraId="0FB3040D">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320" w:type="dxa"/>
            <w:vAlign w:val="center"/>
          </w:tcPr>
          <w:p w14:paraId="118D6C4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226.26</w:t>
            </w:r>
          </w:p>
        </w:tc>
        <w:tc>
          <w:tcPr>
            <w:tcW w:w="1280" w:type="dxa"/>
            <w:vAlign w:val="center"/>
          </w:tcPr>
          <w:p w14:paraId="6DCEFCD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214.33</w:t>
            </w:r>
          </w:p>
        </w:tc>
        <w:tc>
          <w:tcPr>
            <w:tcW w:w="1200" w:type="dxa"/>
            <w:vAlign w:val="center"/>
          </w:tcPr>
          <w:p w14:paraId="0FE372F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0EB4E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1D1AA90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w:t>
            </w:r>
          </w:p>
        </w:tc>
        <w:tc>
          <w:tcPr>
            <w:tcW w:w="3160" w:type="dxa"/>
            <w:vAlign w:val="center"/>
          </w:tcPr>
          <w:p w14:paraId="7E1DA35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一般公共服务支出</w:t>
            </w:r>
          </w:p>
        </w:tc>
        <w:tc>
          <w:tcPr>
            <w:tcW w:w="1320" w:type="dxa"/>
            <w:vAlign w:val="center"/>
          </w:tcPr>
          <w:p w14:paraId="4A1D652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179.88</w:t>
            </w:r>
          </w:p>
        </w:tc>
        <w:tc>
          <w:tcPr>
            <w:tcW w:w="1280" w:type="dxa"/>
            <w:vAlign w:val="center"/>
          </w:tcPr>
          <w:p w14:paraId="540D6F0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167.94</w:t>
            </w:r>
          </w:p>
        </w:tc>
        <w:tc>
          <w:tcPr>
            <w:tcW w:w="1200" w:type="dxa"/>
            <w:vAlign w:val="center"/>
          </w:tcPr>
          <w:p w14:paraId="708C8E5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15992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4E709B9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w:t>
            </w:r>
          </w:p>
        </w:tc>
        <w:tc>
          <w:tcPr>
            <w:tcW w:w="3160" w:type="dxa"/>
            <w:vAlign w:val="center"/>
          </w:tcPr>
          <w:p w14:paraId="4832046E">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其他共产党事务支出</w:t>
            </w:r>
          </w:p>
        </w:tc>
        <w:tc>
          <w:tcPr>
            <w:tcW w:w="1320" w:type="dxa"/>
            <w:vAlign w:val="center"/>
          </w:tcPr>
          <w:p w14:paraId="5DF97CA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179.88</w:t>
            </w:r>
          </w:p>
        </w:tc>
        <w:tc>
          <w:tcPr>
            <w:tcW w:w="1280" w:type="dxa"/>
            <w:vAlign w:val="center"/>
          </w:tcPr>
          <w:p w14:paraId="1FEC869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167.94</w:t>
            </w:r>
          </w:p>
        </w:tc>
        <w:tc>
          <w:tcPr>
            <w:tcW w:w="1200" w:type="dxa"/>
            <w:vAlign w:val="center"/>
          </w:tcPr>
          <w:p w14:paraId="70BD7C3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65087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280C414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2013601</w:t>
            </w:r>
          </w:p>
        </w:tc>
        <w:tc>
          <w:tcPr>
            <w:tcW w:w="3160" w:type="dxa"/>
            <w:vAlign w:val="center"/>
          </w:tcPr>
          <w:p w14:paraId="006889D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行政运行</w:t>
            </w:r>
          </w:p>
        </w:tc>
        <w:tc>
          <w:tcPr>
            <w:tcW w:w="1320" w:type="dxa"/>
            <w:vAlign w:val="center"/>
          </w:tcPr>
          <w:p w14:paraId="561FFBD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134.88</w:t>
            </w:r>
          </w:p>
        </w:tc>
        <w:tc>
          <w:tcPr>
            <w:tcW w:w="1280" w:type="dxa"/>
            <w:vAlign w:val="center"/>
          </w:tcPr>
          <w:p w14:paraId="468357A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134.88</w:t>
            </w:r>
          </w:p>
        </w:tc>
        <w:tc>
          <w:tcPr>
            <w:tcW w:w="1200" w:type="dxa"/>
            <w:vAlign w:val="center"/>
          </w:tcPr>
          <w:p w14:paraId="346E7D0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AF46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7793C5E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2013650</w:t>
            </w:r>
          </w:p>
        </w:tc>
        <w:tc>
          <w:tcPr>
            <w:tcW w:w="3160" w:type="dxa"/>
            <w:vAlign w:val="center"/>
          </w:tcPr>
          <w:p w14:paraId="6B8C32D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事业运行</w:t>
            </w:r>
          </w:p>
        </w:tc>
        <w:tc>
          <w:tcPr>
            <w:tcW w:w="1320" w:type="dxa"/>
            <w:vAlign w:val="center"/>
          </w:tcPr>
          <w:p w14:paraId="7568059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33.07</w:t>
            </w:r>
          </w:p>
        </w:tc>
        <w:tc>
          <w:tcPr>
            <w:tcW w:w="1280" w:type="dxa"/>
            <w:vAlign w:val="center"/>
          </w:tcPr>
          <w:p w14:paraId="789A513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33.07</w:t>
            </w:r>
          </w:p>
        </w:tc>
        <w:tc>
          <w:tcPr>
            <w:tcW w:w="1200" w:type="dxa"/>
            <w:vAlign w:val="center"/>
          </w:tcPr>
          <w:p w14:paraId="0468860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12C6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270FADB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2013699</w:t>
            </w:r>
          </w:p>
        </w:tc>
        <w:tc>
          <w:tcPr>
            <w:tcW w:w="3160" w:type="dxa"/>
            <w:vAlign w:val="center"/>
          </w:tcPr>
          <w:p w14:paraId="2363260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其他共产党事务支出</w:t>
            </w:r>
          </w:p>
        </w:tc>
        <w:tc>
          <w:tcPr>
            <w:tcW w:w="1320" w:type="dxa"/>
            <w:vAlign w:val="center"/>
          </w:tcPr>
          <w:p w14:paraId="11DF2D5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c>
          <w:tcPr>
            <w:tcW w:w="1280" w:type="dxa"/>
            <w:vAlign w:val="center"/>
          </w:tcPr>
          <w:p w14:paraId="6B63C32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00" w:type="dxa"/>
            <w:vAlign w:val="center"/>
          </w:tcPr>
          <w:p w14:paraId="7DA7602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3E71D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0B1D40A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w:t>
            </w:r>
          </w:p>
        </w:tc>
        <w:tc>
          <w:tcPr>
            <w:tcW w:w="3160" w:type="dxa"/>
            <w:vAlign w:val="center"/>
          </w:tcPr>
          <w:p w14:paraId="4706EAAD">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社会保障和就业支出</w:t>
            </w:r>
          </w:p>
        </w:tc>
        <w:tc>
          <w:tcPr>
            <w:tcW w:w="1320" w:type="dxa"/>
            <w:vAlign w:val="center"/>
          </w:tcPr>
          <w:p w14:paraId="6712C20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80" w:type="dxa"/>
            <w:vAlign w:val="center"/>
          </w:tcPr>
          <w:p w14:paraId="1379FAD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00" w:type="dxa"/>
            <w:vAlign w:val="center"/>
          </w:tcPr>
          <w:p w14:paraId="2C82250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8A031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18CE6B4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w:t>
            </w:r>
          </w:p>
        </w:tc>
        <w:tc>
          <w:tcPr>
            <w:tcW w:w="3160" w:type="dxa"/>
            <w:vAlign w:val="center"/>
          </w:tcPr>
          <w:p w14:paraId="0CCE142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行政事业单位养老支出</w:t>
            </w:r>
          </w:p>
        </w:tc>
        <w:tc>
          <w:tcPr>
            <w:tcW w:w="1320" w:type="dxa"/>
            <w:vAlign w:val="center"/>
          </w:tcPr>
          <w:p w14:paraId="0E2106E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80" w:type="dxa"/>
            <w:vAlign w:val="center"/>
          </w:tcPr>
          <w:p w14:paraId="6C0115A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00" w:type="dxa"/>
            <w:vAlign w:val="center"/>
          </w:tcPr>
          <w:p w14:paraId="0DB8416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6A25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62BF3EA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2080505</w:t>
            </w:r>
          </w:p>
        </w:tc>
        <w:tc>
          <w:tcPr>
            <w:tcW w:w="3160" w:type="dxa"/>
            <w:vAlign w:val="center"/>
          </w:tcPr>
          <w:p w14:paraId="5A4BD2E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机关事业单位基本养老保险缴费支出</w:t>
            </w:r>
          </w:p>
        </w:tc>
        <w:tc>
          <w:tcPr>
            <w:tcW w:w="1320" w:type="dxa"/>
            <w:vAlign w:val="center"/>
          </w:tcPr>
          <w:p w14:paraId="2494AE7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80" w:type="dxa"/>
            <w:vAlign w:val="center"/>
          </w:tcPr>
          <w:p w14:paraId="561506D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200" w:type="dxa"/>
            <w:vAlign w:val="center"/>
          </w:tcPr>
          <w:p w14:paraId="0F22231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275F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60E6BC8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w:t>
            </w:r>
          </w:p>
        </w:tc>
        <w:tc>
          <w:tcPr>
            <w:tcW w:w="3160" w:type="dxa"/>
            <w:vAlign w:val="center"/>
          </w:tcPr>
          <w:p w14:paraId="2DC42E3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卫生健康支出</w:t>
            </w:r>
          </w:p>
        </w:tc>
        <w:tc>
          <w:tcPr>
            <w:tcW w:w="1320" w:type="dxa"/>
            <w:vAlign w:val="center"/>
          </w:tcPr>
          <w:p w14:paraId="0ABF012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280" w:type="dxa"/>
            <w:vAlign w:val="center"/>
          </w:tcPr>
          <w:p w14:paraId="0A79A1B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200" w:type="dxa"/>
            <w:vAlign w:val="center"/>
          </w:tcPr>
          <w:p w14:paraId="2B57187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B81C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1AF9F17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w:t>
            </w:r>
          </w:p>
        </w:tc>
        <w:tc>
          <w:tcPr>
            <w:tcW w:w="3160" w:type="dxa"/>
            <w:vAlign w:val="center"/>
          </w:tcPr>
          <w:p w14:paraId="72EC02A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行政事业单位医疗</w:t>
            </w:r>
          </w:p>
        </w:tc>
        <w:tc>
          <w:tcPr>
            <w:tcW w:w="1320" w:type="dxa"/>
            <w:vAlign w:val="center"/>
          </w:tcPr>
          <w:p w14:paraId="0F2F1C0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280" w:type="dxa"/>
            <w:vAlign w:val="center"/>
          </w:tcPr>
          <w:p w14:paraId="3849689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200" w:type="dxa"/>
            <w:vAlign w:val="center"/>
          </w:tcPr>
          <w:p w14:paraId="3E69D58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194D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6ACD878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2101101</w:t>
            </w:r>
          </w:p>
        </w:tc>
        <w:tc>
          <w:tcPr>
            <w:tcW w:w="3160" w:type="dxa"/>
            <w:vAlign w:val="center"/>
          </w:tcPr>
          <w:p w14:paraId="56201B7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行政单位医疗</w:t>
            </w:r>
          </w:p>
        </w:tc>
        <w:tc>
          <w:tcPr>
            <w:tcW w:w="1320" w:type="dxa"/>
            <w:vAlign w:val="center"/>
          </w:tcPr>
          <w:p w14:paraId="3B12D70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5.89</w:t>
            </w:r>
          </w:p>
        </w:tc>
        <w:tc>
          <w:tcPr>
            <w:tcW w:w="1280" w:type="dxa"/>
            <w:vAlign w:val="center"/>
          </w:tcPr>
          <w:p w14:paraId="0BB9A84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5.89</w:t>
            </w:r>
          </w:p>
        </w:tc>
        <w:tc>
          <w:tcPr>
            <w:tcW w:w="1200" w:type="dxa"/>
            <w:vAlign w:val="center"/>
          </w:tcPr>
          <w:p w14:paraId="58B96D3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235A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51C52FA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2101102</w:t>
            </w:r>
          </w:p>
        </w:tc>
        <w:tc>
          <w:tcPr>
            <w:tcW w:w="3160" w:type="dxa"/>
            <w:vAlign w:val="center"/>
          </w:tcPr>
          <w:p w14:paraId="4B83BE4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事业单位医疗</w:t>
            </w:r>
          </w:p>
        </w:tc>
        <w:tc>
          <w:tcPr>
            <w:tcW w:w="1320" w:type="dxa"/>
            <w:vAlign w:val="center"/>
          </w:tcPr>
          <w:p w14:paraId="616BA04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1.88</w:t>
            </w:r>
          </w:p>
        </w:tc>
        <w:tc>
          <w:tcPr>
            <w:tcW w:w="1280" w:type="dxa"/>
            <w:vAlign w:val="center"/>
          </w:tcPr>
          <w:p w14:paraId="2704D89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1.88</w:t>
            </w:r>
          </w:p>
        </w:tc>
        <w:tc>
          <w:tcPr>
            <w:tcW w:w="1200" w:type="dxa"/>
            <w:vAlign w:val="center"/>
          </w:tcPr>
          <w:p w14:paraId="38687FE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6AEFB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699B8E4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2101103</w:t>
            </w:r>
          </w:p>
        </w:tc>
        <w:tc>
          <w:tcPr>
            <w:tcW w:w="3160" w:type="dxa"/>
            <w:vAlign w:val="center"/>
          </w:tcPr>
          <w:p w14:paraId="4BC6213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公务员医疗补助</w:t>
            </w:r>
          </w:p>
        </w:tc>
        <w:tc>
          <w:tcPr>
            <w:tcW w:w="1320" w:type="dxa"/>
            <w:vAlign w:val="center"/>
          </w:tcPr>
          <w:p w14:paraId="0B3036C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2.72</w:t>
            </w:r>
          </w:p>
        </w:tc>
        <w:tc>
          <w:tcPr>
            <w:tcW w:w="1280" w:type="dxa"/>
            <w:vAlign w:val="center"/>
          </w:tcPr>
          <w:p w14:paraId="49A2481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2.72</w:t>
            </w:r>
          </w:p>
        </w:tc>
        <w:tc>
          <w:tcPr>
            <w:tcW w:w="1200" w:type="dxa"/>
            <w:vAlign w:val="center"/>
          </w:tcPr>
          <w:p w14:paraId="0E28DB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8951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60" w:type="dxa"/>
            <w:vAlign w:val="center"/>
          </w:tcPr>
          <w:p w14:paraId="5E0036E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2101199</w:t>
            </w:r>
          </w:p>
        </w:tc>
        <w:tc>
          <w:tcPr>
            <w:tcW w:w="3160" w:type="dxa"/>
            <w:vAlign w:val="center"/>
          </w:tcPr>
          <w:p w14:paraId="47B8E06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其他行政事业单位医疗支出</w:t>
            </w:r>
          </w:p>
        </w:tc>
        <w:tc>
          <w:tcPr>
            <w:tcW w:w="1320" w:type="dxa"/>
            <w:vAlign w:val="center"/>
          </w:tcPr>
          <w:p w14:paraId="64ECD11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0.01</w:t>
            </w:r>
          </w:p>
        </w:tc>
        <w:tc>
          <w:tcPr>
            <w:tcW w:w="1280" w:type="dxa"/>
            <w:vAlign w:val="center"/>
          </w:tcPr>
          <w:p w14:paraId="50317F2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0.01</w:t>
            </w:r>
          </w:p>
        </w:tc>
        <w:tc>
          <w:tcPr>
            <w:tcW w:w="1200" w:type="dxa"/>
            <w:vAlign w:val="center"/>
          </w:tcPr>
          <w:p w14:paraId="6C5A773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89DC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60" w:type="dxa"/>
            <w:vAlign w:val="center"/>
          </w:tcPr>
          <w:p w14:paraId="667C625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w:t>
            </w:r>
          </w:p>
        </w:tc>
        <w:tc>
          <w:tcPr>
            <w:tcW w:w="3160" w:type="dxa"/>
            <w:vAlign w:val="center"/>
          </w:tcPr>
          <w:p w14:paraId="5EA8151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住房保障支出</w:t>
            </w:r>
          </w:p>
        </w:tc>
        <w:tc>
          <w:tcPr>
            <w:tcW w:w="1320" w:type="dxa"/>
            <w:vAlign w:val="center"/>
          </w:tcPr>
          <w:p w14:paraId="5A09348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80" w:type="dxa"/>
            <w:vAlign w:val="center"/>
          </w:tcPr>
          <w:p w14:paraId="5E6372F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00" w:type="dxa"/>
            <w:vAlign w:val="center"/>
          </w:tcPr>
          <w:p w14:paraId="43EBC17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F364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60" w:type="dxa"/>
            <w:vAlign w:val="center"/>
          </w:tcPr>
          <w:p w14:paraId="10FA5AB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w:t>
            </w:r>
          </w:p>
        </w:tc>
        <w:tc>
          <w:tcPr>
            <w:tcW w:w="3160" w:type="dxa"/>
            <w:vAlign w:val="center"/>
          </w:tcPr>
          <w:p w14:paraId="64A3907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住房改革支出</w:t>
            </w:r>
          </w:p>
        </w:tc>
        <w:tc>
          <w:tcPr>
            <w:tcW w:w="1320" w:type="dxa"/>
            <w:vAlign w:val="center"/>
          </w:tcPr>
          <w:p w14:paraId="0D4064F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80" w:type="dxa"/>
            <w:vAlign w:val="center"/>
          </w:tcPr>
          <w:p w14:paraId="6AB3319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00" w:type="dxa"/>
            <w:vAlign w:val="center"/>
          </w:tcPr>
          <w:p w14:paraId="33D2F96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59CC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75F10C3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2210201</w:t>
            </w:r>
          </w:p>
        </w:tc>
        <w:tc>
          <w:tcPr>
            <w:tcW w:w="3160" w:type="dxa"/>
            <w:vAlign w:val="center"/>
          </w:tcPr>
          <w:p w14:paraId="13EAFEB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住房公积金</w:t>
            </w:r>
          </w:p>
        </w:tc>
        <w:tc>
          <w:tcPr>
            <w:tcW w:w="1320" w:type="dxa"/>
            <w:vAlign w:val="center"/>
          </w:tcPr>
          <w:p w14:paraId="62027D5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80" w:type="dxa"/>
            <w:vAlign w:val="center"/>
          </w:tcPr>
          <w:p w14:paraId="7672F1B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200" w:type="dxa"/>
            <w:vAlign w:val="center"/>
          </w:tcPr>
          <w:p w14:paraId="6BA0890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09CEA871">
      <w:pPr>
        <w:pageBreakBefore w:val="0"/>
        <w:wordWrap w:val="0"/>
        <w:spacing w:before="0" w:after="0" w:line="140" w:lineRule="exact"/>
        <w:ind w:left="0" w:right="0"/>
        <w:jc w:val="left"/>
        <w:textAlignment w:val="baseline"/>
        <w:rPr>
          <w:sz w:val="10"/>
        </w:rPr>
      </w:pPr>
    </w:p>
    <w:p w14:paraId="1C18D240">
      <w:pPr>
        <w:pageBreakBefore w:val="0"/>
        <w:wordWrap w:val="0"/>
        <w:spacing w:before="0" w:after="0" w:line="140" w:lineRule="exact"/>
        <w:ind w:left="0" w:right="0"/>
        <w:jc w:val="left"/>
        <w:textAlignment w:val="baseline"/>
        <w:rPr>
          <w:sz w:val="10"/>
        </w:rPr>
      </w:pPr>
    </w:p>
    <w:p w14:paraId="4109CFDD">
      <w:pPr>
        <w:pageBreakBefore w:val="0"/>
        <w:wordWrap w:val="0"/>
        <w:spacing w:before="0" w:after="0" w:line="140" w:lineRule="exact"/>
        <w:ind w:left="0" w:right="0"/>
        <w:jc w:val="left"/>
        <w:textAlignment w:val="baseline"/>
        <w:rPr>
          <w:sz w:val="10"/>
        </w:rPr>
      </w:pPr>
    </w:p>
    <w:p w14:paraId="62A8D892">
      <w:pPr>
        <w:pageBreakBefore w:val="0"/>
        <w:wordWrap w:val="0"/>
        <w:spacing w:before="0" w:after="0" w:line="140" w:lineRule="exact"/>
        <w:ind w:left="0" w:right="0"/>
        <w:jc w:val="left"/>
        <w:textAlignment w:val="baseline"/>
        <w:rPr>
          <w:sz w:val="10"/>
        </w:rPr>
      </w:pPr>
    </w:p>
    <w:p w14:paraId="34AA010C">
      <w:pPr>
        <w:pageBreakBefore w:val="0"/>
        <w:wordWrap w:val="0"/>
        <w:spacing w:before="0" w:after="0" w:line="140" w:lineRule="exact"/>
        <w:ind w:left="0" w:right="0"/>
        <w:jc w:val="left"/>
        <w:textAlignment w:val="baseline"/>
        <w:rPr>
          <w:sz w:val="10"/>
        </w:rPr>
      </w:pPr>
    </w:p>
    <w:p w14:paraId="7A11D576">
      <w:pPr>
        <w:pageBreakBefore w:val="0"/>
        <w:wordWrap w:val="0"/>
        <w:spacing w:before="0" w:after="0" w:line="140" w:lineRule="exact"/>
        <w:ind w:left="0" w:right="0"/>
        <w:jc w:val="left"/>
        <w:textAlignment w:val="baseline"/>
        <w:rPr>
          <w:sz w:val="10"/>
        </w:rPr>
      </w:pPr>
    </w:p>
    <w:p w14:paraId="14D0DAA4">
      <w:pPr>
        <w:pageBreakBefore w:val="0"/>
        <w:wordWrap w:val="0"/>
        <w:spacing w:before="0" w:after="0" w:line="140" w:lineRule="exact"/>
        <w:ind w:left="0" w:right="0"/>
        <w:jc w:val="left"/>
        <w:textAlignment w:val="baseline"/>
        <w:rPr>
          <w:sz w:val="10"/>
        </w:rPr>
      </w:pPr>
    </w:p>
    <w:p w14:paraId="546B5591">
      <w:pPr>
        <w:pageBreakBefore w:val="0"/>
        <w:wordWrap w:val="0"/>
        <w:spacing w:before="0" w:after="0" w:line="140" w:lineRule="exact"/>
        <w:ind w:left="0" w:right="0"/>
        <w:jc w:val="left"/>
        <w:textAlignment w:val="baseline"/>
        <w:rPr>
          <w:sz w:val="10"/>
        </w:rPr>
      </w:pPr>
    </w:p>
    <w:p w14:paraId="0182E087">
      <w:pPr>
        <w:pageBreakBefore w:val="0"/>
        <w:wordWrap w:val="0"/>
        <w:spacing w:before="0" w:after="0" w:line="140" w:lineRule="exact"/>
        <w:ind w:left="0" w:right="0"/>
        <w:jc w:val="left"/>
        <w:textAlignment w:val="baseline"/>
        <w:rPr>
          <w:sz w:val="10"/>
        </w:rPr>
      </w:pPr>
    </w:p>
    <w:p w14:paraId="23222C69">
      <w:pPr>
        <w:pageBreakBefore w:val="0"/>
        <w:wordWrap w:val="0"/>
        <w:spacing w:before="0" w:after="0" w:line="140" w:lineRule="exact"/>
        <w:ind w:left="0" w:right="0"/>
        <w:jc w:val="left"/>
        <w:textAlignment w:val="baseline"/>
        <w:rPr>
          <w:sz w:val="10"/>
        </w:rPr>
      </w:pPr>
    </w:p>
    <w:p w14:paraId="033B6513">
      <w:pPr>
        <w:pageBreakBefore w:val="0"/>
        <w:wordWrap w:val="0"/>
        <w:spacing w:before="0" w:after="0" w:line="140" w:lineRule="exact"/>
        <w:ind w:left="0" w:right="0"/>
        <w:jc w:val="left"/>
        <w:textAlignment w:val="baseline"/>
        <w:rPr>
          <w:sz w:val="10"/>
        </w:rPr>
      </w:pPr>
    </w:p>
    <w:p w14:paraId="2358254E">
      <w:pPr>
        <w:pageBreakBefore w:val="0"/>
        <w:wordWrap w:val="0"/>
        <w:spacing w:before="0" w:after="0" w:line="140" w:lineRule="exact"/>
        <w:ind w:left="0" w:right="0"/>
        <w:jc w:val="left"/>
        <w:textAlignment w:val="baseline"/>
        <w:rPr>
          <w:sz w:val="10"/>
        </w:rPr>
      </w:pPr>
    </w:p>
    <w:p w14:paraId="337E0D37">
      <w:pPr>
        <w:pageBreakBefore w:val="0"/>
        <w:wordWrap w:val="0"/>
        <w:spacing w:before="0" w:after="0" w:line="140" w:lineRule="exact"/>
        <w:ind w:left="0" w:right="0"/>
        <w:jc w:val="left"/>
        <w:textAlignment w:val="baseline"/>
        <w:rPr>
          <w:sz w:val="10"/>
        </w:rPr>
      </w:pPr>
    </w:p>
    <w:p w14:paraId="498AA4A7">
      <w:pPr>
        <w:pageBreakBefore w:val="0"/>
        <w:wordWrap w:val="0"/>
        <w:spacing w:before="0" w:after="0" w:line="140" w:lineRule="exact"/>
        <w:ind w:left="0" w:right="0"/>
        <w:jc w:val="left"/>
        <w:textAlignment w:val="baseline"/>
        <w:rPr>
          <w:sz w:val="10"/>
        </w:rPr>
      </w:pPr>
    </w:p>
    <w:p w14:paraId="7BA10EFB">
      <w:pPr>
        <w:pageBreakBefore w:val="0"/>
        <w:wordWrap w:val="0"/>
        <w:spacing w:before="0" w:after="0" w:line="140" w:lineRule="exact"/>
        <w:ind w:left="0" w:right="0"/>
        <w:jc w:val="left"/>
        <w:textAlignment w:val="baseline"/>
        <w:rPr>
          <w:sz w:val="10"/>
        </w:rPr>
      </w:pPr>
    </w:p>
    <w:p w14:paraId="5A991F5C">
      <w:pPr>
        <w:pageBreakBefore w:val="0"/>
        <w:wordWrap w:val="0"/>
        <w:spacing w:before="0" w:after="0" w:line="140" w:lineRule="exact"/>
        <w:ind w:left="0" w:right="0"/>
        <w:jc w:val="left"/>
        <w:textAlignment w:val="baseline"/>
        <w:rPr>
          <w:sz w:val="10"/>
        </w:rPr>
      </w:pPr>
    </w:p>
    <w:p w14:paraId="3601E6FC">
      <w:pPr>
        <w:pageBreakBefore w:val="0"/>
        <w:wordWrap w:val="0"/>
        <w:spacing w:before="0" w:after="0" w:line="140" w:lineRule="exact"/>
        <w:ind w:left="0" w:right="0"/>
        <w:jc w:val="left"/>
        <w:textAlignment w:val="baseline"/>
        <w:rPr>
          <w:sz w:val="10"/>
        </w:rPr>
      </w:pPr>
    </w:p>
    <w:p w14:paraId="17416FA4">
      <w:pPr>
        <w:pageBreakBefore w:val="0"/>
        <w:wordWrap w:val="0"/>
        <w:spacing w:before="0" w:after="0" w:line="140" w:lineRule="exact"/>
        <w:ind w:left="0" w:right="0"/>
        <w:jc w:val="left"/>
        <w:textAlignment w:val="baseline"/>
        <w:rPr>
          <w:sz w:val="10"/>
        </w:rPr>
      </w:pPr>
    </w:p>
    <w:p w14:paraId="4D11AA06">
      <w:pPr>
        <w:pageBreakBefore w:val="0"/>
        <w:wordWrap w:val="0"/>
        <w:spacing w:before="0" w:after="0" w:line="140" w:lineRule="exact"/>
        <w:ind w:left="0" w:right="0"/>
        <w:jc w:val="left"/>
        <w:textAlignment w:val="baseline"/>
        <w:rPr>
          <w:sz w:val="10"/>
        </w:rPr>
      </w:pPr>
    </w:p>
    <w:p w14:paraId="430DF392">
      <w:pPr>
        <w:pageBreakBefore w:val="0"/>
        <w:wordWrap w:val="0"/>
        <w:spacing w:before="0" w:after="0" w:line="140" w:lineRule="exact"/>
        <w:ind w:left="0" w:right="0"/>
        <w:jc w:val="left"/>
        <w:textAlignment w:val="baseline"/>
        <w:rPr>
          <w:sz w:val="10"/>
        </w:rPr>
      </w:pPr>
    </w:p>
    <w:p w14:paraId="5A2F83E5">
      <w:pPr>
        <w:pageBreakBefore w:val="0"/>
        <w:wordWrap w:val="0"/>
        <w:spacing w:before="0" w:after="0" w:line="140" w:lineRule="exact"/>
        <w:ind w:left="0" w:right="0"/>
        <w:jc w:val="left"/>
        <w:textAlignment w:val="baseline"/>
        <w:rPr>
          <w:sz w:val="10"/>
        </w:rPr>
      </w:pPr>
    </w:p>
    <w:p w14:paraId="1EC2D0F5">
      <w:pPr>
        <w:pageBreakBefore w:val="0"/>
        <w:wordWrap w:val="0"/>
        <w:spacing w:before="0" w:after="0" w:line="140" w:lineRule="exact"/>
        <w:ind w:left="0" w:right="0"/>
        <w:jc w:val="left"/>
        <w:textAlignment w:val="baseline"/>
        <w:rPr>
          <w:sz w:val="10"/>
        </w:rPr>
      </w:pPr>
    </w:p>
    <w:p w14:paraId="1CB52174">
      <w:pPr>
        <w:pageBreakBefore w:val="0"/>
        <w:wordWrap w:val="0"/>
        <w:spacing w:before="0" w:after="0" w:line="140" w:lineRule="exact"/>
        <w:ind w:left="0" w:right="0"/>
        <w:jc w:val="left"/>
        <w:textAlignment w:val="baseline"/>
        <w:rPr>
          <w:sz w:val="10"/>
        </w:rPr>
      </w:pPr>
    </w:p>
    <w:p w14:paraId="4483C34B">
      <w:pPr>
        <w:pageBreakBefore w:val="0"/>
        <w:wordWrap w:val="0"/>
        <w:spacing w:before="0" w:after="0" w:line="140" w:lineRule="exact"/>
        <w:ind w:left="0" w:right="0"/>
        <w:jc w:val="left"/>
        <w:textAlignment w:val="baseline"/>
        <w:rPr>
          <w:sz w:val="10"/>
        </w:rPr>
      </w:pPr>
    </w:p>
    <w:p w14:paraId="4E9FB9A2">
      <w:pPr>
        <w:pageBreakBefore w:val="0"/>
        <w:wordWrap w:val="0"/>
        <w:spacing w:before="0" w:after="0" w:line="140" w:lineRule="exact"/>
        <w:ind w:left="0" w:right="0"/>
        <w:jc w:val="left"/>
        <w:textAlignment w:val="baseline"/>
        <w:rPr>
          <w:sz w:val="10"/>
        </w:rPr>
      </w:pPr>
    </w:p>
    <w:p w14:paraId="45055DCF">
      <w:pPr>
        <w:pageBreakBefore w:val="0"/>
        <w:wordWrap w:val="0"/>
        <w:spacing w:before="0" w:after="0" w:line="140" w:lineRule="exact"/>
        <w:ind w:left="0" w:right="0"/>
        <w:jc w:val="left"/>
        <w:textAlignment w:val="baseline"/>
        <w:rPr>
          <w:sz w:val="10"/>
        </w:rPr>
      </w:pPr>
    </w:p>
    <w:p w14:paraId="12A7592A">
      <w:pPr>
        <w:pageBreakBefore w:val="0"/>
        <w:wordWrap w:val="0"/>
        <w:spacing w:before="0" w:after="0" w:line="140" w:lineRule="exact"/>
        <w:ind w:left="0" w:right="0"/>
        <w:jc w:val="left"/>
        <w:textAlignment w:val="baseline"/>
        <w:rPr>
          <w:sz w:val="10"/>
        </w:rPr>
      </w:pPr>
    </w:p>
    <w:p w14:paraId="32AF67E1">
      <w:pPr>
        <w:pageBreakBefore w:val="0"/>
        <w:wordWrap w:val="0"/>
        <w:spacing w:before="0" w:after="0" w:line="140" w:lineRule="exact"/>
        <w:ind w:left="0" w:right="0"/>
        <w:jc w:val="left"/>
        <w:textAlignment w:val="baseline"/>
        <w:rPr>
          <w:sz w:val="10"/>
        </w:rPr>
      </w:pPr>
    </w:p>
    <w:p w14:paraId="6E696EE2">
      <w:pPr>
        <w:pageBreakBefore w:val="0"/>
        <w:wordWrap w:val="0"/>
        <w:spacing w:before="0" w:after="0" w:line="140" w:lineRule="exact"/>
        <w:ind w:left="0" w:right="0"/>
        <w:jc w:val="left"/>
        <w:textAlignment w:val="baseline"/>
        <w:rPr>
          <w:sz w:val="10"/>
        </w:rPr>
      </w:pPr>
    </w:p>
    <w:p w14:paraId="6A7BEA90">
      <w:pPr>
        <w:pageBreakBefore w:val="0"/>
        <w:wordWrap w:val="0"/>
        <w:spacing w:before="0" w:after="0" w:line="140" w:lineRule="exact"/>
        <w:ind w:left="0" w:right="0"/>
        <w:jc w:val="left"/>
        <w:textAlignment w:val="baseline"/>
        <w:rPr>
          <w:sz w:val="10"/>
        </w:rPr>
      </w:pPr>
    </w:p>
    <w:p w14:paraId="787EED5E">
      <w:pPr>
        <w:pageBreakBefore w:val="0"/>
        <w:wordWrap w:val="0"/>
        <w:spacing w:before="0" w:after="0" w:line="140" w:lineRule="exact"/>
        <w:ind w:left="0" w:right="0"/>
        <w:jc w:val="left"/>
        <w:textAlignment w:val="baseline"/>
        <w:rPr>
          <w:sz w:val="10"/>
        </w:rPr>
      </w:pPr>
    </w:p>
    <w:p w14:paraId="4AA30377">
      <w:pPr>
        <w:pageBreakBefore w:val="0"/>
        <w:wordWrap w:val="0"/>
        <w:spacing w:before="0" w:after="0" w:line="140" w:lineRule="exact"/>
        <w:ind w:left="0" w:right="0"/>
        <w:jc w:val="left"/>
        <w:textAlignment w:val="baseline"/>
        <w:rPr>
          <w:sz w:val="10"/>
        </w:rPr>
      </w:pPr>
    </w:p>
    <w:p w14:paraId="3F904CB0">
      <w:pPr>
        <w:pageBreakBefore w:val="0"/>
        <w:wordWrap w:val="0"/>
        <w:spacing w:before="0" w:after="0" w:line="140" w:lineRule="exact"/>
        <w:ind w:left="0" w:right="0"/>
        <w:jc w:val="left"/>
        <w:textAlignment w:val="baseline"/>
        <w:rPr>
          <w:sz w:val="10"/>
        </w:rPr>
      </w:pPr>
    </w:p>
    <w:p w14:paraId="73221B42">
      <w:pPr>
        <w:pageBreakBefore w:val="0"/>
        <w:wordWrap w:val="0"/>
        <w:spacing w:before="0" w:after="0" w:line="140" w:lineRule="exact"/>
        <w:ind w:left="0" w:right="0"/>
        <w:jc w:val="left"/>
        <w:textAlignment w:val="baseline"/>
        <w:rPr>
          <w:sz w:val="10"/>
        </w:rPr>
      </w:pPr>
    </w:p>
    <w:p w14:paraId="1F66777C">
      <w:pPr>
        <w:pageBreakBefore w:val="0"/>
        <w:wordWrap w:val="0"/>
        <w:spacing w:before="0" w:after="0" w:line="140" w:lineRule="exact"/>
        <w:ind w:left="0" w:right="0"/>
        <w:jc w:val="left"/>
        <w:textAlignment w:val="baseline"/>
        <w:rPr>
          <w:sz w:val="10"/>
        </w:rPr>
      </w:pPr>
    </w:p>
    <w:p w14:paraId="7ADF2AAC">
      <w:pPr>
        <w:pageBreakBefore w:val="0"/>
        <w:wordWrap w:val="0"/>
        <w:spacing w:before="0" w:after="0" w:line="140" w:lineRule="exact"/>
        <w:ind w:left="0" w:right="0"/>
        <w:jc w:val="left"/>
        <w:textAlignment w:val="baseline"/>
        <w:rPr>
          <w:sz w:val="10"/>
        </w:rPr>
      </w:pPr>
    </w:p>
    <w:p w14:paraId="2A600BBD">
      <w:pPr>
        <w:pageBreakBefore w:val="0"/>
        <w:wordWrap w:val="0"/>
        <w:spacing w:before="0" w:after="0" w:line="140" w:lineRule="exact"/>
        <w:ind w:left="0" w:right="0"/>
        <w:jc w:val="left"/>
        <w:textAlignment w:val="baseline"/>
        <w:rPr>
          <w:sz w:val="10"/>
        </w:rPr>
      </w:pPr>
    </w:p>
    <w:p w14:paraId="3A92DEEE">
      <w:pPr>
        <w:pageBreakBefore w:val="0"/>
        <w:wordWrap w:val="0"/>
        <w:spacing w:before="0" w:after="0" w:line="140" w:lineRule="exact"/>
        <w:ind w:left="0" w:right="0"/>
        <w:jc w:val="left"/>
        <w:textAlignment w:val="baseline"/>
        <w:rPr>
          <w:sz w:val="10"/>
        </w:rPr>
      </w:pPr>
    </w:p>
    <w:p w14:paraId="6E196F47">
      <w:pPr>
        <w:pageBreakBefore w:val="0"/>
        <w:wordWrap w:val="0"/>
        <w:spacing w:before="0" w:after="0" w:line="140" w:lineRule="exact"/>
        <w:ind w:left="0" w:right="0"/>
        <w:jc w:val="left"/>
        <w:textAlignment w:val="baseline"/>
        <w:rPr>
          <w:sz w:val="10"/>
        </w:rPr>
      </w:pPr>
    </w:p>
    <w:p w14:paraId="581B790F">
      <w:pPr>
        <w:pageBreakBefore w:val="0"/>
        <w:wordWrap w:val="0"/>
        <w:spacing w:before="0" w:after="0" w:line="140" w:lineRule="exact"/>
        <w:ind w:left="0" w:right="0"/>
        <w:jc w:val="left"/>
        <w:textAlignment w:val="baseline"/>
        <w:rPr>
          <w:sz w:val="10"/>
        </w:rPr>
      </w:pPr>
    </w:p>
    <w:p w14:paraId="0A2DD0FE">
      <w:pPr>
        <w:pageBreakBefore w:val="0"/>
        <w:wordWrap w:val="0"/>
        <w:spacing w:before="0" w:after="0" w:line="140" w:lineRule="exact"/>
        <w:ind w:left="0" w:right="0"/>
        <w:jc w:val="left"/>
        <w:textAlignment w:val="baseline"/>
        <w:rPr>
          <w:sz w:val="10"/>
        </w:rPr>
      </w:pPr>
    </w:p>
    <w:p w14:paraId="6A14FAF9">
      <w:pPr>
        <w:pageBreakBefore w:val="0"/>
        <w:wordWrap w:val="0"/>
        <w:spacing w:before="0" w:after="0" w:line="140" w:lineRule="exact"/>
        <w:ind w:left="0" w:right="0"/>
        <w:jc w:val="left"/>
        <w:textAlignment w:val="baseline"/>
        <w:rPr>
          <w:sz w:val="10"/>
        </w:rPr>
      </w:pPr>
    </w:p>
    <w:p w14:paraId="50CB7CC6">
      <w:pPr>
        <w:pageBreakBefore w:val="0"/>
        <w:wordWrap w:val="0"/>
        <w:spacing w:before="0" w:after="0" w:line="140" w:lineRule="exact"/>
        <w:ind w:left="0" w:right="0"/>
        <w:jc w:val="left"/>
        <w:textAlignment w:val="baseline"/>
        <w:rPr>
          <w:sz w:val="10"/>
        </w:rPr>
      </w:pPr>
    </w:p>
    <w:p w14:paraId="125B9B2A">
      <w:pPr>
        <w:pageBreakBefore w:val="0"/>
        <w:wordWrap w:val="0"/>
        <w:spacing w:before="0" w:after="0" w:line="140" w:lineRule="exact"/>
        <w:ind w:left="0" w:right="0"/>
        <w:jc w:val="left"/>
        <w:textAlignment w:val="baseline"/>
        <w:rPr>
          <w:sz w:val="10"/>
        </w:rPr>
      </w:pPr>
    </w:p>
    <w:p w14:paraId="52E4C53C">
      <w:pPr>
        <w:pageBreakBefore w:val="0"/>
        <w:wordWrap w:val="0"/>
        <w:spacing w:before="0" w:after="0" w:line="140" w:lineRule="exact"/>
        <w:ind w:left="0" w:right="0"/>
        <w:jc w:val="left"/>
        <w:textAlignment w:val="baseline"/>
        <w:rPr>
          <w:sz w:val="10"/>
        </w:rPr>
      </w:pPr>
    </w:p>
    <w:p w14:paraId="5E40680B">
      <w:pPr>
        <w:pageBreakBefore w:val="0"/>
        <w:wordWrap w:val="0"/>
        <w:spacing w:before="0" w:after="0" w:line="140" w:lineRule="atLeast"/>
        <w:ind w:left="0" w:right="0"/>
        <w:jc w:val="center"/>
        <w:textAlignment w:val="baseline"/>
        <w:rPr>
          <w:sz w:val="10"/>
        </w:rPr>
        <w:sectPr>
          <w:headerReference r:id="rId19" w:type="default"/>
          <w:footerReference r:id="rId20" w:type="default"/>
          <w:pgSz w:w="11900" w:h="16820"/>
          <w:pgMar w:top="700" w:right="920" w:bottom="700" w:left="920" w:header="400" w:footer="400" w:gutter="0"/>
          <w:cols w:space="720" w:num="1"/>
        </w:sectPr>
      </w:pPr>
      <w:r>
        <w:rPr>
          <w:rFonts w:ascii="黑体" w:hAnsi="黑体" w:eastAsia="黑体" w:cs="黑体"/>
          <w:b w:val="0"/>
          <w:i w:val="0"/>
          <w:color w:val="000000"/>
          <w:spacing w:val="0"/>
          <w:sz w:val="10"/>
        </w:rPr>
        <w:t>6-</w:t>
      </w:r>
    </w:p>
    <w:p w14:paraId="1A088D62">
      <w:pPr>
        <w:pageBreakBefore w:val="0"/>
        <w:wordWrap w:val="0"/>
        <w:spacing w:before="0" w:after="0" w:line="240" w:lineRule="atLeast"/>
        <w:ind w:left="0" w:right="0"/>
        <w:jc w:val="both"/>
        <w:textAlignment w:val="baseline"/>
        <w:rPr>
          <w:sz w:val="16"/>
        </w:rPr>
      </w:pPr>
      <w:r>
        <w:rPr>
          <w:rFonts w:ascii="宋体" w:hAnsi="宋体" w:eastAsia="宋体" w:cs="宋体"/>
          <w:b w:val="0"/>
          <w:i w:val="0"/>
          <w:color w:val="000000"/>
          <w:spacing w:val="0"/>
          <w:sz w:val="16"/>
          <w:u w:val="single"/>
        </w:rPr>
        <w:t xml:space="preserve">中共兴县县委机构编制委员会办公室2025年部门预算公开报告                                                                       </w:t>
      </w:r>
    </w:p>
    <w:p w14:paraId="05329A1F">
      <w:pPr>
        <w:pageBreakBefore w:val="0"/>
        <w:wordWrap w:val="0"/>
        <w:spacing w:before="0" w:after="0" w:line="240" w:lineRule="exact"/>
        <w:ind w:left="0" w:right="0"/>
        <w:jc w:val="both"/>
        <w:textAlignment w:val="baseline"/>
        <w:rPr>
          <w:sz w:val="16"/>
        </w:rPr>
      </w:pPr>
    </w:p>
    <w:p w14:paraId="22FB715C">
      <w:pPr>
        <w:pageBreakBefore w:val="0"/>
        <w:wordWrap w:val="0"/>
        <w:spacing w:before="0" w:after="0" w:line="240" w:lineRule="exact"/>
        <w:ind w:left="0" w:right="0"/>
        <w:jc w:val="both"/>
        <w:textAlignment w:val="baseline"/>
        <w:rPr>
          <w:sz w:val="16"/>
        </w:rPr>
      </w:pPr>
    </w:p>
    <w:p w14:paraId="2139005F">
      <w:pPr>
        <w:pageBreakBefore w:val="0"/>
        <w:wordWrap w:val="0"/>
        <w:spacing w:before="0" w:after="0" w:line="240" w:lineRule="exact"/>
        <w:ind w:left="0" w:right="0"/>
        <w:jc w:val="both"/>
        <w:textAlignment w:val="baseline"/>
        <w:rPr>
          <w:sz w:val="16"/>
        </w:rPr>
      </w:pPr>
    </w:p>
    <w:p w14:paraId="4CB8FBCE">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预算公开表4</w:t>
      </w:r>
    </w:p>
    <w:p w14:paraId="3A3289C4">
      <w:pPr>
        <w:pageBreakBefore w:val="0"/>
        <w:wordWrap w:val="0"/>
        <w:spacing w:before="80" w:after="0" w:line="260" w:lineRule="atLeast"/>
        <w:ind w:left="0" w:right="0"/>
        <w:jc w:val="center"/>
        <w:textAlignment w:val="baseline"/>
        <w:rPr>
          <w:sz w:val="19"/>
        </w:rPr>
      </w:pPr>
      <w:r>
        <w:rPr>
          <w:rFonts w:ascii="宋体" w:hAnsi="宋体" w:eastAsia="宋体" w:cs="宋体"/>
          <w:b/>
          <w:i w:val="0"/>
          <w:color w:val="000000"/>
          <w:spacing w:val="0"/>
          <w:sz w:val="19"/>
        </w:rPr>
        <w:t>2025年财政拨款收支总表</w:t>
      </w:r>
    </w:p>
    <w:p w14:paraId="56E3F257">
      <w:pPr>
        <w:pageBreakBefore w:val="0"/>
        <w:wordWrap w:val="0"/>
        <w:spacing w:before="0" w:after="0" w:line="140" w:lineRule="exact"/>
        <w:ind w:left="0" w:right="0"/>
        <w:jc w:val="center"/>
        <w:textAlignment w:val="baseline"/>
        <w:rPr>
          <w:sz w:val="12"/>
        </w:rPr>
      </w:pPr>
    </w:p>
    <w:p w14:paraId="20822EB9">
      <w:pPr>
        <w:pageBreakBefore w:val="0"/>
        <w:tabs>
          <w:tab w:val="left" w:pos="8700"/>
        </w:tabs>
        <w:wordWrap w:val="0"/>
        <w:spacing w:before="0" w:after="0" w:line="180" w:lineRule="atLeast"/>
        <w:ind w:left="700" w:right="0"/>
        <w:jc w:val="both"/>
        <w:textAlignment w:val="baseline"/>
        <w:rPr>
          <w:sz w:val="12"/>
        </w:rPr>
      </w:pPr>
      <w:r>
        <w:rPr>
          <w:rFonts w:ascii="宋体" w:hAnsi="宋体" w:eastAsia="宋体" w:cs="宋体"/>
          <w:b/>
          <w:i w:val="0"/>
          <w:color w:val="000000"/>
          <w:spacing w:val="0"/>
          <w:sz w:val="12"/>
        </w:rPr>
        <w:t>部门名称：中共兴县县委机构编制委员会办公室</w:t>
      </w:r>
      <w:r>
        <w:tab/>
      </w:r>
      <w:r>
        <w:rPr>
          <w:rFonts w:ascii="宋体" w:hAnsi="宋体" w:eastAsia="宋体" w:cs="宋体"/>
          <w:b/>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1000"/>
        <w:gridCol w:w="1920"/>
        <w:gridCol w:w="1000"/>
        <w:gridCol w:w="1000"/>
        <w:gridCol w:w="840"/>
        <w:gridCol w:w="1060"/>
      </w:tblGrid>
      <w:tr w14:paraId="53A02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gridSpan w:val="2"/>
            <w:vAlign w:val="center"/>
          </w:tcPr>
          <w:p w14:paraId="4428FAB8">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收入</w:t>
            </w:r>
          </w:p>
        </w:tc>
        <w:tc>
          <w:tcPr>
            <w:tcW w:w="5820" w:type="dxa"/>
            <w:gridSpan w:val="5"/>
            <w:vAlign w:val="center"/>
          </w:tcPr>
          <w:p w14:paraId="1044EB88">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支出</w:t>
            </w:r>
          </w:p>
        </w:tc>
      </w:tr>
      <w:tr w14:paraId="5598D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Merge w:val="restart"/>
            <w:vAlign w:val="center"/>
          </w:tcPr>
          <w:p w14:paraId="066127B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1000" w:type="dxa"/>
            <w:vMerge w:val="restart"/>
            <w:vAlign w:val="center"/>
          </w:tcPr>
          <w:p w14:paraId="48F226E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c>
          <w:tcPr>
            <w:tcW w:w="1920" w:type="dxa"/>
            <w:vMerge w:val="restart"/>
            <w:vAlign w:val="center"/>
          </w:tcPr>
          <w:p w14:paraId="1E96867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3900" w:type="dxa"/>
            <w:gridSpan w:val="4"/>
            <w:vAlign w:val="center"/>
          </w:tcPr>
          <w:p w14:paraId="03E17CAF">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r>
      <w:tr w14:paraId="421EE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00" w:type="dxa"/>
            <w:vMerge w:val="continue"/>
          </w:tcPr>
          <w:p w14:paraId="2B71CE92"/>
        </w:tc>
        <w:tc>
          <w:tcPr>
            <w:tcW w:w="1000" w:type="dxa"/>
            <w:vMerge w:val="continue"/>
          </w:tcPr>
          <w:p w14:paraId="7EE8520D"/>
        </w:tc>
        <w:tc>
          <w:tcPr>
            <w:tcW w:w="1920" w:type="dxa"/>
            <w:vMerge w:val="continue"/>
          </w:tcPr>
          <w:p w14:paraId="18E48A27"/>
        </w:tc>
        <w:tc>
          <w:tcPr>
            <w:tcW w:w="1000" w:type="dxa"/>
            <w:vAlign w:val="center"/>
          </w:tcPr>
          <w:p w14:paraId="7E3F4E9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小计</w:t>
            </w:r>
          </w:p>
        </w:tc>
        <w:tc>
          <w:tcPr>
            <w:tcW w:w="1000" w:type="dxa"/>
            <w:vAlign w:val="center"/>
          </w:tcPr>
          <w:p w14:paraId="1B9EEDB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一般公共预算</w:t>
            </w:r>
          </w:p>
        </w:tc>
        <w:tc>
          <w:tcPr>
            <w:tcW w:w="840" w:type="dxa"/>
            <w:vAlign w:val="center"/>
          </w:tcPr>
          <w:p w14:paraId="4854FD0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政府性基金预算</w:t>
            </w:r>
          </w:p>
        </w:tc>
        <w:tc>
          <w:tcPr>
            <w:tcW w:w="1060" w:type="dxa"/>
            <w:vAlign w:val="center"/>
          </w:tcPr>
          <w:p w14:paraId="1CFA54E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国有资本经营预算</w:t>
            </w:r>
          </w:p>
        </w:tc>
      </w:tr>
      <w:tr w14:paraId="27C28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00" w:type="dxa"/>
            <w:vAlign w:val="center"/>
          </w:tcPr>
          <w:p w14:paraId="2503534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一、一般公共预算</w:t>
            </w:r>
          </w:p>
        </w:tc>
        <w:tc>
          <w:tcPr>
            <w:tcW w:w="1000" w:type="dxa"/>
            <w:vAlign w:val="center"/>
          </w:tcPr>
          <w:p w14:paraId="0982CB4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226.26</w:t>
            </w:r>
          </w:p>
        </w:tc>
        <w:tc>
          <w:tcPr>
            <w:tcW w:w="1920" w:type="dxa"/>
            <w:vAlign w:val="center"/>
          </w:tcPr>
          <w:p w14:paraId="7B78702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一、一般公共服务支出</w:t>
            </w:r>
          </w:p>
        </w:tc>
        <w:tc>
          <w:tcPr>
            <w:tcW w:w="1000" w:type="dxa"/>
            <w:vAlign w:val="center"/>
          </w:tcPr>
          <w:p w14:paraId="06FD14E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179.88</w:t>
            </w:r>
          </w:p>
        </w:tc>
        <w:tc>
          <w:tcPr>
            <w:tcW w:w="1000" w:type="dxa"/>
            <w:vAlign w:val="center"/>
          </w:tcPr>
          <w:p w14:paraId="19F0056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179.88</w:t>
            </w:r>
          </w:p>
        </w:tc>
        <w:tc>
          <w:tcPr>
            <w:tcW w:w="840" w:type="dxa"/>
            <w:vAlign w:val="center"/>
          </w:tcPr>
          <w:p w14:paraId="7D5FFE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2E9B1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C5A2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359FB2D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二、政府性基金预算</w:t>
            </w:r>
          </w:p>
        </w:tc>
        <w:tc>
          <w:tcPr>
            <w:tcW w:w="1000" w:type="dxa"/>
            <w:vAlign w:val="center"/>
          </w:tcPr>
          <w:p w14:paraId="57504EF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15FB0B5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二、外交支出</w:t>
            </w:r>
          </w:p>
        </w:tc>
        <w:tc>
          <w:tcPr>
            <w:tcW w:w="1000" w:type="dxa"/>
            <w:vAlign w:val="center"/>
          </w:tcPr>
          <w:p w14:paraId="750C83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632949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66DDAB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CABD5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141A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4310E86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三、国有资本经营预算</w:t>
            </w:r>
          </w:p>
        </w:tc>
        <w:tc>
          <w:tcPr>
            <w:tcW w:w="1000" w:type="dxa"/>
            <w:vAlign w:val="center"/>
          </w:tcPr>
          <w:p w14:paraId="6AA689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64E3A4C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三、国防支出</w:t>
            </w:r>
          </w:p>
        </w:tc>
        <w:tc>
          <w:tcPr>
            <w:tcW w:w="1000" w:type="dxa"/>
            <w:vAlign w:val="center"/>
          </w:tcPr>
          <w:p w14:paraId="7455F2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893C0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71E48F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DE490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2FEA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38F6C95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6C363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01997F6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四、公共安全支出</w:t>
            </w:r>
          </w:p>
        </w:tc>
        <w:tc>
          <w:tcPr>
            <w:tcW w:w="1000" w:type="dxa"/>
            <w:vAlign w:val="center"/>
          </w:tcPr>
          <w:p w14:paraId="268211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29A86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C77A3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E3AB4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6EDE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4D18CFA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0355A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19E8A3E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五、教育支出</w:t>
            </w:r>
          </w:p>
        </w:tc>
        <w:tc>
          <w:tcPr>
            <w:tcW w:w="1000" w:type="dxa"/>
            <w:vAlign w:val="center"/>
          </w:tcPr>
          <w:p w14:paraId="63D1B0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042B1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6839A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A4378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17D3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00" w:type="dxa"/>
            <w:vAlign w:val="center"/>
          </w:tcPr>
          <w:p w14:paraId="745755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2627F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6593B4C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六、科学技术支出</w:t>
            </w:r>
          </w:p>
        </w:tc>
        <w:tc>
          <w:tcPr>
            <w:tcW w:w="1000" w:type="dxa"/>
            <w:vAlign w:val="center"/>
          </w:tcPr>
          <w:p w14:paraId="3E76DDB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37847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1D0EF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03657D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D33A2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61827D0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10CEA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4A72310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七、文化旅游体育与传媒支出</w:t>
            </w:r>
          </w:p>
        </w:tc>
        <w:tc>
          <w:tcPr>
            <w:tcW w:w="1000" w:type="dxa"/>
            <w:vAlign w:val="center"/>
          </w:tcPr>
          <w:p w14:paraId="6E7968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97CC0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81768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1BCB65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52AD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0392947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453602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3BE329F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八、社会保障和就业支出</w:t>
            </w:r>
          </w:p>
        </w:tc>
        <w:tc>
          <w:tcPr>
            <w:tcW w:w="1000" w:type="dxa"/>
            <w:vAlign w:val="center"/>
          </w:tcPr>
          <w:p w14:paraId="791F180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19.12</w:t>
            </w:r>
          </w:p>
        </w:tc>
        <w:tc>
          <w:tcPr>
            <w:tcW w:w="1000" w:type="dxa"/>
            <w:vAlign w:val="center"/>
          </w:tcPr>
          <w:p w14:paraId="6D388A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19.12</w:t>
            </w:r>
          </w:p>
        </w:tc>
        <w:tc>
          <w:tcPr>
            <w:tcW w:w="840" w:type="dxa"/>
            <w:vAlign w:val="center"/>
          </w:tcPr>
          <w:p w14:paraId="4FC9DB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0E1AC7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7EE7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372C3A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A9B44C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3FC0C6B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九、社会保险基金支出</w:t>
            </w:r>
          </w:p>
        </w:tc>
        <w:tc>
          <w:tcPr>
            <w:tcW w:w="1000" w:type="dxa"/>
            <w:vAlign w:val="center"/>
          </w:tcPr>
          <w:p w14:paraId="20FD07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A9E4E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771133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CBC540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C07F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00" w:type="dxa"/>
            <w:vAlign w:val="center"/>
          </w:tcPr>
          <w:p w14:paraId="2326EB8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D9835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27438B0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十、卫生健康支出</w:t>
            </w:r>
          </w:p>
        </w:tc>
        <w:tc>
          <w:tcPr>
            <w:tcW w:w="1000" w:type="dxa"/>
            <w:vAlign w:val="center"/>
          </w:tcPr>
          <w:p w14:paraId="7C6B78A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10.50</w:t>
            </w:r>
          </w:p>
        </w:tc>
        <w:tc>
          <w:tcPr>
            <w:tcW w:w="1000" w:type="dxa"/>
            <w:vAlign w:val="center"/>
          </w:tcPr>
          <w:p w14:paraId="4C7662B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10.50</w:t>
            </w:r>
          </w:p>
        </w:tc>
        <w:tc>
          <w:tcPr>
            <w:tcW w:w="840" w:type="dxa"/>
            <w:vAlign w:val="center"/>
          </w:tcPr>
          <w:p w14:paraId="1D5539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155F7FA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1AA3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3F2460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9673B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3EAB9BE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十一、节能环保支出</w:t>
            </w:r>
          </w:p>
        </w:tc>
        <w:tc>
          <w:tcPr>
            <w:tcW w:w="1000" w:type="dxa"/>
            <w:vAlign w:val="center"/>
          </w:tcPr>
          <w:p w14:paraId="4264307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E159A4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DC1710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55B55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646B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381D86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E4E386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342AED0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十二、城乡社区支出</w:t>
            </w:r>
          </w:p>
        </w:tc>
        <w:tc>
          <w:tcPr>
            <w:tcW w:w="1000" w:type="dxa"/>
            <w:vAlign w:val="center"/>
          </w:tcPr>
          <w:p w14:paraId="7011DE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03782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52E57A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57C114C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294B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2ECFBFF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55991FC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552E7E0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十三、农林水支出</w:t>
            </w:r>
          </w:p>
        </w:tc>
        <w:tc>
          <w:tcPr>
            <w:tcW w:w="1000" w:type="dxa"/>
            <w:vAlign w:val="center"/>
          </w:tcPr>
          <w:p w14:paraId="0EEB3C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13DF7F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BDC67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6CFDAD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33AF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2CC812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1F172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1A817C7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十四、交通运输支出</w:t>
            </w:r>
          </w:p>
        </w:tc>
        <w:tc>
          <w:tcPr>
            <w:tcW w:w="1000" w:type="dxa"/>
            <w:vAlign w:val="center"/>
          </w:tcPr>
          <w:p w14:paraId="6A2147F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74963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1C723B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EA7DB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15A6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4BCC9B1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B8385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7CB6A38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十五、资源勘探工业信息等支出</w:t>
            </w:r>
          </w:p>
        </w:tc>
        <w:tc>
          <w:tcPr>
            <w:tcW w:w="1000" w:type="dxa"/>
            <w:vAlign w:val="center"/>
          </w:tcPr>
          <w:p w14:paraId="5CAAFA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4544ED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FE390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66E0C49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750C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7E9932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7A71E3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6E43135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十六、商业服务业等支出</w:t>
            </w:r>
          </w:p>
        </w:tc>
        <w:tc>
          <w:tcPr>
            <w:tcW w:w="1000" w:type="dxa"/>
            <w:vAlign w:val="center"/>
          </w:tcPr>
          <w:p w14:paraId="488BAF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9975DF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CF0F7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7BF73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91CB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6548201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911D1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1446986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十七、金融支出</w:t>
            </w:r>
          </w:p>
        </w:tc>
        <w:tc>
          <w:tcPr>
            <w:tcW w:w="1000" w:type="dxa"/>
            <w:vAlign w:val="center"/>
          </w:tcPr>
          <w:p w14:paraId="7D9DF3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468176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1C5FC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76C0AD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A95F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75B9CE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4855BC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73F50E5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十八、援助其他地区支出</w:t>
            </w:r>
          </w:p>
        </w:tc>
        <w:tc>
          <w:tcPr>
            <w:tcW w:w="1000" w:type="dxa"/>
            <w:vAlign w:val="center"/>
          </w:tcPr>
          <w:p w14:paraId="064C9F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1A659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9D75B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3F2E06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5809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0F7D90D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211C87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461D9A8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十九、自然资源海洋气象等支出</w:t>
            </w:r>
          </w:p>
        </w:tc>
        <w:tc>
          <w:tcPr>
            <w:tcW w:w="1000" w:type="dxa"/>
            <w:vAlign w:val="center"/>
          </w:tcPr>
          <w:p w14:paraId="450BA2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4B60C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671BA2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5D7BE1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7A5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1114F7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962F1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51A160E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二十、住房保障支出</w:t>
            </w:r>
          </w:p>
        </w:tc>
        <w:tc>
          <w:tcPr>
            <w:tcW w:w="1000" w:type="dxa"/>
            <w:vAlign w:val="center"/>
          </w:tcPr>
          <w:p w14:paraId="1006DDB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16.76</w:t>
            </w:r>
          </w:p>
        </w:tc>
        <w:tc>
          <w:tcPr>
            <w:tcW w:w="1000" w:type="dxa"/>
            <w:vAlign w:val="center"/>
          </w:tcPr>
          <w:p w14:paraId="5A02BD8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16.76</w:t>
            </w:r>
          </w:p>
        </w:tc>
        <w:tc>
          <w:tcPr>
            <w:tcW w:w="840" w:type="dxa"/>
            <w:vAlign w:val="center"/>
          </w:tcPr>
          <w:p w14:paraId="24212C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64AD771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2776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7A06C4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9EAA1F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3191295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二十一、粮油物资储备支出</w:t>
            </w:r>
          </w:p>
        </w:tc>
        <w:tc>
          <w:tcPr>
            <w:tcW w:w="1000" w:type="dxa"/>
            <w:vAlign w:val="center"/>
          </w:tcPr>
          <w:p w14:paraId="3533A9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AC08C6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5498A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3BDA15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E4D17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527DAC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B0F212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4BAD5C2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二十二、国有资本经营预算支出</w:t>
            </w:r>
          </w:p>
        </w:tc>
        <w:tc>
          <w:tcPr>
            <w:tcW w:w="1000" w:type="dxa"/>
            <w:vAlign w:val="center"/>
          </w:tcPr>
          <w:p w14:paraId="2E2B55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5AD21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37486DF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69C7A5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5DE2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7C1022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4EDCC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6CBDAF9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二十三、灾害防治及应急管理支出</w:t>
            </w:r>
          </w:p>
        </w:tc>
        <w:tc>
          <w:tcPr>
            <w:tcW w:w="1000" w:type="dxa"/>
            <w:vAlign w:val="center"/>
          </w:tcPr>
          <w:p w14:paraId="4DD9A3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46F72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9087B1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350B05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11CE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3398DB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0E11FA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40C9E49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二十四、预备费</w:t>
            </w:r>
          </w:p>
        </w:tc>
        <w:tc>
          <w:tcPr>
            <w:tcW w:w="1000" w:type="dxa"/>
            <w:vAlign w:val="center"/>
          </w:tcPr>
          <w:p w14:paraId="35011B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036442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1ADC4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C26848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E1B4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7D7A93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44DD8A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41FCC3B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二十五、其他支出</w:t>
            </w:r>
          </w:p>
        </w:tc>
        <w:tc>
          <w:tcPr>
            <w:tcW w:w="1000" w:type="dxa"/>
            <w:vAlign w:val="center"/>
          </w:tcPr>
          <w:p w14:paraId="552310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A706D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366A68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58BCA3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132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2A31120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21170D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20B30BB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二十六、转移性支出</w:t>
            </w:r>
          </w:p>
        </w:tc>
        <w:tc>
          <w:tcPr>
            <w:tcW w:w="1000" w:type="dxa"/>
            <w:vAlign w:val="center"/>
          </w:tcPr>
          <w:p w14:paraId="03A7AE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51BDAAB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D022E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36B8F63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608E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507392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BF62D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78C837C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二十七、债务还本支出</w:t>
            </w:r>
          </w:p>
        </w:tc>
        <w:tc>
          <w:tcPr>
            <w:tcW w:w="1000" w:type="dxa"/>
            <w:vAlign w:val="center"/>
          </w:tcPr>
          <w:p w14:paraId="1B8466E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20130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7E262D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100847F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2A56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3390F56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48D3F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1A5D669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二十八、债务付息支出</w:t>
            </w:r>
          </w:p>
        </w:tc>
        <w:tc>
          <w:tcPr>
            <w:tcW w:w="1000" w:type="dxa"/>
            <w:vAlign w:val="center"/>
          </w:tcPr>
          <w:p w14:paraId="2305B91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006E0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7F6E44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7B6C4B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DEC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4334583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44102A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74AA345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二十九、债务发行费用支出</w:t>
            </w:r>
          </w:p>
        </w:tc>
        <w:tc>
          <w:tcPr>
            <w:tcW w:w="1000" w:type="dxa"/>
            <w:vAlign w:val="center"/>
          </w:tcPr>
          <w:p w14:paraId="33FE2D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A4FC0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73B28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5218F0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172C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vAlign w:val="center"/>
          </w:tcPr>
          <w:p w14:paraId="503558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1D1462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21BB10D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三十、抗疫特别国债安排的支出</w:t>
            </w:r>
          </w:p>
        </w:tc>
        <w:tc>
          <w:tcPr>
            <w:tcW w:w="1000" w:type="dxa"/>
            <w:vAlign w:val="center"/>
          </w:tcPr>
          <w:p w14:paraId="6EDBE2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716F2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E1022C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41DFB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A7C2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vAlign w:val="center"/>
          </w:tcPr>
          <w:p w14:paraId="3371275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7DE9B2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920" w:type="dxa"/>
            <w:vAlign w:val="center"/>
          </w:tcPr>
          <w:p w14:paraId="0C973C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728905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361FD4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02BD0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F1A29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7F7C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00" w:type="dxa"/>
            <w:vAlign w:val="center"/>
          </w:tcPr>
          <w:p w14:paraId="075E2FD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本年收入合计</w:t>
            </w:r>
          </w:p>
        </w:tc>
        <w:tc>
          <w:tcPr>
            <w:tcW w:w="1000" w:type="dxa"/>
            <w:vAlign w:val="center"/>
          </w:tcPr>
          <w:p w14:paraId="3D9A586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226.26</w:t>
            </w:r>
          </w:p>
        </w:tc>
        <w:tc>
          <w:tcPr>
            <w:tcW w:w="1920" w:type="dxa"/>
            <w:vAlign w:val="center"/>
          </w:tcPr>
          <w:p w14:paraId="0085CAE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本年支出合计</w:t>
            </w:r>
          </w:p>
        </w:tc>
        <w:tc>
          <w:tcPr>
            <w:tcW w:w="1000" w:type="dxa"/>
            <w:vAlign w:val="center"/>
          </w:tcPr>
          <w:p w14:paraId="148E45C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226.26</w:t>
            </w:r>
          </w:p>
        </w:tc>
        <w:tc>
          <w:tcPr>
            <w:tcW w:w="1000" w:type="dxa"/>
            <w:vAlign w:val="center"/>
          </w:tcPr>
          <w:p w14:paraId="5EAC54E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226.26</w:t>
            </w:r>
          </w:p>
        </w:tc>
        <w:tc>
          <w:tcPr>
            <w:tcW w:w="840" w:type="dxa"/>
            <w:vAlign w:val="center"/>
          </w:tcPr>
          <w:p w14:paraId="4803C6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703ED9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5914F49E">
      <w:pPr>
        <w:pageBreakBefore w:val="0"/>
        <w:wordWrap w:val="0"/>
        <w:spacing w:before="0" w:after="0" w:line="120" w:lineRule="exact"/>
        <w:ind w:left="0" w:right="0"/>
        <w:jc w:val="left"/>
        <w:textAlignment w:val="baseline"/>
        <w:rPr>
          <w:sz w:val="11"/>
        </w:rPr>
      </w:pPr>
    </w:p>
    <w:p w14:paraId="409CDE1D">
      <w:pPr>
        <w:pageBreakBefore w:val="0"/>
        <w:wordWrap w:val="0"/>
        <w:spacing w:before="0" w:after="0" w:line="120" w:lineRule="exact"/>
        <w:ind w:left="0" w:right="0"/>
        <w:jc w:val="left"/>
        <w:textAlignment w:val="baseline"/>
        <w:rPr>
          <w:sz w:val="11"/>
        </w:rPr>
      </w:pPr>
    </w:p>
    <w:p w14:paraId="35224C90">
      <w:pPr>
        <w:pageBreakBefore w:val="0"/>
        <w:wordWrap w:val="0"/>
        <w:spacing w:before="0" w:after="0" w:line="160" w:lineRule="atLeast"/>
        <w:ind w:left="0" w:right="0"/>
        <w:jc w:val="center"/>
        <w:textAlignment w:val="baseline"/>
        <w:rPr>
          <w:sz w:val="11"/>
        </w:rPr>
        <w:sectPr>
          <w:headerReference r:id="rId21" w:type="default"/>
          <w:footerReference r:id="rId22" w:type="default"/>
          <w:pgSz w:w="11900" w:h="16820"/>
          <w:pgMar w:top="700" w:right="920" w:bottom="700" w:left="920" w:header="400" w:footer="400" w:gutter="0"/>
          <w:cols w:space="720" w:num="1"/>
        </w:sectPr>
      </w:pPr>
      <w:r>
        <w:rPr>
          <w:rFonts w:ascii="黑体" w:hAnsi="黑体" w:eastAsia="黑体" w:cs="黑体"/>
          <w:b w:val="0"/>
          <w:i w:val="0"/>
          <w:color w:val="000000"/>
          <w:spacing w:val="0"/>
          <w:sz w:val="11"/>
        </w:rPr>
        <w:t>-7-</w:t>
      </w:r>
    </w:p>
    <w:p w14:paraId="436915FE">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p w14:paraId="1B0A1D4A">
      <w:pPr>
        <w:pageBreakBefore w:val="0"/>
        <w:wordWrap w:val="0"/>
        <w:spacing w:before="0" w:after="0" w:line="320" w:lineRule="exact"/>
        <w:ind w:left="0" w:right="0"/>
        <w:jc w:val="both"/>
        <w:textAlignment w:val="baseline"/>
        <w:rPr>
          <w:sz w:val="15"/>
        </w:rPr>
      </w:pPr>
    </w:p>
    <w:p w14:paraId="605D968D">
      <w:pPr>
        <w:pageBreakBefore w:val="0"/>
        <w:wordWrap w:val="0"/>
        <w:spacing w:before="0" w:after="0" w:line="320" w:lineRule="exact"/>
        <w:ind w:left="0" w:right="0"/>
        <w:jc w:val="both"/>
        <w:textAlignment w:val="baseline"/>
        <w:rPr>
          <w:sz w:val="15"/>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1020"/>
        <w:gridCol w:w="1980"/>
        <w:gridCol w:w="1020"/>
        <w:gridCol w:w="1040"/>
        <w:gridCol w:w="900"/>
        <w:gridCol w:w="1060"/>
      </w:tblGrid>
      <w:tr w14:paraId="2D3FE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900" w:type="dxa"/>
            <w:vAlign w:val="center"/>
          </w:tcPr>
          <w:p w14:paraId="6B02E1A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上年财政拨款结转</w:t>
            </w:r>
          </w:p>
        </w:tc>
        <w:tc>
          <w:tcPr>
            <w:tcW w:w="1020" w:type="dxa"/>
            <w:vAlign w:val="center"/>
          </w:tcPr>
          <w:p w14:paraId="6214BB9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80" w:type="dxa"/>
            <w:vAlign w:val="center"/>
          </w:tcPr>
          <w:p w14:paraId="7B68F96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年终结转</w:t>
            </w:r>
          </w:p>
        </w:tc>
        <w:tc>
          <w:tcPr>
            <w:tcW w:w="1020" w:type="dxa"/>
            <w:vAlign w:val="center"/>
          </w:tcPr>
          <w:p w14:paraId="6A00BA4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55E7329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1176E94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4E378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AD70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00" w:type="dxa"/>
            <w:vAlign w:val="center"/>
          </w:tcPr>
          <w:p w14:paraId="22975A7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一、一般公共预算</w:t>
            </w:r>
          </w:p>
        </w:tc>
        <w:tc>
          <w:tcPr>
            <w:tcW w:w="1020" w:type="dxa"/>
            <w:vAlign w:val="center"/>
          </w:tcPr>
          <w:p w14:paraId="2CCA043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80" w:type="dxa"/>
            <w:vAlign w:val="center"/>
          </w:tcPr>
          <w:p w14:paraId="11634A5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60C2C0A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0346A7A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63C632B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024C83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747B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14:paraId="21056A8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二、政府性基金预算</w:t>
            </w:r>
          </w:p>
        </w:tc>
        <w:tc>
          <w:tcPr>
            <w:tcW w:w="1020" w:type="dxa"/>
            <w:vAlign w:val="center"/>
          </w:tcPr>
          <w:p w14:paraId="100A306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80" w:type="dxa"/>
            <w:vAlign w:val="center"/>
          </w:tcPr>
          <w:p w14:paraId="2352BFA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3F7F097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6A712E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32B3AEA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D11A2F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0A9D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00" w:type="dxa"/>
            <w:vAlign w:val="center"/>
          </w:tcPr>
          <w:p w14:paraId="17A605D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三、国有资本经营预算</w:t>
            </w:r>
          </w:p>
        </w:tc>
        <w:tc>
          <w:tcPr>
            <w:tcW w:w="1020" w:type="dxa"/>
            <w:vAlign w:val="center"/>
          </w:tcPr>
          <w:p w14:paraId="21A8AAC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80" w:type="dxa"/>
            <w:vAlign w:val="center"/>
          </w:tcPr>
          <w:p w14:paraId="5B185B7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27BB96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0627459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6009E7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4D2B63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A906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00" w:type="dxa"/>
            <w:vAlign w:val="center"/>
          </w:tcPr>
          <w:p w14:paraId="0AB97A6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04FBE47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80" w:type="dxa"/>
            <w:vAlign w:val="center"/>
          </w:tcPr>
          <w:p w14:paraId="2D4F802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04D4FC4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7B152CB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464B4C8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B35F8C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B32D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vAlign w:val="center"/>
          </w:tcPr>
          <w:p w14:paraId="04F74E0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收入总计</w:t>
            </w:r>
          </w:p>
        </w:tc>
        <w:tc>
          <w:tcPr>
            <w:tcW w:w="1020" w:type="dxa"/>
            <w:vAlign w:val="center"/>
          </w:tcPr>
          <w:p w14:paraId="71D877C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226.26</w:t>
            </w:r>
          </w:p>
        </w:tc>
        <w:tc>
          <w:tcPr>
            <w:tcW w:w="1980" w:type="dxa"/>
            <w:vAlign w:val="center"/>
          </w:tcPr>
          <w:p w14:paraId="53141BA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支出总计</w:t>
            </w:r>
          </w:p>
        </w:tc>
        <w:tc>
          <w:tcPr>
            <w:tcW w:w="1020" w:type="dxa"/>
            <w:vAlign w:val="center"/>
          </w:tcPr>
          <w:p w14:paraId="5ED802B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226.26</w:t>
            </w:r>
          </w:p>
        </w:tc>
        <w:tc>
          <w:tcPr>
            <w:tcW w:w="1040" w:type="dxa"/>
            <w:vAlign w:val="center"/>
          </w:tcPr>
          <w:p w14:paraId="6961756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226.26</w:t>
            </w:r>
          </w:p>
        </w:tc>
        <w:tc>
          <w:tcPr>
            <w:tcW w:w="900" w:type="dxa"/>
            <w:vAlign w:val="center"/>
          </w:tcPr>
          <w:p w14:paraId="297C860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07E0A0D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BDCD084">
      <w:pPr>
        <w:sectPr>
          <w:headerReference r:id="rId23" w:type="default"/>
          <w:footerReference r:id="rId24" w:type="default"/>
          <w:pgSz w:w="11900" w:h="16820"/>
          <w:pgMar w:top="880" w:right="700" w:bottom="880" w:left="700" w:header="580" w:footer="580" w:gutter="0"/>
          <w:cols w:space="720" w:num="1"/>
        </w:sectPr>
      </w:pPr>
    </w:p>
    <w:p w14:paraId="5BD9CA77">
      <w:pPr>
        <w:pageBreakBefore w:val="0"/>
        <w:wordWrap w:val="0"/>
        <w:spacing w:before="0" w:after="0" w:line="260" w:lineRule="atLeast"/>
        <w:ind w:left="0" w:right="0"/>
        <w:jc w:val="both"/>
        <w:textAlignment w:val="baseline"/>
        <w:rPr>
          <w:sz w:val="16"/>
        </w:rPr>
      </w:pPr>
      <w:r>
        <w:rPr>
          <w:rFonts w:ascii="仿宋" w:hAnsi="仿宋" w:eastAsia="仿宋" w:cs="仿宋"/>
          <w:b w:val="0"/>
          <w:i w:val="0"/>
          <w:color w:val="000000"/>
          <w:spacing w:val="0"/>
          <w:sz w:val="16"/>
          <w:u w:val="single"/>
        </w:rPr>
        <w:t xml:space="preserve">中共兴县县委机构编制委员会办公室2025年部门预算公开报告                                                                       </w:t>
      </w:r>
    </w:p>
    <w:p w14:paraId="3E92CDA4">
      <w:pPr>
        <w:pageBreakBefore w:val="0"/>
        <w:wordWrap w:val="0"/>
        <w:spacing w:before="0" w:after="0" w:line="260" w:lineRule="exact"/>
        <w:ind w:left="0" w:right="0"/>
        <w:jc w:val="both"/>
        <w:textAlignment w:val="baseline"/>
        <w:rPr>
          <w:sz w:val="16"/>
        </w:rPr>
      </w:pPr>
    </w:p>
    <w:p w14:paraId="572D9AB1">
      <w:pPr>
        <w:pageBreakBefore w:val="0"/>
        <w:wordWrap w:val="0"/>
        <w:spacing w:before="0" w:after="0" w:line="260" w:lineRule="exact"/>
        <w:ind w:left="0" w:right="0"/>
        <w:jc w:val="both"/>
        <w:textAlignment w:val="baseline"/>
        <w:rPr>
          <w:sz w:val="16"/>
        </w:rPr>
      </w:pPr>
    </w:p>
    <w:p w14:paraId="58A17B5A">
      <w:pPr>
        <w:pageBreakBefore w:val="0"/>
        <w:wordWrap w:val="0"/>
        <w:spacing w:before="0" w:after="0" w:line="260" w:lineRule="exact"/>
        <w:ind w:left="0" w:right="0"/>
        <w:jc w:val="both"/>
        <w:textAlignment w:val="baseline"/>
        <w:rPr>
          <w:sz w:val="16"/>
        </w:rPr>
      </w:pPr>
    </w:p>
    <w:p w14:paraId="43BFDCDD">
      <w:pPr>
        <w:pageBreakBefore w:val="0"/>
        <w:wordWrap w:val="0"/>
        <w:spacing w:before="0" w:after="0" w:line="220" w:lineRule="atLeast"/>
        <w:ind w:left="0" w:right="660"/>
        <w:jc w:val="right"/>
        <w:textAlignment w:val="baseline"/>
        <w:rPr>
          <w:sz w:val="16"/>
        </w:rPr>
      </w:pPr>
      <w:r>
        <w:rPr>
          <w:rFonts w:ascii="仿宋" w:hAnsi="仿宋" w:eastAsia="仿宋" w:cs="仿宋"/>
          <w:b w:val="0"/>
          <w:i w:val="0"/>
          <w:color w:val="000000"/>
          <w:spacing w:val="0"/>
          <w:sz w:val="16"/>
        </w:rPr>
        <w:t>预算公开表5</w:t>
      </w:r>
    </w:p>
    <w:p w14:paraId="0A772193">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2025年一般公共预算支出预算表 (不含上年结转)</w:t>
      </w:r>
    </w:p>
    <w:p w14:paraId="08973E66">
      <w:pPr>
        <w:pageBreakBefore w:val="0"/>
        <w:tabs>
          <w:tab w:val="left" w:pos="8720"/>
        </w:tabs>
        <w:wordWrap w:val="0"/>
        <w:spacing w:before="0" w:after="0" w:line="220" w:lineRule="atLeast"/>
        <w:ind w:left="720" w:right="0"/>
        <w:jc w:val="both"/>
        <w:textAlignment w:val="baseline"/>
        <w:rPr>
          <w:sz w:val="16"/>
        </w:rPr>
      </w:pPr>
      <w:r>
        <w:rPr>
          <w:rFonts w:ascii="仿宋" w:hAnsi="仿宋" w:eastAsia="仿宋" w:cs="仿宋"/>
          <w:b w:val="0"/>
          <w:i w:val="0"/>
          <w:color w:val="000000"/>
          <w:spacing w:val="0"/>
          <w:sz w:val="16"/>
        </w:rPr>
        <w:t>部门名称：中共兴县县委机构编制委员会办公室</w:t>
      </w:r>
      <w:r>
        <w:tab/>
      </w:r>
      <w:r>
        <w:rPr>
          <w:rFonts w:ascii="仿宋" w:hAnsi="仿宋" w:eastAsia="仿宋" w:cs="仿宋"/>
          <w:b w:val="0"/>
          <w:i w:val="0"/>
          <w:color w:val="000000"/>
          <w:spacing w:val="0"/>
          <w:sz w:val="16"/>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2980"/>
        <w:gridCol w:w="1440"/>
        <w:gridCol w:w="1340"/>
        <w:gridCol w:w="1320"/>
      </w:tblGrid>
      <w:tr w14:paraId="11D9B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520" w:type="dxa"/>
            <w:gridSpan w:val="2"/>
            <w:vAlign w:val="center"/>
          </w:tcPr>
          <w:p w14:paraId="3CFE989F">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w:t>
            </w:r>
          </w:p>
        </w:tc>
        <w:tc>
          <w:tcPr>
            <w:tcW w:w="4100" w:type="dxa"/>
            <w:gridSpan w:val="3"/>
            <w:vAlign w:val="center"/>
          </w:tcPr>
          <w:p w14:paraId="778DDCC9">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2025年预算数</w:t>
            </w:r>
          </w:p>
        </w:tc>
      </w:tr>
      <w:tr w14:paraId="1633B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5E3E77C2">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科目编码</w:t>
            </w:r>
          </w:p>
        </w:tc>
        <w:tc>
          <w:tcPr>
            <w:tcW w:w="2980" w:type="dxa"/>
            <w:vAlign w:val="center"/>
          </w:tcPr>
          <w:p w14:paraId="10A65C47">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科目名称</w:t>
            </w:r>
          </w:p>
        </w:tc>
        <w:tc>
          <w:tcPr>
            <w:tcW w:w="1440" w:type="dxa"/>
            <w:vAlign w:val="center"/>
          </w:tcPr>
          <w:p w14:paraId="074279D3">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340" w:type="dxa"/>
            <w:vAlign w:val="center"/>
          </w:tcPr>
          <w:p w14:paraId="0A172FF8">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基本支出</w:t>
            </w:r>
          </w:p>
        </w:tc>
        <w:tc>
          <w:tcPr>
            <w:tcW w:w="1320" w:type="dxa"/>
            <w:vAlign w:val="center"/>
          </w:tcPr>
          <w:p w14:paraId="5E27EA9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项目支出</w:t>
            </w:r>
          </w:p>
        </w:tc>
      </w:tr>
      <w:tr w14:paraId="7B658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520" w:type="dxa"/>
            <w:gridSpan w:val="2"/>
            <w:vAlign w:val="center"/>
          </w:tcPr>
          <w:p w14:paraId="248D570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440" w:type="dxa"/>
            <w:vAlign w:val="center"/>
          </w:tcPr>
          <w:p w14:paraId="2456F85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226.26</w:t>
            </w:r>
          </w:p>
        </w:tc>
        <w:tc>
          <w:tcPr>
            <w:tcW w:w="1340" w:type="dxa"/>
            <w:vAlign w:val="center"/>
          </w:tcPr>
          <w:p w14:paraId="29D1BF5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214.33</w:t>
            </w:r>
          </w:p>
        </w:tc>
        <w:tc>
          <w:tcPr>
            <w:tcW w:w="1320" w:type="dxa"/>
            <w:vAlign w:val="center"/>
          </w:tcPr>
          <w:p w14:paraId="7A1CDD4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4EAEF7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40" w:type="dxa"/>
            <w:vAlign w:val="center"/>
          </w:tcPr>
          <w:p w14:paraId="7615F5A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w:t>
            </w:r>
          </w:p>
        </w:tc>
        <w:tc>
          <w:tcPr>
            <w:tcW w:w="2980" w:type="dxa"/>
            <w:vAlign w:val="center"/>
          </w:tcPr>
          <w:p w14:paraId="76D29BE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一般公共服务支出</w:t>
            </w:r>
          </w:p>
        </w:tc>
        <w:tc>
          <w:tcPr>
            <w:tcW w:w="1440" w:type="dxa"/>
            <w:vAlign w:val="center"/>
          </w:tcPr>
          <w:p w14:paraId="561B252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179.88</w:t>
            </w:r>
          </w:p>
        </w:tc>
        <w:tc>
          <w:tcPr>
            <w:tcW w:w="1340" w:type="dxa"/>
            <w:vAlign w:val="center"/>
          </w:tcPr>
          <w:p w14:paraId="4E8F9F1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167.94</w:t>
            </w:r>
          </w:p>
        </w:tc>
        <w:tc>
          <w:tcPr>
            <w:tcW w:w="1320" w:type="dxa"/>
            <w:vAlign w:val="center"/>
          </w:tcPr>
          <w:p w14:paraId="337898A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2CFCB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40" w:type="dxa"/>
            <w:vAlign w:val="center"/>
          </w:tcPr>
          <w:p w14:paraId="4B74E7C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w:t>
            </w:r>
          </w:p>
        </w:tc>
        <w:tc>
          <w:tcPr>
            <w:tcW w:w="2980" w:type="dxa"/>
            <w:vAlign w:val="center"/>
          </w:tcPr>
          <w:p w14:paraId="0DCE4DA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其他共产党事务支出</w:t>
            </w:r>
          </w:p>
        </w:tc>
        <w:tc>
          <w:tcPr>
            <w:tcW w:w="1440" w:type="dxa"/>
            <w:vAlign w:val="center"/>
          </w:tcPr>
          <w:p w14:paraId="6F49712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179.88</w:t>
            </w:r>
          </w:p>
        </w:tc>
        <w:tc>
          <w:tcPr>
            <w:tcW w:w="1340" w:type="dxa"/>
            <w:vAlign w:val="center"/>
          </w:tcPr>
          <w:p w14:paraId="3F7325E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167.94</w:t>
            </w:r>
          </w:p>
        </w:tc>
        <w:tc>
          <w:tcPr>
            <w:tcW w:w="1320" w:type="dxa"/>
            <w:vAlign w:val="center"/>
          </w:tcPr>
          <w:p w14:paraId="17EA4BD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5144B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40" w:type="dxa"/>
            <w:vAlign w:val="center"/>
          </w:tcPr>
          <w:p w14:paraId="5BC9509D">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2013601</w:t>
            </w:r>
          </w:p>
        </w:tc>
        <w:tc>
          <w:tcPr>
            <w:tcW w:w="2980" w:type="dxa"/>
            <w:vAlign w:val="center"/>
          </w:tcPr>
          <w:p w14:paraId="671C6BF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行政运行</w:t>
            </w:r>
          </w:p>
        </w:tc>
        <w:tc>
          <w:tcPr>
            <w:tcW w:w="1440" w:type="dxa"/>
            <w:vAlign w:val="center"/>
          </w:tcPr>
          <w:p w14:paraId="36C90EC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134.88</w:t>
            </w:r>
          </w:p>
        </w:tc>
        <w:tc>
          <w:tcPr>
            <w:tcW w:w="1340" w:type="dxa"/>
            <w:vAlign w:val="center"/>
          </w:tcPr>
          <w:p w14:paraId="362DE26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134.88</w:t>
            </w:r>
          </w:p>
        </w:tc>
        <w:tc>
          <w:tcPr>
            <w:tcW w:w="1320" w:type="dxa"/>
            <w:vAlign w:val="center"/>
          </w:tcPr>
          <w:p w14:paraId="55592CD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D7FE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275DABB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2013650</w:t>
            </w:r>
          </w:p>
        </w:tc>
        <w:tc>
          <w:tcPr>
            <w:tcW w:w="2980" w:type="dxa"/>
            <w:vAlign w:val="center"/>
          </w:tcPr>
          <w:p w14:paraId="385436F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事业运行</w:t>
            </w:r>
          </w:p>
        </w:tc>
        <w:tc>
          <w:tcPr>
            <w:tcW w:w="1440" w:type="dxa"/>
            <w:vAlign w:val="center"/>
          </w:tcPr>
          <w:p w14:paraId="2B00279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33.07</w:t>
            </w:r>
          </w:p>
        </w:tc>
        <w:tc>
          <w:tcPr>
            <w:tcW w:w="1340" w:type="dxa"/>
            <w:vAlign w:val="center"/>
          </w:tcPr>
          <w:p w14:paraId="4790138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33.07|</w:t>
            </w:r>
          </w:p>
        </w:tc>
        <w:tc>
          <w:tcPr>
            <w:tcW w:w="1320" w:type="dxa"/>
            <w:vAlign w:val="center"/>
          </w:tcPr>
          <w:p w14:paraId="0DA2335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C8D4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40" w:type="dxa"/>
            <w:vAlign w:val="center"/>
          </w:tcPr>
          <w:p w14:paraId="48703BA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2013699</w:t>
            </w:r>
          </w:p>
        </w:tc>
        <w:tc>
          <w:tcPr>
            <w:tcW w:w="2980" w:type="dxa"/>
            <w:vAlign w:val="center"/>
          </w:tcPr>
          <w:p w14:paraId="1982DB0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其他共产党事务支出</w:t>
            </w:r>
          </w:p>
        </w:tc>
        <w:tc>
          <w:tcPr>
            <w:tcW w:w="1440" w:type="dxa"/>
            <w:vAlign w:val="center"/>
          </w:tcPr>
          <w:p w14:paraId="35BE881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c>
          <w:tcPr>
            <w:tcW w:w="1340" w:type="dxa"/>
            <w:vAlign w:val="center"/>
          </w:tcPr>
          <w:p w14:paraId="1F9FC30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20" w:type="dxa"/>
            <w:vAlign w:val="center"/>
          </w:tcPr>
          <w:p w14:paraId="4F33C7E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11.93</w:t>
            </w:r>
          </w:p>
        </w:tc>
      </w:tr>
      <w:tr w14:paraId="56D2E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790C4C9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w:t>
            </w:r>
          </w:p>
        </w:tc>
        <w:tc>
          <w:tcPr>
            <w:tcW w:w="2980" w:type="dxa"/>
            <w:vAlign w:val="center"/>
          </w:tcPr>
          <w:p w14:paraId="2752404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社会保障和就业支出</w:t>
            </w:r>
          </w:p>
        </w:tc>
        <w:tc>
          <w:tcPr>
            <w:tcW w:w="1440" w:type="dxa"/>
            <w:vAlign w:val="center"/>
          </w:tcPr>
          <w:p w14:paraId="20C8D9B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40" w:type="dxa"/>
            <w:vAlign w:val="center"/>
          </w:tcPr>
          <w:p w14:paraId="650DE3A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20" w:type="dxa"/>
            <w:vAlign w:val="center"/>
          </w:tcPr>
          <w:p w14:paraId="135B48F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EF81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78A0197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w:t>
            </w:r>
          </w:p>
        </w:tc>
        <w:tc>
          <w:tcPr>
            <w:tcW w:w="2980" w:type="dxa"/>
            <w:vAlign w:val="center"/>
          </w:tcPr>
          <w:p w14:paraId="7A6E2F9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行政事业单位养老支出</w:t>
            </w:r>
          </w:p>
        </w:tc>
        <w:tc>
          <w:tcPr>
            <w:tcW w:w="1440" w:type="dxa"/>
            <w:vAlign w:val="center"/>
          </w:tcPr>
          <w:p w14:paraId="4B28DC7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40" w:type="dxa"/>
            <w:vAlign w:val="center"/>
          </w:tcPr>
          <w:p w14:paraId="75994CE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20" w:type="dxa"/>
            <w:vAlign w:val="center"/>
          </w:tcPr>
          <w:p w14:paraId="6F697E0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F633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4F1EFA4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2080505</w:t>
            </w:r>
          </w:p>
        </w:tc>
        <w:tc>
          <w:tcPr>
            <w:tcW w:w="2980" w:type="dxa"/>
            <w:vAlign w:val="center"/>
          </w:tcPr>
          <w:p w14:paraId="15CC657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机关事业单位基本养老保险缴费支出</w:t>
            </w:r>
          </w:p>
        </w:tc>
        <w:tc>
          <w:tcPr>
            <w:tcW w:w="1440" w:type="dxa"/>
            <w:vAlign w:val="center"/>
          </w:tcPr>
          <w:p w14:paraId="6156187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40" w:type="dxa"/>
            <w:vAlign w:val="center"/>
          </w:tcPr>
          <w:p w14:paraId="6DABF8F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19.12</w:t>
            </w:r>
          </w:p>
        </w:tc>
        <w:tc>
          <w:tcPr>
            <w:tcW w:w="1320" w:type="dxa"/>
            <w:vAlign w:val="center"/>
          </w:tcPr>
          <w:p w14:paraId="340EA09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8F38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40" w:type="dxa"/>
            <w:vAlign w:val="center"/>
          </w:tcPr>
          <w:p w14:paraId="1C3138C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w:t>
            </w:r>
          </w:p>
        </w:tc>
        <w:tc>
          <w:tcPr>
            <w:tcW w:w="2980" w:type="dxa"/>
            <w:vAlign w:val="center"/>
          </w:tcPr>
          <w:p w14:paraId="4DCA684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卫生健康支出</w:t>
            </w:r>
          </w:p>
        </w:tc>
        <w:tc>
          <w:tcPr>
            <w:tcW w:w="1440" w:type="dxa"/>
            <w:vAlign w:val="center"/>
          </w:tcPr>
          <w:p w14:paraId="4AA1481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340" w:type="dxa"/>
            <w:vAlign w:val="center"/>
          </w:tcPr>
          <w:p w14:paraId="59CC027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320" w:type="dxa"/>
            <w:vAlign w:val="center"/>
          </w:tcPr>
          <w:p w14:paraId="46AF7BD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3DFD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vAlign w:val="center"/>
          </w:tcPr>
          <w:p w14:paraId="0B821CC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w:t>
            </w:r>
          </w:p>
        </w:tc>
        <w:tc>
          <w:tcPr>
            <w:tcW w:w="2980" w:type="dxa"/>
            <w:vAlign w:val="center"/>
          </w:tcPr>
          <w:p w14:paraId="006B516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行政事业单位医疗</w:t>
            </w:r>
          </w:p>
        </w:tc>
        <w:tc>
          <w:tcPr>
            <w:tcW w:w="1440" w:type="dxa"/>
            <w:vAlign w:val="center"/>
          </w:tcPr>
          <w:p w14:paraId="5A97648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340" w:type="dxa"/>
            <w:vAlign w:val="center"/>
          </w:tcPr>
          <w:p w14:paraId="321EDDA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10.50</w:t>
            </w:r>
          </w:p>
        </w:tc>
        <w:tc>
          <w:tcPr>
            <w:tcW w:w="1320" w:type="dxa"/>
            <w:vAlign w:val="center"/>
          </w:tcPr>
          <w:p w14:paraId="5E84DED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4252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19F426A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2101101</w:t>
            </w:r>
          </w:p>
        </w:tc>
        <w:tc>
          <w:tcPr>
            <w:tcW w:w="2980" w:type="dxa"/>
            <w:vAlign w:val="center"/>
          </w:tcPr>
          <w:p w14:paraId="4E7F3EA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行政单位医疗</w:t>
            </w:r>
          </w:p>
        </w:tc>
        <w:tc>
          <w:tcPr>
            <w:tcW w:w="1440" w:type="dxa"/>
            <w:vAlign w:val="center"/>
          </w:tcPr>
          <w:p w14:paraId="7164FE7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5.89</w:t>
            </w:r>
          </w:p>
        </w:tc>
        <w:tc>
          <w:tcPr>
            <w:tcW w:w="1340" w:type="dxa"/>
            <w:vAlign w:val="center"/>
          </w:tcPr>
          <w:p w14:paraId="2906218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5.89</w:t>
            </w:r>
          </w:p>
        </w:tc>
        <w:tc>
          <w:tcPr>
            <w:tcW w:w="1320" w:type="dxa"/>
            <w:vAlign w:val="center"/>
          </w:tcPr>
          <w:p w14:paraId="72BDC3F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2B22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07AC6FA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2101102</w:t>
            </w:r>
          </w:p>
        </w:tc>
        <w:tc>
          <w:tcPr>
            <w:tcW w:w="2980" w:type="dxa"/>
            <w:vAlign w:val="center"/>
          </w:tcPr>
          <w:p w14:paraId="24C7EF0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事业单位医疗</w:t>
            </w:r>
          </w:p>
        </w:tc>
        <w:tc>
          <w:tcPr>
            <w:tcW w:w="1440" w:type="dxa"/>
            <w:vAlign w:val="center"/>
          </w:tcPr>
          <w:p w14:paraId="0CAAE6D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1.88</w:t>
            </w:r>
          </w:p>
        </w:tc>
        <w:tc>
          <w:tcPr>
            <w:tcW w:w="1340" w:type="dxa"/>
            <w:vAlign w:val="center"/>
          </w:tcPr>
          <w:p w14:paraId="4EA7F20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1.88</w:t>
            </w:r>
          </w:p>
        </w:tc>
        <w:tc>
          <w:tcPr>
            <w:tcW w:w="1320" w:type="dxa"/>
            <w:vAlign w:val="center"/>
          </w:tcPr>
          <w:p w14:paraId="59B594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C654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vAlign w:val="center"/>
          </w:tcPr>
          <w:p w14:paraId="21B18A3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2101103</w:t>
            </w:r>
          </w:p>
        </w:tc>
        <w:tc>
          <w:tcPr>
            <w:tcW w:w="2980" w:type="dxa"/>
            <w:vAlign w:val="center"/>
          </w:tcPr>
          <w:p w14:paraId="25B3624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公务员医疗补助</w:t>
            </w:r>
          </w:p>
        </w:tc>
        <w:tc>
          <w:tcPr>
            <w:tcW w:w="1440" w:type="dxa"/>
            <w:vAlign w:val="center"/>
          </w:tcPr>
          <w:p w14:paraId="3799F89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2.72</w:t>
            </w:r>
          </w:p>
        </w:tc>
        <w:tc>
          <w:tcPr>
            <w:tcW w:w="1340" w:type="dxa"/>
            <w:vAlign w:val="center"/>
          </w:tcPr>
          <w:p w14:paraId="165C137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2.72</w:t>
            </w:r>
          </w:p>
        </w:tc>
        <w:tc>
          <w:tcPr>
            <w:tcW w:w="1320" w:type="dxa"/>
            <w:vAlign w:val="center"/>
          </w:tcPr>
          <w:p w14:paraId="5778797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1621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4243899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2101199</w:t>
            </w:r>
          </w:p>
        </w:tc>
        <w:tc>
          <w:tcPr>
            <w:tcW w:w="2980" w:type="dxa"/>
            <w:vAlign w:val="center"/>
          </w:tcPr>
          <w:p w14:paraId="1709602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其他行政事业单位医疗支出</w:t>
            </w:r>
          </w:p>
        </w:tc>
        <w:tc>
          <w:tcPr>
            <w:tcW w:w="1440" w:type="dxa"/>
            <w:vAlign w:val="center"/>
          </w:tcPr>
          <w:p w14:paraId="2D1B2B7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0.01</w:t>
            </w:r>
          </w:p>
        </w:tc>
        <w:tc>
          <w:tcPr>
            <w:tcW w:w="1340" w:type="dxa"/>
            <w:vAlign w:val="center"/>
          </w:tcPr>
          <w:p w14:paraId="53D82D4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0.01</w:t>
            </w:r>
          </w:p>
        </w:tc>
        <w:tc>
          <w:tcPr>
            <w:tcW w:w="1320" w:type="dxa"/>
            <w:vAlign w:val="center"/>
          </w:tcPr>
          <w:p w14:paraId="5510F36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3CDF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40" w:type="dxa"/>
            <w:vAlign w:val="center"/>
          </w:tcPr>
          <w:p w14:paraId="0EDA12B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w:t>
            </w:r>
          </w:p>
        </w:tc>
        <w:tc>
          <w:tcPr>
            <w:tcW w:w="2980" w:type="dxa"/>
            <w:vAlign w:val="center"/>
          </w:tcPr>
          <w:p w14:paraId="218874F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住房保障支出</w:t>
            </w:r>
          </w:p>
        </w:tc>
        <w:tc>
          <w:tcPr>
            <w:tcW w:w="1440" w:type="dxa"/>
            <w:vAlign w:val="center"/>
          </w:tcPr>
          <w:p w14:paraId="195A570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40" w:type="dxa"/>
            <w:vAlign w:val="center"/>
          </w:tcPr>
          <w:p w14:paraId="0BC9692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20" w:type="dxa"/>
            <w:vAlign w:val="center"/>
          </w:tcPr>
          <w:p w14:paraId="4263949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FCCD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40" w:type="dxa"/>
            <w:vAlign w:val="center"/>
          </w:tcPr>
          <w:p w14:paraId="02D5EC8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w:t>
            </w:r>
          </w:p>
        </w:tc>
        <w:tc>
          <w:tcPr>
            <w:tcW w:w="2980" w:type="dxa"/>
            <w:vAlign w:val="center"/>
          </w:tcPr>
          <w:p w14:paraId="7CB8274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住房改革支出</w:t>
            </w:r>
          </w:p>
        </w:tc>
        <w:tc>
          <w:tcPr>
            <w:tcW w:w="1440" w:type="dxa"/>
            <w:vAlign w:val="center"/>
          </w:tcPr>
          <w:p w14:paraId="2669008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40" w:type="dxa"/>
            <w:vAlign w:val="center"/>
          </w:tcPr>
          <w:p w14:paraId="3A47A93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20" w:type="dxa"/>
            <w:vAlign w:val="center"/>
          </w:tcPr>
          <w:p w14:paraId="253E5E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4EEC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40" w:type="dxa"/>
            <w:vAlign w:val="center"/>
          </w:tcPr>
          <w:p w14:paraId="3CAF796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2210201</w:t>
            </w:r>
          </w:p>
        </w:tc>
        <w:tc>
          <w:tcPr>
            <w:tcW w:w="2980" w:type="dxa"/>
            <w:vAlign w:val="center"/>
          </w:tcPr>
          <w:p w14:paraId="4D0DD19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住房公积金</w:t>
            </w:r>
          </w:p>
        </w:tc>
        <w:tc>
          <w:tcPr>
            <w:tcW w:w="1440" w:type="dxa"/>
            <w:vAlign w:val="center"/>
          </w:tcPr>
          <w:p w14:paraId="78292AF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40" w:type="dxa"/>
            <w:vAlign w:val="center"/>
          </w:tcPr>
          <w:p w14:paraId="19B0FA3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16.76</w:t>
            </w:r>
          </w:p>
        </w:tc>
        <w:tc>
          <w:tcPr>
            <w:tcW w:w="1320" w:type="dxa"/>
            <w:vAlign w:val="center"/>
          </w:tcPr>
          <w:p w14:paraId="4A084EE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7D0679FC">
      <w:pPr>
        <w:pageBreakBefore w:val="0"/>
        <w:wordWrap w:val="0"/>
        <w:spacing w:before="0" w:after="0" w:line="140" w:lineRule="exact"/>
        <w:ind w:left="0" w:right="0"/>
        <w:jc w:val="left"/>
        <w:textAlignment w:val="baseline"/>
        <w:rPr>
          <w:sz w:val="11"/>
        </w:rPr>
      </w:pPr>
    </w:p>
    <w:p w14:paraId="620954DD">
      <w:pPr>
        <w:pageBreakBefore w:val="0"/>
        <w:wordWrap w:val="0"/>
        <w:spacing w:before="0" w:after="0" w:line="140" w:lineRule="exact"/>
        <w:ind w:left="0" w:right="0"/>
        <w:jc w:val="left"/>
        <w:textAlignment w:val="baseline"/>
        <w:rPr>
          <w:sz w:val="11"/>
        </w:rPr>
      </w:pPr>
    </w:p>
    <w:p w14:paraId="0A41087D">
      <w:pPr>
        <w:pageBreakBefore w:val="0"/>
        <w:wordWrap w:val="0"/>
        <w:spacing w:before="0" w:after="0" w:line="140" w:lineRule="exact"/>
        <w:ind w:left="0" w:right="0"/>
        <w:jc w:val="left"/>
        <w:textAlignment w:val="baseline"/>
        <w:rPr>
          <w:sz w:val="11"/>
        </w:rPr>
      </w:pPr>
    </w:p>
    <w:p w14:paraId="2C8F0A1F">
      <w:pPr>
        <w:pageBreakBefore w:val="0"/>
        <w:wordWrap w:val="0"/>
        <w:spacing w:before="0" w:after="0" w:line="140" w:lineRule="exact"/>
        <w:ind w:left="0" w:right="0"/>
        <w:jc w:val="left"/>
        <w:textAlignment w:val="baseline"/>
        <w:rPr>
          <w:sz w:val="11"/>
        </w:rPr>
      </w:pPr>
    </w:p>
    <w:p w14:paraId="2253117B">
      <w:pPr>
        <w:pageBreakBefore w:val="0"/>
        <w:wordWrap w:val="0"/>
        <w:spacing w:before="0" w:after="0" w:line="140" w:lineRule="exact"/>
        <w:ind w:left="0" w:right="0"/>
        <w:jc w:val="left"/>
        <w:textAlignment w:val="baseline"/>
        <w:rPr>
          <w:sz w:val="11"/>
        </w:rPr>
      </w:pPr>
    </w:p>
    <w:p w14:paraId="2CF1C8C2">
      <w:pPr>
        <w:pageBreakBefore w:val="0"/>
        <w:wordWrap w:val="0"/>
        <w:spacing w:before="0" w:after="0" w:line="140" w:lineRule="exact"/>
        <w:ind w:left="0" w:right="0"/>
        <w:jc w:val="left"/>
        <w:textAlignment w:val="baseline"/>
        <w:rPr>
          <w:sz w:val="11"/>
        </w:rPr>
      </w:pPr>
    </w:p>
    <w:p w14:paraId="64C6C719">
      <w:pPr>
        <w:pageBreakBefore w:val="0"/>
        <w:wordWrap w:val="0"/>
        <w:spacing w:before="0" w:after="0" w:line="140" w:lineRule="exact"/>
        <w:ind w:left="0" w:right="0"/>
        <w:jc w:val="left"/>
        <w:textAlignment w:val="baseline"/>
        <w:rPr>
          <w:sz w:val="11"/>
        </w:rPr>
      </w:pPr>
    </w:p>
    <w:p w14:paraId="366CD09E">
      <w:pPr>
        <w:pageBreakBefore w:val="0"/>
        <w:wordWrap w:val="0"/>
        <w:spacing w:before="0" w:after="0" w:line="140" w:lineRule="exact"/>
        <w:ind w:left="0" w:right="0"/>
        <w:jc w:val="left"/>
        <w:textAlignment w:val="baseline"/>
        <w:rPr>
          <w:sz w:val="11"/>
        </w:rPr>
      </w:pPr>
    </w:p>
    <w:p w14:paraId="7273DE14">
      <w:pPr>
        <w:pageBreakBefore w:val="0"/>
        <w:wordWrap w:val="0"/>
        <w:spacing w:before="0" w:after="0" w:line="140" w:lineRule="exact"/>
        <w:ind w:left="0" w:right="0"/>
        <w:jc w:val="left"/>
        <w:textAlignment w:val="baseline"/>
        <w:rPr>
          <w:sz w:val="11"/>
        </w:rPr>
      </w:pPr>
    </w:p>
    <w:p w14:paraId="51BFF281">
      <w:pPr>
        <w:pageBreakBefore w:val="0"/>
        <w:wordWrap w:val="0"/>
        <w:spacing w:before="0" w:after="0" w:line="140" w:lineRule="exact"/>
        <w:ind w:left="0" w:right="0"/>
        <w:jc w:val="left"/>
        <w:textAlignment w:val="baseline"/>
        <w:rPr>
          <w:sz w:val="11"/>
        </w:rPr>
      </w:pPr>
    </w:p>
    <w:p w14:paraId="5154C8BB">
      <w:pPr>
        <w:pageBreakBefore w:val="0"/>
        <w:wordWrap w:val="0"/>
        <w:spacing w:before="0" w:after="0" w:line="140" w:lineRule="exact"/>
        <w:ind w:left="0" w:right="0"/>
        <w:jc w:val="left"/>
        <w:textAlignment w:val="baseline"/>
        <w:rPr>
          <w:sz w:val="11"/>
        </w:rPr>
      </w:pPr>
    </w:p>
    <w:p w14:paraId="54863753">
      <w:pPr>
        <w:pageBreakBefore w:val="0"/>
        <w:wordWrap w:val="0"/>
        <w:spacing w:before="0" w:after="0" w:line="140" w:lineRule="exact"/>
        <w:ind w:left="0" w:right="0"/>
        <w:jc w:val="left"/>
        <w:textAlignment w:val="baseline"/>
        <w:rPr>
          <w:sz w:val="11"/>
        </w:rPr>
      </w:pPr>
    </w:p>
    <w:p w14:paraId="78DDF184">
      <w:pPr>
        <w:pageBreakBefore w:val="0"/>
        <w:wordWrap w:val="0"/>
        <w:spacing w:before="0" w:after="0" w:line="140" w:lineRule="exact"/>
        <w:ind w:left="0" w:right="0"/>
        <w:jc w:val="left"/>
        <w:textAlignment w:val="baseline"/>
        <w:rPr>
          <w:sz w:val="11"/>
        </w:rPr>
      </w:pPr>
    </w:p>
    <w:p w14:paraId="00760D8B">
      <w:pPr>
        <w:pageBreakBefore w:val="0"/>
        <w:wordWrap w:val="0"/>
        <w:spacing w:before="0" w:after="0" w:line="140" w:lineRule="exact"/>
        <w:ind w:left="0" w:right="0"/>
        <w:jc w:val="left"/>
        <w:textAlignment w:val="baseline"/>
        <w:rPr>
          <w:sz w:val="11"/>
        </w:rPr>
      </w:pPr>
    </w:p>
    <w:p w14:paraId="48D51167">
      <w:pPr>
        <w:pageBreakBefore w:val="0"/>
        <w:wordWrap w:val="0"/>
        <w:spacing w:before="0" w:after="0" w:line="140" w:lineRule="exact"/>
        <w:ind w:left="0" w:right="0"/>
        <w:jc w:val="left"/>
        <w:textAlignment w:val="baseline"/>
        <w:rPr>
          <w:sz w:val="11"/>
        </w:rPr>
      </w:pPr>
    </w:p>
    <w:p w14:paraId="7EA1D553">
      <w:pPr>
        <w:pageBreakBefore w:val="0"/>
        <w:wordWrap w:val="0"/>
        <w:spacing w:before="0" w:after="0" w:line="140" w:lineRule="exact"/>
        <w:ind w:left="0" w:right="0"/>
        <w:jc w:val="left"/>
        <w:textAlignment w:val="baseline"/>
        <w:rPr>
          <w:sz w:val="11"/>
        </w:rPr>
      </w:pPr>
    </w:p>
    <w:p w14:paraId="45F4227B">
      <w:pPr>
        <w:pageBreakBefore w:val="0"/>
        <w:wordWrap w:val="0"/>
        <w:spacing w:before="0" w:after="0" w:line="140" w:lineRule="exact"/>
        <w:ind w:left="0" w:right="0"/>
        <w:jc w:val="left"/>
        <w:textAlignment w:val="baseline"/>
        <w:rPr>
          <w:sz w:val="11"/>
        </w:rPr>
      </w:pPr>
    </w:p>
    <w:p w14:paraId="00887006">
      <w:pPr>
        <w:pageBreakBefore w:val="0"/>
        <w:wordWrap w:val="0"/>
        <w:spacing w:before="0" w:after="0" w:line="140" w:lineRule="exact"/>
        <w:ind w:left="0" w:right="0"/>
        <w:jc w:val="left"/>
        <w:textAlignment w:val="baseline"/>
        <w:rPr>
          <w:sz w:val="11"/>
        </w:rPr>
      </w:pPr>
    </w:p>
    <w:p w14:paraId="79EB4E7A">
      <w:pPr>
        <w:pageBreakBefore w:val="0"/>
        <w:wordWrap w:val="0"/>
        <w:spacing w:before="0" w:after="0" w:line="140" w:lineRule="exact"/>
        <w:ind w:left="0" w:right="0"/>
        <w:jc w:val="left"/>
        <w:textAlignment w:val="baseline"/>
        <w:rPr>
          <w:sz w:val="11"/>
        </w:rPr>
      </w:pPr>
    </w:p>
    <w:p w14:paraId="529E1D2A">
      <w:pPr>
        <w:pageBreakBefore w:val="0"/>
        <w:wordWrap w:val="0"/>
        <w:spacing w:before="0" w:after="0" w:line="140" w:lineRule="exact"/>
        <w:ind w:left="0" w:right="0"/>
        <w:jc w:val="left"/>
        <w:textAlignment w:val="baseline"/>
        <w:rPr>
          <w:sz w:val="11"/>
        </w:rPr>
      </w:pPr>
    </w:p>
    <w:p w14:paraId="48480CDD">
      <w:pPr>
        <w:pageBreakBefore w:val="0"/>
        <w:wordWrap w:val="0"/>
        <w:spacing w:before="0" w:after="0" w:line="140" w:lineRule="exact"/>
        <w:ind w:left="0" w:right="0"/>
        <w:jc w:val="left"/>
        <w:textAlignment w:val="baseline"/>
        <w:rPr>
          <w:sz w:val="11"/>
        </w:rPr>
      </w:pPr>
    </w:p>
    <w:p w14:paraId="76747510">
      <w:pPr>
        <w:pageBreakBefore w:val="0"/>
        <w:wordWrap w:val="0"/>
        <w:spacing w:before="0" w:after="0" w:line="140" w:lineRule="exact"/>
        <w:ind w:left="0" w:right="0"/>
        <w:jc w:val="left"/>
        <w:textAlignment w:val="baseline"/>
        <w:rPr>
          <w:sz w:val="11"/>
        </w:rPr>
      </w:pPr>
    </w:p>
    <w:p w14:paraId="3FF16DE7">
      <w:pPr>
        <w:pageBreakBefore w:val="0"/>
        <w:wordWrap w:val="0"/>
        <w:spacing w:before="0" w:after="0" w:line="140" w:lineRule="exact"/>
        <w:ind w:left="0" w:right="0"/>
        <w:jc w:val="left"/>
        <w:textAlignment w:val="baseline"/>
        <w:rPr>
          <w:sz w:val="11"/>
        </w:rPr>
      </w:pPr>
    </w:p>
    <w:p w14:paraId="6362276D">
      <w:pPr>
        <w:pageBreakBefore w:val="0"/>
        <w:wordWrap w:val="0"/>
        <w:spacing w:before="0" w:after="0" w:line="140" w:lineRule="exact"/>
        <w:ind w:left="0" w:right="0"/>
        <w:jc w:val="left"/>
        <w:textAlignment w:val="baseline"/>
        <w:rPr>
          <w:sz w:val="11"/>
        </w:rPr>
      </w:pPr>
    </w:p>
    <w:p w14:paraId="09A3AC22">
      <w:pPr>
        <w:pageBreakBefore w:val="0"/>
        <w:wordWrap w:val="0"/>
        <w:spacing w:before="0" w:after="0" w:line="140" w:lineRule="exact"/>
        <w:ind w:left="0" w:right="0"/>
        <w:jc w:val="left"/>
        <w:textAlignment w:val="baseline"/>
        <w:rPr>
          <w:sz w:val="11"/>
        </w:rPr>
      </w:pPr>
    </w:p>
    <w:p w14:paraId="2E3FB211">
      <w:pPr>
        <w:pageBreakBefore w:val="0"/>
        <w:wordWrap w:val="0"/>
        <w:spacing w:before="0" w:after="0" w:line="140" w:lineRule="exact"/>
        <w:ind w:left="0" w:right="0"/>
        <w:jc w:val="left"/>
        <w:textAlignment w:val="baseline"/>
        <w:rPr>
          <w:sz w:val="11"/>
        </w:rPr>
      </w:pPr>
    </w:p>
    <w:p w14:paraId="55E2D991">
      <w:pPr>
        <w:pageBreakBefore w:val="0"/>
        <w:wordWrap w:val="0"/>
        <w:spacing w:before="0" w:after="0" w:line="140" w:lineRule="exact"/>
        <w:ind w:left="0" w:right="0"/>
        <w:jc w:val="left"/>
        <w:textAlignment w:val="baseline"/>
        <w:rPr>
          <w:sz w:val="11"/>
        </w:rPr>
      </w:pPr>
    </w:p>
    <w:p w14:paraId="4BBE278A">
      <w:pPr>
        <w:pageBreakBefore w:val="0"/>
        <w:wordWrap w:val="0"/>
        <w:spacing w:before="0" w:after="0" w:line="140" w:lineRule="exact"/>
        <w:ind w:left="0" w:right="0"/>
        <w:jc w:val="left"/>
        <w:textAlignment w:val="baseline"/>
        <w:rPr>
          <w:sz w:val="11"/>
        </w:rPr>
      </w:pPr>
    </w:p>
    <w:p w14:paraId="54989B83">
      <w:pPr>
        <w:pageBreakBefore w:val="0"/>
        <w:wordWrap w:val="0"/>
        <w:spacing w:before="0" w:after="0" w:line="140" w:lineRule="exact"/>
        <w:ind w:left="0" w:right="0"/>
        <w:jc w:val="left"/>
        <w:textAlignment w:val="baseline"/>
        <w:rPr>
          <w:sz w:val="11"/>
        </w:rPr>
      </w:pPr>
    </w:p>
    <w:p w14:paraId="33106DA8">
      <w:pPr>
        <w:pageBreakBefore w:val="0"/>
        <w:wordWrap w:val="0"/>
        <w:spacing w:before="0" w:after="0" w:line="140" w:lineRule="exact"/>
        <w:ind w:left="0" w:right="0"/>
        <w:jc w:val="left"/>
        <w:textAlignment w:val="baseline"/>
        <w:rPr>
          <w:sz w:val="11"/>
        </w:rPr>
      </w:pPr>
    </w:p>
    <w:p w14:paraId="11325AB2">
      <w:pPr>
        <w:pageBreakBefore w:val="0"/>
        <w:wordWrap w:val="0"/>
        <w:spacing w:before="0" w:after="0" w:line="140" w:lineRule="exact"/>
        <w:ind w:left="0" w:right="0"/>
        <w:jc w:val="left"/>
        <w:textAlignment w:val="baseline"/>
        <w:rPr>
          <w:sz w:val="11"/>
        </w:rPr>
      </w:pPr>
    </w:p>
    <w:p w14:paraId="743D2150">
      <w:pPr>
        <w:pageBreakBefore w:val="0"/>
        <w:wordWrap w:val="0"/>
        <w:spacing w:before="0" w:after="0" w:line="140" w:lineRule="exact"/>
        <w:ind w:left="0" w:right="0"/>
        <w:jc w:val="left"/>
        <w:textAlignment w:val="baseline"/>
        <w:rPr>
          <w:sz w:val="11"/>
        </w:rPr>
      </w:pPr>
    </w:p>
    <w:p w14:paraId="46B5D80A">
      <w:pPr>
        <w:pageBreakBefore w:val="0"/>
        <w:wordWrap w:val="0"/>
        <w:spacing w:before="0" w:after="0" w:line="140" w:lineRule="exact"/>
        <w:ind w:left="0" w:right="0"/>
        <w:jc w:val="left"/>
        <w:textAlignment w:val="baseline"/>
        <w:rPr>
          <w:sz w:val="11"/>
        </w:rPr>
      </w:pPr>
    </w:p>
    <w:p w14:paraId="28E55895">
      <w:pPr>
        <w:pageBreakBefore w:val="0"/>
        <w:wordWrap w:val="0"/>
        <w:spacing w:before="0" w:after="0" w:line="140" w:lineRule="exact"/>
        <w:ind w:left="0" w:right="0"/>
        <w:jc w:val="left"/>
        <w:textAlignment w:val="baseline"/>
        <w:rPr>
          <w:sz w:val="11"/>
        </w:rPr>
      </w:pPr>
    </w:p>
    <w:p w14:paraId="50385EE7">
      <w:pPr>
        <w:pageBreakBefore w:val="0"/>
        <w:wordWrap w:val="0"/>
        <w:spacing w:before="0" w:after="0" w:line="140" w:lineRule="exact"/>
        <w:ind w:left="0" w:right="0"/>
        <w:jc w:val="left"/>
        <w:textAlignment w:val="baseline"/>
        <w:rPr>
          <w:sz w:val="11"/>
        </w:rPr>
      </w:pPr>
    </w:p>
    <w:p w14:paraId="454A3BF2">
      <w:pPr>
        <w:pageBreakBefore w:val="0"/>
        <w:wordWrap w:val="0"/>
        <w:spacing w:before="0" w:after="0" w:line="140" w:lineRule="exact"/>
        <w:ind w:left="0" w:right="0"/>
        <w:jc w:val="left"/>
        <w:textAlignment w:val="baseline"/>
        <w:rPr>
          <w:sz w:val="11"/>
        </w:rPr>
      </w:pPr>
    </w:p>
    <w:p w14:paraId="553340DD">
      <w:pPr>
        <w:pageBreakBefore w:val="0"/>
        <w:wordWrap w:val="0"/>
        <w:spacing w:before="0" w:after="0" w:line="140" w:lineRule="exact"/>
        <w:ind w:left="0" w:right="0"/>
        <w:jc w:val="left"/>
        <w:textAlignment w:val="baseline"/>
        <w:rPr>
          <w:sz w:val="11"/>
        </w:rPr>
      </w:pPr>
    </w:p>
    <w:p w14:paraId="490CA352">
      <w:pPr>
        <w:pageBreakBefore w:val="0"/>
        <w:wordWrap w:val="0"/>
        <w:spacing w:before="0" w:after="0" w:line="140" w:lineRule="exact"/>
        <w:ind w:left="0" w:right="0"/>
        <w:jc w:val="left"/>
        <w:textAlignment w:val="baseline"/>
        <w:rPr>
          <w:sz w:val="11"/>
        </w:rPr>
      </w:pPr>
    </w:p>
    <w:p w14:paraId="5C656CAC">
      <w:pPr>
        <w:pageBreakBefore w:val="0"/>
        <w:wordWrap w:val="0"/>
        <w:spacing w:before="0" w:after="0" w:line="140" w:lineRule="exact"/>
        <w:ind w:left="0" w:right="0"/>
        <w:jc w:val="left"/>
        <w:textAlignment w:val="baseline"/>
        <w:rPr>
          <w:sz w:val="11"/>
        </w:rPr>
      </w:pPr>
    </w:p>
    <w:p w14:paraId="736B622F">
      <w:pPr>
        <w:pageBreakBefore w:val="0"/>
        <w:wordWrap w:val="0"/>
        <w:spacing w:before="0" w:after="0" w:line="140" w:lineRule="exact"/>
        <w:ind w:left="0" w:right="0"/>
        <w:jc w:val="left"/>
        <w:textAlignment w:val="baseline"/>
        <w:rPr>
          <w:sz w:val="11"/>
        </w:rPr>
      </w:pPr>
    </w:p>
    <w:p w14:paraId="11360FD9">
      <w:pPr>
        <w:pageBreakBefore w:val="0"/>
        <w:wordWrap w:val="0"/>
        <w:spacing w:before="0" w:after="0" w:line="140" w:lineRule="exact"/>
        <w:ind w:left="0" w:right="0"/>
        <w:jc w:val="left"/>
        <w:textAlignment w:val="baseline"/>
        <w:rPr>
          <w:sz w:val="11"/>
        </w:rPr>
      </w:pPr>
    </w:p>
    <w:p w14:paraId="140502B6">
      <w:pPr>
        <w:pageBreakBefore w:val="0"/>
        <w:wordWrap w:val="0"/>
        <w:spacing w:before="0" w:after="0" w:line="140" w:lineRule="exact"/>
        <w:ind w:left="0" w:right="0"/>
        <w:jc w:val="left"/>
        <w:textAlignment w:val="baseline"/>
        <w:rPr>
          <w:sz w:val="11"/>
        </w:rPr>
      </w:pPr>
    </w:p>
    <w:p w14:paraId="6FE4CC24">
      <w:pPr>
        <w:pageBreakBefore w:val="0"/>
        <w:wordWrap w:val="0"/>
        <w:spacing w:before="0" w:after="0" w:line="140" w:lineRule="exact"/>
        <w:ind w:left="0" w:right="0"/>
        <w:jc w:val="left"/>
        <w:textAlignment w:val="baseline"/>
        <w:rPr>
          <w:sz w:val="11"/>
        </w:rPr>
      </w:pPr>
    </w:p>
    <w:p w14:paraId="7948C30B">
      <w:pPr>
        <w:pageBreakBefore w:val="0"/>
        <w:wordWrap w:val="0"/>
        <w:spacing w:before="0" w:after="0" w:line="140" w:lineRule="exact"/>
        <w:ind w:left="0" w:right="0"/>
        <w:jc w:val="left"/>
        <w:textAlignment w:val="baseline"/>
        <w:rPr>
          <w:sz w:val="11"/>
        </w:rPr>
      </w:pPr>
    </w:p>
    <w:p w14:paraId="70C41B75">
      <w:pPr>
        <w:pageBreakBefore w:val="0"/>
        <w:wordWrap w:val="0"/>
        <w:spacing w:before="0" w:after="0" w:line="140" w:lineRule="exact"/>
        <w:ind w:left="0" w:right="0"/>
        <w:jc w:val="left"/>
        <w:textAlignment w:val="baseline"/>
        <w:rPr>
          <w:sz w:val="11"/>
        </w:rPr>
      </w:pPr>
    </w:p>
    <w:p w14:paraId="62361182">
      <w:pPr>
        <w:pageBreakBefore w:val="0"/>
        <w:wordWrap w:val="0"/>
        <w:spacing w:before="0" w:after="0" w:line="140" w:lineRule="exact"/>
        <w:ind w:left="0" w:right="0"/>
        <w:jc w:val="left"/>
        <w:textAlignment w:val="baseline"/>
        <w:rPr>
          <w:sz w:val="11"/>
        </w:rPr>
      </w:pPr>
    </w:p>
    <w:p w14:paraId="102E759B">
      <w:pPr>
        <w:pageBreakBefore w:val="0"/>
        <w:wordWrap w:val="0"/>
        <w:spacing w:before="0" w:after="0" w:line="140" w:lineRule="exact"/>
        <w:ind w:left="0" w:right="0"/>
        <w:jc w:val="left"/>
        <w:textAlignment w:val="baseline"/>
        <w:rPr>
          <w:sz w:val="11"/>
        </w:rPr>
      </w:pPr>
    </w:p>
    <w:p w14:paraId="0E14384E">
      <w:pPr>
        <w:pageBreakBefore w:val="0"/>
        <w:wordWrap w:val="0"/>
        <w:spacing w:before="0" w:after="0" w:line="140" w:lineRule="exact"/>
        <w:ind w:left="0" w:right="0"/>
        <w:jc w:val="left"/>
        <w:textAlignment w:val="baseline"/>
        <w:rPr>
          <w:sz w:val="11"/>
        </w:rPr>
      </w:pPr>
    </w:p>
    <w:p w14:paraId="433C6E8B">
      <w:pPr>
        <w:pageBreakBefore w:val="0"/>
        <w:wordWrap w:val="0"/>
        <w:spacing w:before="0" w:after="0" w:line="140" w:lineRule="exact"/>
        <w:ind w:left="0" w:right="0"/>
        <w:jc w:val="left"/>
        <w:textAlignment w:val="baseline"/>
        <w:rPr>
          <w:sz w:val="11"/>
        </w:rPr>
      </w:pPr>
    </w:p>
    <w:p w14:paraId="12F75F4D">
      <w:pPr>
        <w:pageBreakBefore w:val="0"/>
        <w:wordWrap w:val="0"/>
        <w:spacing w:before="0" w:after="0" w:line="160" w:lineRule="atLeast"/>
        <w:ind w:left="0" w:right="0"/>
        <w:jc w:val="center"/>
        <w:textAlignment w:val="baseline"/>
        <w:rPr>
          <w:sz w:val="11"/>
        </w:rPr>
        <w:sectPr>
          <w:headerReference r:id="rId25" w:type="default"/>
          <w:footerReference r:id="rId2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-9-</w:t>
      </w:r>
    </w:p>
    <w:p w14:paraId="7D0EF8C3">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中共兴县县委机构编制委员会办公室2025年部门预算公开报告                                                               </w:t>
      </w:r>
    </w:p>
    <w:p w14:paraId="7FB598E4">
      <w:pPr>
        <w:pageBreakBefore w:val="0"/>
        <w:wordWrap w:val="0"/>
        <w:spacing w:before="0" w:after="0" w:line="260" w:lineRule="exact"/>
        <w:ind w:left="0" w:right="0"/>
        <w:jc w:val="both"/>
        <w:textAlignment w:val="baseline"/>
        <w:rPr>
          <w:sz w:val="17"/>
        </w:rPr>
      </w:pPr>
    </w:p>
    <w:p w14:paraId="23F61B82">
      <w:pPr>
        <w:pageBreakBefore w:val="0"/>
        <w:wordWrap w:val="0"/>
        <w:spacing w:before="0" w:after="0" w:line="260" w:lineRule="exact"/>
        <w:ind w:left="0" w:right="0"/>
        <w:jc w:val="both"/>
        <w:textAlignment w:val="baseline"/>
        <w:rPr>
          <w:sz w:val="17"/>
        </w:rPr>
      </w:pPr>
    </w:p>
    <w:p w14:paraId="2C99F28E">
      <w:pPr>
        <w:pageBreakBefore w:val="0"/>
        <w:wordWrap w:val="0"/>
        <w:spacing w:before="0" w:after="0" w:line="260" w:lineRule="exact"/>
        <w:ind w:left="0" w:right="0"/>
        <w:jc w:val="both"/>
        <w:textAlignment w:val="baseline"/>
        <w:rPr>
          <w:sz w:val="17"/>
        </w:rPr>
      </w:pPr>
    </w:p>
    <w:p w14:paraId="4FCA2824">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预算公开表6</w:t>
      </w:r>
    </w:p>
    <w:p w14:paraId="2FB236B4">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2025年一般公共预算安排基本支出分经济科目表(不含上年结转)</w:t>
      </w:r>
    </w:p>
    <w:p w14:paraId="5E4F53A4">
      <w:pPr>
        <w:pageBreakBefore w:val="0"/>
        <w:tabs>
          <w:tab w:val="left" w:pos="862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00"/>
        <w:gridCol w:w="2140"/>
        <w:gridCol w:w="1100"/>
        <w:gridCol w:w="1120"/>
        <w:gridCol w:w="1060"/>
      </w:tblGrid>
      <w:tr w14:paraId="3151D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Merge w:val="restart"/>
            <w:vAlign w:val="center"/>
          </w:tcPr>
          <w:p w14:paraId="20D953B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部门预算支出经济科目名称</w:t>
            </w:r>
          </w:p>
        </w:tc>
        <w:tc>
          <w:tcPr>
            <w:tcW w:w="2140" w:type="dxa"/>
            <w:vMerge w:val="restart"/>
            <w:vAlign w:val="center"/>
          </w:tcPr>
          <w:p w14:paraId="51D94AD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政府预算支出经济科目名称</w:t>
            </w:r>
          </w:p>
        </w:tc>
        <w:tc>
          <w:tcPr>
            <w:tcW w:w="3280" w:type="dxa"/>
            <w:gridSpan w:val="3"/>
            <w:vAlign w:val="center"/>
          </w:tcPr>
          <w:p w14:paraId="730282A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609AA6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00" w:type="dxa"/>
            <w:vMerge w:val="continue"/>
          </w:tcPr>
          <w:p w14:paraId="302AD454"/>
        </w:tc>
        <w:tc>
          <w:tcPr>
            <w:tcW w:w="2140" w:type="dxa"/>
            <w:vMerge w:val="continue"/>
          </w:tcPr>
          <w:p w14:paraId="5B163DBA"/>
        </w:tc>
        <w:tc>
          <w:tcPr>
            <w:tcW w:w="1100" w:type="dxa"/>
            <w:vAlign w:val="center"/>
          </w:tcPr>
          <w:p w14:paraId="2CEEE8F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20" w:type="dxa"/>
            <w:vAlign w:val="center"/>
          </w:tcPr>
          <w:p w14:paraId="4F530CC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人员经费</w:t>
            </w:r>
          </w:p>
        </w:tc>
        <w:tc>
          <w:tcPr>
            <w:tcW w:w="1060" w:type="dxa"/>
            <w:vAlign w:val="center"/>
          </w:tcPr>
          <w:p w14:paraId="62E1671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公用经费</w:t>
            </w:r>
          </w:p>
        </w:tc>
      </w:tr>
      <w:tr w14:paraId="19C60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40" w:type="dxa"/>
            <w:gridSpan w:val="2"/>
            <w:vAlign w:val="center"/>
          </w:tcPr>
          <w:p w14:paraId="2EAD68A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00" w:type="dxa"/>
            <w:vAlign w:val="center"/>
          </w:tcPr>
          <w:p w14:paraId="247DA1F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214.33</w:t>
            </w:r>
          </w:p>
        </w:tc>
        <w:tc>
          <w:tcPr>
            <w:tcW w:w="1120" w:type="dxa"/>
            <w:vAlign w:val="center"/>
          </w:tcPr>
          <w:p w14:paraId="1E25DC9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194.39</w:t>
            </w:r>
          </w:p>
        </w:tc>
        <w:tc>
          <w:tcPr>
            <w:tcW w:w="1060" w:type="dxa"/>
            <w:vAlign w:val="center"/>
          </w:tcPr>
          <w:p w14:paraId="14611EB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19.94</w:t>
            </w:r>
          </w:p>
        </w:tc>
      </w:tr>
      <w:tr w14:paraId="3C59C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00" w:type="dxa"/>
            <w:vAlign w:val="center"/>
          </w:tcPr>
          <w:p w14:paraId="1E540E9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2140" w:type="dxa"/>
            <w:vAlign w:val="center"/>
          </w:tcPr>
          <w:p w14:paraId="606619A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6F83326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194.39</w:t>
            </w:r>
          </w:p>
        </w:tc>
        <w:tc>
          <w:tcPr>
            <w:tcW w:w="1120" w:type="dxa"/>
            <w:vAlign w:val="center"/>
          </w:tcPr>
          <w:p w14:paraId="0C5AB62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194.39</w:t>
            </w:r>
          </w:p>
        </w:tc>
        <w:tc>
          <w:tcPr>
            <w:tcW w:w="1060" w:type="dxa"/>
            <w:vAlign w:val="center"/>
          </w:tcPr>
          <w:p w14:paraId="259B4EC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F049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52D0F03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基本工资</w:t>
            </w:r>
          </w:p>
        </w:tc>
        <w:tc>
          <w:tcPr>
            <w:tcW w:w="2140" w:type="dxa"/>
            <w:vAlign w:val="center"/>
          </w:tcPr>
          <w:p w14:paraId="6229515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74E3822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52.77</w:t>
            </w:r>
          </w:p>
        </w:tc>
        <w:tc>
          <w:tcPr>
            <w:tcW w:w="1120" w:type="dxa"/>
            <w:vAlign w:val="center"/>
          </w:tcPr>
          <w:p w14:paraId="5171FAB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52.77</w:t>
            </w:r>
          </w:p>
        </w:tc>
        <w:tc>
          <w:tcPr>
            <w:tcW w:w="1060" w:type="dxa"/>
            <w:vAlign w:val="center"/>
          </w:tcPr>
          <w:p w14:paraId="4992E92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68A1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4F45BD4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基本工资</w:t>
            </w:r>
          </w:p>
        </w:tc>
        <w:tc>
          <w:tcPr>
            <w:tcW w:w="2140" w:type="dxa"/>
            <w:vAlign w:val="center"/>
          </w:tcPr>
          <w:p w14:paraId="3B8A49C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682BA5E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16.39</w:t>
            </w:r>
          </w:p>
        </w:tc>
        <w:tc>
          <w:tcPr>
            <w:tcW w:w="1120" w:type="dxa"/>
            <w:vAlign w:val="center"/>
          </w:tcPr>
          <w:p w14:paraId="7BA8A4D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16.39</w:t>
            </w:r>
          </w:p>
        </w:tc>
        <w:tc>
          <w:tcPr>
            <w:tcW w:w="1060" w:type="dxa"/>
            <w:vAlign w:val="center"/>
          </w:tcPr>
          <w:p w14:paraId="1907D7D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F93C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7431BB7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津贴补贴</w:t>
            </w:r>
          </w:p>
        </w:tc>
        <w:tc>
          <w:tcPr>
            <w:tcW w:w="2140" w:type="dxa"/>
            <w:vAlign w:val="center"/>
          </w:tcPr>
          <w:p w14:paraId="441B624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1A1AF34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35.29</w:t>
            </w:r>
          </w:p>
        </w:tc>
        <w:tc>
          <w:tcPr>
            <w:tcW w:w="1120" w:type="dxa"/>
            <w:vAlign w:val="center"/>
          </w:tcPr>
          <w:p w14:paraId="52BA122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35.29</w:t>
            </w:r>
          </w:p>
        </w:tc>
        <w:tc>
          <w:tcPr>
            <w:tcW w:w="1060" w:type="dxa"/>
            <w:vAlign w:val="center"/>
          </w:tcPr>
          <w:p w14:paraId="0B7A82D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EC87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4387C07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津贴补贴</w:t>
            </w:r>
          </w:p>
        </w:tc>
        <w:tc>
          <w:tcPr>
            <w:tcW w:w="2140" w:type="dxa"/>
            <w:vAlign w:val="center"/>
          </w:tcPr>
          <w:p w14:paraId="1781186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7153D94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3.15</w:t>
            </w:r>
          </w:p>
        </w:tc>
        <w:tc>
          <w:tcPr>
            <w:tcW w:w="1120" w:type="dxa"/>
            <w:vAlign w:val="center"/>
          </w:tcPr>
          <w:p w14:paraId="2535F7C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3.15</w:t>
            </w:r>
          </w:p>
        </w:tc>
        <w:tc>
          <w:tcPr>
            <w:tcW w:w="1060" w:type="dxa"/>
            <w:vAlign w:val="center"/>
          </w:tcPr>
          <w:p w14:paraId="1B16CA6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D74D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00" w:type="dxa"/>
            <w:vAlign w:val="center"/>
          </w:tcPr>
          <w:p w14:paraId="038B571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奖金</w:t>
            </w:r>
          </w:p>
        </w:tc>
        <w:tc>
          <w:tcPr>
            <w:tcW w:w="2140" w:type="dxa"/>
            <w:vAlign w:val="center"/>
          </w:tcPr>
          <w:p w14:paraId="6141A56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1632B0C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9.75</w:t>
            </w:r>
          </w:p>
        </w:tc>
        <w:tc>
          <w:tcPr>
            <w:tcW w:w="1120" w:type="dxa"/>
            <w:vAlign w:val="center"/>
          </w:tcPr>
          <w:p w14:paraId="3D0EC8C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9.75</w:t>
            </w:r>
          </w:p>
        </w:tc>
        <w:tc>
          <w:tcPr>
            <w:tcW w:w="1060" w:type="dxa"/>
            <w:vAlign w:val="center"/>
          </w:tcPr>
          <w:p w14:paraId="704B803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5515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3ED0DE8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绩效工资</w:t>
            </w:r>
          </w:p>
        </w:tc>
        <w:tc>
          <w:tcPr>
            <w:tcW w:w="2140" w:type="dxa"/>
            <w:vAlign w:val="center"/>
          </w:tcPr>
          <w:p w14:paraId="41371FC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5F11E7F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11.83</w:t>
            </w:r>
          </w:p>
        </w:tc>
        <w:tc>
          <w:tcPr>
            <w:tcW w:w="1120" w:type="dxa"/>
            <w:vAlign w:val="center"/>
          </w:tcPr>
          <w:p w14:paraId="4972F53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11.83</w:t>
            </w:r>
          </w:p>
        </w:tc>
        <w:tc>
          <w:tcPr>
            <w:tcW w:w="1060" w:type="dxa"/>
            <w:vAlign w:val="center"/>
          </w:tcPr>
          <w:p w14:paraId="6FD4C3D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93C0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6016708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机关事业单位基本养老保险缴费</w:t>
            </w:r>
          </w:p>
        </w:tc>
        <w:tc>
          <w:tcPr>
            <w:tcW w:w="2140" w:type="dxa"/>
            <w:vAlign w:val="center"/>
          </w:tcPr>
          <w:p w14:paraId="23F278F3">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518C59A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14.49</w:t>
            </w:r>
          </w:p>
        </w:tc>
        <w:tc>
          <w:tcPr>
            <w:tcW w:w="1120" w:type="dxa"/>
            <w:vAlign w:val="center"/>
          </w:tcPr>
          <w:p w14:paraId="4BCCC66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14.49</w:t>
            </w:r>
          </w:p>
        </w:tc>
        <w:tc>
          <w:tcPr>
            <w:tcW w:w="1060" w:type="dxa"/>
            <w:vAlign w:val="center"/>
          </w:tcPr>
          <w:p w14:paraId="6AEBD3C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9637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59F0E30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机关事业单位基本养老保险缴费</w:t>
            </w:r>
          </w:p>
        </w:tc>
        <w:tc>
          <w:tcPr>
            <w:tcW w:w="2140" w:type="dxa"/>
            <w:vAlign w:val="center"/>
          </w:tcPr>
          <w:p w14:paraId="0BB16C7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13610BA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4.63</w:t>
            </w:r>
          </w:p>
        </w:tc>
        <w:tc>
          <w:tcPr>
            <w:tcW w:w="1120" w:type="dxa"/>
            <w:vAlign w:val="center"/>
          </w:tcPr>
          <w:p w14:paraId="2798F1B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4.63</w:t>
            </w:r>
          </w:p>
        </w:tc>
        <w:tc>
          <w:tcPr>
            <w:tcW w:w="1060" w:type="dxa"/>
            <w:vAlign w:val="center"/>
          </w:tcPr>
          <w:p w14:paraId="7911EB2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AD7A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00" w:type="dxa"/>
            <w:vAlign w:val="center"/>
          </w:tcPr>
          <w:p w14:paraId="5D8F63C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职工基本医疗保险缴费</w:t>
            </w:r>
          </w:p>
        </w:tc>
        <w:tc>
          <w:tcPr>
            <w:tcW w:w="2140" w:type="dxa"/>
            <w:vAlign w:val="center"/>
          </w:tcPr>
          <w:p w14:paraId="5111737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0EE1C1F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5.89</w:t>
            </w:r>
          </w:p>
        </w:tc>
        <w:tc>
          <w:tcPr>
            <w:tcW w:w="1120" w:type="dxa"/>
            <w:vAlign w:val="center"/>
          </w:tcPr>
          <w:p w14:paraId="674FB97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5.89</w:t>
            </w:r>
          </w:p>
        </w:tc>
        <w:tc>
          <w:tcPr>
            <w:tcW w:w="1060" w:type="dxa"/>
            <w:vAlign w:val="center"/>
          </w:tcPr>
          <w:p w14:paraId="5FA8E54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EA6D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3FCFAF1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职工基本医疗保险缴费</w:t>
            </w:r>
          </w:p>
        </w:tc>
        <w:tc>
          <w:tcPr>
            <w:tcW w:w="2140" w:type="dxa"/>
            <w:vAlign w:val="center"/>
          </w:tcPr>
          <w:p w14:paraId="1C743BE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553C06C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1.88</w:t>
            </w:r>
          </w:p>
        </w:tc>
        <w:tc>
          <w:tcPr>
            <w:tcW w:w="1120" w:type="dxa"/>
            <w:vAlign w:val="center"/>
          </w:tcPr>
          <w:p w14:paraId="11153DC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1.88</w:t>
            </w:r>
          </w:p>
        </w:tc>
        <w:tc>
          <w:tcPr>
            <w:tcW w:w="1060" w:type="dxa"/>
            <w:vAlign w:val="center"/>
          </w:tcPr>
          <w:p w14:paraId="66E908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45A2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5DAC713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公务员医疗补助缴费</w:t>
            </w:r>
          </w:p>
        </w:tc>
        <w:tc>
          <w:tcPr>
            <w:tcW w:w="2140" w:type="dxa"/>
            <w:vAlign w:val="center"/>
          </w:tcPr>
          <w:p w14:paraId="2FCEFE3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406F91B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2.72</w:t>
            </w:r>
          </w:p>
        </w:tc>
        <w:tc>
          <w:tcPr>
            <w:tcW w:w="1120" w:type="dxa"/>
            <w:vAlign w:val="center"/>
          </w:tcPr>
          <w:p w14:paraId="0F397BC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2.72</w:t>
            </w:r>
          </w:p>
        </w:tc>
        <w:tc>
          <w:tcPr>
            <w:tcW w:w="1060" w:type="dxa"/>
            <w:vAlign w:val="center"/>
          </w:tcPr>
          <w:p w14:paraId="196CD35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7B9D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32A11CF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其他社会保障缴费</w:t>
            </w:r>
          </w:p>
        </w:tc>
        <w:tc>
          <w:tcPr>
            <w:tcW w:w="2140" w:type="dxa"/>
            <w:vAlign w:val="center"/>
          </w:tcPr>
          <w:p w14:paraId="0AF918D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3068B83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0.28</w:t>
            </w:r>
          </w:p>
        </w:tc>
        <w:tc>
          <w:tcPr>
            <w:tcW w:w="1120" w:type="dxa"/>
            <w:vAlign w:val="center"/>
          </w:tcPr>
          <w:p w14:paraId="5ACC77B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0.28</w:t>
            </w:r>
          </w:p>
        </w:tc>
        <w:tc>
          <w:tcPr>
            <w:tcW w:w="1060" w:type="dxa"/>
            <w:vAlign w:val="center"/>
          </w:tcPr>
          <w:p w14:paraId="717AF34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45B9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32D2C7F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其他社会保障缴费</w:t>
            </w:r>
          </w:p>
        </w:tc>
        <w:tc>
          <w:tcPr>
            <w:tcW w:w="2140" w:type="dxa"/>
            <w:vAlign w:val="center"/>
          </w:tcPr>
          <w:p w14:paraId="6058103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4F55DA0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0.11</w:t>
            </w:r>
          </w:p>
        </w:tc>
        <w:tc>
          <w:tcPr>
            <w:tcW w:w="1120" w:type="dxa"/>
            <w:vAlign w:val="center"/>
          </w:tcPr>
          <w:p w14:paraId="258549D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0.11</w:t>
            </w:r>
          </w:p>
        </w:tc>
        <w:tc>
          <w:tcPr>
            <w:tcW w:w="1060" w:type="dxa"/>
            <w:vAlign w:val="center"/>
          </w:tcPr>
          <w:p w14:paraId="2875BAC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530F8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47C18A0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2140" w:type="dxa"/>
            <w:vAlign w:val="center"/>
          </w:tcPr>
          <w:p w14:paraId="37167E0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1100" w:type="dxa"/>
            <w:vAlign w:val="center"/>
          </w:tcPr>
          <w:p w14:paraId="0127183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16.76</w:t>
            </w:r>
          </w:p>
        </w:tc>
        <w:tc>
          <w:tcPr>
            <w:tcW w:w="1120" w:type="dxa"/>
            <w:vAlign w:val="center"/>
          </w:tcPr>
          <w:p w14:paraId="12C1474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16.76</w:t>
            </w:r>
          </w:p>
        </w:tc>
        <w:tc>
          <w:tcPr>
            <w:tcW w:w="1060" w:type="dxa"/>
            <w:vAlign w:val="center"/>
          </w:tcPr>
          <w:p w14:paraId="7CB716D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BB4B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6215B88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2140" w:type="dxa"/>
            <w:vAlign w:val="center"/>
          </w:tcPr>
          <w:p w14:paraId="5B9F09C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1100" w:type="dxa"/>
            <w:vAlign w:val="center"/>
          </w:tcPr>
          <w:p w14:paraId="06C1A13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18.45</w:t>
            </w:r>
          </w:p>
        </w:tc>
        <w:tc>
          <w:tcPr>
            <w:tcW w:w="1120" w:type="dxa"/>
            <w:vAlign w:val="center"/>
          </w:tcPr>
          <w:p w14:paraId="414E71E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18.45</w:t>
            </w:r>
          </w:p>
        </w:tc>
        <w:tc>
          <w:tcPr>
            <w:tcW w:w="1060" w:type="dxa"/>
            <w:vAlign w:val="center"/>
          </w:tcPr>
          <w:p w14:paraId="2930EB9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1906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00" w:type="dxa"/>
            <w:vAlign w:val="center"/>
          </w:tcPr>
          <w:p w14:paraId="5F0C0A3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2140" w:type="dxa"/>
            <w:vAlign w:val="center"/>
          </w:tcPr>
          <w:p w14:paraId="462D2A5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7335F0E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19.94</w:t>
            </w:r>
          </w:p>
        </w:tc>
        <w:tc>
          <w:tcPr>
            <w:tcW w:w="1120" w:type="dxa"/>
            <w:vAlign w:val="center"/>
          </w:tcPr>
          <w:p w14:paraId="0FAA6CB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36190B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19.94</w:t>
            </w:r>
          </w:p>
        </w:tc>
      </w:tr>
      <w:tr w14:paraId="2ECAF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00" w:type="dxa"/>
            <w:vAlign w:val="center"/>
          </w:tcPr>
          <w:p w14:paraId="68B0694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办公费</w:t>
            </w:r>
          </w:p>
        </w:tc>
        <w:tc>
          <w:tcPr>
            <w:tcW w:w="2140" w:type="dxa"/>
            <w:vAlign w:val="center"/>
          </w:tcPr>
          <w:p w14:paraId="5D68E9B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57C8A14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2.67</w:t>
            </w:r>
          </w:p>
        </w:tc>
        <w:tc>
          <w:tcPr>
            <w:tcW w:w="1120" w:type="dxa"/>
            <w:vAlign w:val="center"/>
          </w:tcPr>
          <w:p w14:paraId="07E3627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BDBE4A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2.67</w:t>
            </w:r>
          </w:p>
        </w:tc>
      </w:tr>
      <w:tr w14:paraId="6AB74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7F805B7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差旅费</w:t>
            </w:r>
          </w:p>
        </w:tc>
        <w:tc>
          <w:tcPr>
            <w:tcW w:w="2140" w:type="dxa"/>
            <w:vAlign w:val="center"/>
          </w:tcPr>
          <w:p w14:paraId="2774486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1778AB3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0.50</w:t>
            </w:r>
          </w:p>
        </w:tc>
        <w:tc>
          <w:tcPr>
            <w:tcW w:w="1120" w:type="dxa"/>
            <w:vAlign w:val="center"/>
          </w:tcPr>
          <w:p w14:paraId="0226097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57976F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0.50</w:t>
            </w:r>
          </w:p>
        </w:tc>
      </w:tr>
      <w:tr w14:paraId="42B06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3CC7B29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工会经费</w:t>
            </w:r>
          </w:p>
        </w:tc>
        <w:tc>
          <w:tcPr>
            <w:tcW w:w="2140" w:type="dxa"/>
            <w:vAlign w:val="center"/>
          </w:tcPr>
          <w:p w14:paraId="0DA3587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3D5687D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1.81</w:t>
            </w:r>
          </w:p>
        </w:tc>
        <w:tc>
          <w:tcPr>
            <w:tcW w:w="1120" w:type="dxa"/>
            <w:vAlign w:val="center"/>
          </w:tcPr>
          <w:p w14:paraId="57C9068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7CEE62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1.81</w:t>
            </w:r>
          </w:p>
        </w:tc>
      </w:tr>
      <w:tr w14:paraId="24C6D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00" w:type="dxa"/>
            <w:vAlign w:val="center"/>
          </w:tcPr>
          <w:p w14:paraId="7670D80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工会经费</w:t>
            </w:r>
          </w:p>
        </w:tc>
        <w:tc>
          <w:tcPr>
            <w:tcW w:w="2140" w:type="dxa"/>
            <w:vAlign w:val="center"/>
          </w:tcPr>
          <w:p w14:paraId="024728D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49DC0C1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0.58</w:t>
            </w:r>
          </w:p>
        </w:tc>
        <w:tc>
          <w:tcPr>
            <w:tcW w:w="1120" w:type="dxa"/>
            <w:vAlign w:val="center"/>
          </w:tcPr>
          <w:p w14:paraId="1E30494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30DC27F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0.58</w:t>
            </w:r>
          </w:p>
        </w:tc>
      </w:tr>
      <w:tr w14:paraId="6F265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41C59F6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福利费</w:t>
            </w:r>
          </w:p>
        </w:tc>
        <w:tc>
          <w:tcPr>
            <w:tcW w:w="2140" w:type="dxa"/>
            <w:vAlign w:val="center"/>
          </w:tcPr>
          <w:p w14:paraId="2AC7051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43B5F3B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3.17</w:t>
            </w:r>
          </w:p>
        </w:tc>
        <w:tc>
          <w:tcPr>
            <w:tcW w:w="1120" w:type="dxa"/>
            <w:vAlign w:val="center"/>
          </w:tcPr>
          <w:p w14:paraId="4EC4AFA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2C6481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3.17</w:t>
            </w:r>
          </w:p>
        </w:tc>
      </w:tr>
      <w:tr w14:paraId="4EC05F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30302EB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福利费</w:t>
            </w:r>
          </w:p>
        </w:tc>
        <w:tc>
          <w:tcPr>
            <w:tcW w:w="2140" w:type="dxa"/>
            <w:vAlign w:val="center"/>
          </w:tcPr>
          <w:p w14:paraId="67A8BC5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078309E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1.01</w:t>
            </w:r>
          </w:p>
        </w:tc>
        <w:tc>
          <w:tcPr>
            <w:tcW w:w="1120" w:type="dxa"/>
            <w:vAlign w:val="center"/>
          </w:tcPr>
          <w:p w14:paraId="02B68CD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2009CB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1.01</w:t>
            </w:r>
          </w:p>
        </w:tc>
      </w:tr>
      <w:tr w14:paraId="38A0C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39B2F98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其他交通费用</w:t>
            </w:r>
          </w:p>
        </w:tc>
        <w:tc>
          <w:tcPr>
            <w:tcW w:w="2140" w:type="dxa"/>
            <w:vAlign w:val="center"/>
          </w:tcPr>
          <w:p w14:paraId="20B20A7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0374208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9.72</w:t>
            </w:r>
          </w:p>
        </w:tc>
        <w:tc>
          <w:tcPr>
            <w:tcW w:w="1120" w:type="dxa"/>
            <w:vAlign w:val="center"/>
          </w:tcPr>
          <w:p w14:paraId="1FF2E5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3232396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9.72</w:t>
            </w:r>
          </w:p>
        </w:tc>
      </w:tr>
      <w:tr w14:paraId="7CE3B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00" w:type="dxa"/>
            <w:vAlign w:val="center"/>
          </w:tcPr>
          <w:p w14:paraId="0AEA8CB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其他商品和服务支出</w:t>
            </w:r>
          </w:p>
        </w:tc>
        <w:tc>
          <w:tcPr>
            <w:tcW w:w="2140" w:type="dxa"/>
            <w:vAlign w:val="center"/>
          </w:tcPr>
          <w:p w14:paraId="3A23959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其他商品和服务支出</w:t>
            </w:r>
          </w:p>
        </w:tc>
        <w:tc>
          <w:tcPr>
            <w:tcW w:w="1100" w:type="dxa"/>
            <w:vAlign w:val="center"/>
          </w:tcPr>
          <w:p w14:paraId="450CC85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0.48</w:t>
            </w:r>
          </w:p>
        </w:tc>
        <w:tc>
          <w:tcPr>
            <w:tcW w:w="1120" w:type="dxa"/>
            <w:vAlign w:val="center"/>
          </w:tcPr>
          <w:p w14:paraId="3E56EF0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5E9BA5F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0.48</w:t>
            </w:r>
          </w:p>
        </w:tc>
      </w:tr>
    </w:tbl>
    <w:p w14:paraId="04BC1AC6">
      <w:pPr>
        <w:pageBreakBefore w:val="0"/>
        <w:wordWrap w:val="0"/>
        <w:spacing w:before="0" w:after="0" w:line="160" w:lineRule="exact"/>
        <w:ind w:left="0" w:right="0"/>
        <w:jc w:val="left"/>
        <w:textAlignment w:val="baseline"/>
        <w:rPr>
          <w:sz w:val="12"/>
        </w:rPr>
      </w:pPr>
    </w:p>
    <w:p w14:paraId="6C5D9863">
      <w:pPr>
        <w:pageBreakBefore w:val="0"/>
        <w:wordWrap w:val="0"/>
        <w:spacing w:before="0" w:after="0" w:line="160" w:lineRule="exact"/>
        <w:ind w:left="0" w:right="0"/>
        <w:jc w:val="left"/>
        <w:textAlignment w:val="baseline"/>
        <w:rPr>
          <w:sz w:val="12"/>
        </w:rPr>
      </w:pPr>
    </w:p>
    <w:p w14:paraId="5C4622D5">
      <w:pPr>
        <w:pageBreakBefore w:val="0"/>
        <w:wordWrap w:val="0"/>
        <w:spacing w:before="0" w:after="0" w:line="160" w:lineRule="exact"/>
        <w:ind w:left="0" w:right="0"/>
        <w:jc w:val="left"/>
        <w:textAlignment w:val="baseline"/>
        <w:rPr>
          <w:sz w:val="12"/>
        </w:rPr>
      </w:pPr>
    </w:p>
    <w:p w14:paraId="09E39AD7">
      <w:pPr>
        <w:pageBreakBefore w:val="0"/>
        <w:wordWrap w:val="0"/>
        <w:spacing w:before="0" w:after="0" w:line="160" w:lineRule="exact"/>
        <w:ind w:left="0" w:right="0"/>
        <w:jc w:val="left"/>
        <w:textAlignment w:val="baseline"/>
        <w:rPr>
          <w:sz w:val="12"/>
        </w:rPr>
      </w:pPr>
    </w:p>
    <w:p w14:paraId="2A448EAF">
      <w:pPr>
        <w:pageBreakBefore w:val="0"/>
        <w:wordWrap w:val="0"/>
        <w:spacing w:before="0" w:after="0" w:line="160" w:lineRule="exact"/>
        <w:ind w:left="0" w:right="0"/>
        <w:jc w:val="left"/>
        <w:textAlignment w:val="baseline"/>
        <w:rPr>
          <w:sz w:val="12"/>
        </w:rPr>
      </w:pPr>
    </w:p>
    <w:p w14:paraId="16D25AF9">
      <w:pPr>
        <w:pageBreakBefore w:val="0"/>
        <w:wordWrap w:val="0"/>
        <w:spacing w:before="0" w:after="0" w:line="160" w:lineRule="exact"/>
        <w:ind w:left="0" w:right="0"/>
        <w:jc w:val="left"/>
        <w:textAlignment w:val="baseline"/>
        <w:rPr>
          <w:sz w:val="12"/>
        </w:rPr>
      </w:pPr>
    </w:p>
    <w:p w14:paraId="48F850B9">
      <w:pPr>
        <w:pageBreakBefore w:val="0"/>
        <w:wordWrap w:val="0"/>
        <w:spacing w:before="0" w:after="0" w:line="160" w:lineRule="exact"/>
        <w:ind w:left="0" w:right="0"/>
        <w:jc w:val="left"/>
        <w:textAlignment w:val="baseline"/>
        <w:rPr>
          <w:sz w:val="12"/>
        </w:rPr>
      </w:pPr>
    </w:p>
    <w:p w14:paraId="0DBC7439">
      <w:pPr>
        <w:pageBreakBefore w:val="0"/>
        <w:wordWrap w:val="0"/>
        <w:spacing w:before="0" w:after="0" w:line="160" w:lineRule="exact"/>
        <w:ind w:left="0" w:right="0"/>
        <w:jc w:val="left"/>
        <w:textAlignment w:val="baseline"/>
        <w:rPr>
          <w:sz w:val="12"/>
        </w:rPr>
      </w:pPr>
    </w:p>
    <w:p w14:paraId="0ACCE5D8">
      <w:pPr>
        <w:pageBreakBefore w:val="0"/>
        <w:wordWrap w:val="0"/>
        <w:spacing w:before="0" w:after="0" w:line="160" w:lineRule="exact"/>
        <w:ind w:left="0" w:right="0"/>
        <w:jc w:val="left"/>
        <w:textAlignment w:val="baseline"/>
        <w:rPr>
          <w:sz w:val="12"/>
        </w:rPr>
      </w:pPr>
    </w:p>
    <w:p w14:paraId="5639ECCA">
      <w:pPr>
        <w:pageBreakBefore w:val="0"/>
        <w:wordWrap w:val="0"/>
        <w:spacing w:before="0" w:after="0" w:line="160" w:lineRule="exact"/>
        <w:ind w:left="0" w:right="0"/>
        <w:jc w:val="left"/>
        <w:textAlignment w:val="baseline"/>
        <w:rPr>
          <w:sz w:val="12"/>
        </w:rPr>
      </w:pPr>
    </w:p>
    <w:p w14:paraId="41FE2260">
      <w:pPr>
        <w:pageBreakBefore w:val="0"/>
        <w:wordWrap w:val="0"/>
        <w:spacing w:before="0" w:after="0" w:line="160" w:lineRule="exact"/>
        <w:ind w:left="0" w:right="0"/>
        <w:jc w:val="left"/>
        <w:textAlignment w:val="baseline"/>
        <w:rPr>
          <w:sz w:val="12"/>
        </w:rPr>
      </w:pPr>
    </w:p>
    <w:p w14:paraId="4EBEFD08">
      <w:pPr>
        <w:pageBreakBefore w:val="0"/>
        <w:wordWrap w:val="0"/>
        <w:spacing w:before="0" w:after="0" w:line="160" w:lineRule="exact"/>
        <w:ind w:left="0" w:right="0"/>
        <w:jc w:val="left"/>
        <w:textAlignment w:val="baseline"/>
        <w:rPr>
          <w:sz w:val="12"/>
        </w:rPr>
      </w:pPr>
    </w:p>
    <w:p w14:paraId="62DCED65">
      <w:pPr>
        <w:pageBreakBefore w:val="0"/>
        <w:wordWrap w:val="0"/>
        <w:spacing w:before="0" w:after="0" w:line="160" w:lineRule="exact"/>
        <w:ind w:left="0" w:right="0"/>
        <w:jc w:val="left"/>
        <w:textAlignment w:val="baseline"/>
        <w:rPr>
          <w:sz w:val="12"/>
        </w:rPr>
      </w:pPr>
    </w:p>
    <w:p w14:paraId="3035777D">
      <w:pPr>
        <w:pageBreakBefore w:val="0"/>
        <w:wordWrap w:val="0"/>
        <w:spacing w:before="0" w:after="0" w:line="160" w:lineRule="exact"/>
        <w:ind w:left="0" w:right="0"/>
        <w:jc w:val="left"/>
        <w:textAlignment w:val="baseline"/>
        <w:rPr>
          <w:sz w:val="12"/>
        </w:rPr>
      </w:pPr>
    </w:p>
    <w:p w14:paraId="7985AF83">
      <w:pPr>
        <w:pageBreakBefore w:val="0"/>
        <w:wordWrap w:val="0"/>
        <w:spacing w:before="0" w:after="0" w:line="160" w:lineRule="exact"/>
        <w:ind w:left="0" w:right="0"/>
        <w:jc w:val="left"/>
        <w:textAlignment w:val="baseline"/>
        <w:rPr>
          <w:sz w:val="12"/>
        </w:rPr>
      </w:pPr>
    </w:p>
    <w:p w14:paraId="3B3CC6D2">
      <w:pPr>
        <w:pageBreakBefore w:val="0"/>
        <w:wordWrap w:val="0"/>
        <w:spacing w:before="0" w:after="0" w:line="160" w:lineRule="exact"/>
        <w:ind w:left="0" w:right="0"/>
        <w:jc w:val="left"/>
        <w:textAlignment w:val="baseline"/>
        <w:rPr>
          <w:sz w:val="12"/>
        </w:rPr>
      </w:pPr>
    </w:p>
    <w:p w14:paraId="621D77BF">
      <w:pPr>
        <w:pageBreakBefore w:val="0"/>
        <w:wordWrap w:val="0"/>
        <w:spacing w:before="0" w:after="0" w:line="160" w:lineRule="exact"/>
        <w:ind w:left="0" w:right="0"/>
        <w:jc w:val="left"/>
        <w:textAlignment w:val="baseline"/>
        <w:rPr>
          <w:sz w:val="12"/>
        </w:rPr>
      </w:pPr>
    </w:p>
    <w:p w14:paraId="2D9F5EF3">
      <w:pPr>
        <w:pageBreakBefore w:val="0"/>
        <w:wordWrap w:val="0"/>
        <w:spacing w:before="0" w:after="0" w:line="160" w:lineRule="exact"/>
        <w:ind w:left="0" w:right="0"/>
        <w:jc w:val="left"/>
        <w:textAlignment w:val="baseline"/>
        <w:rPr>
          <w:sz w:val="12"/>
        </w:rPr>
      </w:pPr>
    </w:p>
    <w:p w14:paraId="77A5EEEA">
      <w:pPr>
        <w:pageBreakBefore w:val="0"/>
        <w:wordWrap w:val="0"/>
        <w:spacing w:before="0" w:after="0" w:line="160" w:lineRule="exact"/>
        <w:ind w:left="0" w:right="0"/>
        <w:jc w:val="left"/>
        <w:textAlignment w:val="baseline"/>
        <w:rPr>
          <w:sz w:val="12"/>
        </w:rPr>
      </w:pPr>
    </w:p>
    <w:p w14:paraId="2BED6FE5">
      <w:pPr>
        <w:pageBreakBefore w:val="0"/>
        <w:wordWrap w:val="0"/>
        <w:spacing w:before="0" w:after="0" w:line="160" w:lineRule="exact"/>
        <w:ind w:left="0" w:right="0"/>
        <w:jc w:val="left"/>
        <w:textAlignment w:val="baseline"/>
        <w:rPr>
          <w:sz w:val="12"/>
        </w:rPr>
      </w:pPr>
    </w:p>
    <w:p w14:paraId="6A732FF7">
      <w:pPr>
        <w:pageBreakBefore w:val="0"/>
        <w:wordWrap w:val="0"/>
        <w:spacing w:before="0" w:after="0" w:line="160" w:lineRule="exact"/>
        <w:ind w:left="0" w:right="0"/>
        <w:jc w:val="left"/>
        <w:textAlignment w:val="baseline"/>
        <w:rPr>
          <w:sz w:val="12"/>
        </w:rPr>
      </w:pPr>
    </w:p>
    <w:p w14:paraId="356F7831">
      <w:pPr>
        <w:pageBreakBefore w:val="0"/>
        <w:wordWrap w:val="0"/>
        <w:spacing w:before="0" w:after="0" w:line="160" w:lineRule="exact"/>
        <w:ind w:left="0" w:right="0"/>
        <w:jc w:val="left"/>
        <w:textAlignment w:val="baseline"/>
        <w:rPr>
          <w:sz w:val="12"/>
        </w:rPr>
      </w:pPr>
    </w:p>
    <w:p w14:paraId="0CEDBCFA">
      <w:pPr>
        <w:pageBreakBefore w:val="0"/>
        <w:wordWrap w:val="0"/>
        <w:spacing w:before="0" w:after="0" w:line="160" w:lineRule="exact"/>
        <w:ind w:left="0" w:right="0"/>
        <w:jc w:val="left"/>
        <w:textAlignment w:val="baseline"/>
        <w:rPr>
          <w:sz w:val="12"/>
        </w:rPr>
      </w:pPr>
    </w:p>
    <w:p w14:paraId="605060A1">
      <w:pPr>
        <w:pageBreakBefore w:val="0"/>
        <w:wordWrap w:val="0"/>
        <w:spacing w:before="0" w:after="0" w:line="160" w:lineRule="exact"/>
        <w:ind w:left="0" w:right="0"/>
        <w:jc w:val="left"/>
        <w:textAlignment w:val="baseline"/>
        <w:rPr>
          <w:sz w:val="12"/>
        </w:rPr>
      </w:pPr>
    </w:p>
    <w:p w14:paraId="37AD421F">
      <w:pPr>
        <w:pageBreakBefore w:val="0"/>
        <w:wordWrap w:val="0"/>
        <w:spacing w:before="0" w:after="0" w:line="160" w:lineRule="exact"/>
        <w:ind w:left="0" w:right="0"/>
        <w:jc w:val="left"/>
        <w:textAlignment w:val="baseline"/>
        <w:rPr>
          <w:sz w:val="12"/>
        </w:rPr>
      </w:pPr>
    </w:p>
    <w:p w14:paraId="6C90F75E">
      <w:pPr>
        <w:pageBreakBefore w:val="0"/>
        <w:wordWrap w:val="0"/>
        <w:spacing w:before="0" w:after="0" w:line="160" w:lineRule="exact"/>
        <w:ind w:left="0" w:right="0"/>
        <w:jc w:val="left"/>
        <w:textAlignment w:val="baseline"/>
        <w:rPr>
          <w:sz w:val="12"/>
        </w:rPr>
      </w:pPr>
    </w:p>
    <w:p w14:paraId="046F5648">
      <w:pPr>
        <w:pageBreakBefore w:val="0"/>
        <w:wordWrap w:val="0"/>
        <w:spacing w:before="0" w:after="0" w:line="160" w:lineRule="exact"/>
        <w:ind w:left="0" w:right="0"/>
        <w:jc w:val="left"/>
        <w:textAlignment w:val="baseline"/>
        <w:rPr>
          <w:sz w:val="12"/>
        </w:rPr>
      </w:pPr>
    </w:p>
    <w:p w14:paraId="7A147078">
      <w:pPr>
        <w:pageBreakBefore w:val="0"/>
        <w:wordWrap w:val="0"/>
        <w:spacing w:before="0" w:after="0" w:line="160" w:lineRule="exact"/>
        <w:ind w:left="0" w:right="0"/>
        <w:jc w:val="left"/>
        <w:textAlignment w:val="baseline"/>
        <w:rPr>
          <w:sz w:val="12"/>
        </w:rPr>
      </w:pPr>
    </w:p>
    <w:p w14:paraId="1DC7A8FD">
      <w:pPr>
        <w:pageBreakBefore w:val="0"/>
        <w:wordWrap w:val="0"/>
        <w:spacing w:before="0" w:after="0" w:line="160" w:lineRule="exact"/>
        <w:ind w:left="0" w:right="0"/>
        <w:jc w:val="left"/>
        <w:textAlignment w:val="baseline"/>
        <w:rPr>
          <w:sz w:val="12"/>
        </w:rPr>
      </w:pPr>
    </w:p>
    <w:p w14:paraId="14DE37CF">
      <w:pPr>
        <w:pageBreakBefore w:val="0"/>
        <w:wordWrap w:val="0"/>
        <w:spacing w:before="0" w:after="0" w:line="160" w:lineRule="exact"/>
        <w:ind w:left="0" w:right="0"/>
        <w:jc w:val="left"/>
        <w:textAlignment w:val="baseline"/>
        <w:rPr>
          <w:sz w:val="12"/>
        </w:rPr>
      </w:pPr>
    </w:p>
    <w:p w14:paraId="2B59D782">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w:t>
      </w:r>
    </w:p>
    <w:p w14:paraId="20D500FC">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p w14:paraId="1344CC39">
      <w:pPr>
        <w:pageBreakBefore w:val="0"/>
        <w:wordWrap w:val="0"/>
        <w:spacing w:before="0" w:after="0" w:line="200" w:lineRule="exact"/>
        <w:ind w:left="0" w:right="0"/>
        <w:jc w:val="both"/>
        <w:textAlignment w:val="baseline"/>
        <w:rPr>
          <w:sz w:val="15"/>
        </w:rPr>
      </w:pPr>
    </w:p>
    <w:p w14:paraId="2F6C187E">
      <w:pPr>
        <w:pageBreakBefore w:val="0"/>
        <w:wordWrap w:val="0"/>
        <w:spacing w:before="0" w:after="0" w:line="200" w:lineRule="exact"/>
        <w:ind w:left="0" w:right="0"/>
        <w:jc w:val="both"/>
        <w:textAlignment w:val="baseline"/>
        <w:rPr>
          <w:sz w:val="15"/>
        </w:rPr>
      </w:pPr>
    </w:p>
    <w:p w14:paraId="049726F2">
      <w:pPr>
        <w:pageBreakBefore w:val="0"/>
        <w:wordWrap w:val="0"/>
        <w:spacing w:before="0" w:after="0" w:line="200" w:lineRule="exact"/>
        <w:ind w:left="0" w:right="0"/>
        <w:jc w:val="both"/>
        <w:textAlignment w:val="baseline"/>
        <w:rPr>
          <w:sz w:val="15"/>
        </w:rPr>
      </w:pPr>
    </w:p>
    <w:p w14:paraId="7CB5228F">
      <w:pPr>
        <w:pageBreakBefore w:val="0"/>
        <w:wordWrap w:val="0"/>
        <w:spacing w:before="0" w:after="0" w:line="200" w:lineRule="exact"/>
        <w:ind w:left="0" w:right="0"/>
        <w:jc w:val="both"/>
        <w:textAlignment w:val="baseline"/>
        <w:rPr>
          <w:sz w:val="15"/>
        </w:rPr>
      </w:pPr>
    </w:p>
    <w:p w14:paraId="2B53DE61">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预算公开表7</w:t>
      </w:r>
    </w:p>
    <w:p w14:paraId="5F5FDE43">
      <w:pPr>
        <w:pageBreakBefore w:val="0"/>
        <w:wordWrap w:val="0"/>
        <w:spacing w:before="100" w:after="0" w:line="260" w:lineRule="atLeast"/>
        <w:ind w:left="0" w:right="0"/>
        <w:jc w:val="center"/>
        <w:textAlignment w:val="baseline"/>
        <w:rPr>
          <w:sz w:val="19"/>
        </w:rPr>
      </w:pPr>
      <w:r>
        <w:rPr>
          <w:rFonts w:ascii="宋体" w:hAnsi="宋体" w:eastAsia="宋体" w:cs="宋体"/>
          <w:b/>
          <w:i w:val="0"/>
          <w:color w:val="000000"/>
          <w:spacing w:val="0"/>
          <w:sz w:val="19"/>
        </w:rPr>
        <w:t>2025年政府性基金预算收入表(不含上年结转)</w:t>
      </w:r>
    </w:p>
    <w:p w14:paraId="6842D587">
      <w:pPr>
        <w:pageBreakBefore w:val="0"/>
        <w:tabs>
          <w:tab w:val="left" w:pos="8760"/>
        </w:tabs>
        <w:wordWrap w:val="0"/>
        <w:spacing w:before="80" w:after="0" w:line="220" w:lineRule="atLeast"/>
        <w:ind w:left="700" w:right="0"/>
        <w:jc w:val="both"/>
        <w:textAlignment w:val="baseline"/>
        <w:rPr>
          <w:sz w:val="15"/>
        </w:rPr>
      </w:pPr>
      <w:r>
        <w:rPr>
          <w:rFonts w:ascii="宋体" w:hAnsi="宋体" w:eastAsia="宋体" w:cs="宋体"/>
          <w:b w:val="0"/>
          <w:i w:val="0"/>
          <w:color w:val="000000"/>
          <w:spacing w:val="0"/>
          <w:sz w:val="15"/>
        </w:rPr>
        <w:t>部门名称：中共兴县县委机构编制委员会办公室</w:t>
      </w:r>
      <w:r>
        <w:tab/>
      </w:r>
      <w:r>
        <w:rPr>
          <w:rFonts w:ascii="宋体" w:hAnsi="宋体" w:eastAsia="宋体" w:cs="宋体"/>
          <w:b w:val="0"/>
          <w:i w:val="0"/>
          <w:color w:val="000000"/>
          <w:spacing w:val="0"/>
          <w:sz w:val="15"/>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80"/>
        <w:gridCol w:w="4540"/>
        <w:gridCol w:w="1760"/>
      </w:tblGrid>
      <w:tr w14:paraId="0B437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20" w:type="dxa"/>
            <w:gridSpan w:val="2"/>
            <w:vAlign w:val="center"/>
          </w:tcPr>
          <w:p w14:paraId="598800C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1760" w:type="dxa"/>
            <w:vMerge w:val="restart"/>
            <w:vAlign w:val="center"/>
          </w:tcPr>
          <w:p w14:paraId="2EA4B72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政府性基金收入预算</w:t>
            </w:r>
          </w:p>
        </w:tc>
      </w:tr>
      <w:tr w14:paraId="01985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80" w:type="dxa"/>
            <w:vAlign w:val="center"/>
          </w:tcPr>
          <w:p w14:paraId="48C3090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收入科目编码</w:t>
            </w:r>
          </w:p>
        </w:tc>
        <w:tc>
          <w:tcPr>
            <w:tcW w:w="4540" w:type="dxa"/>
            <w:vAlign w:val="center"/>
          </w:tcPr>
          <w:p w14:paraId="7095ED8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科目名称</w:t>
            </w:r>
          </w:p>
        </w:tc>
        <w:tc>
          <w:tcPr>
            <w:tcW w:w="1760" w:type="dxa"/>
            <w:vMerge w:val="continue"/>
          </w:tcPr>
          <w:p w14:paraId="0109C110"/>
        </w:tc>
      </w:tr>
      <w:tr w14:paraId="3B2D9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20" w:type="dxa"/>
            <w:gridSpan w:val="2"/>
            <w:vAlign w:val="center"/>
          </w:tcPr>
          <w:p w14:paraId="1A4D07C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760" w:type="dxa"/>
            <w:vAlign w:val="center"/>
          </w:tcPr>
          <w:p w14:paraId="304532C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C129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80" w:type="dxa"/>
            <w:vAlign w:val="center"/>
          </w:tcPr>
          <w:p w14:paraId="1698C3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540" w:type="dxa"/>
            <w:vAlign w:val="center"/>
          </w:tcPr>
          <w:p w14:paraId="0A399E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760" w:type="dxa"/>
            <w:vAlign w:val="center"/>
          </w:tcPr>
          <w:p w14:paraId="19A1FD8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72F620F4">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注：本表无数据</w:t>
      </w:r>
    </w:p>
    <w:p w14:paraId="21182612">
      <w:pPr>
        <w:pageBreakBefore w:val="0"/>
        <w:wordWrap w:val="0"/>
        <w:spacing w:before="0" w:after="0" w:line="160" w:lineRule="exact"/>
        <w:ind w:left="0" w:right="0"/>
        <w:jc w:val="both"/>
        <w:textAlignment w:val="baseline"/>
        <w:rPr>
          <w:sz w:val="12"/>
        </w:rPr>
      </w:pPr>
    </w:p>
    <w:p w14:paraId="0045DAEE">
      <w:pPr>
        <w:pageBreakBefore w:val="0"/>
        <w:wordWrap w:val="0"/>
        <w:spacing w:before="0" w:after="0" w:line="160" w:lineRule="exact"/>
        <w:ind w:left="0" w:right="0"/>
        <w:jc w:val="both"/>
        <w:textAlignment w:val="baseline"/>
        <w:rPr>
          <w:sz w:val="12"/>
        </w:rPr>
      </w:pPr>
    </w:p>
    <w:p w14:paraId="1F0347F0">
      <w:pPr>
        <w:pageBreakBefore w:val="0"/>
        <w:wordWrap w:val="0"/>
        <w:spacing w:before="0" w:after="0" w:line="160" w:lineRule="exact"/>
        <w:ind w:left="0" w:right="0"/>
        <w:jc w:val="both"/>
        <w:textAlignment w:val="baseline"/>
        <w:rPr>
          <w:sz w:val="12"/>
        </w:rPr>
      </w:pPr>
    </w:p>
    <w:p w14:paraId="677C1840">
      <w:pPr>
        <w:pageBreakBefore w:val="0"/>
        <w:wordWrap w:val="0"/>
        <w:spacing w:before="0" w:after="0" w:line="160" w:lineRule="exact"/>
        <w:ind w:left="0" w:right="0"/>
        <w:jc w:val="both"/>
        <w:textAlignment w:val="baseline"/>
        <w:rPr>
          <w:sz w:val="12"/>
        </w:rPr>
      </w:pPr>
    </w:p>
    <w:p w14:paraId="757CF7B5">
      <w:pPr>
        <w:pageBreakBefore w:val="0"/>
        <w:wordWrap w:val="0"/>
        <w:spacing w:before="0" w:after="0" w:line="160" w:lineRule="exact"/>
        <w:ind w:left="0" w:right="0"/>
        <w:jc w:val="both"/>
        <w:textAlignment w:val="baseline"/>
        <w:rPr>
          <w:sz w:val="12"/>
        </w:rPr>
      </w:pPr>
    </w:p>
    <w:p w14:paraId="3C2DBD38">
      <w:pPr>
        <w:pageBreakBefore w:val="0"/>
        <w:wordWrap w:val="0"/>
        <w:spacing w:before="0" w:after="0" w:line="160" w:lineRule="exact"/>
        <w:ind w:left="0" w:right="0"/>
        <w:jc w:val="both"/>
        <w:textAlignment w:val="baseline"/>
        <w:rPr>
          <w:sz w:val="12"/>
        </w:rPr>
      </w:pPr>
    </w:p>
    <w:p w14:paraId="22CD3C6E">
      <w:pPr>
        <w:pageBreakBefore w:val="0"/>
        <w:wordWrap w:val="0"/>
        <w:spacing w:before="0" w:after="0" w:line="160" w:lineRule="exact"/>
        <w:ind w:left="0" w:right="0"/>
        <w:jc w:val="both"/>
        <w:textAlignment w:val="baseline"/>
        <w:rPr>
          <w:sz w:val="12"/>
        </w:rPr>
      </w:pPr>
    </w:p>
    <w:p w14:paraId="24FC9182">
      <w:pPr>
        <w:pageBreakBefore w:val="0"/>
        <w:wordWrap w:val="0"/>
        <w:spacing w:before="0" w:after="0" w:line="160" w:lineRule="exact"/>
        <w:ind w:left="0" w:right="0"/>
        <w:jc w:val="both"/>
        <w:textAlignment w:val="baseline"/>
        <w:rPr>
          <w:sz w:val="12"/>
        </w:rPr>
      </w:pPr>
    </w:p>
    <w:p w14:paraId="4997D946">
      <w:pPr>
        <w:pageBreakBefore w:val="0"/>
        <w:wordWrap w:val="0"/>
        <w:spacing w:before="0" w:after="0" w:line="160" w:lineRule="exact"/>
        <w:ind w:left="0" w:right="0"/>
        <w:jc w:val="both"/>
        <w:textAlignment w:val="baseline"/>
        <w:rPr>
          <w:sz w:val="12"/>
        </w:rPr>
      </w:pPr>
    </w:p>
    <w:p w14:paraId="468492E1">
      <w:pPr>
        <w:pageBreakBefore w:val="0"/>
        <w:wordWrap w:val="0"/>
        <w:spacing w:before="0" w:after="0" w:line="160" w:lineRule="exact"/>
        <w:ind w:left="0" w:right="0"/>
        <w:jc w:val="both"/>
        <w:textAlignment w:val="baseline"/>
        <w:rPr>
          <w:sz w:val="12"/>
        </w:rPr>
      </w:pPr>
    </w:p>
    <w:p w14:paraId="1437778A">
      <w:pPr>
        <w:pageBreakBefore w:val="0"/>
        <w:wordWrap w:val="0"/>
        <w:spacing w:before="0" w:after="0" w:line="160" w:lineRule="exact"/>
        <w:ind w:left="0" w:right="0"/>
        <w:jc w:val="both"/>
        <w:textAlignment w:val="baseline"/>
        <w:rPr>
          <w:sz w:val="12"/>
        </w:rPr>
      </w:pPr>
    </w:p>
    <w:p w14:paraId="5822DF64">
      <w:pPr>
        <w:pageBreakBefore w:val="0"/>
        <w:wordWrap w:val="0"/>
        <w:spacing w:before="0" w:after="0" w:line="160" w:lineRule="exact"/>
        <w:ind w:left="0" w:right="0"/>
        <w:jc w:val="both"/>
        <w:textAlignment w:val="baseline"/>
        <w:rPr>
          <w:sz w:val="12"/>
        </w:rPr>
      </w:pPr>
    </w:p>
    <w:p w14:paraId="5036EC91">
      <w:pPr>
        <w:pageBreakBefore w:val="0"/>
        <w:wordWrap w:val="0"/>
        <w:spacing w:before="0" w:after="0" w:line="160" w:lineRule="exact"/>
        <w:ind w:left="0" w:right="0"/>
        <w:jc w:val="both"/>
        <w:textAlignment w:val="baseline"/>
        <w:rPr>
          <w:sz w:val="12"/>
        </w:rPr>
      </w:pPr>
    </w:p>
    <w:p w14:paraId="41713EF5">
      <w:pPr>
        <w:pageBreakBefore w:val="0"/>
        <w:wordWrap w:val="0"/>
        <w:spacing w:before="0" w:after="0" w:line="160" w:lineRule="exact"/>
        <w:ind w:left="0" w:right="0"/>
        <w:jc w:val="both"/>
        <w:textAlignment w:val="baseline"/>
        <w:rPr>
          <w:sz w:val="12"/>
        </w:rPr>
      </w:pPr>
    </w:p>
    <w:p w14:paraId="57AA995A">
      <w:pPr>
        <w:pageBreakBefore w:val="0"/>
        <w:wordWrap w:val="0"/>
        <w:spacing w:before="0" w:after="0" w:line="160" w:lineRule="exact"/>
        <w:ind w:left="0" w:right="0"/>
        <w:jc w:val="both"/>
        <w:textAlignment w:val="baseline"/>
        <w:rPr>
          <w:sz w:val="12"/>
        </w:rPr>
      </w:pPr>
    </w:p>
    <w:p w14:paraId="7E1B5142">
      <w:pPr>
        <w:pageBreakBefore w:val="0"/>
        <w:wordWrap w:val="0"/>
        <w:spacing w:before="0" w:after="0" w:line="160" w:lineRule="exact"/>
        <w:ind w:left="0" w:right="0"/>
        <w:jc w:val="both"/>
        <w:textAlignment w:val="baseline"/>
        <w:rPr>
          <w:sz w:val="12"/>
        </w:rPr>
      </w:pPr>
    </w:p>
    <w:p w14:paraId="27FE6D7D">
      <w:pPr>
        <w:pageBreakBefore w:val="0"/>
        <w:wordWrap w:val="0"/>
        <w:spacing w:before="0" w:after="0" w:line="160" w:lineRule="exact"/>
        <w:ind w:left="0" w:right="0"/>
        <w:jc w:val="both"/>
        <w:textAlignment w:val="baseline"/>
        <w:rPr>
          <w:sz w:val="12"/>
        </w:rPr>
      </w:pPr>
    </w:p>
    <w:p w14:paraId="15497905">
      <w:pPr>
        <w:pageBreakBefore w:val="0"/>
        <w:wordWrap w:val="0"/>
        <w:spacing w:before="0" w:after="0" w:line="160" w:lineRule="exact"/>
        <w:ind w:left="0" w:right="0"/>
        <w:jc w:val="both"/>
        <w:textAlignment w:val="baseline"/>
        <w:rPr>
          <w:sz w:val="12"/>
        </w:rPr>
      </w:pPr>
    </w:p>
    <w:p w14:paraId="3A39DBB1">
      <w:pPr>
        <w:pageBreakBefore w:val="0"/>
        <w:wordWrap w:val="0"/>
        <w:spacing w:before="0" w:after="0" w:line="160" w:lineRule="exact"/>
        <w:ind w:left="0" w:right="0"/>
        <w:jc w:val="both"/>
        <w:textAlignment w:val="baseline"/>
        <w:rPr>
          <w:sz w:val="12"/>
        </w:rPr>
      </w:pPr>
    </w:p>
    <w:p w14:paraId="65ABF757">
      <w:pPr>
        <w:pageBreakBefore w:val="0"/>
        <w:wordWrap w:val="0"/>
        <w:spacing w:before="0" w:after="0" w:line="160" w:lineRule="exact"/>
        <w:ind w:left="0" w:right="0"/>
        <w:jc w:val="both"/>
        <w:textAlignment w:val="baseline"/>
        <w:rPr>
          <w:sz w:val="12"/>
        </w:rPr>
      </w:pPr>
    </w:p>
    <w:p w14:paraId="5D0AE158">
      <w:pPr>
        <w:pageBreakBefore w:val="0"/>
        <w:wordWrap w:val="0"/>
        <w:spacing w:before="0" w:after="0" w:line="160" w:lineRule="exact"/>
        <w:ind w:left="0" w:right="0"/>
        <w:jc w:val="both"/>
        <w:textAlignment w:val="baseline"/>
        <w:rPr>
          <w:sz w:val="12"/>
        </w:rPr>
      </w:pPr>
    </w:p>
    <w:p w14:paraId="77A54B1F">
      <w:pPr>
        <w:pageBreakBefore w:val="0"/>
        <w:wordWrap w:val="0"/>
        <w:spacing w:before="0" w:after="0" w:line="160" w:lineRule="exact"/>
        <w:ind w:left="0" w:right="0"/>
        <w:jc w:val="both"/>
        <w:textAlignment w:val="baseline"/>
        <w:rPr>
          <w:sz w:val="12"/>
        </w:rPr>
      </w:pPr>
    </w:p>
    <w:p w14:paraId="3998B61E">
      <w:pPr>
        <w:pageBreakBefore w:val="0"/>
        <w:wordWrap w:val="0"/>
        <w:spacing w:before="0" w:after="0" w:line="160" w:lineRule="exact"/>
        <w:ind w:left="0" w:right="0"/>
        <w:jc w:val="both"/>
        <w:textAlignment w:val="baseline"/>
        <w:rPr>
          <w:sz w:val="12"/>
        </w:rPr>
      </w:pPr>
    </w:p>
    <w:p w14:paraId="1ECDDCAC">
      <w:pPr>
        <w:pageBreakBefore w:val="0"/>
        <w:wordWrap w:val="0"/>
        <w:spacing w:before="0" w:after="0" w:line="160" w:lineRule="exact"/>
        <w:ind w:left="0" w:right="0"/>
        <w:jc w:val="both"/>
        <w:textAlignment w:val="baseline"/>
        <w:rPr>
          <w:sz w:val="12"/>
        </w:rPr>
      </w:pPr>
    </w:p>
    <w:p w14:paraId="2AC6F46C">
      <w:pPr>
        <w:pageBreakBefore w:val="0"/>
        <w:wordWrap w:val="0"/>
        <w:spacing w:before="0" w:after="0" w:line="160" w:lineRule="exact"/>
        <w:ind w:left="0" w:right="0"/>
        <w:jc w:val="both"/>
        <w:textAlignment w:val="baseline"/>
        <w:rPr>
          <w:sz w:val="12"/>
        </w:rPr>
      </w:pPr>
    </w:p>
    <w:p w14:paraId="3418C3AF">
      <w:pPr>
        <w:pageBreakBefore w:val="0"/>
        <w:wordWrap w:val="0"/>
        <w:spacing w:before="0" w:after="0" w:line="160" w:lineRule="exact"/>
        <w:ind w:left="0" w:right="0"/>
        <w:jc w:val="both"/>
        <w:textAlignment w:val="baseline"/>
        <w:rPr>
          <w:sz w:val="12"/>
        </w:rPr>
      </w:pPr>
    </w:p>
    <w:p w14:paraId="605FF79A">
      <w:pPr>
        <w:pageBreakBefore w:val="0"/>
        <w:wordWrap w:val="0"/>
        <w:spacing w:before="0" w:after="0" w:line="160" w:lineRule="exact"/>
        <w:ind w:left="0" w:right="0"/>
        <w:jc w:val="both"/>
        <w:textAlignment w:val="baseline"/>
        <w:rPr>
          <w:sz w:val="12"/>
        </w:rPr>
      </w:pPr>
    </w:p>
    <w:p w14:paraId="51DC1F79">
      <w:pPr>
        <w:pageBreakBefore w:val="0"/>
        <w:wordWrap w:val="0"/>
        <w:spacing w:before="0" w:after="0" w:line="160" w:lineRule="exact"/>
        <w:ind w:left="0" w:right="0"/>
        <w:jc w:val="both"/>
        <w:textAlignment w:val="baseline"/>
        <w:rPr>
          <w:sz w:val="12"/>
        </w:rPr>
      </w:pPr>
    </w:p>
    <w:p w14:paraId="3C8F78F9">
      <w:pPr>
        <w:pageBreakBefore w:val="0"/>
        <w:wordWrap w:val="0"/>
        <w:spacing w:before="0" w:after="0" w:line="160" w:lineRule="exact"/>
        <w:ind w:left="0" w:right="0"/>
        <w:jc w:val="both"/>
        <w:textAlignment w:val="baseline"/>
        <w:rPr>
          <w:sz w:val="12"/>
        </w:rPr>
      </w:pPr>
    </w:p>
    <w:p w14:paraId="18B7CE2D">
      <w:pPr>
        <w:pageBreakBefore w:val="0"/>
        <w:wordWrap w:val="0"/>
        <w:spacing w:before="0" w:after="0" w:line="160" w:lineRule="exact"/>
        <w:ind w:left="0" w:right="0"/>
        <w:jc w:val="both"/>
        <w:textAlignment w:val="baseline"/>
        <w:rPr>
          <w:sz w:val="12"/>
        </w:rPr>
      </w:pPr>
    </w:p>
    <w:p w14:paraId="78745845">
      <w:pPr>
        <w:pageBreakBefore w:val="0"/>
        <w:wordWrap w:val="0"/>
        <w:spacing w:before="0" w:after="0" w:line="160" w:lineRule="exact"/>
        <w:ind w:left="0" w:right="0"/>
        <w:jc w:val="both"/>
        <w:textAlignment w:val="baseline"/>
        <w:rPr>
          <w:sz w:val="12"/>
        </w:rPr>
      </w:pPr>
    </w:p>
    <w:p w14:paraId="613360DC">
      <w:pPr>
        <w:pageBreakBefore w:val="0"/>
        <w:wordWrap w:val="0"/>
        <w:spacing w:before="0" w:after="0" w:line="160" w:lineRule="exact"/>
        <w:ind w:left="0" w:right="0"/>
        <w:jc w:val="both"/>
        <w:textAlignment w:val="baseline"/>
        <w:rPr>
          <w:sz w:val="12"/>
        </w:rPr>
      </w:pPr>
    </w:p>
    <w:p w14:paraId="5A8983C6">
      <w:pPr>
        <w:pageBreakBefore w:val="0"/>
        <w:wordWrap w:val="0"/>
        <w:spacing w:before="0" w:after="0" w:line="160" w:lineRule="exact"/>
        <w:ind w:left="0" w:right="0"/>
        <w:jc w:val="both"/>
        <w:textAlignment w:val="baseline"/>
        <w:rPr>
          <w:sz w:val="12"/>
        </w:rPr>
      </w:pPr>
    </w:p>
    <w:p w14:paraId="7F13EA28">
      <w:pPr>
        <w:pageBreakBefore w:val="0"/>
        <w:wordWrap w:val="0"/>
        <w:spacing w:before="0" w:after="0" w:line="160" w:lineRule="exact"/>
        <w:ind w:left="0" w:right="0"/>
        <w:jc w:val="both"/>
        <w:textAlignment w:val="baseline"/>
        <w:rPr>
          <w:sz w:val="12"/>
        </w:rPr>
      </w:pPr>
    </w:p>
    <w:p w14:paraId="7F5BE04D">
      <w:pPr>
        <w:pageBreakBefore w:val="0"/>
        <w:wordWrap w:val="0"/>
        <w:spacing w:before="0" w:after="0" w:line="160" w:lineRule="exact"/>
        <w:ind w:left="0" w:right="0"/>
        <w:jc w:val="both"/>
        <w:textAlignment w:val="baseline"/>
        <w:rPr>
          <w:sz w:val="12"/>
        </w:rPr>
      </w:pPr>
    </w:p>
    <w:p w14:paraId="47FDDFA1">
      <w:pPr>
        <w:pageBreakBefore w:val="0"/>
        <w:wordWrap w:val="0"/>
        <w:spacing w:before="0" w:after="0" w:line="160" w:lineRule="exact"/>
        <w:ind w:left="0" w:right="0"/>
        <w:jc w:val="both"/>
        <w:textAlignment w:val="baseline"/>
        <w:rPr>
          <w:sz w:val="12"/>
        </w:rPr>
      </w:pPr>
    </w:p>
    <w:p w14:paraId="51B704FB">
      <w:pPr>
        <w:pageBreakBefore w:val="0"/>
        <w:wordWrap w:val="0"/>
        <w:spacing w:before="0" w:after="0" w:line="160" w:lineRule="exact"/>
        <w:ind w:left="0" w:right="0"/>
        <w:jc w:val="both"/>
        <w:textAlignment w:val="baseline"/>
        <w:rPr>
          <w:sz w:val="12"/>
        </w:rPr>
      </w:pPr>
    </w:p>
    <w:p w14:paraId="1A303E71">
      <w:pPr>
        <w:pageBreakBefore w:val="0"/>
        <w:wordWrap w:val="0"/>
        <w:spacing w:before="0" w:after="0" w:line="160" w:lineRule="exact"/>
        <w:ind w:left="0" w:right="0"/>
        <w:jc w:val="both"/>
        <w:textAlignment w:val="baseline"/>
        <w:rPr>
          <w:sz w:val="12"/>
        </w:rPr>
      </w:pPr>
    </w:p>
    <w:p w14:paraId="6770B0AE">
      <w:pPr>
        <w:pageBreakBefore w:val="0"/>
        <w:wordWrap w:val="0"/>
        <w:spacing w:before="0" w:after="0" w:line="160" w:lineRule="exact"/>
        <w:ind w:left="0" w:right="0"/>
        <w:jc w:val="both"/>
        <w:textAlignment w:val="baseline"/>
        <w:rPr>
          <w:sz w:val="12"/>
        </w:rPr>
      </w:pPr>
    </w:p>
    <w:p w14:paraId="715892EF">
      <w:pPr>
        <w:pageBreakBefore w:val="0"/>
        <w:wordWrap w:val="0"/>
        <w:spacing w:before="0" w:after="0" w:line="160" w:lineRule="exact"/>
        <w:ind w:left="0" w:right="0"/>
        <w:jc w:val="both"/>
        <w:textAlignment w:val="baseline"/>
        <w:rPr>
          <w:sz w:val="12"/>
        </w:rPr>
      </w:pPr>
    </w:p>
    <w:p w14:paraId="569CB620">
      <w:pPr>
        <w:pageBreakBefore w:val="0"/>
        <w:wordWrap w:val="0"/>
        <w:spacing w:before="0" w:after="0" w:line="160" w:lineRule="exact"/>
        <w:ind w:left="0" w:right="0"/>
        <w:jc w:val="both"/>
        <w:textAlignment w:val="baseline"/>
        <w:rPr>
          <w:sz w:val="12"/>
        </w:rPr>
      </w:pPr>
    </w:p>
    <w:p w14:paraId="2B9D546E">
      <w:pPr>
        <w:pageBreakBefore w:val="0"/>
        <w:wordWrap w:val="0"/>
        <w:spacing w:before="0" w:after="0" w:line="160" w:lineRule="exact"/>
        <w:ind w:left="0" w:right="0"/>
        <w:jc w:val="both"/>
        <w:textAlignment w:val="baseline"/>
        <w:rPr>
          <w:sz w:val="12"/>
        </w:rPr>
      </w:pPr>
    </w:p>
    <w:p w14:paraId="483CD88B">
      <w:pPr>
        <w:pageBreakBefore w:val="0"/>
        <w:wordWrap w:val="0"/>
        <w:spacing w:before="0" w:after="0" w:line="160" w:lineRule="exact"/>
        <w:ind w:left="0" w:right="0"/>
        <w:jc w:val="both"/>
        <w:textAlignment w:val="baseline"/>
        <w:rPr>
          <w:sz w:val="12"/>
        </w:rPr>
      </w:pPr>
    </w:p>
    <w:p w14:paraId="17AF6CC9">
      <w:pPr>
        <w:pageBreakBefore w:val="0"/>
        <w:wordWrap w:val="0"/>
        <w:spacing w:before="0" w:after="0" w:line="160" w:lineRule="exact"/>
        <w:ind w:left="0" w:right="0"/>
        <w:jc w:val="both"/>
        <w:textAlignment w:val="baseline"/>
        <w:rPr>
          <w:sz w:val="12"/>
        </w:rPr>
      </w:pPr>
    </w:p>
    <w:p w14:paraId="6D700004">
      <w:pPr>
        <w:pageBreakBefore w:val="0"/>
        <w:wordWrap w:val="0"/>
        <w:spacing w:before="0" w:after="0" w:line="160" w:lineRule="exact"/>
        <w:ind w:left="0" w:right="0"/>
        <w:jc w:val="both"/>
        <w:textAlignment w:val="baseline"/>
        <w:rPr>
          <w:sz w:val="12"/>
        </w:rPr>
      </w:pPr>
    </w:p>
    <w:p w14:paraId="4D36DA2B">
      <w:pPr>
        <w:pageBreakBefore w:val="0"/>
        <w:wordWrap w:val="0"/>
        <w:spacing w:before="0" w:after="0" w:line="160" w:lineRule="exact"/>
        <w:ind w:left="0" w:right="0"/>
        <w:jc w:val="both"/>
        <w:textAlignment w:val="baseline"/>
        <w:rPr>
          <w:sz w:val="12"/>
        </w:rPr>
      </w:pPr>
    </w:p>
    <w:p w14:paraId="240FA197">
      <w:pPr>
        <w:pageBreakBefore w:val="0"/>
        <w:wordWrap w:val="0"/>
        <w:spacing w:before="0" w:after="0" w:line="160" w:lineRule="exact"/>
        <w:ind w:left="0" w:right="0"/>
        <w:jc w:val="both"/>
        <w:textAlignment w:val="baseline"/>
        <w:rPr>
          <w:sz w:val="12"/>
        </w:rPr>
      </w:pPr>
    </w:p>
    <w:p w14:paraId="2CA96305">
      <w:pPr>
        <w:pageBreakBefore w:val="0"/>
        <w:wordWrap w:val="0"/>
        <w:spacing w:before="0" w:after="0" w:line="160" w:lineRule="exact"/>
        <w:ind w:left="0" w:right="0"/>
        <w:jc w:val="both"/>
        <w:textAlignment w:val="baseline"/>
        <w:rPr>
          <w:sz w:val="12"/>
        </w:rPr>
      </w:pPr>
    </w:p>
    <w:p w14:paraId="121BE189">
      <w:pPr>
        <w:pageBreakBefore w:val="0"/>
        <w:wordWrap w:val="0"/>
        <w:spacing w:before="0" w:after="0" w:line="160" w:lineRule="exact"/>
        <w:ind w:left="0" w:right="0"/>
        <w:jc w:val="both"/>
        <w:textAlignment w:val="baseline"/>
        <w:rPr>
          <w:sz w:val="12"/>
        </w:rPr>
      </w:pPr>
    </w:p>
    <w:p w14:paraId="766B2CBA">
      <w:pPr>
        <w:pageBreakBefore w:val="0"/>
        <w:wordWrap w:val="0"/>
        <w:spacing w:before="0" w:after="0" w:line="160" w:lineRule="exact"/>
        <w:ind w:left="0" w:right="0"/>
        <w:jc w:val="both"/>
        <w:textAlignment w:val="baseline"/>
        <w:rPr>
          <w:sz w:val="12"/>
        </w:rPr>
      </w:pPr>
    </w:p>
    <w:p w14:paraId="1740E219">
      <w:pPr>
        <w:pageBreakBefore w:val="0"/>
        <w:wordWrap w:val="0"/>
        <w:spacing w:before="0" w:after="0" w:line="160" w:lineRule="exact"/>
        <w:ind w:left="0" w:right="0"/>
        <w:jc w:val="both"/>
        <w:textAlignment w:val="baseline"/>
        <w:rPr>
          <w:sz w:val="12"/>
        </w:rPr>
      </w:pPr>
    </w:p>
    <w:p w14:paraId="116434C0">
      <w:pPr>
        <w:pageBreakBefore w:val="0"/>
        <w:wordWrap w:val="0"/>
        <w:spacing w:before="0" w:after="0" w:line="160" w:lineRule="exact"/>
        <w:ind w:left="0" w:right="0"/>
        <w:jc w:val="both"/>
        <w:textAlignment w:val="baseline"/>
        <w:rPr>
          <w:sz w:val="12"/>
        </w:rPr>
      </w:pPr>
    </w:p>
    <w:p w14:paraId="4834B16E">
      <w:pPr>
        <w:pageBreakBefore w:val="0"/>
        <w:wordWrap w:val="0"/>
        <w:spacing w:before="0" w:after="0" w:line="160" w:lineRule="exact"/>
        <w:ind w:left="0" w:right="0"/>
        <w:jc w:val="both"/>
        <w:textAlignment w:val="baseline"/>
        <w:rPr>
          <w:sz w:val="12"/>
        </w:rPr>
      </w:pPr>
    </w:p>
    <w:p w14:paraId="492F75C9">
      <w:pPr>
        <w:pageBreakBefore w:val="0"/>
        <w:wordWrap w:val="0"/>
        <w:spacing w:before="0" w:after="0" w:line="160" w:lineRule="exact"/>
        <w:ind w:left="0" w:right="0"/>
        <w:jc w:val="both"/>
        <w:textAlignment w:val="baseline"/>
        <w:rPr>
          <w:sz w:val="12"/>
        </w:rPr>
      </w:pPr>
    </w:p>
    <w:p w14:paraId="4DC6AFC0">
      <w:pPr>
        <w:pageBreakBefore w:val="0"/>
        <w:wordWrap w:val="0"/>
        <w:spacing w:before="0" w:after="0" w:line="160" w:lineRule="exact"/>
        <w:ind w:left="0" w:right="0"/>
        <w:jc w:val="both"/>
        <w:textAlignment w:val="baseline"/>
        <w:rPr>
          <w:sz w:val="12"/>
        </w:rPr>
      </w:pPr>
    </w:p>
    <w:p w14:paraId="4812C05C">
      <w:pPr>
        <w:pageBreakBefore w:val="0"/>
        <w:wordWrap w:val="0"/>
        <w:spacing w:before="0" w:after="0" w:line="160" w:lineRule="exact"/>
        <w:ind w:left="0" w:right="0"/>
        <w:jc w:val="both"/>
        <w:textAlignment w:val="baseline"/>
        <w:rPr>
          <w:sz w:val="12"/>
        </w:rPr>
      </w:pPr>
    </w:p>
    <w:p w14:paraId="3E682D6D">
      <w:pPr>
        <w:pageBreakBefore w:val="0"/>
        <w:wordWrap w:val="0"/>
        <w:spacing w:before="0" w:after="0" w:line="160" w:lineRule="exact"/>
        <w:ind w:left="0" w:right="0"/>
        <w:jc w:val="both"/>
        <w:textAlignment w:val="baseline"/>
        <w:rPr>
          <w:sz w:val="12"/>
        </w:rPr>
      </w:pPr>
    </w:p>
    <w:p w14:paraId="453CC08A">
      <w:pPr>
        <w:pageBreakBefore w:val="0"/>
        <w:wordWrap w:val="0"/>
        <w:spacing w:before="0" w:after="0" w:line="160" w:lineRule="exact"/>
        <w:ind w:left="0" w:right="0"/>
        <w:jc w:val="both"/>
        <w:textAlignment w:val="baseline"/>
        <w:rPr>
          <w:sz w:val="12"/>
        </w:rPr>
      </w:pPr>
    </w:p>
    <w:p w14:paraId="70A03712">
      <w:pPr>
        <w:pageBreakBefore w:val="0"/>
        <w:wordWrap w:val="0"/>
        <w:spacing w:before="0" w:after="0" w:line="160" w:lineRule="exact"/>
        <w:ind w:left="0" w:right="0"/>
        <w:jc w:val="both"/>
        <w:textAlignment w:val="baseline"/>
        <w:rPr>
          <w:sz w:val="12"/>
        </w:rPr>
      </w:pPr>
    </w:p>
    <w:p w14:paraId="4A484E05">
      <w:pPr>
        <w:pageBreakBefore w:val="0"/>
        <w:wordWrap w:val="0"/>
        <w:spacing w:before="0" w:after="0" w:line="160" w:lineRule="exact"/>
        <w:ind w:left="0" w:right="0"/>
        <w:jc w:val="both"/>
        <w:textAlignment w:val="baseline"/>
        <w:rPr>
          <w:sz w:val="12"/>
        </w:rPr>
      </w:pPr>
    </w:p>
    <w:p w14:paraId="5A228D50">
      <w:pPr>
        <w:pageBreakBefore w:val="0"/>
        <w:wordWrap w:val="0"/>
        <w:spacing w:before="0" w:after="0" w:line="160" w:lineRule="exact"/>
        <w:ind w:left="0" w:right="0"/>
        <w:jc w:val="both"/>
        <w:textAlignment w:val="baseline"/>
        <w:rPr>
          <w:sz w:val="12"/>
        </w:rPr>
      </w:pPr>
    </w:p>
    <w:p w14:paraId="7D2001E5">
      <w:pPr>
        <w:pageBreakBefore w:val="0"/>
        <w:wordWrap w:val="0"/>
        <w:spacing w:before="0" w:after="0" w:line="160" w:lineRule="exact"/>
        <w:ind w:left="0" w:right="0"/>
        <w:jc w:val="both"/>
        <w:textAlignment w:val="baseline"/>
        <w:rPr>
          <w:sz w:val="12"/>
        </w:rPr>
      </w:pPr>
    </w:p>
    <w:p w14:paraId="46E92BA7">
      <w:pPr>
        <w:pageBreakBefore w:val="0"/>
        <w:wordWrap w:val="0"/>
        <w:spacing w:before="0" w:after="0" w:line="160" w:lineRule="exact"/>
        <w:ind w:left="0" w:right="0"/>
        <w:jc w:val="both"/>
        <w:textAlignment w:val="baseline"/>
        <w:rPr>
          <w:sz w:val="12"/>
        </w:rPr>
      </w:pPr>
    </w:p>
    <w:p w14:paraId="517D9D88">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-11-</w:t>
      </w:r>
    </w:p>
    <w:p w14:paraId="19C63E40">
      <w:pPr>
        <w:pageBreakBefore w:val="0"/>
        <w:wordWrap w:val="0"/>
        <w:spacing w:before="0" w:after="0" w:line="300" w:lineRule="atLeast"/>
        <w:ind w:left="0" w:right="0"/>
        <w:jc w:val="both"/>
        <w:textAlignment w:val="baseline"/>
        <w:rPr>
          <w:sz w:val="16"/>
        </w:rPr>
      </w:pPr>
      <w:r>
        <w:rPr>
          <w:rFonts w:ascii="宋体" w:hAnsi="宋体" w:eastAsia="宋体" w:cs="宋体"/>
          <w:b w:val="0"/>
          <w:i w:val="0"/>
          <w:color w:val="000000"/>
          <w:spacing w:val="0"/>
          <w:sz w:val="16"/>
          <w:u w:val="single"/>
        </w:rPr>
        <w:t xml:space="preserve">中共兴县县委机构编制委员会办公室2025年部门预算公开报告                                                                      </w:t>
      </w:r>
    </w:p>
    <w:p w14:paraId="22CF677A">
      <w:pPr>
        <w:pageBreakBefore w:val="0"/>
        <w:wordWrap w:val="0"/>
        <w:spacing w:before="0" w:after="0" w:line="200" w:lineRule="exact"/>
        <w:ind w:left="0" w:right="0"/>
        <w:jc w:val="both"/>
        <w:textAlignment w:val="baseline"/>
        <w:rPr>
          <w:sz w:val="16"/>
        </w:rPr>
      </w:pPr>
    </w:p>
    <w:p w14:paraId="1454CFAA">
      <w:pPr>
        <w:pageBreakBefore w:val="0"/>
        <w:wordWrap w:val="0"/>
        <w:spacing w:before="0" w:after="0" w:line="200" w:lineRule="exact"/>
        <w:ind w:left="0" w:right="0"/>
        <w:jc w:val="both"/>
        <w:textAlignment w:val="baseline"/>
        <w:rPr>
          <w:sz w:val="16"/>
        </w:rPr>
      </w:pPr>
    </w:p>
    <w:p w14:paraId="4C5E899D">
      <w:pPr>
        <w:pageBreakBefore w:val="0"/>
        <w:wordWrap w:val="0"/>
        <w:spacing w:before="0" w:after="0" w:line="200" w:lineRule="exact"/>
        <w:ind w:left="0" w:right="0"/>
        <w:jc w:val="both"/>
        <w:textAlignment w:val="baseline"/>
        <w:rPr>
          <w:sz w:val="16"/>
        </w:rPr>
      </w:pPr>
    </w:p>
    <w:p w14:paraId="14C79B2B">
      <w:pPr>
        <w:pageBreakBefore w:val="0"/>
        <w:wordWrap w:val="0"/>
        <w:spacing w:before="0" w:after="0" w:line="200" w:lineRule="exact"/>
        <w:ind w:left="0" w:right="0"/>
        <w:jc w:val="both"/>
        <w:textAlignment w:val="baseline"/>
        <w:rPr>
          <w:sz w:val="16"/>
        </w:rPr>
      </w:pPr>
    </w:p>
    <w:p w14:paraId="2AC68F57">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预算公开表8</w:t>
      </w:r>
    </w:p>
    <w:p w14:paraId="45522905">
      <w:pPr>
        <w:pageBreakBefore w:val="0"/>
        <w:wordWrap w:val="0"/>
        <w:spacing w:before="100" w:after="0" w:line="260" w:lineRule="atLeast"/>
        <w:ind w:left="0" w:right="0"/>
        <w:jc w:val="center"/>
        <w:textAlignment w:val="baseline"/>
        <w:rPr>
          <w:sz w:val="19"/>
        </w:rPr>
      </w:pPr>
      <w:r>
        <w:rPr>
          <w:rFonts w:ascii="宋体" w:hAnsi="宋体" w:eastAsia="宋体" w:cs="宋体"/>
          <w:b w:val="0"/>
          <w:i w:val="0"/>
          <w:color w:val="000000"/>
          <w:spacing w:val="0"/>
          <w:sz w:val="19"/>
        </w:rPr>
        <w:t>2025年政府性基金预算支出表(不含上年结转)</w:t>
      </w:r>
    </w:p>
    <w:p w14:paraId="0C5EC974">
      <w:pPr>
        <w:pageBreakBefore w:val="0"/>
        <w:tabs>
          <w:tab w:val="left" w:pos="8760"/>
        </w:tabs>
        <w:wordWrap w:val="0"/>
        <w:spacing w:before="100" w:after="0" w:line="180" w:lineRule="atLeast"/>
        <w:ind w:left="70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3300"/>
        <w:gridCol w:w="1060"/>
        <w:gridCol w:w="1080"/>
        <w:gridCol w:w="1060"/>
      </w:tblGrid>
      <w:tr w14:paraId="34C5B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40" w:type="dxa"/>
            <w:vAlign w:val="center"/>
          </w:tcPr>
          <w:p w14:paraId="44A637F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科目编码</w:t>
            </w:r>
          </w:p>
        </w:tc>
        <w:tc>
          <w:tcPr>
            <w:tcW w:w="3300" w:type="dxa"/>
            <w:vAlign w:val="center"/>
          </w:tcPr>
          <w:p w14:paraId="53A2E87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科目名称</w:t>
            </w:r>
          </w:p>
        </w:tc>
        <w:tc>
          <w:tcPr>
            <w:tcW w:w="1060" w:type="dxa"/>
            <w:vAlign w:val="center"/>
          </w:tcPr>
          <w:p w14:paraId="340C323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80" w:type="dxa"/>
            <w:vAlign w:val="center"/>
          </w:tcPr>
          <w:p w14:paraId="60AB442B">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基本支出</w:t>
            </w:r>
          </w:p>
        </w:tc>
        <w:tc>
          <w:tcPr>
            <w:tcW w:w="1060" w:type="dxa"/>
            <w:vAlign w:val="center"/>
          </w:tcPr>
          <w:p w14:paraId="3733DD2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项目支出</w:t>
            </w:r>
          </w:p>
        </w:tc>
      </w:tr>
      <w:tr w14:paraId="7B9AA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340" w:type="dxa"/>
            <w:gridSpan w:val="2"/>
            <w:vAlign w:val="center"/>
          </w:tcPr>
          <w:p w14:paraId="7E727149">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60" w:type="dxa"/>
            <w:vAlign w:val="center"/>
          </w:tcPr>
          <w:p w14:paraId="00918F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884E4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101B3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205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40" w:type="dxa"/>
            <w:vAlign w:val="center"/>
          </w:tcPr>
          <w:p w14:paraId="0D27C9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3300" w:type="dxa"/>
            <w:vAlign w:val="center"/>
          </w:tcPr>
          <w:p w14:paraId="4BE201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532265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684B41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9D6E1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4365D46">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15B1AB56">
      <w:pPr>
        <w:pageBreakBefore w:val="0"/>
        <w:wordWrap w:val="0"/>
        <w:spacing w:before="0" w:after="0" w:line="160" w:lineRule="exact"/>
        <w:ind w:left="0" w:right="0"/>
        <w:jc w:val="both"/>
        <w:textAlignment w:val="baseline"/>
        <w:rPr>
          <w:sz w:val="13"/>
        </w:rPr>
      </w:pPr>
    </w:p>
    <w:p w14:paraId="190E95D2">
      <w:pPr>
        <w:pageBreakBefore w:val="0"/>
        <w:wordWrap w:val="0"/>
        <w:spacing w:before="0" w:after="0" w:line="160" w:lineRule="exact"/>
        <w:ind w:left="0" w:right="0"/>
        <w:jc w:val="both"/>
        <w:textAlignment w:val="baseline"/>
        <w:rPr>
          <w:sz w:val="13"/>
        </w:rPr>
      </w:pPr>
    </w:p>
    <w:p w14:paraId="7F138A8C">
      <w:pPr>
        <w:pageBreakBefore w:val="0"/>
        <w:wordWrap w:val="0"/>
        <w:spacing w:before="0" w:after="0" w:line="160" w:lineRule="exact"/>
        <w:ind w:left="0" w:right="0"/>
        <w:jc w:val="both"/>
        <w:textAlignment w:val="baseline"/>
        <w:rPr>
          <w:sz w:val="13"/>
        </w:rPr>
      </w:pPr>
    </w:p>
    <w:p w14:paraId="1327C9A5">
      <w:pPr>
        <w:pageBreakBefore w:val="0"/>
        <w:wordWrap w:val="0"/>
        <w:spacing w:before="0" w:after="0" w:line="160" w:lineRule="exact"/>
        <w:ind w:left="0" w:right="0"/>
        <w:jc w:val="both"/>
        <w:textAlignment w:val="baseline"/>
        <w:rPr>
          <w:sz w:val="13"/>
        </w:rPr>
      </w:pPr>
    </w:p>
    <w:p w14:paraId="2F64D207">
      <w:pPr>
        <w:pageBreakBefore w:val="0"/>
        <w:wordWrap w:val="0"/>
        <w:spacing w:before="0" w:after="0" w:line="160" w:lineRule="exact"/>
        <w:ind w:left="0" w:right="0"/>
        <w:jc w:val="both"/>
        <w:textAlignment w:val="baseline"/>
        <w:rPr>
          <w:sz w:val="13"/>
        </w:rPr>
      </w:pPr>
    </w:p>
    <w:p w14:paraId="748388F6">
      <w:pPr>
        <w:pageBreakBefore w:val="0"/>
        <w:wordWrap w:val="0"/>
        <w:spacing w:before="0" w:after="0" w:line="160" w:lineRule="exact"/>
        <w:ind w:left="0" w:right="0"/>
        <w:jc w:val="both"/>
        <w:textAlignment w:val="baseline"/>
        <w:rPr>
          <w:sz w:val="13"/>
        </w:rPr>
      </w:pPr>
    </w:p>
    <w:p w14:paraId="629DE149">
      <w:pPr>
        <w:pageBreakBefore w:val="0"/>
        <w:wordWrap w:val="0"/>
        <w:spacing w:before="0" w:after="0" w:line="160" w:lineRule="exact"/>
        <w:ind w:left="0" w:right="0"/>
        <w:jc w:val="both"/>
        <w:textAlignment w:val="baseline"/>
        <w:rPr>
          <w:sz w:val="13"/>
        </w:rPr>
      </w:pPr>
    </w:p>
    <w:p w14:paraId="139AE843">
      <w:pPr>
        <w:pageBreakBefore w:val="0"/>
        <w:wordWrap w:val="0"/>
        <w:spacing w:before="0" w:after="0" w:line="160" w:lineRule="exact"/>
        <w:ind w:left="0" w:right="0"/>
        <w:jc w:val="both"/>
        <w:textAlignment w:val="baseline"/>
        <w:rPr>
          <w:sz w:val="13"/>
        </w:rPr>
      </w:pPr>
    </w:p>
    <w:p w14:paraId="13DB344A">
      <w:pPr>
        <w:pageBreakBefore w:val="0"/>
        <w:wordWrap w:val="0"/>
        <w:spacing w:before="0" w:after="0" w:line="160" w:lineRule="exact"/>
        <w:ind w:left="0" w:right="0"/>
        <w:jc w:val="both"/>
        <w:textAlignment w:val="baseline"/>
        <w:rPr>
          <w:sz w:val="13"/>
        </w:rPr>
      </w:pPr>
    </w:p>
    <w:p w14:paraId="2C37099A">
      <w:pPr>
        <w:pageBreakBefore w:val="0"/>
        <w:wordWrap w:val="0"/>
        <w:spacing w:before="0" w:after="0" w:line="160" w:lineRule="exact"/>
        <w:ind w:left="0" w:right="0"/>
        <w:jc w:val="both"/>
        <w:textAlignment w:val="baseline"/>
        <w:rPr>
          <w:sz w:val="13"/>
        </w:rPr>
      </w:pPr>
    </w:p>
    <w:p w14:paraId="2BDC8519">
      <w:pPr>
        <w:pageBreakBefore w:val="0"/>
        <w:wordWrap w:val="0"/>
        <w:spacing w:before="0" w:after="0" w:line="160" w:lineRule="exact"/>
        <w:ind w:left="0" w:right="0"/>
        <w:jc w:val="both"/>
        <w:textAlignment w:val="baseline"/>
        <w:rPr>
          <w:sz w:val="13"/>
        </w:rPr>
      </w:pPr>
    </w:p>
    <w:p w14:paraId="285B3A43">
      <w:pPr>
        <w:pageBreakBefore w:val="0"/>
        <w:wordWrap w:val="0"/>
        <w:spacing w:before="0" w:after="0" w:line="160" w:lineRule="exact"/>
        <w:ind w:left="0" w:right="0"/>
        <w:jc w:val="both"/>
        <w:textAlignment w:val="baseline"/>
        <w:rPr>
          <w:sz w:val="13"/>
        </w:rPr>
      </w:pPr>
    </w:p>
    <w:p w14:paraId="0D78FB98">
      <w:pPr>
        <w:pageBreakBefore w:val="0"/>
        <w:wordWrap w:val="0"/>
        <w:spacing w:before="0" w:after="0" w:line="160" w:lineRule="exact"/>
        <w:ind w:left="0" w:right="0"/>
        <w:jc w:val="both"/>
        <w:textAlignment w:val="baseline"/>
        <w:rPr>
          <w:sz w:val="13"/>
        </w:rPr>
      </w:pPr>
    </w:p>
    <w:p w14:paraId="46A29082">
      <w:pPr>
        <w:pageBreakBefore w:val="0"/>
        <w:wordWrap w:val="0"/>
        <w:spacing w:before="0" w:after="0" w:line="160" w:lineRule="exact"/>
        <w:ind w:left="0" w:right="0"/>
        <w:jc w:val="both"/>
        <w:textAlignment w:val="baseline"/>
        <w:rPr>
          <w:sz w:val="13"/>
        </w:rPr>
      </w:pPr>
    </w:p>
    <w:p w14:paraId="3C7BF70E">
      <w:pPr>
        <w:pageBreakBefore w:val="0"/>
        <w:wordWrap w:val="0"/>
        <w:spacing w:before="0" w:after="0" w:line="160" w:lineRule="exact"/>
        <w:ind w:left="0" w:right="0"/>
        <w:jc w:val="both"/>
        <w:textAlignment w:val="baseline"/>
        <w:rPr>
          <w:sz w:val="13"/>
        </w:rPr>
      </w:pPr>
    </w:p>
    <w:p w14:paraId="4247BA20">
      <w:pPr>
        <w:pageBreakBefore w:val="0"/>
        <w:wordWrap w:val="0"/>
        <w:spacing w:before="0" w:after="0" w:line="160" w:lineRule="exact"/>
        <w:ind w:left="0" w:right="0"/>
        <w:jc w:val="both"/>
        <w:textAlignment w:val="baseline"/>
        <w:rPr>
          <w:sz w:val="13"/>
        </w:rPr>
      </w:pPr>
    </w:p>
    <w:p w14:paraId="42760929">
      <w:pPr>
        <w:pageBreakBefore w:val="0"/>
        <w:wordWrap w:val="0"/>
        <w:spacing w:before="0" w:after="0" w:line="160" w:lineRule="exact"/>
        <w:ind w:left="0" w:right="0"/>
        <w:jc w:val="both"/>
        <w:textAlignment w:val="baseline"/>
        <w:rPr>
          <w:sz w:val="13"/>
        </w:rPr>
      </w:pPr>
    </w:p>
    <w:p w14:paraId="75E1AC83">
      <w:pPr>
        <w:pageBreakBefore w:val="0"/>
        <w:wordWrap w:val="0"/>
        <w:spacing w:before="0" w:after="0" w:line="160" w:lineRule="exact"/>
        <w:ind w:left="0" w:right="0"/>
        <w:jc w:val="both"/>
        <w:textAlignment w:val="baseline"/>
        <w:rPr>
          <w:sz w:val="13"/>
        </w:rPr>
      </w:pPr>
    </w:p>
    <w:p w14:paraId="2D02D8A8">
      <w:pPr>
        <w:pageBreakBefore w:val="0"/>
        <w:wordWrap w:val="0"/>
        <w:spacing w:before="0" w:after="0" w:line="160" w:lineRule="exact"/>
        <w:ind w:left="0" w:right="0"/>
        <w:jc w:val="both"/>
        <w:textAlignment w:val="baseline"/>
        <w:rPr>
          <w:sz w:val="13"/>
        </w:rPr>
      </w:pPr>
    </w:p>
    <w:p w14:paraId="580E99E6">
      <w:pPr>
        <w:pageBreakBefore w:val="0"/>
        <w:wordWrap w:val="0"/>
        <w:spacing w:before="0" w:after="0" w:line="160" w:lineRule="exact"/>
        <w:ind w:left="0" w:right="0"/>
        <w:jc w:val="both"/>
        <w:textAlignment w:val="baseline"/>
        <w:rPr>
          <w:sz w:val="13"/>
        </w:rPr>
      </w:pPr>
    </w:p>
    <w:p w14:paraId="4EDCF252">
      <w:pPr>
        <w:pageBreakBefore w:val="0"/>
        <w:wordWrap w:val="0"/>
        <w:spacing w:before="0" w:after="0" w:line="160" w:lineRule="exact"/>
        <w:ind w:left="0" w:right="0"/>
        <w:jc w:val="both"/>
        <w:textAlignment w:val="baseline"/>
        <w:rPr>
          <w:sz w:val="13"/>
        </w:rPr>
      </w:pPr>
    </w:p>
    <w:p w14:paraId="1493B48D">
      <w:pPr>
        <w:pageBreakBefore w:val="0"/>
        <w:wordWrap w:val="0"/>
        <w:spacing w:before="0" w:after="0" w:line="160" w:lineRule="exact"/>
        <w:ind w:left="0" w:right="0"/>
        <w:jc w:val="both"/>
        <w:textAlignment w:val="baseline"/>
        <w:rPr>
          <w:sz w:val="13"/>
        </w:rPr>
      </w:pPr>
    </w:p>
    <w:p w14:paraId="6B8B8C49">
      <w:pPr>
        <w:pageBreakBefore w:val="0"/>
        <w:wordWrap w:val="0"/>
        <w:spacing w:before="0" w:after="0" w:line="160" w:lineRule="exact"/>
        <w:ind w:left="0" w:right="0"/>
        <w:jc w:val="both"/>
        <w:textAlignment w:val="baseline"/>
        <w:rPr>
          <w:sz w:val="13"/>
        </w:rPr>
      </w:pPr>
    </w:p>
    <w:p w14:paraId="453B24D5">
      <w:pPr>
        <w:pageBreakBefore w:val="0"/>
        <w:wordWrap w:val="0"/>
        <w:spacing w:before="0" w:after="0" w:line="160" w:lineRule="exact"/>
        <w:ind w:left="0" w:right="0"/>
        <w:jc w:val="both"/>
        <w:textAlignment w:val="baseline"/>
        <w:rPr>
          <w:sz w:val="13"/>
        </w:rPr>
      </w:pPr>
    </w:p>
    <w:p w14:paraId="46F53FE7">
      <w:pPr>
        <w:pageBreakBefore w:val="0"/>
        <w:wordWrap w:val="0"/>
        <w:spacing w:before="0" w:after="0" w:line="160" w:lineRule="exact"/>
        <w:ind w:left="0" w:right="0"/>
        <w:jc w:val="both"/>
        <w:textAlignment w:val="baseline"/>
        <w:rPr>
          <w:sz w:val="13"/>
        </w:rPr>
      </w:pPr>
    </w:p>
    <w:p w14:paraId="65B06961">
      <w:pPr>
        <w:pageBreakBefore w:val="0"/>
        <w:wordWrap w:val="0"/>
        <w:spacing w:before="0" w:after="0" w:line="160" w:lineRule="exact"/>
        <w:ind w:left="0" w:right="0"/>
        <w:jc w:val="both"/>
        <w:textAlignment w:val="baseline"/>
        <w:rPr>
          <w:sz w:val="13"/>
        </w:rPr>
      </w:pPr>
    </w:p>
    <w:p w14:paraId="7835C750">
      <w:pPr>
        <w:pageBreakBefore w:val="0"/>
        <w:wordWrap w:val="0"/>
        <w:spacing w:before="0" w:after="0" w:line="160" w:lineRule="exact"/>
        <w:ind w:left="0" w:right="0"/>
        <w:jc w:val="both"/>
        <w:textAlignment w:val="baseline"/>
        <w:rPr>
          <w:sz w:val="13"/>
        </w:rPr>
      </w:pPr>
    </w:p>
    <w:p w14:paraId="6A3E7B49">
      <w:pPr>
        <w:pageBreakBefore w:val="0"/>
        <w:wordWrap w:val="0"/>
        <w:spacing w:before="0" w:after="0" w:line="160" w:lineRule="exact"/>
        <w:ind w:left="0" w:right="0"/>
        <w:jc w:val="both"/>
        <w:textAlignment w:val="baseline"/>
        <w:rPr>
          <w:sz w:val="13"/>
        </w:rPr>
      </w:pPr>
    </w:p>
    <w:p w14:paraId="511C597B">
      <w:pPr>
        <w:pageBreakBefore w:val="0"/>
        <w:wordWrap w:val="0"/>
        <w:spacing w:before="0" w:after="0" w:line="160" w:lineRule="exact"/>
        <w:ind w:left="0" w:right="0"/>
        <w:jc w:val="both"/>
        <w:textAlignment w:val="baseline"/>
        <w:rPr>
          <w:sz w:val="13"/>
        </w:rPr>
      </w:pPr>
    </w:p>
    <w:p w14:paraId="0E10DE0F">
      <w:pPr>
        <w:pageBreakBefore w:val="0"/>
        <w:wordWrap w:val="0"/>
        <w:spacing w:before="0" w:after="0" w:line="160" w:lineRule="exact"/>
        <w:ind w:left="0" w:right="0"/>
        <w:jc w:val="both"/>
        <w:textAlignment w:val="baseline"/>
        <w:rPr>
          <w:sz w:val="13"/>
        </w:rPr>
      </w:pPr>
    </w:p>
    <w:p w14:paraId="44A184D3">
      <w:pPr>
        <w:pageBreakBefore w:val="0"/>
        <w:wordWrap w:val="0"/>
        <w:spacing w:before="0" w:after="0" w:line="160" w:lineRule="exact"/>
        <w:ind w:left="0" w:right="0"/>
        <w:jc w:val="both"/>
        <w:textAlignment w:val="baseline"/>
        <w:rPr>
          <w:sz w:val="13"/>
        </w:rPr>
      </w:pPr>
    </w:p>
    <w:p w14:paraId="0DF21DE9">
      <w:pPr>
        <w:pageBreakBefore w:val="0"/>
        <w:wordWrap w:val="0"/>
        <w:spacing w:before="0" w:after="0" w:line="160" w:lineRule="exact"/>
        <w:ind w:left="0" w:right="0"/>
        <w:jc w:val="both"/>
        <w:textAlignment w:val="baseline"/>
        <w:rPr>
          <w:sz w:val="13"/>
        </w:rPr>
      </w:pPr>
    </w:p>
    <w:p w14:paraId="451CC5BC">
      <w:pPr>
        <w:pageBreakBefore w:val="0"/>
        <w:wordWrap w:val="0"/>
        <w:spacing w:before="0" w:after="0" w:line="160" w:lineRule="exact"/>
        <w:ind w:left="0" w:right="0"/>
        <w:jc w:val="both"/>
        <w:textAlignment w:val="baseline"/>
        <w:rPr>
          <w:sz w:val="13"/>
        </w:rPr>
      </w:pPr>
    </w:p>
    <w:p w14:paraId="423F24F0">
      <w:pPr>
        <w:pageBreakBefore w:val="0"/>
        <w:wordWrap w:val="0"/>
        <w:spacing w:before="0" w:after="0" w:line="160" w:lineRule="exact"/>
        <w:ind w:left="0" w:right="0"/>
        <w:jc w:val="both"/>
        <w:textAlignment w:val="baseline"/>
        <w:rPr>
          <w:sz w:val="13"/>
        </w:rPr>
      </w:pPr>
    </w:p>
    <w:p w14:paraId="28781627">
      <w:pPr>
        <w:pageBreakBefore w:val="0"/>
        <w:wordWrap w:val="0"/>
        <w:spacing w:before="0" w:after="0" w:line="160" w:lineRule="exact"/>
        <w:ind w:left="0" w:right="0"/>
        <w:jc w:val="both"/>
        <w:textAlignment w:val="baseline"/>
        <w:rPr>
          <w:sz w:val="13"/>
        </w:rPr>
      </w:pPr>
    </w:p>
    <w:p w14:paraId="2F56AA4D">
      <w:pPr>
        <w:pageBreakBefore w:val="0"/>
        <w:wordWrap w:val="0"/>
        <w:spacing w:before="0" w:after="0" w:line="160" w:lineRule="exact"/>
        <w:ind w:left="0" w:right="0"/>
        <w:jc w:val="both"/>
        <w:textAlignment w:val="baseline"/>
        <w:rPr>
          <w:sz w:val="13"/>
        </w:rPr>
      </w:pPr>
    </w:p>
    <w:p w14:paraId="49443F42">
      <w:pPr>
        <w:pageBreakBefore w:val="0"/>
        <w:wordWrap w:val="0"/>
        <w:spacing w:before="0" w:after="0" w:line="160" w:lineRule="exact"/>
        <w:ind w:left="0" w:right="0"/>
        <w:jc w:val="both"/>
        <w:textAlignment w:val="baseline"/>
        <w:rPr>
          <w:sz w:val="13"/>
        </w:rPr>
      </w:pPr>
    </w:p>
    <w:p w14:paraId="60DB16D5">
      <w:pPr>
        <w:pageBreakBefore w:val="0"/>
        <w:wordWrap w:val="0"/>
        <w:spacing w:before="0" w:after="0" w:line="160" w:lineRule="exact"/>
        <w:ind w:left="0" w:right="0"/>
        <w:jc w:val="both"/>
        <w:textAlignment w:val="baseline"/>
        <w:rPr>
          <w:sz w:val="13"/>
        </w:rPr>
      </w:pPr>
    </w:p>
    <w:p w14:paraId="13CF6D61">
      <w:pPr>
        <w:pageBreakBefore w:val="0"/>
        <w:wordWrap w:val="0"/>
        <w:spacing w:before="0" w:after="0" w:line="160" w:lineRule="exact"/>
        <w:ind w:left="0" w:right="0"/>
        <w:jc w:val="both"/>
        <w:textAlignment w:val="baseline"/>
        <w:rPr>
          <w:sz w:val="13"/>
        </w:rPr>
      </w:pPr>
    </w:p>
    <w:p w14:paraId="5FF7BF47">
      <w:pPr>
        <w:pageBreakBefore w:val="0"/>
        <w:wordWrap w:val="0"/>
        <w:spacing w:before="0" w:after="0" w:line="160" w:lineRule="exact"/>
        <w:ind w:left="0" w:right="0"/>
        <w:jc w:val="both"/>
        <w:textAlignment w:val="baseline"/>
        <w:rPr>
          <w:sz w:val="13"/>
        </w:rPr>
      </w:pPr>
    </w:p>
    <w:p w14:paraId="6A12528A">
      <w:pPr>
        <w:pageBreakBefore w:val="0"/>
        <w:wordWrap w:val="0"/>
        <w:spacing w:before="0" w:after="0" w:line="160" w:lineRule="exact"/>
        <w:ind w:left="0" w:right="0"/>
        <w:jc w:val="both"/>
        <w:textAlignment w:val="baseline"/>
        <w:rPr>
          <w:sz w:val="13"/>
        </w:rPr>
      </w:pPr>
    </w:p>
    <w:p w14:paraId="3192D650">
      <w:pPr>
        <w:pageBreakBefore w:val="0"/>
        <w:wordWrap w:val="0"/>
        <w:spacing w:before="0" w:after="0" w:line="160" w:lineRule="exact"/>
        <w:ind w:left="0" w:right="0"/>
        <w:jc w:val="both"/>
        <w:textAlignment w:val="baseline"/>
        <w:rPr>
          <w:sz w:val="13"/>
        </w:rPr>
      </w:pPr>
    </w:p>
    <w:p w14:paraId="2DD368BD">
      <w:pPr>
        <w:pageBreakBefore w:val="0"/>
        <w:wordWrap w:val="0"/>
        <w:spacing w:before="0" w:after="0" w:line="160" w:lineRule="exact"/>
        <w:ind w:left="0" w:right="0"/>
        <w:jc w:val="both"/>
        <w:textAlignment w:val="baseline"/>
        <w:rPr>
          <w:sz w:val="13"/>
        </w:rPr>
      </w:pPr>
    </w:p>
    <w:p w14:paraId="5DE92DED">
      <w:pPr>
        <w:pageBreakBefore w:val="0"/>
        <w:wordWrap w:val="0"/>
        <w:spacing w:before="0" w:after="0" w:line="160" w:lineRule="exact"/>
        <w:ind w:left="0" w:right="0"/>
        <w:jc w:val="both"/>
        <w:textAlignment w:val="baseline"/>
        <w:rPr>
          <w:sz w:val="13"/>
        </w:rPr>
      </w:pPr>
    </w:p>
    <w:p w14:paraId="024A3B3E">
      <w:pPr>
        <w:pageBreakBefore w:val="0"/>
        <w:wordWrap w:val="0"/>
        <w:spacing w:before="0" w:after="0" w:line="160" w:lineRule="exact"/>
        <w:ind w:left="0" w:right="0"/>
        <w:jc w:val="both"/>
        <w:textAlignment w:val="baseline"/>
        <w:rPr>
          <w:sz w:val="13"/>
        </w:rPr>
      </w:pPr>
    </w:p>
    <w:p w14:paraId="6999A19F">
      <w:pPr>
        <w:pageBreakBefore w:val="0"/>
        <w:wordWrap w:val="0"/>
        <w:spacing w:before="0" w:after="0" w:line="160" w:lineRule="exact"/>
        <w:ind w:left="0" w:right="0"/>
        <w:jc w:val="both"/>
        <w:textAlignment w:val="baseline"/>
        <w:rPr>
          <w:sz w:val="13"/>
        </w:rPr>
      </w:pPr>
    </w:p>
    <w:p w14:paraId="05C6260E">
      <w:pPr>
        <w:pageBreakBefore w:val="0"/>
        <w:wordWrap w:val="0"/>
        <w:spacing w:before="0" w:after="0" w:line="160" w:lineRule="exact"/>
        <w:ind w:left="0" w:right="0"/>
        <w:jc w:val="both"/>
        <w:textAlignment w:val="baseline"/>
        <w:rPr>
          <w:sz w:val="13"/>
        </w:rPr>
      </w:pPr>
    </w:p>
    <w:p w14:paraId="2E842B7A">
      <w:pPr>
        <w:pageBreakBefore w:val="0"/>
        <w:wordWrap w:val="0"/>
        <w:spacing w:before="0" w:after="0" w:line="160" w:lineRule="exact"/>
        <w:ind w:left="0" w:right="0"/>
        <w:jc w:val="both"/>
        <w:textAlignment w:val="baseline"/>
        <w:rPr>
          <w:sz w:val="13"/>
        </w:rPr>
      </w:pPr>
    </w:p>
    <w:p w14:paraId="0881C756">
      <w:pPr>
        <w:pageBreakBefore w:val="0"/>
        <w:wordWrap w:val="0"/>
        <w:spacing w:before="0" w:after="0" w:line="160" w:lineRule="exact"/>
        <w:ind w:left="0" w:right="0"/>
        <w:jc w:val="both"/>
        <w:textAlignment w:val="baseline"/>
        <w:rPr>
          <w:sz w:val="13"/>
        </w:rPr>
      </w:pPr>
    </w:p>
    <w:p w14:paraId="018549C9">
      <w:pPr>
        <w:pageBreakBefore w:val="0"/>
        <w:wordWrap w:val="0"/>
        <w:spacing w:before="0" w:after="0" w:line="160" w:lineRule="exact"/>
        <w:ind w:left="0" w:right="0"/>
        <w:jc w:val="both"/>
        <w:textAlignment w:val="baseline"/>
        <w:rPr>
          <w:sz w:val="13"/>
        </w:rPr>
      </w:pPr>
    </w:p>
    <w:p w14:paraId="633AFE8B">
      <w:pPr>
        <w:pageBreakBefore w:val="0"/>
        <w:wordWrap w:val="0"/>
        <w:spacing w:before="0" w:after="0" w:line="160" w:lineRule="exact"/>
        <w:ind w:left="0" w:right="0"/>
        <w:jc w:val="both"/>
        <w:textAlignment w:val="baseline"/>
        <w:rPr>
          <w:sz w:val="13"/>
        </w:rPr>
      </w:pPr>
    </w:p>
    <w:p w14:paraId="4ACE1860">
      <w:pPr>
        <w:pageBreakBefore w:val="0"/>
        <w:wordWrap w:val="0"/>
        <w:spacing w:before="0" w:after="0" w:line="160" w:lineRule="exact"/>
        <w:ind w:left="0" w:right="0"/>
        <w:jc w:val="both"/>
        <w:textAlignment w:val="baseline"/>
        <w:rPr>
          <w:sz w:val="13"/>
        </w:rPr>
      </w:pPr>
    </w:p>
    <w:p w14:paraId="13530D72">
      <w:pPr>
        <w:pageBreakBefore w:val="0"/>
        <w:wordWrap w:val="0"/>
        <w:spacing w:before="0" w:after="0" w:line="160" w:lineRule="exact"/>
        <w:ind w:left="0" w:right="0"/>
        <w:jc w:val="both"/>
        <w:textAlignment w:val="baseline"/>
        <w:rPr>
          <w:sz w:val="13"/>
        </w:rPr>
      </w:pPr>
    </w:p>
    <w:p w14:paraId="177E6F33">
      <w:pPr>
        <w:pageBreakBefore w:val="0"/>
        <w:wordWrap w:val="0"/>
        <w:spacing w:before="0" w:after="0" w:line="160" w:lineRule="exact"/>
        <w:ind w:left="0" w:right="0"/>
        <w:jc w:val="both"/>
        <w:textAlignment w:val="baseline"/>
        <w:rPr>
          <w:sz w:val="13"/>
        </w:rPr>
      </w:pPr>
    </w:p>
    <w:p w14:paraId="6D98CCA0">
      <w:pPr>
        <w:pageBreakBefore w:val="0"/>
        <w:wordWrap w:val="0"/>
        <w:spacing w:before="0" w:after="0" w:line="160" w:lineRule="exact"/>
        <w:ind w:left="0" w:right="0"/>
        <w:jc w:val="both"/>
        <w:textAlignment w:val="baseline"/>
        <w:rPr>
          <w:sz w:val="13"/>
        </w:rPr>
      </w:pPr>
    </w:p>
    <w:p w14:paraId="0E706A5D">
      <w:pPr>
        <w:pageBreakBefore w:val="0"/>
        <w:wordWrap w:val="0"/>
        <w:spacing w:before="0" w:after="0" w:line="160" w:lineRule="exact"/>
        <w:ind w:left="0" w:right="0"/>
        <w:jc w:val="both"/>
        <w:textAlignment w:val="baseline"/>
        <w:rPr>
          <w:sz w:val="13"/>
        </w:rPr>
      </w:pPr>
    </w:p>
    <w:p w14:paraId="26D53525">
      <w:pPr>
        <w:pageBreakBefore w:val="0"/>
        <w:wordWrap w:val="0"/>
        <w:spacing w:before="0" w:after="0" w:line="160" w:lineRule="exact"/>
        <w:ind w:left="0" w:right="0"/>
        <w:jc w:val="both"/>
        <w:textAlignment w:val="baseline"/>
        <w:rPr>
          <w:sz w:val="13"/>
        </w:rPr>
      </w:pPr>
    </w:p>
    <w:p w14:paraId="709026BF">
      <w:pPr>
        <w:pageBreakBefore w:val="0"/>
        <w:wordWrap w:val="0"/>
        <w:spacing w:before="0" w:after="0" w:line="160" w:lineRule="exact"/>
        <w:ind w:left="0" w:right="0"/>
        <w:jc w:val="both"/>
        <w:textAlignment w:val="baseline"/>
        <w:rPr>
          <w:sz w:val="13"/>
        </w:rPr>
      </w:pPr>
    </w:p>
    <w:p w14:paraId="6C433FC8">
      <w:pPr>
        <w:pageBreakBefore w:val="0"/>
        <w:wordWrap w:val="0"/>
        <w:spacing w:before="0" w:after="0" w:line="160" w:lineRule="exact"/>
        <w:ind w:left="0" w:right="0"/>
        <w:jc w:val="both"/>
        <w:textAlignment w:val="baseline"/>
        <w:rPr>
          <w:sz w:val="13"/>
        </w:rPr>
      </w:pPr>
    </w:p>
    <w:p w14:paraId="61D8F0F9">
      <w:pPr>
        <w:pageBreakBefore w:val="0"/>
        <w:wordWrap w:val="0"/>
        <w:spacing w:before="0" w:after="0" w:line="160" w:lineRule="exact"/>
        <w:ind w:left="0" w:right="0"/>
        <w:jc w:val="both"/>
        <w:textAlignment w:val="baseline"/>
        <w:rPr>
          <w:sz w:val="13"/>
        </w:rPr>
      </w:pPr>
    </w:p>
    <w:p w14:paraId="20D6AAB3">
      <w:pPr>
        <w:pageBreakBefore w:val="0"/>
        <w:wordWrap w:val="0"/>
        <w:spacing w:before="0" w:after="0" w:line="160" w:lineRule="exact"/>
        <w:ind w:left="0" w:right="0"/>
        <w:jc w:val="both"/>
        <w:textAlignment w:val="baseline"/>
        <w:rPr>
          <w:sz w:val="13"/>
        </w:rPr>
      </w:pPr>
    </w:p>
    <w:p w14:paraId="325C6276">
      <w:pPr>
        <w:pageBreakBefore w:val="0"/>
        <w:wordWrap w:val="0"/>
        <w:spacing w:before="0" w:after="0" w:line="160" w:lineRule="exact"/>
        <w:ind w:left="0" w:right="0"/>
        <w:jc w:val="both"/>
        <w:textAlignment w:val="baseline"/>
        <w:rPr>
          <w:sz w:val="13"/>
        </w:rPr>
      </w:pPr>
    </w:p>
    <w:p w14:paraId="2525701C">
      <w:pPr>
        <w:pageBreakBefore w:val="0"/>
        <w:wordWrap w:val="0"/>
        <w:spacing w:before="0" w:after="0" w:line="160" w:lineRule="exact"/>
        <w:ind w:left="0" w:right="0"/>
        <w:jc w:val="both"/>
        <w:textAlignment w:val="baseline"/>
        <w:rPr>
          <w:sz w:val="13"/>
        </w:rPr>
      </w:pPr>
    </w:p>
    <w:p w14:paraId="585F5288">
      <w:pPr>
        <w:pageBreakBefore w:val="0"/>
        <w:wordWrap w:val="0"/>
        <w:spacing w:before="0" w:after="0" w:line="160" w:lineRule="exact"/>
        <w:ind w:left="0" w:right="0"/>
        <w:jc w:val="both"/>
        <w:textAlignment w:val="baseline"/>
        <w:rPr>
          <w:sz w:val="13"/>
        </w:rPr>
      </w:pPr>
    </w:p>
    <w:p w14:paraId="14430FC4">
      <w:pPr>
        <w:pageBreakBefore w:val="0"/>
        <w:wordWrap w:val="0"/>
        <w:spacing w:before="0" w:after="0" w:line="160" w:lineRule="exact"/>
        <w:ind w:left="0" w:right="0"/>
        <w:jc w:val="both"/>
        <w:textAlignment w:val="baseline"/>
        <w:rPr>
          <w:sz w:val="13"/>
        </w:rPr>
      </w:pPr>
    </w:p>
    <w:p w14:paraId="6B79950A">
      <w:pPr>
        <w:pageBreakBefore w:val="0"/>
        <w:wordWrap w:val="0"/>
        <w:spacing w:before="0" w:after="0" w:line="180" w:lineRule="atLeast"/>
        <w:ind w:left="0" w:right="0"/>
        <w:jc w:val="center"/>
        <w:textAlignment w:val="baseline"/>
        <w:rPr>
          <w:sz w:val="13"/>
        </w:rPr>
        <w:sectPr>
          <w:headerReference r:id="rId31" w:type="default"/>
          <w:footerReference r:id="rId3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-12-</w:t>
      </w:r>
    </w:p>
    <w:p w14:paraId="27F40375">
      <w:pPr>
        <w:pageBreakBefore w:val="0"/>
        <w:wordWrap w:val="0"/>
        <w:spacing w:before="0" w:after="0" w:line="280" w:lineRule="atLeast"/>
        <w:ind w:left="0" w:right="0"/>
        <w:jc w:val="both"/>
        <w:textAlignment w:val="baseline"/>
        <w:rPr>
          <w:sz w:val="17"/>
        </w:rPr>
      </w:pPr>
      <w:r>
        <w:rPr>
          <w:rFonts w:ascii="宋体" w:hAnsi="宋体" w:eastAsia="宋体" w:cs="宋体"/>
          <w:b w:val="0"/>
          <w:i w:val="0"/>
          <w:color w:val="000000"/>
          <w:spacing w:val="0"/>
          <w:sz w:val="17"/>
          <w:u w:val="single"/>
        </w:rPr>
        <w:t xml:space="preserve">中共兴县县委机构编制委员会办公室2025年部门预算公开报告                                                               </w:t>
      </w:r>
    </w:p>
    <w:p w14:paraId="20972FD4">
      <w:pPr>
        <w:pageBreakBefore w:val="0"/>
        <w:wordWrap w:val="0"/>
        <w:spacing w:before="0" w:after="0" w:line="180" w:lineRule="exact"/>
        <w:ind w:left="0" w:right="0"/>
        <w:jc w:val="both"/>
        <w:textAlignment w:val="baseline"/>
        <w:rPr>
          <w:sz w:val="13"/>
        </w:rPr>
      </w:pPr>
    </w:p>
    <w:p w14:paraId="59B4FBFE">
      <w:pPr>
        <w:pageBreakBefore w:val="0"/>
        <w:wordWrap w:val="0"/>
        <w:spacing w:before="0" w:after="0" w:line="180" w:lineRule="exact"/>
        <w:ind w:left="0" w:right="0"/>
        <w:jc w:val="both"/>
        <w:textAlignment w:val="baseline"/>
        <w:rPr>
          <w:sz w:val="13"/>
        </w:rPr>
      </w:pPr>
    </w:p>
    <w:p w14:paraId="18B16B1D">
      <w:pPr>
        <w:pageBreakBefore w:val="0"/>
        <w:wordWrap w:val="0"/>
        <w:spacing w:before="0" w:after="0" w:line="180" w:lineRule="exact"/>
        <w:ind w:left="0" w:right="0"/>
        <w:jc w:val="both"/>
        <w:textAlignment w:val="baseline"/>
        <w:rPr>
          <w:sz w:val="13"/>
        </w:rPr>
      </w:pPr>
    </w:p>
    <w:p w14:paraId="2A6DC889">
      <w:pPr>
        <w:pageBreakBefore w:val="0"/>
        <w:wordWrap w:val="0"/>
        <w:spacing w:before="0" w:after="0" w:line="180" w:lineRule="exact"/>
        <w:ind w:left="0" w:right="0"/>
        <w:jc w:val="both"/>
        <w:textAlignment w:val="baseline"/>
        <w:rPr>
          <w:sz w:val="13"/>
        </w:rPr>
      </w:pPr>
    </w:p>
    <w:p w14:paraId="5A98D153">
      <w:pPr>
        <w:pageBreakBefore w:val="0"/>
        <w:wordWrap w:val="0"/>
        <w:spacing w:before="0" w:after="0" w:line="180" w:lineRule="exact"/>
        <w:ind w:left="0" w:right="0"/>
        <w:jc w:val="both"/>
        <w:textAlignment w:val="baseline"/>
        <w:rPr>
          <w:sz w:val="13"/>
        </w:rPr>
      </w:pPr>
    </w:p>
    <w:p w14:paraId="27162F54">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rPr>
        <w:t>部门公开表9</w:t>
      </w:r>
    </w:p>
    <w:p w14:paraId="5E07FF1C">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rPr>
        <w:t>2025年国有资本经营预算收支预算表 (不含上年结转)</w:t>
      </w:r>
    </w:p>
    <w:p w14:paraId="0DAF0251">
      <w:pPr>
        <w:pageBreakBefore w:val="0"/>
        <w:wordWrap w:val="0"/>
        <w:spacing w:before="0" w:after="0" w:line="180" w:lineRule="exact"/>
        <w:ind w:left="0" w:right="0"/>
        <w:jc w:val="center"/>
        <w:textAlignment w:val="baseline"/>
        <w:rPr>
          <w:sz w:val="13"/>
        </w:rPr>
      </w:pPr>
    </w:p>
    <w:p w14:paraId="3D8F3814">
      <w:pPr>
        <w:pageBreakBefore w:val="0"/>
        <w:tabs>
          <w:tab w:val="left" w:pos="8700"/>
        </w:tabs>
        <w:wordWrap w:val="0"/>
        <w:spacing w:before="0" w:after="0" w:line="180" w:lineRule="atLeast"/>
        <w:ind w:left="700" w:right="0"/>
        <w:jc w:val="both"/>
        <w:textAlignment w:val="baseline"/>
        <w:rPr>
          <w:sz w:val="13"/>
        </w:rPr>
      </w:pPr>
      <w:r>
        <w:rPr>
          <w:rFonts w:ascii="宋体" w:hAnsi="宋体" w:eastAsia="宋体" w:cs="宋体"/>
          <w:b w:val="0"/>
          <w:i w:val="0"/>
          <w:color w:val="000000"/>
          <w:spacing w:val="0"/>
          <w:sz w:val="13"/>
        </w:rPr>
        <w:t>部门名称：中共兴县县委机构编制委员会办公室</w:t>
      </w:r>
      <w:r>
        <w:tab/>
      </w:r>
      <w:r>
        <w:rPr>
          <w:rFonts w:ascii="宋体" w:hAnsi="宋体" w:eastAsia="宋体" w:cs="宋体"/>
          <w:b w:val="0"/>
          <w:i w:val="0"/>
          <w:color w:val="000000"/>
          <w:spacing w:val="0"/>
          <w:sz w:val="13"/>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20"/>
        <w:gridCol w:w="920"/>
        <w:gridCol w:w="900"/>
        <w:gridCol w:w="1360"/>
        <w:gridCol w:w="940"/>
        <w:gridCol w:w="900"/>
        <w:gridCol w:w="900"/>
      </w:tblGrid>
      <w:tr w14:paraId="20470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00" w:type="dxa"/>
            <w:gridSpan w:val="3"/>
            <w:vAlign w:val="center"/>
          </w:tcPr>
          <w:p w14:paraId="3011096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国有资本经营预算收入</w:t>
            </w:r>
          </w:p>
        </w:tc>
        <w:tc>
          <w:tcPr>
            <w:tcW w:w="5000" w:type="dxa"/>
            <w:gridSpan w:val="5"/>
            <w:vAlign w:val="center"/>
          </w:tcPr>
          <w:p w14:paraId="6245D40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国有资本经营预算支出</w:t>
            </w:r>
          </w:p>
        </w:tc>
      </w:tr>
      <w:tr w14:paraId="63727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80" w:type="dxa"/>
            <w:gridSpan w:val="2"/>
            <w:vAlign w:val="center"/>
          </w:tcPr>
          <w:p w14:paraId="64B12AE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920" w:type="dxa"/>
            <w:vMerge w:val="restart"/>
            <w:vAlign w:val="center"/>
          </w:tcPr>
          <w:p w14:paraId="4FD4E8D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国有资本经营收入预算</w:t>
            </w:r>
          </w:p>
        </w:tc>
        <w:tc>
          <w:tcPr>
            <w:tcW w:w="900" w:type="dxa"/>
            <w:vMerge w:val="restart"/>
            <w:vAlign w:val="center"/>
          </w:tcPr>
          <w:p w14:paraId="1E50F35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科目编码</w:t>
            </w:r>
          </w:p>
        </w:tc>
        <w:tc>
          <w:tcPr>
            <w:tcW w:w="1360" w:type="dxa"/>
            <w:vMerge w:val="restart"/>
            <w:vAlign w:val="center"/>
          </w:tcPr>
          <w:p w14:paraId="3AA22DE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科目名称</w:t>
            </w:r>
          </w:p>
        </w:tc>
        <w:tc>
          <w:tcPr>
            <w:tcW w:w="940" w:type="dxa"/>
            <w:vMerge w:val="restart"/>
            <w:vAlign w:val="center"/>
          </w:tcPr>
          <w:p w14:paraId="5984D7F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00" w:type="dxa"/>
            <w:vMerge w:val="restart"/>
            <w:vAlign w:val="center"/>
          </w:tcPr>
          <w:p w14:paraId="34863A4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基本支出</w:t>
            </w:r>
          </w:p>
        </w:tc>
        <w:tc>
          <w:tcPr>
            <w:tcW w:w="900" w:type="dxa"/>
            <w:vMerge w:val="restart"/>
            <w:vAlign w:val="center"/>
          </w:tcPr>
          <w:p w14:paraId="7619987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项目支出</w:t>
            </w:r>
          </w:p>
        </w:tc>
      </w:tr>
      <w:tr w14:paraId="3B9A5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60" w:type="dxa"/>
            <w:vAlign w:val="center"/>
          </w:tcPr>
          <w:p w14:paraId="05836EC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收入科目编码</w:t>
            </w:r>
          </w:p>
        </w:tc>
        <w:tc>
          <w:tcPr>
            <w:tcW w:w="1620" w:type="dxa"/>
            <w:vAlign w:val="center"/>
          </w:tcPr>
          <w:p w14:paraId="388F29F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科目名称</w:t>
            </w:r>
          </w:p>
        </w:tc>
        <w:tc>
          <w:tcPr>
            <w:tcW w:w="920" w:type="dxa"/>
            <w:vMerge w:val="continue"/>
          </w:tcPr>
          <w:p w14:paraId="6BCFA6F5"/>
        </w:tc>
        <w:tc>
          <w:tcPr>
            <w:tcW w:w="900" w:type="dxa"/>
            <w:vMerge w:val="continue"/>
          </w:tcPr>
          <w:p w14:paraId="74B14342"/>
        </w:tc>
        <w:tc>
          <w:tcPr>
            <w:tcW w:w="1360" w:type="dxa"/>
            <w:vMerge w:val="continue"/>
          </w:tcPr>
          <w:p w14:paraId="20F5F954"/>
        </w:tc>
        <w:tc>
          <w:tcPr>
            <w:tcW w:w="940" w:type="dxa"/>
            <w:vMerge w:val="continue"/>
          </w:tcPr>
          <w:p w14:paraId="3C74D09C"/>
        </w:tc>
        <w:tc>
          <w:tcPr>
            <w:tcW w:w="900" w:type="dxa"/>
            <w:vMerge w:val="continue"/>
          </w:tcPr>
          <w:p w14:paraId="5C54F4BF"/>
        </w:tc>
        <w:tc>
          <w:tcPr>
            <w:tcW w:w="900" w:type="dxa"/>
            <w:vMerge w:val="continue"/>
          </w:tcPr>
          <w:p w14:paraId="623283BD"/>
        </w:tc>
      </w:tr>
      <w:tr w14:paraId="0688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80" w:type="dxa"/>
            <w:gridSpan w:val="2"/>
            <w:vAlign w:val="center"/>
          </w:tcPr>
          <w:p w14:paraId="680D19C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20" w:type="dxa"/>
            <w:vAlign w:val="center"/>
          </w:tcPr>
          <w:p w14:paraId="25FB7AE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7868E37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60" w:type="dxa"/>
            <w:vAlign w:val="center"/>
          </w:tcPr>
          <w:p w14:paraId="4B5C69B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556BFD1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7FB18CF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0908263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7D58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60" w:type="dxa"/>
            <w:vAlign w:val="center"/>
          </w:tcPr>
          <w:p w14:paraId="763B1DE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620" w:type="dxa"/>
            <w:vAlign w:val="center"/>
          </w:tcPr>
          <w:p w14:paraId="30AC4FA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20" w:type="dxa"/>
            <w:vAlign w:val="center"/>
          </w:tcPr>
          <w:p w14:paraId="653091D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23BF4FE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60" w:type="dxa"/>
            <w:vAlign w:val="center"/>
          </w:tcPr>
          <w:p w14:paraId="617AA4F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4AAC0F1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2932112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069C8AA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61D56491">
      <w:pPr>
        <w:pageBreakBefore w:val="0"/>
        <w:wordWrap w:val="0"/>
        <w:spacing w:before="0" w:after="0" w:line="200" w:lineRule="atLeast"/>
        <w:ind w:left="700" w:right="0"/>
        <w:jc w:val="both"/>
        <w:textAlignment w:val="baseline"/>
        <w:rPr>
          <w:sz w:val="13"/>
        </w:rPr>
      </w:pPr>
      <w:r>
        <w:rPr>
          <w:rFonts w:ascii="宋体" w:hAnsi="宋体" w:eastAsia="宋体" w:cs="宋体"/>
          <w:b w:val="0"/>
          <w:i w:val="0"/>
          <w:color w:val="000000"/>
          <w:spacing w:val="0"/>
          <w:sz w:val="13"/>
        </w:rPr>
        <w:t>注：本表无数据</w:t>
      </w:r>
    </w:p>
    <w:p w14:paraId="0E8C944E">
      <w:pPr>
        <w:pageBreakBefore w:val="0"/>
        <w:wordWrap w:val="0"/>
        <w:spacing w:before="0" w:after="0" w:line="200" w:lineRule="exact"/>
        <w:ind w:left="0" w:right="0"/>
        <w:jc w:val="both"/>
        <w:textAlignment w:val="baseline"/>
        <w:rPr>
          <w:sz w:val="13"/>
        </w:rPr>
      </w:pPr>
    </w:p>
    <w:p w14:paraId="7921190D">
      <w:pPr>
        <w:pageBreakBefore w:val="0"/>
        <w:wordWrap w:val="0"/>
        <w:spacing w:before="0" w:after="0" w:line="200" w:lineRule="exact"/>
        <w:ind w:left="0" w:right="0"/>
        <w:jc w:val="both"/>
        <w:textAlignment w:val="baseline"/>
        <w:rPr>
          <w:sz w:val="13"/>
        </w:rPr>
      </w:pPr>
    </w:p>
    <w:p w14:paraId="3E73C0B1">
      <w:pPr>
        <w:pageBreakBefore w:val="0"/>
        <w:wordWrap w:val="0"/>
        <w:spacing w:before="0" w:after="0" w:line="180" w:lineRule="atLeast"/>
        <w:ind w:left="8560" w:right="0"/>
        <w:jc w:val="both"/>
        <w:textAlignment w:val="baseline"/>
        <w:rPr>
          <w:sz w:val="13"/>
        </w:rPr>
      </w:pPr>
      <w:r>
        <w:rPr>
          <w:rFonts w:ascii="宋体" w:hAnsi="宋体" w:eastAsia="宋体" w:cs="宋体"/>
          <w:b w:val="0"/>
          <w:i w:val="0"/>
          <w:color w:val="000000"/>
          <w:spacing w:val="0"/>
          <w:sz w:val="13"/>
        </w:rPr>
        <w:t>预算公开表10</w:t>
      </w:r>
    </w:p>
    <w:p w14:paraId="136C4E58">
      <w:pPr>
        <w:pageBreakBefore w:val="0"/>
        <w:wordWrap w:val="0"/>
        <w:spacing w:before="120" w:after="0" w:line="260" w:lineRule="atLeast"/>
        <w:ind w:left="0" w:right="0"/>
        <w:jc w:val="center"/>
        <w:textAlignment w:val="baseline"/>
        <w:rPr>
          <w:sz w:val="19"/>
        </w:rPr>
      </w:pPr>
      <w:r>
        <w:rPr>
          <w:rFonts w:ascii="宋体" w:hAnsi="宋体" w:eastAsia="宋体" w:cs="宋体"/>
          <w:b w:val="0"/>
          <w:i w:val="0"/>
          <w:color w:val="000000"/>
          <w:spacing w:val="0"/>
          <w:sz w:val="19"/>
        </w:rPr>
        <w:t>2025年财政拨款安排“三公”经费支出预算表</w:t>
      </w:r>
    </w:p>
    <w:p w14:paraId="61AC7050">
      <w:pPr>
        <w:pageBreakBefore w:val="0"/>
        <w:tabs>
          <w:tab w:val="left" w:pos="8780"/>
        </w:tabs>
        <w:wordWrap w:val="0"/>
        <w:spacing w:before="140" w:after="0" w:line="180" w:lineRule="atLeast"/>
        <w:ind w:left="700" w:right="0"/>
        <w:jc w:val="both"/>
        <w:textAlignment w:val="baseline"/>
        <w:rPr>
          <w:sz w:val="13"/>
        </w:rPr>
      </w:pPr>
      <w:r>
        <w:rPr>
          <w:rFonts w:ascii="宋体" w:hAnsi="宋体" w:eastAsia="宋体" w:cs="宋体"/>
          <w:b w:val="0"/>
          <w:i w:val="0"/>
          <w:color w:val="000000"/>
          <w:spacing w:val="0"/>
          <w:sz w:val="13"/>
        </w:rPr>
        <w:t>部门名称：中共兴县县委机构编制委员会办公室</w:t>
      </w:r>
      <w:r>
        <w:tab/>
      </w:r>
      <w:r>
        <w:rPr>
          <w:rFonts w:ascii="宋体" w:hAnsi="宋体" w:eastAsia="宋体" w:cs="宋体"/>
          <w:b w:val="0"/>
          <w:i w:val="0"/>
          <w:color w:val="000000"/>
          <w:spacing w:val="0"/>
          <w:sz w:val="13"/>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60"/>
        <w:gridCol w:w="1280"/>
        <w:gridCol w:w="1260"/>
        <w:gridCol w:w="1300"/>
        <w:gridCol w:w="1400"/>
      </w:tblGrid>
      <w:tr w14:paraId="4A8A5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60" w:type="dxa"/>
            <w:vMerge w:val="restart"/>
            <w:vAlign w:val="center"/>
          </w:tcPr>
          <w:p w14:paraId="703F5BD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5240" w:type="dxa"/>
            <w:gridSpan w:val="4"/>
            <w:vAlign w:val="center"/>
          </w:tcPr>
          <w:p w14:paraId="189F503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36609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Merge w:val="continue"/>
          </w:tcPr>
          <w:p w14:paraId="734F1D36"/>
        </w:tc>
        <w:tc>
          <w:tcPr>
            <w:tcW w:w="1280" w:type="dxa"/>
            <w:vAlign w:val="center"/>
          </w:tcPr>
          <w:p w14:paraId="7B09BE3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260" w:type="dxa"/>
            <w:vAlign w:val="center"/>
          </w:tcPr>
          <w:p w14:paraId="3D47A58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一般公共预算</w:t>
            </w:r>
          </w:p>
        </w:tc>
        <w:tc>
          <w:tcPr>
            <w:tcW w:w="1300" w:type="dxa"/>
            <w:vAlign w:val="center"/>
          </w:tcPr>
          <w:p w14:paraId="4B4907D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政府性基金预算</w:t>
            </w:r>
          </w:p>
        </w:tc>
        <w:tc>
          <w:tcPr>
            <w:tcW w:w="1400" w:type="dxa"/>
            <w:vAlign w:val="center"/>
          </w:tcPr>
          <w:p w14:paraId="5081B8F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w:t>
            </w:r>
          </w:p>
        </w:tc>
      </w:tr>
      <w:tr w14:paraId="24453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Align w:val="center"/>
          </w:tcPr>
          <w:p w14:paraId="1EA6445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因公出国(境)费</w:t>
            </w:r>
          </w:p>
        </w:tc>
        <w:tc>
          <w:tcPr>
            <w:tcW w:w="1280" w:type="dxa"/>
            <w:vAlign w:val="center"/>
          </w:tcPr>
          <w:p w14:paraId="419E189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32BEBDA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4B2F83B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282EA35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21AD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Align w:val="center"/>
          </w:tcPr>
          <w:p w14:paraId="15424C7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公务接待费</w:t>
            </w:r>
          </w:p>
        </w:tc>
        <w:tc>
          <w:tcPr>
            <w:tcW w:w="1280" w:type="dxa"/>
            <w:vAlign w:val="center"/>
          </w:tcPr>
          <w:p w14:paraId="57C1AC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4803C5E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20D7B4B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39F14CC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533F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120BAE2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公务用车购置及运行费</w:t>
            </w:r>
          </w:p>
        </w:tc>
        <w:tc>
          <w:tcPr>
            <w:tcW w:w="1280" w:type="dxa"/>
            <w:vAlign w:val="center"/>
          </w:tcPr>
          <w:p w14:paraId="7951E7E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72401A2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022F6A1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5330CA8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1C8A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Align w:val="center"/>
          </w:tcPr>
          <w:p w14:paraId="4F0ED76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①公务用车购置费</w:t>
            </w:r>
          </w:p>
        </w:tc>
        <w:tc>
          <w:tcPr>
            <w:tcW w:w="1280" w:type="dxa"/>
            <w:vAlign w:val="center"/>
          </w:tcPr>
          <w:p w14:paraId="5FF5101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7E993A0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29E84F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2C9C9D8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C678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60" w:type="dxa"/>
            <w:vAlign w:val="center"/>
          </w:tcPr>
          <w:p w14:paraId="1475011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②公务用车运行维护费</w:t>
            </w:r>
          </w:p>
        </w:tc>
        <w:tc>
          <w:tcPr>
            <w:tcW w:w="1280" w:type="dxa"/>
            <w:vAlign w:val="center"/>
          </w:tcPr>
          <w:p w14:paraId="5DE8AC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1570967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767BCD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3580248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EC59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Align w:val="center"/>
          </w:tcPr>
          <w:p w14:paraId="35F6B67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280" w:type="dxa"/>
            <w:vAlign w:val="center"/>
          </w:tcPr>
          <w:p w14:paraId="44E2C9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789B46F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017BACF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584597D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6B28A4D2">
      <w:pPr>
        <w:pageBreakBefore w:val="0"/>
        <w:wordWrap w:val="0"/>
        <w:spacing w:before="0" w:after="0" w:line="200" w:lineRule="atLeast"/>
        <w:ind w:left="700" w:right="0"/>
        <w:jc w:val="both"/>
        <w:textAlignment w:val="baseline"/>
        <w:rPr>
          <w:sz w:val="13"/>
        </w:rPr>
      </w:pPr>
      <w:r>
        <w:rPr>
          <w:rFonts w:ascii="宋体" w:hAnsi="宋体" w:eastAsia="宋体" w:cs="宋体"/>
          <w:b w:val="0"/>
          <w:i w:val="0"/>
          <w:color w:val="000000"/>
          <w:spacing w:val="0"/>
          <w:sz w:val="13"/>
        </w:rPr>
        <w:t>注：本表无数据</w:t>
      </w:r>
    </w:p>
    <w:p w14:paraId="2793B09B">
      <w:pPr>
        <w:pageBreakBefore w:val="0"/>
        <w:wordWrap w:val="0"/>
        <w:spacing w:before="0" w:after="0" w:line="180" w:lineRule="exact"/>
        <w:ind w:left="0" w:right="0"/>
        <w:jc w:val="both"/>
        <w:textAlignment w:val="baseline"/>
        <w:rPr>
          <w:sz w:val="12"/>
        </w:rPr>
      </w:pPr>
    </w:p>
    <w:p w14:paraId="311B1255">
      <w:pPr>
        <w:pageBreakBefore w:val="0"/>
        <w:wordWrap w:val="0"/>
        <w:spacing w:before="0" w:after="0" w:line="180" w:lineRule="exact"/>
        <w:ind w:left="0" w:right="0"/>
        <w:jc w:val="both"/>
        <w:textAlignment w:val="baseline"/>
        <w:rPr>
          <w:sz w:val="12"/>
        </w:rPr>
      </w:pPr>
    </w:p>
    <w:p w14:paraId="7037838B">
      <w:pPr>
        <w:pageBreakBefore w:val="0"/>
        <w:wordWrap w:val="0"/>
        <w:spacing w:before="0" w:after="0" w:line="180" w:lineRule="exact"/>
        <w:ind w:left="0" w:right="0"/>
        <w:jc w:val="both"/>
        <w:textAlignment w:val="baseline"/>
        <w:rPr>
          <w:sz w:val="12"/>
        </w:rPr>
      </w:pPr>
    </w:p>
    <w:p w14:paraId="2BA771B5">
      <w:pPr>
        <w:pageBreakBefore w:val="0"/>
        <w:wordWrap w:val="0"/>
        <w:spacing w:before="0" w:after="0" w:line="180" w:lineRule="exact"/>
        <w:ind w:left="0" w:right="0"/>
        <w:jc w:val="both"/>
        <w:textAlignment w:val="baseline"/>
        <w:rPr>
          <w:sz w:val="12"/>
        </w:rPr>
      </w:pPr>
    </w:p>
    <w:p w14:paraId="42D70543">
      <w:pPr>
        <w:pageBreakBefore w:val="0"/>
        <w:wordWrap w:val="0"/>
        <w:spacing w:before="0" w:after="0" w:line="180" w:lineRule="exact"/>
        <w:ind w:left="0" w:right="0"/>
        <w:jc w:val="both"/>
        <w:textAlignment w:val="baseline"/>
        <w:rPr>
          <w:sz w:val="12"/>
        </w:rPr>
      </w:pPr>
    </w:p>
    <w:p w14:paraId="3E74CE14">
      <w:pPr>
        <w:pageBreakBefore w:val="0"/>
        <w:wordWrap w:val="0"/>
        <w:spacing w:before="0" w:after="0" w:line="180" w:lineRule="exact"/>
        <w:ind w:left="0" w:right="0"/>
        <w:jc w:val="both"/>
        <w:textAlignment w:val="baseline"/>
        <w:rPr>
          <w:sz w:val="12"/>
        </w:rPr>
      </w:pPr>
    </w:p>
    <w:p w14:paraId="23F1D54D">
      <w:pPr>
        <w:pageBreakBefore w:val="0"/>
        <w:wordWrap w:val="0"/>
        <w:spacing w:before="0" w:after="0" w:line="180" w:lineRule="exact"/>
        <w:ind w:left="0" w:right="0"/>
        <w:jc w:val="both"/>
        <w:textAlignment w:val="baseline"/>
        <w:rPr>
          <w:sz w:val="12"/>
        </w:rPr>
      </w:pPr>
    </w:p>
    <w:p w14:paraId="731EA76B">
      <w:pPr>
        <w:pageBreakBefore w:val="0"/>
        <w:wordWrap w:val="0"/>
        <w:spacing w:before="0" w:after="0" w:line="180" w:lineRule="exact"/>
        <w:ind w:left="0" w:right="0"/>
        <w:jc w:val="both"/>
        <w:textAlignment w:val="baseline"/>
        <w:rPr>
          <w:sz w:val="12"/>
        </w:rPr>
      </w:pPr>
    </w:p>
    <w:p w14:paraId="19C7F629">
      <w:pPr>
        <w:pageBreakBefore w:val="0"/>
        <w:wordWrap w:val="0"/>
        <w:spacing w:before="0" w:after="0" w:line="180" w:lineRule="exact"/>
        <w:ind w:left="0" w:right="0"/>
        <w:jc w:val="both"/>
        <w:textAlignment w:val="baseline"/>
        <w:rPr>
          <w:sz w:val="12"/>
        </w:rPr>
      </w:pPr>
    </w:p>
    <w:p w14:paraId="0782732B">
      <w:pPr>
        <w:pageBreakBefore w:val="0"/>
        <w:wordWrap w:val="0"/>
        <w:spacing w:before="0" w:after="0" w:line="180" w:lineRule="exact"/>
        <w:ind w:left="0" w:right="0"/>
        <w:jc w:val="both"/>
        <w:textAlignment w:val="baseline"/>
        <w:rPr>
          <w:sz w:val="12"/>
        </w:rPr>
      </w:pPr>
    </w:p>
    <w:p w14:paraId="3CCA80A7">
      <w:pPr>
        <w:pageBreakBefore w:val="0"/>
        <w:wordWrap w:val="0"/>
        <w:spacing w:before="0" w:after="0" w:line="180" w:lineRule="exact"/>
        <w:ind w:left="0" w:right="0"/>
        <w:jc w:val="both"/>
        <w:textAlignment w:val="baseline"/>
        <w:rPr>
          <w:sz w:val="12"/>
        </w:rPr>
      </w:pPr>
    </w:p>
    <w:p w14:paraId="3A95A08B">
      <w:pPr>
        <w:pageBreakBefore w:val="0"/>
        <w:wordWrap w:val="0"/>
        <w:spacing w:before="0" w:after="0" w:line="180" w:lineRule="exact"/>
        <w:ind w:left="0" w:right="0"/>
        <w:jc w:val="both"/>
        <w:textAlignment w:val="baseline"/>
        <w:rPr>
          <w:sz w:val="12"/>
        </w:rPr>
      </w:pPr>
    </w:p>
    <w:p w14:paraId="3C88DBD0">
      <w:pPr>
        <w:pageBreakBefore w:val="0"/>
        <w:wordWrap w:val="0"/>
        <w:spacing w:before="0" w:after="0" w:line="180" w:lineRule="exact"/>
        <w:ind w:left="0" w:right="0"/>
        <w:jc w:val="both"/>
        <w:textAlignment w:val="baseline"/>
        <w:rPr>
          <w:sz w:val="12"/>
        </w:rPr>
      </w:pPr>
    </w:p>
    <w:p w14:paraId="4C3E27AD">
      <w:pPr>
        <w:pageBreakBefore w:val="0"/>
        <w:wordWrap w:val="0"/>
        <w:spacing w:before="0" w:after="0" w:line="180" w:lineRule="exact"/>
        <w:ind w:left="0" w:right="0"/>
        <w:jc w:val="both"/>
        <w:textAlignment w:val="baseline"/>
        <w:rPr>
          <w:sz w:val="12"/>
        </w:rPr>
      </w:pPr>
    </w:p>
    <w:p w14:paraId="2F8A66A8">
      <w:pPr>
        <w:pageBreakBefore w:val="0"/>
        <w:wordWrap w:val="0"/>
        <w:spacing w:before="0" w:after="0" w:line="180" w:lineRule="exact"/>
        <w:ind w:left="0" w:right="0"/>
        <w:jc w:val="both"/>
        <w:textAlignment w:val="baseline"/>
        <w:rPr>
          <w:sz w:val="12"/>
        </w:rPr>
      </w:pPr>
    </w:p>
    <w:p w14:paraId="0F09CCDF">
      <w:pPr>
        <w:pageBreakBefore w:val="0"/>
        <w:wordWrap w:val="0"/>
        <w:spacing w:before="0" w:after="0" w:line="180" w:lineRule="exact"/>
        <w:ind w:left="0" w:right="0"/>
        <w:jc w:val="both"/>
        <w:textAlignment w:val="baseline"/>
        <w:rPr>
          <w:sz w:val="12"/>
        </w:rPr>
      </w:pPr>
    </w:p>
    <w:p w14:paraId="2E7E6607">
      <w:pPr>
        <w:pageBreakBefore w:val="0"/>
        <w:wordWrap w:val="0"/>
        <w:spacing w:before="0" w:after="0" w:line="180" w:lineRule="exact"/>
        <w:ind w:left="0" w:right="0"/>
        <w:jc w:val="both"/>
        <w:textAlignment w:val="baseline"/>
        <w:rPr>
          <w:sz w:val="12"/>
        </w:rPr>
      </w:pPr>
    </w:p>
    <w:p w14:paraId="6D76D0C6">
      <w:pPr>
        <w:pageBreakBefore w:val="0"/>
        <w:wordWrap w:val="0"/>
        <w:spacing w:before="0" w:after="0" w:line="180" w:lineRule="exact"/>
        <w:ind w:left="0" w:right="0"/>
        <w:jc w:val="both"/>
        <w:textAlignment w:val="baseline"/>
        <w:rPr>
          <w:sz w:val="12"/>
        </w:rPr>
      </w:pPr>
    </w:p>
    <w:p w14:paraId="756053F2">
      <w:pPr>
        <w:pageBreakBefore w:val="0"/>
        <w:wordWrap w:val="0"/>
        <w:spacing w:before="0" w:after="0" w:line="180" w:lineRule="exact"/>
        <w:ind w:left="0" w:right="0"/>
        <w:jc w:val="both"/>
        <w:textAlignment w:val="baseline"/>
        <w:rPr>
          <w:sz w:val="12"/>
        </w:rPr>
      </w:pPr>
    </w:p>
    <w:p w14:paraId="663FF4B1">
      <w:pPr>
        <w:pageBreakBefore w:val="0"/>
        <w:wordWrap w:val="0"/>
        <w:spacing w:before="0" w:after="0" w:line="180" w:lineRule="exact"/>
        <w:ind w:left="0" w:right="0"/>
        <w:jc w:val="both"/>
        <w:textAlignment w:val="baseline"/>
        <w:rPr>
          <w:sz w:val="12"/>
        </w:rPr>
      </w:pPr>
    </w:p>
    <w:p w14:paraId="0A8A5902">
      <w:pPr>
        <w:pageBreakBefore w:val="0"/>
        <w:wordWrap w:val="0"/>
        <w:spacing w:before="0" w:after="0" w:line="180" w:lineRule="exact"/>
        <w:ind w:left="0" w:right="0"/>
        <w:jc w:val="both"/>
        <w:textAlignment w:val="baseline"/>
        <w:rPr>
          <w:sz w:val="12"/>
        </w:rPr>
      </w:pPr>
    </w:p>
    <w:p w14:paraId="109EC8BE">
      <w:pPr>
        <w:pageBreakBefore w:val="0"/>
        <w:wordWrap w:val="0"/>
        <w:spacing w:before="0" w:after="0" w:line="180" w:lineRule="exact"/>
        <w:ind w:left="0" w:right="0"/>
        <w:jc w:val="both"/>
        <w:textAlignment w:val="baseline"/>
        <w:rPr>
          <w:sz w:val="12"/>
        </w:rPr>
      </w:pPr>
    </w:p>
    <w:p w14:paraId="6267F236">
      <w:pPr>
        <w:pageBreakBefore w:val="0"/>
        <w:wordWrap w:val="0"/>
        <w:spacing w:before="0" w:after="0" w:line="180" w:lineRule="exact"/>
        <w:ind w:left="0" w:right="0"/>
        <w:jc w:val="both"/>
        <w:textAlignment w:val="baseline"/>
        <w:rPr>
          <w:sz w:val="12"/>
        </w:rPr>
      </w:pPr>
    </w:p>
    <w:p w14:paraId="7D09D93C">
      <w:pPr>
        <w:pageBreakBefore w:val="0"/>
        <w:wordWrap w:val="0"/>
        <w:spacing w:before="0" w:after="0" w:line="180" w:lineRule="exact"/>
        <w:ind w:left="0" w:right="0"/>
        <w:jc w:val="both"/>
        <w:textAlignment w:val="baseline"/>
        <w:rPr>
          <w:sz w:val="12"/>
        </w:rPr>
      </w:pPr>
    </w:p>
    <w:p w14:paraId="12EA0D86">
      <w:pPr>
        <w:pageBreakBefore w:val="0"/>
        <w:wordWrap w:val="0"/>
        <w:spacing w:before="0" w:after="0" w:line="180" w:lineRule="exact"/>
        <w:ind w:left="0" w:right="0"/>
        <w:jc w:val="both"/>
        <w:textAlignment w:val="baseline"/>
        <w:rPr>
          <w:sz w:val="12"/>
        </w:rPr>
      </w:pPr>
    </w:p>
    <w:p w14:paraId="0441385D">
      <w:pPr>
        <w:pageBreakBefore w:val="0"/>
        <w:wordWrap w:val="0"/>
        <w:spacing w:before="0" w:after="0" w:line="180" w:lineRule="exact"/>
        <w:ind w:left="0" w:right="0"/>
        <w:jc w:val="both"/>
        <w:textAlignment w:val="baseline"/>
        <w:rPr>
          <w:sz w:val="12"/>
        </w:rPr>
      </w:pPr>
    </w:p>
    <w:p w14:paraId="1B7A516B">
      <w:pPr>
        <w:pageBreakBefore w:val="0"/>
        <w:wordWrap w:val="0"/>
        <w:spacing w:before="0" w:after="0" w:line="180" w:lineRule="exact"/>
        <w:ind w:left="0" w:right="0"/>
        <w:jc w:val="both"/>
        <w:textAlignment w:val="baseline"/>
        <w:rPr>
          <w:sz w:val="12"/>
        </w:rPr>
      </w:pPr>
    </w:p>
    <w:p w14:paraId="5AFE2334">
      <w:pPr>
        <w:pageBreakBefore w:val="0"/>
        <w:wordWrap w:val="0"/>
        <w:spacing w:before="0" w:after="0" w:line="180" w:lineRule="exact"/>
        <w:ind w:left="0" w:right="0"/>
        <w:jc w:val="both"/>
        <w:textAlignment w:val="baseline"/>
        <w:rPr>
          <w:sz w:val="12"/>
        </w:rPr>
      </w:pPr>
    </w:p>
    <w:p w14:paraId="5F6B7937">
      <w:pPr>
        <w:pageBreakBefore w:val="0"/>
        <w:wordWrap w:val="0"/>
        <w:spacing w:before="0" w:after="0" w:line="180" w:lineRule="exact"/>
        <w:ind w:left="0" w:right="0"/>
        <w:jc w:val="both"/>
        <w:textAlignment w:val="baseline"/>
        <w:rPr>
          <w:sz w:val="12"/>
        </w:rPr>
      </w:pPr>
    </w:p>
    <w:p w14:paraId="154912D2">
      <w:pPr>
        <w:pageBreakBefore w:val="0"/>
        <w:wordWrap w:val="0"/>
        <w:spacing w:before="0" w:after="0" w:line="180" w:lineRule="exact"/>
        <w:ind w:left="0" w:right="0"/>
        <w:jc w:val="both"/>
        <w:textAlignment w:val="baseline"/>
        <w:rPr>
          <w:sz w:val="12"/>
        </w:rPr>
      </w:pPr>
    </w:p>
    <w:p w14:paraId="3B7C3E49">
      <w:pPr>
        <w:pageBreakBefore w:val="0"/>
        <w:wordWrap w:val="0"/>
        <w:spacing w:before="0" w:after="0" w:line="180" w:lineRule="exact"/>
        <w:ind w:left="0" w:right="0"/>
        <w:jc w:val="both"/>
        <w:textAlignment w:val="baseline"/>
        <w:rPr>
          <w:sz w:val="12"/>
        </w:rPr>
      </w:pPr>
    </w:p>
    <w:p w14:paraId="64FC0F55">
      <w:pPr>
        <w:pageBreakBefore w:val="0"/>
        <w:wordWrap w:val="0"/>
        <w:spacing w:before="0" w:after="0" w:line="180" w:lineRule="exact"/>
        <w:ind w:left="0" w:right="0"/>
        <w:jc w:val="both"/>
        <w:textAlignment w:val="baseline"/>
        <w:rPr>
          <w:sz w:val="12"/>
        </w:rPr>
      </w:pPr>
    </w:p>
    <w:p w14:paraId="42A26E50">
      <w:pPr>
        <w:pageBreakBefore w:val="0"/>
        <w:wordWrap w:val="0"/>
        <w:spacing w:before="0" w:after="0" w:line="180" w:lineRule="exact"/>
        <w:ind w:left="0" w:right="0"/>
        <w:jc w:val="both"/>
        <w:textAlignment w:val="baseline"/>
        <w:rPr>
          <w:sz w:val="12"/>
        </w:rPr>
      </w:pPr>
    </w:p>
    <w:p w14:paraId="6C3FC7AE">
      <w:pPr>
        <w:pageBreakBefore w:val="0"/>
        <w:wordWrap w:val="0"/>
        <w:spacing w:before="0" w:after="0" w:line="180" w:lineRule="exact"/>
        <w:ind w:left="0" w:right="0"/>
        <w:jc w:val="both"/>
        <w:textAlignment w:val="baseline"/>
        <w:rPr>
          <w:sz w:val="12"/>
        </w:rPr>
      </w:pPr>
    </w:p>
    <w:p w14:paraId="3A470943">
      <w:pPr>
        <w:pageBreakBefore w:val="0"/>
        <w:wordWrap w:val="0"/>
        <w:spacing w:before="0" w:after="0" w:line="180" w:lineRule="exact"/>
        <w:ind w:left="0" w:right="0"/>
        <w:jc w:val="both"/>
        <w:textAlignment w:val="baseline"/>
        <w:rPr>
          <w:sz w:val="12"/>
        </w:rPr>
      </w:pPr>
    </w:p>
    <w:p w14:paraId="25758D99">
      <w:pPr>
        <w:pageBreakBefore w:val="0"/>
        <w:wordWrap w:val="0"/>
        <w:spacing w:before="0" w:after="0" w:line="180" w:lineRule="exact"/>
        <w:ind w:left="0" w:right="0"/>
        <w:jc w:val="both"/>
        <w:textAlignment w:val="baseline"/>
        <w:rPr>
          <w:sz w:val="12"/>
        </w:rPr>
      </w:pPr>
    </w:p>
    <w:p w14:paraId="3563DE96">
      <w:pPr>
        <w:pageBreakBefore w:val="0"/>
        <w:wordWrap w:val="0"/>
        <w:spacing w:before="0" w:after="0" w:line="180" w:lineRule="atLeast"/>
        <w:ind w:left="0" w:right="0"/>
        <w:jc w:val="center"/>
        <w:textAlignment w:val="baseline"/>
        <w:rPr>
          <w:sz w:val="12"/>
        </w:rPr>
        <w:sectPr>
          <w:headerReference r:id="rId33" w:type="default"/>
          <w:footerReference r:id="rId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-13-</w:t>
      </w:r>
    </w:p>
    <w:p w14:paraId="2C6E5917">
      <w:pPr>
        <w:pageBreakBefore w:val="0"/>
        <w:wordWrap w:val="0"/>
        <w:spacing w:before="0" w:after="0" w:line="260" w:lineRule="atLeast"/>
        <w:ind w:left="0" w:right="0"/>
        <w:jc w:val="center"/>
        <w:textAlignment w:val="baseline"/>
        <w:rPr>
          <w:sz w:val="13"/>
        </w:rPr>
      </w:pPr>
      <w:r>
        <w:rPr>
          <w:rFonts w:ascii="宋体" w:hAnsi="宋体" w:eastAsia="宋体" w:cs="宋体"/>
          <w:b w:val="0"/>
          <w:i w:val="0"/>
          <w:color w:val="000000"/>
          <w:spacing w:val="0"/>
          <w:sz w:val="13"/>
          <w:u w:val="single"/>
        </w:rPr>
        <w:t xml:space="preserve">中共兴县县委机构编制委员会办公室2025年部门预算公开报告                                                                                           </w:t>
      </w:r>
    </w:p>
    <w:p w14:paraId="51C75CF6">
      <w:pPr>
        <w:pageBreakBefore w:val="0"/>
        <w:wordWrap w:val="0"/>
        <w:spacing w:before="0" w:after="0" w:line="160" w:lineRule="exact"/>
        <w:ind w:left="0" w:right="0"/>
        <w:jc w:val="center"/>
        <w:textAlignment w:val="baseline"/>
        <w:rPr>
          <w:sz w:val="13"/>
        </w:rPr>
      </w:pPr>
    </w:p>
    <w:p w14:paraId="394B543A">
      <w:pPr>
        <w:pageBreakBefore w:val="0"/>
        <w:wordWrap w:val="0"/>
        <w:spacing w:before="0" w:after="0" w:line="160" w:lineRule="exact"/>
        <w:ind w:left="0" w:right="0"/>
        <w:jc w:val="center"/>
        <w:textAlignment w:val="baseline"/>
        <w:rPr>
          <w:sz w:val="13"/>
        </w:rPr>
      </w:pPr>
    </w:p>
    <w:p w14:paraId="4F61D9C6">
      <w:pPr>
        <w:pageBreakBefore w:val="0"/>
        <w:wordWrap w:val="0"/>
        <w:spacing w:before="0" w:after="0" w:line="160" w:lineRule="exact"/>
        <w:ind w:left="0" w:right="0"/>
        <w:jc w:val="center"/>
        <w:textAlignment w:val="baseline"/>
        <w:rPr>
          <w:sz w:val="13"/>
        </w:rPr>
      </w:pPr>
    </w:p>
    <w:p w14:paraId="4D348A35">
      <w:pPr>
        <w:pageBreakBefore w:val="0"/>
        <w:wordWrap w:val="0"/>
        <w:spacing w:before="0" w:after="0" w:line="160" w:lineRule="exact"/>
        <w:ind w:left="0" w:right="0"/>
        <w:jc w:val="center"/>
        <w:textAlignment w:val="baseline"/>
        <w:rPr>
          <w:sz w:val="13"/>
        </w:rPr>
      </w:pPr>
    </w:p>
    <w:p w14:paraId="6A492239">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rPr>
        <w:t>预算公开表11</w:t>
      </w:r>
    </w:p>
    <w:p w14:paraId="6DFFD449">
      <w:pPr>
        <w:pageBreakBefore w:val="0"/>
        <w:wordWrap w:val="0"/>
        <w:spacing w:before="0" w:after="0" w:line="260" w:lineRule="exact"/>
        <w:ind w:left="0" w:right="0"/>
        <w:jc w:val="center"/>
        <w:textAlignment w:val="baseline"/>
        <w:rPr>
          <w:sz w:val="19"/>
        </w:rPr>
      </w:pPr>
    </w:p>
    <w:p w14:paraId="72222DA6">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2025年财政拨款安排机关运行经费预算表</w:t>
      </w:r>
    </w:p>
    <w:p w14:paraId="1894E92D">
      <w:pPr>
        <w:pageBreakBefore w:val="0"/>
        <w:tabs>
          <w:tab w:val="left" w:pos="8760"/>
        </w:tabs>
        <w:wordWrap w:val="0"/>
        <w:spacing w:before="100" w:after="0" w:line="180" w:lineRule="atLeast"/>
        <w:ind w:left="700" w:right="0"/>
        <w:jc w:val="both"/>
        <w:textAlignment w:val="baseline"/>
        <w:rPr>
          <w:sz w:val="13"/>
        </w:rPr>
      </w:pPr>
      <w:r>
        <w:rPr>
          <w:rFonts w:ascii="宋体" w:hAnsi="宋体" w:eastAsia="宋体" w:cs="宋体"/>
          <w:b w:val="0"/>
          <w:i w:val="0"/>
          <w:color w:val="000000"/>
          <w:spacing w:val="0"/>
          <w:sz w:val="13"/>
        </w:rPr>
        <w:t>部门名称：中共兴县县委机构编制委员会办公室</w:t>
      </w:r>
      <w:r>
        <w:tab/>
      </w:r>
      <w:r>
        <w:rPr>
          <w:rFonts w:ascii="宋体" w:hAnsi="宋体" w:eastAsia="宋体" w:cs="宋体"/>
          <w:b w:val="0"/>
          <w:i w:val="0"/>
          <w:color w:val="000000"/>
          <w:spacing w:val="0"/>
          <w:sz w:val="13"/>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80"/>
        <w:gridCol w:w="1340"/>
        <w:gridCol w:w="1400"/>
        <w:gridCol w:w="1460"/>
        <w:gridCol w:w="1500"/>
      </w:tblGrid>
      <w:tr w14:paraId="4C414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80" w:type="dxa"/>
            <w:vMerge w:val="restart"/>
            <w:vAlign w:val="center"/>
          </w:tcPr>
          <w:p w14:paraId="51BBEE7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单位名称</w:t>
            </w:r>
          </w:p>
        </w:tc>
        <w:tc>
          <w:tcPr>
            <w:tcW w:w="5700" w:type="dxa"/>
            <w:gridSpan w:val="4"/>
            <w:vAlign w:val="center"/>
          </w:tcPr>
          <w:p w14:paraId="08B87A7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2025预算数</w:t>
            </w:r>
          </w:p>
        </w:tc>
      </w:tr>
      <w:tr w14:paraId="71A8E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80" w:type="dxa"/>
            <w:vMerge w:val="continue"/>
          </w:tcPr>
          <w:p w14:paraId="12A74BE6"/>
        </w:tc>
        <w:tc>
          <w:tcPr>
            <w:tcW w:w="1340" w:type="dxa"/>
            <w:vAlign w:val="center"/>
          </w:tcPr>
          <w:p w14:paraId="7523D87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400" w:type="dxa"/>
            <w:vAlign w:val="center"/>
          </w:tcPr>
          <w:p w14:paraId="72ECDF4C">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一般公共预算</w:t>
            </w:r>
          </w:p>
        </w:tc>
        <w:tc>
          <w:tcPr>
            <w:tcW w:w="1460" w:type="dxa"/>
            <w:vAlign w:val="center"/>
          </w:tcPr>
          <w:p w14:paraId="38E18B9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政府性基金预算</w:t>
            </w:r>
          </w:p>
        </w:tc>
        <w:tc>
          <w:tcPr>
            <w:tcW w:w="1500" w:type="dxa"/>
            <w:vAlign w:val="center"/>
          </w:tcPr>
          <w:p w14:paraId="5CF5963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国有资本经营预算</w:t>
            </w:r>
          </w:p>
        </w:tc>
      </w:tr>
      <w:tr w14:paraId="11E2E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880" w:type="dxa"/>
            <w:vAlign w:val="center"/>
          </w:tcPr>
          <w:p w14:paraId="6D9D79E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部门合计</w:t>
            </w:r>
          </w:p>
        </w:tc>
        <w:tc>
          <w:tcPr>
            <w:tcW w:w="1340" w:type="dxa"/>
            <w:vAlign w:val="center"/>
          </w:tcPr>
          <w:p w14:paraId="3E202754">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19.94</w:t>
            </w:r>
          </w:p>
        </w:tc>
        <w:tc>
          <w:tcPr>
            <w:tcW w:w="1400" w:type="dxa"/>
            <w:vAlign w:val="center"/>
          </w:tcPr>
          <w:p w14:paraId="17893A5B">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19.94</w:t>
            </w:r>
          </w:p>
        </w:tc>
        <w:tc>
          <w:tcPr>
            <w:tcW w:w="1460" w:type="dxa"/>
            <w:vAlign w:val="center"/>
          </w:tcPr>
          <w:p w14:paraId="778379E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5E630BC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5652C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80" w:type="dxa"/>
            <w:vAlign w:val="center"/>
          </w:tcPr>
          <w:p w14:paraId="6537B35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中共兴县县委机构编制委员会办公室</w:t>
            </w:r>
          </w:p>
        </w:tc>
        <w:tc>
          <w:tcPr>
            <w:tcW w:w="1340" w:type="dxa"/>
            <w:vAlign w:val="center"/>
          </w:tcPr>
          <w:p w14:paraId="2452235D">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19.94</w:t>
            </w:r>
          </w:p>
        </w:tc>
        <w:tc>
          <w:tcPr>
            <w:tcW w:w="1400" w:type="dxa"/>
            <w:vAlign w:val="center"/>
          </w:tcPr>
          <w:p w14:paraId="7C08992D">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19.94</w:t>
            </w:r>
          </w:p>
        </w:tc>
        <w:tc>
          <w:tcPr>
            <w:tcW w:w="1460" w:type="dxa"/>
            <w:vAlign w:val="center"/>
          </w:tcPr>
          <w:p w14:paraId="78D6DEF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0558CEC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FD49254">
      <w:pPr>
        <w:pageBreakBefore w:val="0"/>
        <w:wordWrap w:val="0"/>
        <w:spacing w:before="0" w:after="0" w:line="160" w:lineRule="exact"/>
        <w:ind w:left="0" w:right="0"/>
        <w:jc w:val="left"/>
        <w:textAlignment w:val="baseline"/>
        <w:rPr>
          <w:sz w:val="13"/>
        </w:rPr>
      </w:pPr>
    </w:p>
    <w:p w14:paraId="499F5E1A">
      <w:pPr>
        <w:pageBreakBefore w:val="0"/>
        <w:wordWrap w:val="0"/>
        <w:spacing w:before="0" w:after="0" w:line="160" w:lineRule="exact"/>
        <w:ind w:left="0" w:right="0"/>
        <w:jc w:val="left"/>
        <w:textAlignment w:val="baseline"/>
        <w:rPr>
          <w:sz w:val="13"/>
        </w:rPr>
      </w:pPr>
    </w:p>
    <w:p w14:paraId="41C4BE1F">
      <w:pPr>
        <w:pageBreakBefore w:val="0"/>
        <w:wordWrap w:val="0"/>
        <w:spacing w:before="0" w:after="0" w:line="160" w:lineRule="exact"/>
        <w:ind w:left="0" w:right="0"/>
        <w:jc w:val="left"/>
        <w:textAlignment w:val="baseline"/>
        <w:rPr>
          <w:sz w:val="13"/>
        </w:rPr>
      </w:pPr>
    </w:p>
    <w:p w14:paraId="1BE27D8D">
      <w:pPr>
        <w:pageBreakBefore w:val="0"/>
        <w:wordWrap w:val="0"/>
        <w:spacing w:before="0" w:after="0" w:line="160" w:lineRule="exact"/>
        <w:ind w:left="0" w:right="0"/>
        <w:jc w:val="left"/>
        <w:textAlignment w:val="baseline"/>
        <w:rPr>
          <w:sz w:val="13"/>
        </w:rPr>
      </w:pPr>
    </w:p>
    <w:p w14:paraId="3C97CEEC">
      <w:pPr>
        <w:pageBreakBefore w:val="0"/>
        <w:wordWrap w:val="0"/>
        <w:spacing w:before="0" w:after="0" w:line="160" w:lineRule="exact"/>
        <w:ind w:left="0" w:right="0"/>
        <w:jc w:val="left"/>
        <w:textAlignment w:val="baseline"/>
        <w:rPr>
          <w:sz w:val="13"/>
        </w:rPr>
      </w:pPr>
    </w:p>
    <w:p w14:paraId="0E832D91">
      <w:pPr>
        <w:pageBreakBefore w:val="0"/>
        <w:wordWrap w:val="0"/>
        <w:spacing w:before="0" w:after="0" w:line="160" w:lineRule="exact"/>
        <w:ind w:left="0" w:right="0"/>
        <w:jc w:val="left"/>
        <w:textAlignment w:val="baseline"/>
        <w:rPr>
          <w:sz w:val="13"/>
        </w:rPr>
      </w:pPr>
    </w:p>
    <w:p w14:paraId="0516ECE5">
      <w:pPr>
        <w:pageBreakBefore w:val="0"/>
        <w:wordWrap w:val="0"/>
        <w:spacing w:before="0" w:after="0" w:line="160" w:lineRule="exact"/>
        <w:ind w:left="0" w:right="0"/>
        <w:jc w:val="left"/>
        <w:textAlignment w:val="baseline"/>
        <w:rPr>
          <w:sz w:val="13"/>
        </w:rPr>
      </w:pPr>
    </w:p>
    <w:p w14:paraId="02AA9EE0">
      <w:pPr>
        <w:pageBreakBefore w:val="0"/>
        <w:wordWrap w:val="0"/>
        <w:spacing w:before="0" w:after="0" w:line="160" w:lineRule="exact"/>
        <w:ind w:left="0" w:right="0"/>
        <w:jc w:val="left"/>
        <w:textAlignment w:val="baseline"/>
        <w:rPr>
          <w:sz w:val="13"/>
        </w:rPr>
      </w:pPr>
    </w:p>
    <w:p w14:paraId="4140FBD8">
      <w:pPr>
        <w:pageBreakBefore w:val="0"/>
        <w:wordWrap w:val="0"/>
        <w:spacing w:before="0" w:after="0" w:line="160" w:lineRule="exact"/>
        <w:ind w:left="0" w:right="0"/>
        <w:jc w:val="left"/>
        <w:textAlignment w:val="baseline"/>
        <w:rPr>
          <w:sz w:val="13"/>
        </w:rPr>
      </w:pPr>
    </w:p>
    <w:p w14:paraId="49D8D7B3">
      <w:pPr>
        <w:pageBreakBefore w:val="0"/>
        <w:wordWrap w:val="0"/>
        <w:spacing w:before="0" w:after="0" w:line="160" w:lineRule="exact"/>
        <w:ind w:left="0" w:right="0"/>
        <w:jc w:val="left"/>
        <w:textAlignment w:val="baseline"/>
        <w:rPr>
          <w:sz w:val="13"/>
        </w:rPr>
      </w:pPr>
    </w:p>
    <w:p w14:paraId="681E4F3E">
      <w:pPr>
        <w:pageBreakBefore w:val="0"/>
        <w:wordWrap w:val="0"/>
        <w:spacing w:before="0" w:after="0" w:line="160" w:lineRule="exact"/>
        <w:ind w:left="0" w:right="0"/>
        <w:jc w:val="left"/>
        <w:textAlignment w:val="baseline"/>
        <w:rPr>
          <w:sz w:val="13"/>
        </w:rPr>
      </w:pPr>
    </w:p>
    <w:p w14:paraId="36945A59">
      <w:pPr>
        <w:pageBreakBefore w:val="0"/>
        <w:wordWrap w:val="0"/>
        <w:spacing w:before="0" w:after="0" w:line="160" w:lineRule="exact"/>
        <w:ind w:left="0" w:right="0"/>
        <w:jc w:val="left"/>
        <w:textAlignment w:val="baseline"/>
        <w:rPr>
          <w:sz w:val="13"/>
        </w:rPr>
      </w:pPr>
    </w:p>
    <w:p w14:paraId="4049FBF9">
      <w:pPr>
        <w:pageBreakBefore w:val="0"/>
        <w:wordWrap w:val="0"/>
        <w:spacing w:before="0" w:after="0" w:line="160" w:lineRule="exact"/>
        <w:ind w:left="0" w:right="0"/>
        <w:jc w:val="left"/>
        <w:textAlignment w:val="baseline"/>
        <w:rPr>
          <w:sz w:val="13"/>
        </w:rPr>
      </w:pPr>
    </w:p>
    <w:p w14:paraId="5A868B7D">
      <w:pPr>
        <w:pageBreakBefore w:val="0"/>
        <w:wordWrap w:val="0"/>
        <w:spacing w:before="0" w:after="0" w:line="160" w:lineRule="exact"/>
        <w:ind w:left="0" w:right="0"/>
        <w:jc w:val="left"/>
        <w:textAlignment w:val="baseline"/>
        <w:rPr>
          <w:sz w:val="13"/>
        </w:rPr>
      </w:pPr>
    </w:p>
    <w:p w14:paraId="6EEB31A5">
      <w:pPr>
        <w:pageBreakBefore w:val="0"/>
        <w:wordWrap w:val="0"/>
        <w:spacing w:before="0" w:after="0" w:line="160" w:lineRule="exact"/>
        <w:ind w:left="0" w:right="0"/>
        <w:jc w:val="left"/>
        <w:textAlignment w:val="baseline"/>
        <w:rPr>
          <w:sz w:val="13"/>
        </w:rPr>
      </w:pPr>
    </w:p>
    <w:p w14:paraId="19E1B0C8">
      <w:pPr>
        <w:pageBreakBefore w:val="0"/>
        <w:wordWrap w:val="0"/>
        <w:spacing w:before="0" w:after="0" w:line="160" w:lineRule="exact"/>
        <w:ind w:left="0" w:right="0"/>
        <w:jc w:val="left"/>
        <w:textAlignment w:val="baseline"/>
        <w:rPr>
          <w:sz w:val="13"/>
        </w:rPr>
      </w:pPr>
    </w:p>
    <w:p w14:paraId="6F9CD7AD">
      <w:pPr>
        <w:pageBreakBefore w:val="0"/>
        <w:wordWrap w:val="0"/>
        <w:spacing w:before="0" w:after="0" w:line="160" w:lineRule="exact"/>
        <w:ind w:left="0" w:right="0"/>
        <w:jc w:val="left"/>
        <w:textAlignment w:val="baseline"/>
        <w:rPr>
          <w:sz w:val="13"/>
        </w:rPr>
      </w:pPr>
    </w:p>
    <w:p w14:paraId="1B9F965F">
      <w:pPr>
        <w:pageBreakBefore w:val="0"/>
        <w:wordWrap w:val="0"/>
        <w:spacing w:before="0" w:after="0" w:line="160" w:lineRule="exact"/>
        <w:ind w:left="0" w:right="0"/>
        <w:jc w:val="left"/>
        <w:textAlignment w:val="baseline"/>
        <w:rPr>
          <w:sz w:val="13"/>
        </w:rPr>
      </w:pPr>
    </w:p>
    <w:p w14:paraId="7BE1454D">
      <w:pPr>
        <w:pageBreakBefore w:val="0"/>
        <w:wordWrap w:val="0"/>
        <w:spacing w:before="0" w:after="0" w:line="160" w:lineRule="exact"/>
        <w:ind w:left="0" w:right="0"/>
        <w:jc w:val="left"/>
        <w:textAlignment w:val="baseline"/>
        <w:rPr>
          <w:sz w:val="13"/>
        </w:rPr>
      </w:pPr>
    </w:p>
    <w:p w14:paraId="40C254D4">
      <w:pPr>
        <w:pageBreakBefore w:val="0"/>
        <w:wordWrap w:val="0"/>
        <w:spacing w:before="0" w:after="0" w:line="160" w:lineRule="exact"/>
        <w:ind w:left="0" w:right="0"/>
        <w:jc w:val="left"/>
        <w:textAlignment w:val="baseline"/>
        <w:rPr>
          <w:sz w:val="13"/>
        </w:rPr>
      </w:pPr>
    </w:p>
    <w:p w14:paraId="037649D4">
      <w:pPr>
        <w:pageBreakBefore w:val="0"/>
        <w:wordWrap w:val="0"/>
        <w:spacing w:before="0" w:after="0" w:line="160" w:lineRule="exact"/>
        <w:ind w:left="0" w:right="0"/>
        <w:jc w:val="left"/>
        <w:textAlignment w:val="baseline"/>
        <w:rPr>
          <w:sz w:val="13"/>
        </w:rPr>
      </w:pPr>
    </w:p>
    <w:p w14:paraId="434B2AC2">
      <w:pPr>
        <w:pageBreakBefore w:val="0"/>
        <w:wordWrap w:val="0"/>
        <w:spacing w:before="0" w:after="0" w:line="160" w:lineRule="exact"/>
        <w:ind w:left="0" w:right="0"/>
        <w:jc w:val="left"/>
        <w:textAlignment w:val="baseline"/>
        <w:rPr>
          <w:sz w:val="13"/>
        </w:rPr>
      </w:pPr>
    </w:p>
    <w:p w14:paraId="6AF10B34">
      <w:pPr>
        <w:pageBreakBefore w:val="0"/>
        <w:wordWrap w:val="0"/>
        <w:spacing w:before="0" w:after="0" w:line="160" w:lineRule="exact"/>
        <w:ind w:left="0" w:right="0"/>
        <w:jc w:val="left"/>
        <w:textAlignment w:val="baseline"/>
        <w:rPr>
          <w:sz w:val="13"/>
        </w:rPr>
      </w:pPr>
    </w:p>
    <w:p w14:paraId="2D58F7ED">
      <w:pPr>
        <w:pageBreakBefore w:val="0"/>
        <w:wordWrap w:val="0"/>
        <w:spacing w:before="0" w:after="0" w:line="160" w:lineRule="exact"/>
        <w:ind w:left="0" w:right="0"/>
        <w:jc w:val="left"/>
        <w:textAlignment w:val="baseline"/>
        <w:rPr>
          <w:sz w:val="13"/>
        </w:rPr>
      </w:pPr>
    </w:p>
    <w:p w14:paraId="4F518A33">
      <w:pPr>
        <w:pageBreakBefore w:val="0"/>
        <w:wordWrap w:val="0"/>
        <w:spacing w:before="0" w:after="0" w:line="160" w:lineRule="exact"/>
        <w:ind w:left="0" w:right="0"/>
        <w:jc w:val="left"/>
        <w:textAlignment w:val="baseline"/>
        <w:rPr>
          <w:sz w:val="13"/>
        </w:rPr>
      </w:pPr>
    </w:p>
    <w:p w14:paraId="7063383B">
      <w:pPr>
        <w:pageBreakBefore w:val="0"/>
        <w:wordWrap w:val="0"/>
        <w:spacing w:before="0" w:after="0" w:line="160" w:lineRule="exact"/>
        <w:ind w:left="0" w:right="0"/>
        <w:jc w:val="left"/>
        <w:textAlignment w:val="baseline"/>
        <w:rPr>
          <w:sz w:val="13"/>
        </w:rPr>
      </w:pPr>
    </w:p>
    <w:p w14:paraId="2D1123CC">
      <w:pPr>
        <w:pageBreakBefore w:val="0"/>
        <w:wordWrap w:val="0"/>
        <w:spacing w:before="0" w:after="0" w:line="160" w:lineRule="exact"/>
        <w:ind w:left="0" w:right="0"/>
        <w:jc w:val="left"/>
        <w:textAlignment w:val="baseline"/>
        <w:rPr>
          <w:sz w:val="13"/>
        </w:rPr>
      </w:pPr>
    </w:p>
    <w:p w14:paraId="592D60EE">
      <w:pPr>
        <w:pageBreakBefore w:val="0"/>
        <w:wordWrap w:val="0"/>
        <w:spacing w:before="0" w:after="0" w:line="160" w:lineRule="exact"/>
        <w:ind w:left="0" w:right="0"/>
        <w:jc w:val="left"/>
        <w:textAlignment w:val="baseline"/>
        <w:rPr>
          <w:sz w:val="13"/>
        </w:rPr>
      </w:pPr>
    </w:p>
    <w:p w14:paraId="576B6AF8">
      <w:pPr>
        <w:pageBreakBefore w:val="0"/>
        <w:wordWrap w:val="0"/>
        <w:spacing w:before="0" w:after="0" w:line="160" w:lineRule="exact"/>
        <w:ind w:left="0" w:right="0"/>
        <w:jc w:val="left"/>
        <w:textAlignment w:val="baseline"/>
        <w:rPr>
          <w:sz w:val="13"/>
        </w:rPr>
      </w:pPr>
    </w:p>
    <w:p w14:paraId="5B2E77E8">
      <w:pPr>
        <w:pageBreakBefore w:val="0"/>
        <w:wordWrap w:val="0"/>
        <w:spacing w:before="0" w:after="0" w:line="160" w:lineRule="exact"/>
        <w:ind w:left="0" w:right="0"/>
        <w:jc w:val="left"/>
        <w:textAlignment w:val="baseline"/>
        <w:rPr>
          <w:sz w:val="13"/>
        </w:rPr>
      </w:pPr>
    </w:p>
    <w:p w14:paraId="40A50253">
      <w:pPr>
        <w:pageBreakBefore w:val="0"/>
        <w:wordWrap w:val="0"/>
        <w:spacing w:before="0" w:after="0" w:line="160" w:lineRule="exact"/>
        <w:ind w:left="0" w:right="0"/>
        <w:jc w:val="left"/>
        <w:textAlignment w:val="baseline"/>
        <w:rPr>
          <w:sz w:val="13"/>
        </w:rPr>
      </w:pPr>
    </w:p>
    <w:p w14:paraId="26337B29">
      <w:pPr>
        <w:pageBreakBefore w:val="0"/>
        <w:wordWrap w:val="0"/>
        <w:spacing w:before="0" w:after="0" w:line="160" w:lineRule="exact"/>
        <w:ind w:left="0" w:right="0"/>
        <w:jc w:val="left"/>
        <w:textAlignment w:val="baseline"/>
        <w:rPr>
          <w:sz w:val="13"/>
        </w:rPr>
      </w:pPr>
    </w:p>
    <w:p w14:paraId="3A4A9AE6">
      <w:pPr>
        <w:pageBreakBefore w:val="0"/>
        <w:wordWrap w:val="0"/>
        <w:spacing w:before="0" w:after="0" w:line="160" w:lineRule="exact"/>
        <w:ind w:left="0" w:right="0"/>
        <w:jc w:val="left"/>
        <w:textAlignment w:val="baseline"/>
        <w:rPr>
          <w:sz w:val="13"/>
        </w:rPr>
      </w:pPr>
    </w:p>
    <w:p w14:paraId="4AE0CC64">
      <w:pPr>
        <w:pageBreakBefore w:val="0"/>
        <w:wordWrap w:val="0"/>
        <w:spacing w:before="0" w:after="0" w:line="160" w:lineRule="exact"/>
        <w:ind w:left="0" w:right="0"/>
        <w:jc w:val="left"/>
        <w:textAlignment w:val="baseline"/>
        <w:rPr>
          <w:sz w:val="13"/>
        </w:rPr>
      </w:pPr>
    </w:p>
    <w:p w14:paraId="089F951A">
      <w:pPr>
        <w:pageBreakBefore w:val="0"/>
        <w:wordWrap w:val="0"/>
        <w:spacing w:before="0" w:after="0" w:line="160" w:lineRule="exact"/>
        <w:ind w:left="0" w:right="0"/>
        <w:jc w:val="left"/>
        <w:textAlignment w:val="baseline"/>
        <w:rPr>
          <w:sz w:val="13"/>
        </w:rPr>
      </w:pPr>
    </w:p>
    <w:p w14:paraId="102BD8F1">
      <w:pPr>
        <w:pageBreakBefore w:val="0"/>
        <w:wordWrap w:val="0"/>
        <w:spacing w:before="0" w:after="0" w:line="160" w:lineRule="exact"/>
        <w:ind w:left="0" w:right="0"/>
        <w:jc w:val="left"/>
        <w:textAlignment w:val="baseline"/>
        <w:rPr>
          <w:sz w:val="13"/>
        </w:rPr>
      </w:pPr>
    </w:p>
    <w:p w14:paraId="61C6EA4C">
      <w:pPr>
        <w:pageBreakBefore w:val="0"/>
        <w:wordWrap w:val="0"/>
        <w:spacing w:before="0" w:after="0" w:line="160" w:lineRule="exact"/>
        <w:ind w:left="0" w:right="0"/>
        <w:jc w:val="left"/>
        <w:textAlignment w:val="baseline"/>
        <w:rPr>
          <w:sz w:val="13"/>
        </w:rPr>
      </w:pPr>
    </w:p>
    <w:p w14:paraId="36518F9F">
      <w:pPr>
        <w:pageBreakBefore w:val="0"/>
        <w:wordWrap w:val="0"/>
        <w:spacing w:before="0" w:after="0" w:line="160" w:lineRule="exact"/>
        <w:ind w:left="0" w:right="0"/>
        <w:jc w:val="left"/>
        <w:textAlignment w:val="baseline"/>
        <w:rPr>
          <w:sz w:val="13"/>
        </w:rPr>
      </w:pPr>
    </w:p>
    <w:p w14:paraId="31D43FDE">
      <w:pPr>
        <w:pageBreakBefore w:val="0"/>
        <w:wordWrap w:val="0"/>
        <w:spacing w:before="0" w:after="0" w:line="160" w:lineRule="exact"/>
        <w:ind w:left="0" w:right="0"/>
        <w:jc w:val="left"/>
        <w:textAlignment w:val="baseline"/>
        <w:rPr>
          <w:sz w:val="13"/>
        </w:rPr>
      </w:pPr>
    </w:p>
    <w:p w14:paraId="0280AC01">
      <w:pPr>
        <w:pageBreakBefore w:val="0"/>
        <w:wordWrap w:val="0"/>
        <w:spacing w:before="0" w:after="0" w:line="160" w:lineRule="exact"/>
        <w:ind w:left="0" w:right="0"/>
        <w:jc w:val="left"/>
        <w:textAlignment w:val="baseline"/>
        <w:rPr>
          <w:sz w:val="13"/>
        </w:rPr>
      </w:pPr>
    </w:p>
    <w:p w14:paraId="158647F4">
      <w:pPr>
        <w:pageBreakBefore w:val="0"/>
        <w:wordWrap w:val="0"/>
        <w:spacing w:before="0" w:after="0" w:line="160" w:lineRule="exact"/>
        <w:ind w:left="0" w:right="0"/>
        <w:jc w:val="left"/>
        <w:textAlignment w:val="baseline"/>
        <w:rPr>
          <w:sz w:val="13"/>
        </w:rPr>
      </w:pPr>
    </w:p>
    <w:p w14:paraId="5976F6D5">
      <w:pPr>
        <w:pageBreakBefore w:val="0"/>
        <w:wordWrap w:val="0"/>
        <w:spacing w:before="0" w:after="0" w:line="160" w:lineRule="exact"/>
        <w:ind w:left="0" w:right="0"/>
        <w:jc w:val="left"/>
        <w:textAlignment w:val="baseline"/>
        <w:rPr>
          <w:sz w:val="13"/>
        </w:rPr>
      </w:pPr>
    </w:p>
    <w:p w14:paraId="317929EC">
      <w:pPr>
        <w:pageBreakBefore w:val="0"/>
        <w:wordWrap w:val="0"/>
        <w:spacing w:before="0" w:after="0" w:line="160" w:lineRule="exact"/>
        <w:ind w:left="0" w:right="0"/>
        <w:jc w:val="left"/>
        <w:textAlignment w:val="baseline"/>
        <w:rPr>
          <w:sz w:val="13"/>
        </w:rPr>
      </w:pPr>
    </w:p>
    <w:p w14:paraId="40098B5C">
      <w:pPr>
        <w:pageBreakBefore w:val="0"/>
        <w:wordWrap w:val="0"/>
        <w:spacing w:before="0" w:after="0" w:line="160" w:lineRule="exact"/>
        <w:ind w:left="0" w:right="0"/>
        <w:jc w:val="left"/>
        <w:textAlignment w:val="baseline"/>
        <w:rPr>
          <w:sz w:val="13"/>
        </w:rPr>
      </w:pPr>
    </w:p>
    <w:p w14:paraId="7062DA62">
      <w:pPr>
        <w:pageBreakBefore w:val="0"/>
        <w:wordWrap w:val="0"/>
        <w:spacing w:before="0" w:after="0" w:line="160" w:lineRule="exact"/>
        <w:ind w:left="0" w:right="0"/>
        <w:jc w:val="left"/>
        <w:textAlignment w:val="baseline"/>
        <w:rPr>
          <w:sz w:val="13"/>
        </w:rPr>
      </w:pPr>
    </w:p>
    <w:p w14:paraId="59ABEE02">
      <w:pPr>
        <w:pageBreakBefore w:val="0"/>
        <w:wordWrap w:val="0"/>
        <w:spacing w:before="0" w:after="0" w:line="160" w:lineRule="exact"/>
        <w:ind w:left="0" w:right="0"/>
        <w:jc w:val="left"/>
        <w:textAlignment w:val="baseline"/>
        <w:rPr>
          <w:sz w:val="13"/>
        </w:rPr>
      </w:pPr>
    </w:p>
    <w:p w14:paraId="342A5D2B">
      <w:pPr>
        <w:pageBreakBefore w:val="0"/>
        <w:wordWrap w:val="0"/>
        <w:spacing w:before="0" w:after="0" w:line="160" w:lineRule="exact"/>
        <w:ind w:left="0" w:right="0"/>
        <w:jc w:val="left"/>
        <w:textAlignment w:val="baseline"/>
        <w:rPr>
          <w:sz w:val="13"/>
        </w:rPr>
      </w:pPr>
    </w:p>
    <w:p w14:paraId="2F4E8660">
      <w:pPr>
        <w:pageBreakBefore w:val="0"/>
        <w:wordWrap w:val="0"/>
        <w:spacing w:before="0" w:after="0" w:line="160" w:lineRule="exact"/>
        <w:ind w:left="0" w:right="0"/>
        <w:jc w:val="left"/>
        <w:textAlignment w:val="baseline"/>
        <w:rPr>
          <w:sz w:val="13"/>
        </w:rPr>
      </w:pPr>
    </w:p>
    <w:p w14:paraId="6AA3B792">
      <w:pPr>
        <w:pageBreakBefore w:val="0"/>
        <w:wordWrap w:val="0"/>
        <w:spacing w:before="0" w:after="0" w:line="160" w:lineRule="exact"/>
        <w:ind w:left="0" w:right="0"/>
        <w:jc w:val="left"/>
        <w:textAlignment w:val="baseline"/>
        <w:rPr>
          <w:sz w:val="13"/>
        </w:rPr>
      </w:pPr>
    </w:p>
    <w:p w14:paraId="346E3DC8">
      <w:pPr>
        <w:pageBreakBefore w:val="0"/>
        <w:wordWrap w:val="0"/>
        <w:spacing w:before="0" w:after="0" w:line="160" w:lineRule="exact"/>
        <w:ind w:left="0" w:right="0"/>
        <w:jc w:val="left"/>
        <w:textAlignment w:val="baseline"/>
        <w:rPr>
          <w:sz w:val="13"/>
        </w:rPr>
      </w:pPr>
    </w:p>
    <w:p w14:paraId="3A6412E7">
      <w:pPr>
        <w:pageBreakBefore w:val="0"/>
        <w:wordWrap w:val="0"/>
        <w:spacing w:before="0" w:after="0" w:line="160" w:lineRule="exact"/>
        <w:ind w:left="0" w:right="0"/>
        <w:jc w:val="left"/>
        <w:textAlignment w:val="baseline"/>
        <w:rPr>
          <w:sz w:val="13"/>
        </w:rPr>
      </w:pPr>
    </w:p>
    <w:p w14:paraId="48ADA63B">
      <w:pPr>
        <w:pageBreakBefore w:val="0"/>
        <w:wordWrap w:val="0"/>
        <w:spacing w:before="0" w:after="0" w:line="160" w:lineRule="exact"/>
        <w:ind w:left="0" w:right="0"/>
        <w:jc w:val="left"/>
        <w:textAlignment w:val="baseline"/>
        <w:rPr>
          <w:sz w:val="13"/>
        </w:rPr>
      </w:pPr>
    </w:p>
    <w:p w14:paraId="4C56B833">
      <w:pPr>
        <w:pageBreakBefore w:val="0"/>
        <w:wordWrap w:val="0"/>
        <w:spacing w:before="0" w:after="0" w:line="160" w:lineRule="exact"/>
        <w:ind w:left="0" w:right="0"/>
        <w:jc w:val="left"/>
        <w:textAlignment w:val="baseline"/>
        <w:rPr>
          <w:sz w:val="13"/>
        </w:rPr>
      </w:pPr>
    </w:p>
    <w:p w14:paraId="044CF93D">
      <w:pPr>
        <w:pageBreakBefore w:val="0"/>
        <w:wordWrap w:val="0"/>
        <w:spacing w:before="0" w:after="0" w:line="160" w:lineRule="exact"/>
        <w:ind w:left="0" w:right="0"/>
        <w:jc w:val="left"/>
        <w:textAlignment w:val="baseline"/>
        <w:rPr>
          <w:sz w:val="13"/>
        </w:rPr>
      </w:pPr>
    </w:p>
    <w:p w14:paraId="0430955E">
      <w:pPr>
        <w:pageBreakBefore w:val="0"/>
        <w:wordWrap w:val="0"/>
        <w:spacing w:before="0" w:after="0" w:line="160" w:lineRule="exact"/>
        <w:ind w:left="0" w:right="0"/>
        <w:jc w:val="left"/>
        <w:textAlignment w:val="baseline"/>
        <w:rPr>
          <w:sz w:val="13"/>
        </w:rPr>
      </w:pPr>
    </w:p>
    <w:p w14:paraId="47F9E983">
      <w:pPr>
        <w:pageBreakBefore w:val="0"/>
        <w:wordWrap w:val="0"/>
        <w:spacing w:before="0" w:after="0" w:line="160" w:lineRule="exact"/>
        <w:ind w:left="0" w:right="0"/>
        <w:jc w:val="left"/>
        <w:textAlignment w:val="baseline"/>
        <w:rPr>
          <w:sz w:val="13"/>
        </w:rPr>
      </w:pPr>
    </w:p>
    <w:p w14:paraId="50AADF32">
      <w:pPr>
        <w:pageBreakBefore w:val="0"/>
        <w:wordWrap w:val="0"/>
        <w:spacing w:before="0" w:after="0" w:line="160" w:lineRule="exact"/>
        <w:ind w:left="0" w:right="0"/>
        <w:jc w:val="left"/>
        <w:textAlignment w:val="baseline"/>
        <w:rPr>
          <w:sz w:val="13"/>
        </w:rPr>
      </w:pPr>
    </w:p>
    <w:p w14:paraId="5B9433C7">
      <w:pPr>
        <w:pageBreakBefore w:val="0"/>
        <w:wordWrap w:val="0"/>
        <w:spacing w:before="0" w:after="0" w:line="160" w:lineRule="exact"/>
        <w:ind w:left="0" w:right="0"/>
        <w:jc w:val="left"/>
        <w:textAlignment w:val="baseline"/>
        <w:rPr>
          <w:sz w:val="13"/>
        </w:rPr>
      </w:pPr>
    </w:p>
    <w:p w14:paraId="1915E267">
      <w:pPr>
        <w:pageBreakBefore w:val="0"/>
        <w:wordWrap w:val="0"/>
        <w:spacing w:before="0" w:after="0" w:line="160" w:lineRule="exact"/>
        <w:ind w:left="0" w:right="0"/>
        <w:jc w:val="left"/>
        <w:textAlignment w:val="baseline"/>
        <w:rPr>
          <w:sz w:val="13"/>
        </w:rPr>
      </w:pPr>
    </w:p>
    <w:p w14:paraId="3ED03D26">
      <w:pPr>
        <w:pageBreakBefore w:val="0"/>
        <w:wordWrap w:val="0"/>
        <w:spacing w:before="0" w:after="0" w:line="160" w:lineRule="exact"/>
        <w:ind w:left="0" w:right="0"/>
        <w:jc w:val="left"/>
        <w:textAlignment w:val="baseline"/>
        <w:rPr>
          <w:sz w:val="13"/>
        </w:rPr>
      </w:pPr>
    </w:p>
    <w:p w14:paraId="4DBE82CF">
      <w:pPr>
        <w:pageBreakBefore w:val="0"/>
        <w:wordWrap w:val="0"/>
        <w:spacing w:before="0" w:after="0" w:line="160" w:lineRule="exact"/>
        <w:ind w:left="0" w:right="0"/>
        <w:jc w:val="left"/>
        <w:textAlignment w:val="baseline"/>
        <w:rPr>
          <w:sz w:val="13"/>
        </w:rPr>
      </w:pPr>
    </w:p>
    <w:p w14:paraId="448A7024">
      <w:pPr>
        <w:pageBreakBefore w:val="0"/>
        <w:wordWrap w:val="0"/>
        <w:spacing w:before="0" w:after="0" w:line="160" w:lineRule="exact"/>
        <w:ind w:left="0" w:right="0"/>
        <w:jc w:val="left"/>
        <w:textAlignment w:val="baseline"/>
        <w:rPr>
          <w:sz w:val="13"/>
        </w:rPr>
      </w:pPr>
    </w:p>
    <w:p w14:paraId="65F6BF5D">
      <w:pPr>
        <w:pageBreakBefore w:val="0"/>
        <w:wordWrap w:val="0"/>
        <w:spacing w:before="0" w:after="0" w:line="160" w:lineRule="exact"/>
        <w:ind w:left="0" w:right="0"/>
        <w:jc w:val="left"/>
        <w:textAlignment w:val="baseline"/>
        <w:rPr>
          <w:sz w:val="13"/>
        </w:rPr>
      </w:pPr>
    </w:p>
    <w:p w14:paraId="25A92A37">
      <w:pPr>
        <w:pageBreakBefore w:val="0"/>
        <w:wordWrap w:val="0"/>
        <w:spacing w:before="0" w:after="0" w:line="160" w:lineRule="exact"/>
        <w:ind w:left="0" w:right="0"/>
        <w:jc w:val="left"/>
        <w:textAlignment w:val="baseline"/>
        <w:rPr>
          <w:sz w:val="13"/>
        </w:rPr>
      </w:pPr>
    </w:p>
    <w:p w14:paraId="4735907D">
      <w:pPr>
        <w:pageBreakBefore w:val="0"/>
        <w:wordWrap w:val="0"/>
        <w:spacing w:before="0" w:after="0" w:line="160" w:lineRule="exact"/>
        <w:ind w:left="0" w:right="0"/>
        <w:jc w:val="left"/>
        <w:textAlignment w:val="baseline"/>
        <w:rPr>
          <w:sz w:val="13"/>
        </w:rPr>
      </w:pPr>
    </w:p>
    <w:p w14:paraId="4CE2A645">
      <w:pPr>
        <w:pageBreakBefore w:val="0"/>
        <w:wordWrap w:val="0"/>
        <w:spacing w:before="0" w:after="0" w:line="180" w:lineRule="atLeast"/>
        <w:ind w:left="0" w:right="0"/>
        <w:jc w:val="center"/>
        <w:textAlignment w:val="baseline"/>
        <w:rPr>
          <w:sz w:val="13"/>
        </w:rPr>
        <w:sectPr>
          <w:headerReference r:id="rId35" w:type="default"/>
          <w:footerReference r:id="rId3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-14-</w:t>
      </w:r>
    </w:p>
    <w:p w14:paraId="61A3514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0010EDF">
      <w:pPr>
        <w:pageBreakBefore w:val="0"/>
        <w:wordWrap w:val="0"/>
        <w:spacing w:before="0" w:after="0" w:line="260" w:lineRule="exact"/>
        <w:ind w:left="0" w:right="0"/>
        <w:jc w:val="center"/>
        <w:textAlignment w:val="baseline"/>
        <w:rPr>
          <w:sz w:val="14"/>
        </w:rPr>
      </w:pPr>
    </w:p>
    <w:p w14:paraId="473D5303">
      <w:pPr>
        <w:pageBreakBefore w:val="0"/>
        <w:wordWrap w:val="0"/>
        <w:spacing w:before="0" w:after="0" w:line="260" w:lineRule="exact"/>
        <w:ind w:left="0" w:right="0"/>
        <w:jc w:val="center"/>
        <w:textAlignment w:val="baseline"/>
        <w:rPr>
          <w:sz w:val="14"/>
        </w:rPr>
      </w:pPr>
    </w:p>
    <w:p w14:paraId="6D09ED57">
      <w:pPr>
        <w:pageBreakBefore w:val="0"/>
        <w:wordWrap w:val="0"/>
        <w:spacing w:before="0" w:after="0" w:line="260" w:lineRule="exact"/>
        <w:ind w:left="0" w:right="0"/>
        <w:jc w:val="center"/>
        <w:textAlignment w:val="baseline"/>
        <w:rPr>
          <w:sz w:val="14"/>
        </w:rPr>
      </w:pPr>
    </w:p>
    <w:p w14:paraId="3D899952">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预算公开表12</w:t>
      </w:r>
    </w:p>
    <w:p w14:paraId="4893CFED">
      <w:pPr>
        <w:pageBreakBefore w:val="0"/>
        <w:wordWrap w:val="0"/>
        <w:spacing w:before="120" w:after="0" w:line="260" w:lineRule="atLeast"/>
        <w:ind w:left="0" w:right="0"/>
        <w:jc w:val="center"/>
        <w:textAlignment w:val="baseline"/>
        <w:rPr>
          <w:sz w:val="19"/>
        </w:rPr>
      </w:pPr>
      <w:r>
        <w:rPr>
          <w:rFonts w:ascii="宋体" w:hAnsi="宋体" w:eastAsia="宋体" w:cs="宋体"/>
          <w:b/>
          <w:i w:val="0"/>
          <w:color w:val="000000"/>
          <w:spacing w:val="0"/>
          <w:sz w:val="19"/>
        </w:rPr>
        <w:t>2025年项目支出预算表 (本年预算)</w:t>
      </w:r>
    </w:p>
    <w:p w14:paraId="0052A053">
      <w:pPr>
        <w:pageBreakBefore w:val="0"/>
        <w:wordWrap w:val="0"/>
        <w:spacing w:before="0" w:after="0" w:line="160" w:lineRule="exact"/>
        <w:ind w:left="0" w:right="0"/>
        <w:jc w:val="center"/>
        <w:textAlignment w:val="baseline"/>
        <w:rPr>
          <w:sz w:val="12"/>
        </w:rPr>
      </w:pPr>
    </w:p>
    <w:p w14:paraId="277C278A">
      <w:pPr>
        <w:pageBreakBefore w:val="0"/>
        <w:tabs>
          <w:tab w:val="left" w:pos="870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1020"/>
        <w:gridCol w:w="1020"/>
        <w:gridCol w:w="780"/>
        <w:gridCol w:w="1220"/>
        <w:gridCol w:w="1020"/>
        <w:gridCol w:w="800"/>
      </w:tblGrid>
      <w:tr w14:paraId="102EC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Merge w:val="restart"/>
            <w:vAlign w:val="center"/>
          </w:tcPr>
          <w:p w14:paraId="739180D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项目名称</w:t>
            </w:r>
          </w:p>
        </w:tc>
        <w:tc>
          <w:tcPr>
            <w:tcW w:w="1020" w:type="dxa"/>
            <w:vMerge w:val="restart"/>
            <w:vAlign w:val="center"/>
          </w:tcPr>
          <w:p w14:paraId="17EA3C4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3020" w:type="dxa"/>
            <w:gridSpan w:val="3"/>
            <w:vAlign w:val="center"/>
          </w:tcPr>
          <w:p w14:paraId="2CF0323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2025年财政拨款</w:t>
            </w:r>
          </w:p>
        </w:tc>
        <w:tc>
          <w:tcPr>
            <w:tcW w:w="1020" w:type="dxa"/>
            <w:vMerge w:val="restart"/>
            <w:vAlign w:val="center"/>
          </w:tcPr>
          <w:p w14:paraId="0B6A426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财政专户管理资金</w:t>
            </w:r>
          </w:p>
        </w:tc>
        <w:tc>
          <w:tcPr>
            <w:tcW w:w="800" w:type="dxa"/>
            <w:vMerge w:val="restart"/>
            <w:vAlign w:val="center"/>
          </w:tcPr>
          <w:p w14:paraId="6839D3E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单位资金</w:t>
            </w:r>
          </w:p>
        </w:tc>
      </w:tr>
      <w:tr w14:paraId="77CBD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Merge w:val="continue"/>
          </w:tcPr>
          <w:p w14:paraId="6A37E2D2"/>
        </w:tc>
        <w:tc>
          <w:tcPr>
            <w:tcW w:w="1020" w:type="dxa"/>
            <w:vMerge w:val="continue"/>
          </w:tcPr>
          <w:p w14:paraId="5FFAB207"/>
        </w:tc>
        <w:tc>
          <w:tcPr>
            <w:tcW w:w="1020" w:type="dxa"/>
            <w:vAlign w:val="center"/>
          </w:tcPr>
          <w:p w14:paraId="3000EBE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一般公共预算</w:t>
            </w:r>
          </w:p>
        </w:tc>
        <w:tc>
          <w:tcPr>
            <w:tcW w:w="780" w:type="dxa"/>
            <w:vAlign w:val="center"/>
          </w:tcPr>
          <w:p w14:paraId="58E78C3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政府性基金预算</w:t>
            </w:r>
          </w:p>
        </w:tc>
        <w:tc>
          <w:tcPr>
            <w:tcW w:w="1220" w:type="dxa"/>
            <w:vAlign w:val="center"/>
          </w:tcPr>
          <w:p w14:paraId="3CB948E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w:t>
            </w:r>
          </w:p>
        </w:tc>
        <w:tc>
          <w:tcPr>
            <w:tcW w:w="1020" w:type="dxa"/>
            <w:vMerge w:val="continue"/>
          </w:tcPr>
          <w:p w14:paraId="40EE138B"/>
        </w:tc>
        <w:tc>
          <w:tcPr>
            <w:tcW w:w="800" w:type="dxa"/>
            <w:vMerge w:val="continue"/>
          </w:tcPr>
          <w:p w14:paraId="0E6F725D"/>
        </w:tc>
      </w:tr>
      <w:tr w14:paraId="438CB3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03D1097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w:t>
            </w:r>
          </w:p>
        </w:tc>
        <w:tc>
          <w:tcPr>
            <w:tcW w:w="1020" w:type="dxa"/>
            <w:vAlign w:val="center"/>
          </w:tcPr>
          <w:p w14:paraId="57F028F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w:t>
            </w:r>
          </w:p>
        </w:tc>
        <w:tc>
          <w:tcPr>
            <w:tcW w:w="1020" w:type="dxa"/>
            <w:vAlign w:val="center"/>
          </w:tcPr>
          <w:p w14:paraId="1DFEA92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w:t>
            </w:r>
          </w:p>
        </w:tc>
        <w:tc>
          <w:tcPr>
            <w:tcW w:w="780" w:type="dxa"/>
            <w:vAlign w:val="center"/>
          </w:tcPr>
          <w:p w14:paraId="4E388B0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w:t>
            </w:r>
          </w:p>
        </w:tc>
        <w:tc>
          <w:tcPr>
            <w:tcW w:w="1220" w:type="dxa"/>
            <w:vAlign w:val="center"/>
          </w:tcPr>
          <w:p w14:paraId="14F71B9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w:t>
            </w:r>
          </w:p>
        </w:tc>
        <w:tc>
          <w:tcPr>
            <w:tcW w:w="1020" w:type="dxa"/>
            <w:vAlign w:val="center"/>
          </w:tcPr>
          <w:p w14:paraId="47558AD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6</w:t>
            </w:r>
          </w:p>
        </w:tc>
        <w:tc>
          <w:tcPr>
            <w:tcW w:w="800" w:type="dxa"/>
            <w:vAlign w:val="center"/>
          </w:tcPr>
          <w:p w14:paraId="0495C3A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7</w:t>
            </w:r>
          </w:p>
        </w:tc>
      </w:tr>
      <w:tr w14:paraId="77E92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1637766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中共兴县县委机构编制委员会办公室</w:t>
            </w:r>
          </w:p>
        </w:tc>
        <w:tc>
          <w:tcPr>
            <w:tcW w:w="1020" w:type="dxa"/>
            <w:vAlign w:val="center"/>
          </w:tcPr>
          <w:p w14:paraId="4D0C51E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11.93</w:t>
            </w:r>
          </w:p>
        </w:tc>
        <w:tc>
          <w:tcPr>
            <w:tcW w:w="1020" w:type="dxa"/>
            <w:vAlign w:val="center"/>
          </w:tcPr>
          <w:p w14:paraId="40D3EBC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11.93</w:t>
            </w:r>
          </w:p>
        </w:tc>
        <w:tc>
          <w:tcPr>
            <w:tcW w:w="780" w:type="dxa"/>
            <w:vAlign w:val="center"/>
          </w:tcPr>
          <w:p w14:paraId="5AB9DF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20" w:type="dxa"/>
            <w:vAlign w:val="center"/>
          </w:tcPr>
          <w:p w14:paraId="26A33A6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35672B4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6ED87FA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3BE4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2FB623B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中共兴县县委机构编制委员会办公室</w:t>
            </w:r>
          </w:p>
        </w:tc>
        <w:tc>
          <w:tcPr>
            <w:tcW w:w="1020" w:type="dxa"/>
            <w:vAlign w:val="center"/>
          </w:tcPr>
          <w:p w14:paraId="5F09852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11.93</w:t>
            </w:r>
          </w:p>
        </w:tc>
        <w:tc>
          <w:tcPr>
            <w:tcW w:w="1020" w:type="dxa"/>
            <w:vAlign w:val="center"/>
          </w:tcPr>
          <w:p w14:paraId="39EEEE8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11.93</w:t>
            </w:r>
          </w:p>
        </w:tc>
        <w:tc>
          <w:tcPr>
            <w:tcW w:w="780" w:type="dxa"/>
            <w:vAlign w:val="center"/>
          </w:tcPr>
          <w:p w14:paraId="7FF1720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20" w:type="dxa"/>
            <w:vAlign w:val="center"/>
          </w:tcPr>
          <w:p w14:paraId="3BE643E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47F6463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48E5D74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7530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7339B1B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工作经费</w:t>
            </w:r>
          </w:p>
        </w:tc>
        <w:tc>
          <w:tcPr>
            <w:tcW w:w="1020" w:type="dxa"/>
            <w:vAlign w:val="center"/>
          </w:tcPr>
          <w:p w14:paraId="26DCE1D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10.00</w:t>
            </w:r>
          </w:p>
        </w:tc>
        <w:tc>
          <w:tcPr>
            <w:tcW w:w="1020" w:type="dxa"/>
            <w:vAlign w:val="center"/>
          </w:tcPr>
          <w:p w14:paraId="57ED767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10.00</w:t>
            </w:r>
          </w:p>
        </w:tc>
        <w:tc>
          <w:tcPr>
            <w:tcW w:w="780" w:type="dxa"/>
            <w:vAlign w:val="center"/>
          </w:tcPr>
          <w:p w14:paraId="0DA6E5A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20" w:type="dxa"/>
            <w:vAlign w:val="center"/>
          </w:tcPr>
          <w:p w14:paraId="0D3EB4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037F05E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1403990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A1B9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0BB5535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2024年10-12月驻村工作补助</w:t>
            </w:r>
          </w:p>
        </w:tc>
        <w:tc>
          <w:tcPr>
            <w:tcW w:w="1020" w:type="dxa"/>
            <w:vAlign w:val="center"/>
          </w:tcPr>
          <w:p w14:paraId="04DA42F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1.93</w:t>
            </w:r>
          </w:p>
        </w:tc>
        <w:tc>
          <w:tcPr>
            <w:tcW w:w="1020" w:type="dxa"/>
            <w:vAlign w:val="center"/>
          </w:tcPr>
          <w:p w14:paraId="2B65E30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1.93</w:t>
            </w:r>
          </w:p>
        </w:tc>
        <w:tc>
          <w:tcPr>
            <w:tcW w:w="780" w:type="dxa"/>
            <w:vAlign w:val="center"/>
          </w:tcPr>
          <w:p w14:paraId="376C77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20" w:type="dxa"/>
            <w:vAlign w:val="center"/>
          </w:tcPr>
          <w:p w14:paraId="5F9BB91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3C1AB8E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7583137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6287399">
      <w:pPr>
        <w:pageBreakBefore w:val="0"/>
        <w:wordWrap w:val="0"/>
        <w:spacing w:before="0" w:after="0" w:line="160" w:lineRule="exact"/>
        <w:ind w:left="0" w:right="0"/>
        <w:jc w:val="left"/>
        <w:textAlignment w:val="baseline"/>
        <w:rPr>
          <w:sz w:val="12"/>
        </w:rPr>
      </w:pPr>
    </w:p>
    <w:p w14:paraId="258798E5">
      <w:pPr>
        <w:pageBreakBefore w:val="0"/>
        <w:wordWrap w:val="0"/>
        <w:spacing w:before="0" w:after="0" w:line="160" w:lineRule="exact"/>
        <w:ind w:left="0" w:right="0"/>
        <w:jc w:val="left"/>
        <w:textAlignment w:val="baseline"/>
        <w:rPr>
          <w:sz w:val="12"/>
        </w:rPr>
      </w:pPr>
    </w:p>
    <w:p w14:paraId="6C34E3F3">
      <w:pPr>
        <w:pageBreakBefore w:val="0"/>
        <w:wordWrap w:val="0"/>
        <w:spacing w:before="0" w:after="0" w:line="160" w:lineRule="exact"/>
        <w:ind w:left="0" w:right="0"/>
        <w:jc w:val="left"/>
        <w:textAlignment w:val="baseline"/>
        <w:rPr>
          <w:sz w:val="12"/>
        </w:rPr>
      </w:pPr>
    </w:p>
    <w:p w14:paraId="2EC73F68">
      <w:pPr>
        <w:pageBreakBefore w:val="0"/>
        <w:wordWrap w:val="0"/>
        <w:spacing w:before="0" w:after="0" w:line="160" w:lineRule="exact"/>
        <w:ind w:left="0" w:right="0"/>
        <w:jc w:val="left"/>
        <w:textAlignment w:val="baseline"/>
        <w:rPr>
          <w:sz w:val="12"/>
        </w:rPr>
      </w:pPr>
    </w:p>
    <w:p w14:paraId="623CCAE8">
      <w:pPr>
        <w:pageBreakBefore w:val="0"/>
        <w:wordWrap w:val="0"/>
        <w:spacing w:before="0" w:after="0" w:line="160" w:lineRule="exact"/>
        <w:ind w:left="0" w:right="0"/>
        <w:jc w:val="left"/>
        <w:textAlignment w:val="baseline"/>
        <w:rPr>
          <w:sz w:val="12"/>
        </w:rPr>
      </w:pPr>
    </w:p>
    <w:p w14:paraId="3A77B2BC">
      <w:pPr>
        <w:pageBreakBefore w:val="0"/>
        <w:wordWrap w:val="0"/>
        <w:spacing w:before="0" w:after="0" w:line="160" w:lineRule="exact"/>
        <w:ind w:left="0" w:right="0"/>
        <w:jc w:val="left"/>
        <w:textAlignment w:val="baseline"/>
        <w:rPr>
          <w:sz w:val="12"/>
        </w:rPr>
      </w:pPr>
    </w:p>
    <w:p w14:paraId="1D6EA855">
      <w:pPr>
        <w:pageBreakBefore w:val="0"/>
        <w:wordWrap w:val="0"/>
        <w:spacing w:before="0" w:after="0" w:line="160" w:lineRule="exact"/>
        <w:ind w:left="0" w:right="0"/>
        <w:jc w:val="left"/>
        <w:textAlignment w:val="baseline"/>
        <w:rPr>
          <w:sz w:val="12"/>
        </w:rPr>
      </w:pPr>
    </w:p>
    <w:p w14:paraId="382B2F83">
      <w:pPr>
        <w:pageBreakBefore w:val="0"/>
        <w:wordWrap w:val="0"/>
        <w:spacing w:before="0" w:after="0" w:line="160" w:lineRule="exact"/>
        <w:ind w:left="0" w:right="0"/>
        <w:jc w:val="left"/>
        <w:textAlignment w:val="baseline"/>
        <w:rPr>
          <w:sz w:val="12"/>
        </w:rPr>
      </w:pPr>
    </w:p>
    <w:p w14:paraId="6CAA492E">
      <w:pPr>
        <w:pageBreakBefore w:val="0"/>
        <w:wordWrap w:val="0"/>
        <w:spacing w:before="0" w:after="0" w:line="160" w:lineRule="exact"/>
        <w:ind w:left="0" w:right="0"/>
        <w:jc w:val="left"/>
        <w:textAlignment w:val="baseline"/>
        <w:rPr>
          <w:sz w:val="12"/>
        </w:rPr>
      </w:pPr>
    </w:p>
    <w:p w14:paraId="20AEA6DC">
      <w:pPr>
        <w:pageBreakBefore w:val="0"/>
        <w:wordWrap w:val="0"/>
        <w:spacing w:before="0" w:after="0" w:line="160" w:lineRule="exact"/>
        <w:ind w:left="0" w:right="0"/>
        <w:jc w:val="left"/>
        <w:textAlignment w:val="baseline"/>
        <w:rPr>
          <w:sz w:val="12"/>
        </w:rPr>
      </w:pPr>
    </w:p>
    <w:p w14:paraId="4C7EC17B">
      <w:pPr>
        <w:pageBreakBefore w:val="0"/>
        <w:wordWrap w:val="0"/>
        <w:spacing w:before="0" w:after="0" w:line="160" w:lineRule="exact"/>
        <w:ind w:left="0" w:right="0"/>
        <w:jc w:val="left"/>
        <w:textAlignment w:val="baseline"/>
        <w:rPr>
          <w:sz w:val="12"/>
        </w:rPr>
      </w:pPr>
    </w:p>
    <w:p w14:paraId="6A46C51C">
      <w:pPr>
        <w:pageBreakBefore w:val="0"/>
        <w:wordWrap w:val="0"/>
        <w:spacing w:before="0" w:after="0" w:line="160" w:lineRule="exact"/>
        <w:ind w:left="0" w:right="0"/>
        <w:jc w:val="left"/>
        <w:textAlignment w:val="baseline"/>
        <w:rPr>
          <w:sz w:val="12"/>
        </w:rPr>
      </w:pPr>
    </w:p>
    <w:p w14:paraId="63A7867D">
      <w:pPr>
        <w:pageBreakBefore w:val="0"/>
        <w:wordWrap w:val="0"/>
        <w:spacing w:before="0" w:after="0" w:line="160" w:lineRule="exact"/>
        <w:ind w:left="0" w:right="0"/>
        <w:jc w:val="left"/>
        <w:textAlignment w:val="baseline"/>
        <w:rPr>
          <w:sz w:val="12"/>
        </w:rPr>
      </w:pPr>
    </w:p>
    <w:p w14:paraId="74437F39">
      <w:pPr>
        <w:pageBreakBefore w:val="0"/>
        <w:wordWrap w:val="0"/>
        <w:spacing w:before="0" w:after="0" w:line="160" w:lineRule="exact"/>
        <w:ind w:left="0" w:right="0"/>
        <w:jc w:val="left"/>
        <w:textAlignment w:val="baseline"/>
        <w:rPr>
          <w:sz w:val="12"/>
        </w:rPr>
      </w:pPr>
    </w:p>
    <w:p w14:paraId="7B40E162">
      <w:pPr>
        <w:pageBreakBefore w:val="0"/>
        <w:wordWrap w:val="0"/>
        <w:spacing w:before="0" w:after="0" w:line="160" w:lineRule="exact"/>
        <w:ind w:left="0" w:right="0"/>
        <w:jc w:val="left"/>
        <w:textAlignment w:val="baseline"/>
        <w:rPr>
          <w:sz w:val="12"/>
        </w:rPr>
      </w:pPr>
    </w:p>
    <w:p w14:paraId="0E6FEB28">
      <w:pPr>
        <w:pageBreakBefore w:val="0"/>
        <w:wordWrap w:val="0"/>
        <w:spacing w:before="0" w:after="0" w:line="160" w:lineRule="exact"/>
        <w:ind w:left="0" w:right="0"/>
        <w:jc w:val="left"/>
        <w:textAlignment w:val="baseline"/>
        <w:rPr>
          <w:sz w:val="12"/>
        </w:rPr>
      </w:pPr>
    </w:p>
    <w:p w14:paraId="754CD76B">
      <w:pPr>
        <w:pageBreakBefore w:val="0"/>
        <w:wordWrap w:val="0"/>
        <w:spacing w:before="0" w:after="0" w:line="160" w:lineRule="exact"/>
        <w:ind w:left="0" w:right="0"/>
        <w:jc w:val="left"/>
        <w:textAlignment w:val="baseline"/>
        <w:rPr>
          <w:sz w:val="12"/>
        </w:rPr>
      </w:pPr>
    </w:p>
    <w:p w14:paraId="25AB06C2">
      <w:pPr>
        <w:pageBreakBefore w:val="0"/>
        <w:wordWrap w:val="0"/>
        <w:spacing w:before="0" w:after="0" w:line="160" w:lineRule="exact"/>
        <w:ind w:left="0" w:right="0"/>
        <w:jc w:val="left"/>
        <w:textAlignment w:val="baseline"/>
        <w:rPr>
          <w:sz w:val="12"/>
        </w:rPr>
      </w:pPr>
    </w:p>
    <w:p w14:paraId="70C0044D">
      <w:pPr>
        <w:pageBreakBefore w:val="0"/>
        <w:wordWrap w:val="0"/>
        <w:spacing w:before="0" w:after="0" w:line="160" w:lineRule="exact"/>
        <w:ind w:left="0" w:right="0"/>
        <w:jc w:val="left"/>
        <w:textAlignment w:val="baseline"/>
        <w:rPr>
          <w:sz w:val="12"/>
        </w:rPr>
      </w:pPr>
    </w:p>
    <w:p w14:paraId="0E35C978">
      <w:pPr>
        <w:pageBreakBefore w:val="0"/>
        <w:wordWrap w:val="0"/>
        <w:spacing w:before="0" w:after="0" w:line="160" w:lineRule="exact"/>
        <w:ind w:left="0" w:right="0"/>
        <w:jc w:val="left"/>
        <w:textAlignment w:val="baseline"/>
        <w:rPr>
          <w:sz w:val="12"/>
        </w:rPr>
      </w:pPr>
    </w:p>
    <w:p w14:paraId="3A674E4A">
      <w:pPr>
        <w:pageBreakBefore w:val="0"/>
        <w:wordWrap w:val="0"/>
        <w:spacing w:before="0" w:after="0" w:line="160" w:lineRule="exact"/>
        <w:ind w:left="0" w:right="0"/>
        <w:jc w:val="left"/>
        <w:textAlignment w:val="baseline"/>
        <w:rPr>
          <w:sz w:val="12"/>
        </w:rPr>
      </w:pPr>
    </w:p>
    <w:p w14:paraId="4FBF9A39">
      <w:pPr>
        <w:pageBreakBefore w:val="0"/>
        <w:wordWrap w:val="0"/>
        <w:spacing w:before="0" w:after="0" w:line="160" w:lineRule="exact"/>
        <w:ind w:left="0" w:right="0"/>
        <w:jc w:val="left"/>
        <w:textAlignment w:val="baseline"/>
        <w:rPr>
          <w:sz w:val="12"/>
        </w:rPr>
      </w:pPr>
    </w:p>
    <w:p w14:paraId="6AE3638D">
      <w:pPr>
        <w:pageBreakBefore w:val="0"/>
        <w:wordWrap w:val="0"/>
        <w:spacing w:before="0" w:after="0" w:line="160" w:lineRule="exact"/>
        <w:ind w:left="0" w:right="0"/>
        <w:jc w:val="left"/>
        <w:textAlignment w:val="baseline"/>
        <w:rPr>
          <w:sz w:val="12"/>
        </w:rPr>
      </w:pPr>
    </w:p>
    <w:p w14:paraId="763EBF38">
      <w:pPr>
        <w:pageBreakBefore w:val="0"/>
        <w:wordWrap w:val="0"/>
        <w:spacing w:before="0" w:after="0" w:line="160" w:lineRule="exact"/>
        <w:ind w:left="0" w:right="0"/>
        <w:jc w:val="left"/>
        <w:textAlignment w:val="baseline"/>
        <w:rPr>
          <w:sz w:val="12"/>
        </w:rPr>
      </w:pPr>
    </w:p>
    <w:p w14:paraId="4B8F892A">
      <w:pPr>
        <w:pageBreakBefore w:val="0"/>
        <w:wordWrap w:val="0"/>
        <w:spacing w:before="0" w:after="0" w:line="160" w:lineRule="exact"/>
        <w:ind w:left="0" w:right="0"/>
        <w:jc w:val="left"/>
        <w:textAlignment w:val="baseline"/>
        <w:rPr>
          <w:sz w:val="12"/>
        </w:rPr>
      </w:pPr>
    </w:p>
    <w:p w14:paraId="7FBC81FD">
      <w:pPr>
        <w:pageBreakBefore w:val="0"/>
        <w:wordWrap w:val="0"/>
        <w:spacing w:before="0" w:after="0" w:line="160" w:lineRule="exact"/>
        <w:ind w:left="0" w:right="0"/>
        <w:jc w:val="left"/>
        <w:textAlignment w:val="baseline"/>
        <w:rPr>
          <w:sz w:val="12"/>
        </w:rPr>
      </w:pPr>
    </w:p>
    <w:p w14:paraId="4DBFD48F">
      <w:pPr>
        <w:pageBreakBefore w:val="0"/>
        <w:wordWrap w:val="0"/>
        <w:spacing w:before="0" w:after="0" w:line="160" w:lineRule="exact"/>
        <w:ind w:left="0" w:right="0"/>
        <w:jc w:val="left"/>
        <w:textAlignment w:val="baseline"/>
        <w:rPr>
          <w:sz w:val="12"/>
        </w:rPr>
      </w:pPr>
    </w:p>
    <w:p w14:paraId="750E5AD8">
      <w:pPr>
        <w:pageBreakBefore w:val="0"/>
        <w:wordWrap w:val="0"/>
        <w:spacing w:before="0" w:after="0" w:line="160" w:lineRule="exact"/>
        <w:ind w:left="0" w:right="0"/>
        <w:jc w:val="left"/>
        <w:textAlignment w:val="baseline"/>
        <w:rPr>
          <w:sz w:val="12"/>
        </w:rPr>
      </w:pPr>
    </w:p>
    <w:p w14:paraId="4F6BB295">
      <w:pPr>
        <w:pageBreakBefore w:val="0"/>
        <w:wordWrap w:val="0"/>
        <w:spacing w:before="0" w:after="0" w:line="160" w:lineRule="exact"/>
        <w:ind w:left="0" w:right="0"/>
        <w:jc w:val="left"/>
        <w:textAlignment w:val="baseline"/>
        <w:rPr>
          <w:sz w:val="12"/>
        </w:rPr>
      </w:pPr>
    </w:p>
    <w:p w14:paraId="7E99A88C">
      <w:pPr>
        <w:pageBreakBefore w:val="0"/>
        <w:wordWrap w:val="0"/>
        <w:spacing w:before="0" w:after="0" w:line="160" w:lineRule="exact"/>
        <w:ind w:left="0" w:right="0"/>
        <w:jc w:val="left"/>
        <w:textAlignment w:val="baseline"/>
        <w:rPr>
          <w:sz w:val="12"/>
        </w:rPr>
      </w:pPr>
    </w:p>
    <w:p w14:paraId="797FBD4C">
      <w:pPr>
        <w:pageBreakBefore w:val="0"/>
        <w:wordWrap w:val="0"/>
        <w:spacing w:before="0" w:after="0" w:line="160" w:lineRule="exact"/>
        <w:ind w:left="0" w:right="0"/>
        <w:jc w:val="left"/>
        <w:textAlignment w:val="baseline"/>
        <w:rPr>
          <w:sz w:val="12"/>
        </w:rPr>
      </w:pPr>
    </w:p>
    <w:p w14:paraId="701DB214">
      <w:pPr>
        <w:pageBreakBefore w:val="0"/>
        <w:wordWrap w:val="0"/>
        <w:spacing w:before="0" w:after="0" w:line="160" w:lineRule="exact"/>
        <w:ind w:left="0" w:right="0"/>
        <w:jc w:val="left"/>
        <w:textAlignment w:val="baseline"/>
        <w:rPr>
          <w:sz w:val="12"/>
        </w:rPr>
      </w:pPr>
    </w:p>
    <w:p w14:paraId="2B0907B7">
      <w:pPr>
        <w:pageBreakBefore w:val="0"/>
        <w:wordWrap w:val="0"/>
        <w:spacing w:before="0" w:after="0" w:line="160" w:lineRule="exact"/>
        <w:ind w:left="0" w:right="0"/>
        <w:jc w:val="left"/>
        <w:textAlignment w:val="baseline"/>
        <w:rPr>
          <w:sz w:val="12"/>
        </w:rPr>
      </w:pPr>
    </w:p>
    <w:p w14:paraId="0C3D7BDB">
      <w:pPr>
        <w:pageBreakBefore w:val="0"/>
        <w:wordWrap w:val="0"/>
        <w:spacing w:before="0" w:after="0" w:line="160" w:lineRule="exact"/>
        <w:ind w:left="0" w:right="0"/>
        <w:jc w:val="left"/>
        <w:textAlignment w:val="baseline"/>
        <w:rPr>
          <w:sz w:val="12"/>
        </w:rPr>
      </w:pPr>
    </w:p>
    <w:p w14:paraId="69B7DB0B">
      <w:pPr>
        <w:pageBreakBefore w:val="0"/>
        <w:wordWrap w:val="0"/>
        <w:spacing w:before="0" w:after="0" w:line="160" w:lineRule="exact"/>
        <w:ind w:left="0" w:right="0"/>
        <w:jc w:val="left"/>
        <w:textAlignment w:val="baseline"/>
        <w:rPr>
          <w:sz w:val="12"/>
        </w:rPr>
      </w:pPr>
    </w:p>
    <w:p w14:paraId="297944F4">
      <w:pPr>
        <w:pageBreakBefore w:val="0"/>
        <w:wordWrap w:val="0"/>
        <w:spacing w:before="0" w:after="0" w:line="160" w:lineRule="exact"/>
        <w:ind w:left="0" w:right="0"/>
        <w:jc w:val="left"/>
        <w:textAlignment w:val="baseline"/>
        <w:rPr>
          <w:sz w:val="12"/>
        </w:rPr>
      </w:pPr>
    </w:p>
    <w:p w14:paraId="0A825947">
      <w:pPr>
        <w:pageBreakBefore w:val="0"/>
        <w:wordWrap w:val="0"/>
        <w:spacing w:before="0" w:after="0" w:line="160" w:lineRule="exact"/>
        <w:ind w:left="0" w:right="0"/>
        <w:jc w:val="left"/>
        <w:textAlignment w:val="baseline"/>
        <w:rPr>
          <w:sz w:val="12"/>
        </w:rPr>
      </w:pPr>
    </w:p>
    <w:p w14:paraId="32FBFE54">
      <w:pPr>
        <w:pageBreakBefore w:val="0"/>
        <w:wordWrap w:val="0"/>
        <w:spacing w:before="0" w:after="0" w:line="160" w:lineRule="exact"/>
        <w:ind w:left="0" w:right="0"/>
        <w:jc w:val="left"/>
        <w:textAlignment w:val="baseline"/>
        <w:rPr>
          <w:sz w:val="12"/>
        </w:rPr>
      </w:pPr>
    </w:p>
    <w:p w14:paraId="70339484">
      <w:pPr>
        <w:pageBreakBefore w:val="0"/>
        <w:wordWrap w:val="0"/>
        <w:spacing w:before="0" w:after="0" w:line="160" w:lineRule="exact"/>
        <w:ind w:left="0" w:right="0"/>
        <w:jc w:val="left"/>
        <w:textAlignment w:val="baseline"/>
        <w:rPr>
          <w:sz w:val="12"/>
        </w:rPr>
      </w:pPr>
    </w:p>
    <w:p w14:paraId="7FE1FD69">
      <w:pPr>
        <w:pageBreakBefore w:val="0"/>
        <w:wordWrap w:val="0"/>
        <w:spacing w:before="0" w:after="0" w:line="160" w:lineRule="exact"/>
        <w:ind w:left="0" w:right="0"/>
        <w:jc w:val="left"/>
        <w:textAlignment w:val="baseline"/>
        <w:rPr>
          <w:sz w:val="12"/>
        </w:rPr>
      </w:pPr>
    </w:p>
    <w:p w14:paraId="0B779F99">
      <w:pPr>
        <w:pageBreakBefore w:val="0"/>
        <w:wordWrap w:val="0"/>
        <w:spacing w:before="0" w:after="0" w:line="160" w:lineRule="exact"/>
        <w:ind w:left="0" w:right="0"/>
        <w:jc w:val="left"/>
        <w:textAlignment w:val="baseline"/>
        <w:rPr>
          <w:sz w:val="12"/>
        </w:rPr>
      </w:pPr>
    </w:p>
    <w:p w14:paraId="444A0BC6">
      <w:pPr>
        <w:pageBreakBefore w:val="0"/>
        <w:wordWrap w:val="0"/>
        <w:spacing w:before="0" w:after="0" w:line="160" w:lineRule="exact"/>
        <w:ind w:left="0" w:right="0"/>
        <w:jc w:val="left"/>
        <w:textAlignment w:val="baseline"/>
        <w:rPr>
          <w:sz w:val="12"/>
        </w:rPr>
      </w:pPr>
    </w:p>
    <w:p w14:paraId="65726AAF">
      <w:pPr>
        <w:pageBreakBefore w:val="0"/>
        <w:wordWrap w:val="0"/>
        <w:spacing w:before="0" w:after="0" w:line="160" w:lineRule="exact"/>
        <w:ind w:left="0" w:right="0"/>
        <w:jc w:val="left"/>
        <w:textAlignment w:val="baseline"/>
        <w:rPr>
          <w:sz w:val="12"/>
        </w:rPr>
      </w:pPr>
    </w:p>
    <w:p w14:paraId="3F021884">
      <w:pPr>
        <w:pageBreakBefore w:val="0"/>
        <w:wordWrap w:val="0"/>
        <w:spacing w:before="0" w:after="0" w:line="160" w:lineRule="exact"/>
        <w:ind w:left="0" w:right="0"/>
        <w:jc w:val="left"/>
        <w:textAlignment w:val="baseline"/>
        <w:rPr>
          <w:sz w:val="12"/>
        </w:rPr>
      </w:pPr>
    </w:p>
    <w:p w14:paraId="211C3F61">
      <w:pPr>
        <w:pageBreakBefore w:val="0"/>
        <w:wordWrap w:val="0"/>
        <w:spacing w:before="0" w:after="0" w:line="160" w:lineRule="exact"/>
        <w:ind w:left="0" w:right="0"/>
        <w:jc w:val="left"/>
        <w:textAlignment w:val="baseline"/>
        <w:rPr>
          <w:sz w:val="12"/>
        </w:rPr>
      </w:pPr>
    </w:p>
    <w:p w14:paraId="3D15749F">
      <w:pPr>
        <w:pageBreakBefore w:val="0"/>
        <w:wordWrap w:val="0"/>
        <w:spacing w:before="0" w:after="0" w:line="160" w:lineRule="exact"/>
        <w:ind w:left="0" w:right="0"/>
        <w:jc w:val="left"/>
        <w:textAlignment w:val="baseline"/>
        <w:rPr>
          <w:sz w:val="12"/>
        </w:rPr>
      </w:pPr>
    </w:p>
    <w:p w14:paraId="55E2EAF7">
      <w:pPr>
        <w:pageBreakBefore w:val="0"/>
        <w:wordWrap w:val="0"/>
        <w:spacing w:before="0" w:after="0" w:line="160" w:lineRule="exact"/>
        <w:ind w:left="0" w:right="0"/>
        <w:jc w:val="left"/>
        <w:textAlignment w:val="baseline"/>
        <w:rPr>
          <w:sz w:val="12"/>
        </w:rPr>
      </w:pPr>
    </w:p>
    <w:p w14:paraId="2B822557">
      <w:pPr>
        <w:pageBreakBefore w:val="0"/>
        <w:wordWrap w:val="0"/>
        <w:spacing w:before="0" w:after="0" w:line="160" w:lineRule="exact"/>
        <w:ind w:left="0" w:right="0"/>
        <w:jc w:val="left"/>
        <w:textAlignment w:val="baseline"/>
        <w:rPr>
          <w:sz w:val="12"/>
        </w:rPr>
      </w:pPr>
    </w:p>
    <w:p w14:paraId="4ED392CC">
      <w:pPr>
        <w:pageBreakBefore w:val="0"/>
        <w:wordWrap w:val="0"/>
        <w:spacing w:before="0" w:after="0" w:line="160" w:lineRule="exact"/>
        <w:ind w:left="0" w:right="0"/>
        <w:jc w:val="left"/>
        <w:textAlignment w:val="baseline"/>
        <w:rPr>
          <w:sz w:val="12"/>
        </w:rPr>
      </w:pPr>
    </w:p>
    <w:p w14:paraId="511FF476">
      <w:pPr>
        <w:pageBreakBefore w:val="0"/>
        <w:wordWrap w:val="0"/>
        <w:spacing w:before="0" w:after="0" w:line="160" w:lineRule="exact"/>
        <w:ind w:left="0" w:right="0"/>
        <w:jc w:val="left"/>
        <w:textAlignment w:val="baseline"/>
        <w:rPr>
          <w:sz w:val="12"/>
        </w:rPr>
      </w:pPr>
    </w:p>
    <w:p w14:paraId="0822F387">
      <w:pPr>
        <w:pageBreakBefore w:val="0"/>
        <w:wordWrap w:val="0"/>
        <w:spacing w:before="0" w:after="0" w:line="160" w:lineRule="exact"/>
        <w:ind w:left="0" w:right="0"/>
        <w:jc w:val="left"/>
        <w:textAlignment w:val="baseline"/>
        <w:rPr>
          <w:sz w:val="12"/>
        </w:rPr>
      </w:pPr>
    </w:p>
    <w:p w14:paraId="7BC94226">
      <w:pPr>
        <w:pageBreakBefore w:val="0"/>
        <w:wordWrap w:val="0"/>
        <w:spacing w:before="0" w:after="0" w:line="160" w:lineRule="exact"/>
        <w:ind w:left="0" w:right="0"/>
        <w:jc w:val="left"/>
        <w:textAlignment w:val="baseline"/>
        <w:rPr>
          <w:sz w:val="12"/>
        </w:rPr>
      </w:pPr>
    </w:p>
    <w:p w14:paraId="5E58A63F">
      <w:pPr>
        <w:pageBreakBefore w:val="0"/>
        <w:wordWrap w:val="0"/>
        <w:spacing w:before="0" w:after="0" w:line="160" w:lineRule="exact"/>
        <w:ind w:left="0" w:right="0"/>
        <w:jc w:val="left"/>
        <w:textAlignment w:val="baseline"/>
        <w:rPr>
          <w:sz w:val="12"/>
        </w:rPr>
      </w:pPr>
    </w:p>
    <w:p w14:paraId="0B3C3EAE">
      <w:pPr>
        <w:pageBreakBefore w:val="0"/>
        <w:wordWrap w:val="0"/>
        <w:spacing w:before="0" w:after="0" w:line="160" w:lineRule="exact"/>
        <w:ind w:left="0" w:right="0"/>
        <w:jc w:val="left"/>
        <w:textAlignment w:val="baseline"/>
        <w:rPr>
          <w:sz w:val="12"/>
        </w:rPr>
      </w:pPr>
    </w:p>
    <w:p w14:paraId="66F5A5AC">
      <w:pPr>
        <w:pageBreakBefore w:val="0"/>
        <w:wordWrap w:val="0"/>
        <w:spacing w:before="0" w:after="0" w:line="160" w:lineRule="exact"/>
        <w:ind w:left="0" w:right="0"/>
        <w:jc w:val="left"/>
        <w:textAlignment w:val="baseline"/>
        <w:rPr>
          <w:sz w:val="12"/>
        </w:rPr>
      </w:pPr>
    </w:p>
    <w:p w14:paraId="074C777C">
      <w:pPr>
        <w:pageBreakBefore w:val="0"/>
        <w:wordWrap w:val="0"/>
        <w:spacing w:before="0" w:after="0" w:line="160" w:lineRule="exact"/>
        <w:ind w:left="0" w:right="0"/>
        <w:jc w:val="left"/>
        <w:textAlignment w:val="baseline"/>
        <w:rPr>
          <w:sz w:val="12"/>
        </w:rPr>
      </w:pPr>
    </w:p>
    <w:p w14:paraId="06F09248">
      <w:pPr>
        <w:pageBreakBefore w:val="0"/>
        <w:wordWrap w:val="0"/>
        <w:spacing w:before="0" w:after="0" w:line="160" w:lineRule="exact"/>
        <w:ind w:left="0" w:right="0"/>
        <w:jc w:val="left"/>
        <w:textAlignment w:val="baseline"/>
        <w:rPr>
          <w:sz w:val="12"/>
        </w:rPr>
      </w:pPr>
    </w:p>
    <w:p w14:paraId="7BDEC2A5">
      <w:pPr>
        <w:pageBreakBefore w:val="0"/>
        <w:wordWrap w:val="0"/>
        <w:spacing w:before="0" w:after="0" w:line="160" w:lineRule="exact"/>
        <w:ind w:left="0" w:right="0"/>
        <w:jc w:val="left"/>
        <w:textAlignment w:val="baseline"/>
        <w:rPr>
          <w:sz w:val="12"/>
        </w:rPr>
      </w:pPr>
    </w:p>
    <w:p w14:paraId="6A2A1A77">
      <w:pPr>
        <w:pageBreakBefore w:val="0"/>
        <w:wordWrap w:val="0"/>
        <w:spacing w:before="0" w:after="0" w:line="160" w:lineRule="exact"/>
        <w:ind w:left="0" w:right="0"/>
        <w:jc w:val="left"/>
        <w:textAlignment w:val="baseline"/>
        <w:rPr>
          <w:sz w:val="12"/>
        </w:rPr>
      </w:pPr>
    </w:p>
    <w:p w14:paraId="2B841CA4">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-15-</w:t>
      </w:r>
    </w:p>
    <w:p w14:paraId="755F89C7">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中共兴县县委机构编制委员会办公室2025年部门预算公开报告                                                                       </w:t>
      </w:r>
    </w:p>
    <w:p w14:paraId="1404B9C1">
      <w:pPr>
        <w:pageBreakBefore w:val="0"/>
        <w:wordWrap w:val="0"/>
        <w:spacing w:before="0" w:after="0" w:line="260" w:lineRule="exact"/>
        <w:ind w:left="0" w:right="0"/>
        <w:jc w:val="both"/>
        <w:textAlignment w:val="baseline"/>
        <w:rPr>
          <w:sz w:val="16"/>
        </w:rPr>
      </w:pPr>
    </w:p>
    <w:p w14:paraId="5A2E1C2C">
      <w:pPr>
        <w:pageBreakBefore w:val="0"/>
        <w:wordWrap w:val="0"/>
        <w:spacing w:before="0" w:after="0" w:line="260" w:lineRule="exact"/>
        <w:ind w:left="0" w:right="0"/>
        <w:jc w:val="both"/>
        <w:textAlignment w:val="baseline"/>
        <w:rPr>
          <w:sz w:val="16"/>
        </w:rPr>
      </w:pPr>
    </w:p>
    <w:p w14:paraId="46BBA697">
      <w:pPr>
        <w:pageBreakBefore w:val="0"/>
        <w:wordWrap w:val="0"/>
        <w:spacing w:before="0" w:after="0" w:line="260" w:lineRule="exact"/>
        <w:ind w:left="0" w:right="0"/>
        <w:jc w:val="both"/>
        <w:textAlignment w:val="baseline"/>
        <w:rPr>
          <w:sz w:val="16"/>
        </w:rPr>
      </w:pPr>
    </w:p>
    <w:p w14:paraId="58E70F3A">
      <w:pPr>
        <w:pageBreakBefore w:val="0"/>
        <w:wordWrap w:val="0"/>
        <w:spacing w:before="0" w:after="0" w:line="220" w:lineRule="atLeast"/>
        <w:ind w:left="0" w:right="0"/>
        <w:jc w:val="center"/>
        <w:textAlignment w:val="baseline"/>
        <w:rPr>
          <w:sz w:val="16"/>
        </w:rPr>
      </w:pPr>
      <w:r>
        <w:rPr>
          <w:rFonts w:ascii="宋体" w:hAnsi="宋体" w:eastAsia="宋体" w:cs="宋体"/>
          <w:b w:val="0"/>
          <w:i w:val="0"/>
          <w:color w:val="000000"/>
          <w:spacing w:val="0"/>
          <w:sz w:val="16"/>
        </w:rPr>
        <w:t>预算公开表13</w:t>
      </w:r>
    </w:p>
    <w:p w14:paraId="23F78B02">
      <w:pPr>
        <w:pageBreakBefore w:val="0"/>
        <w:wordWrap w:val="0"/>
        <w:spacing w:before="120" w:after="0" w:line="260" w:lineRule="atLeast"/>
        <w:ind w:left="0" w:right="0"/>
        <w:jc w:val="center"/>
        <w:textAlignment w:val="baseline"/>
        <w:rPr>
          <w:sz w:val="19"/>
        </w:rPr>
      </w:pPr>
      <w:r>
        <w:rPr>
          <w:rFonts w:ascii="宋体" w:hAnsi="宋体" w:eastAsia="宋体" w:cs="宋体"/>
          <w:b/>
          <w:i w:val="0"/>
          <w:color w:val="000000"/>
          <w:spacing w:val="0"/>
          <w:sz w:val="19"/>
        </w:rPr>
        <w:t>2025年项目支出预算表 (上年结转)</w:t>
      </w:r>
    </w:p>
    <w:p w14:paraId="6A496ACD">
      <w:pPr>
        <w:pageBreakBefore w:val="0"/>
        <w:tabs>
          <w:tab w:val="left" w:pos="8700"/>
        </w:tabs>
        <w:wordWrap w:val="0"/>
        <w:spacing w:before="120" w:after="0" w:line="180" w:lineRule="atLeast"/>
        <w:ind w:left="70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60"/>
        <w:gridCol w:w="1220"/>
        <w:gridCol w:w="1320"/>
        <w:gridCol w:w="1300"/>
        <w:gridCol w:w="1180"/>
      </w:tblGrid>
      <w:tr w14:paraId="10081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0" w:hRule="atLeast"/>
        </w:trPr>
        <w:tc>
          <w:tcPr>
            <w:tcW w:w="3560" w:type="dxa"/>
            <w:vMerge w:val="restart"/>
            <w:vAlign w:val="center"/>
          </w:tcPr>
          <w:p w14:paraId="63FDB04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项目名称</w:t>
            </w:r>
          </w:p>
        </w:tc>
        <w:tc>
          <w:tcPr>
            <w:tcW w:w="1220" w:type="dxa"/>
            <w:vMerge w:val="restart"/>
            <w:vAlign w:val="center"/>
          </w:tcPr>
          <w:p w14:paraId="5B16375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3800" w:type="dxa"/>
            <w:gridSpan w:val="3"/>
            <w:vAlign w:val="center"/>
          </w:tcPr>
          <w:p w14:paraId="51F54FA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2025年财政拨款</w:t>
            </w:r>
          </w:p>
        </w:tc>
      </w:tr>
      <w:tr w14:paraId="3440A7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560" w:type="dxa"/>
            <w:vMerge w:val="continue"/>
          </w:tcPr>
          <w:p w14:paraId="179E7F82"/>
        </w:tc>
        <w:tc>
          <w:tcPr>
            <w:tcW w:w="1220" w:type="dxa"/>
            <w:vMerge w:val="continue"/>
          </w:tcPr>
          <w:p w14:paraId="57CA9967"/>
        </w:tc>
        <w:tc>
          <w:tcPr>
            <w:tcW w:w="1320" w:type="dxa"/>
            <w:vAlign w:val="center"/>
          </w:tcPr>
          <w:p w14:paraId="53BD108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一般公共预算</w:t>
            </w:r>
          </w:p>
        </w:tc>
        <w:tc>
          <w:tcPr>
            <w:tcW w:w="1300" w:type="dxa"/>
            <w:vAlign w:val="center"/>
          </w:tcPr>
          <w:p w14:paraId="054F732F">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政府性基金预算</w:t>
            </w:r>
          </w:p>
        </w:tc>
        <w:tc>
          <w:tcPr>
            <w:tcW w:w="1180" w:type="dxa"/>
            <w:vAlign w:val="center"/>
          </w:tcPr>
          <w:p w14:paraId="6B1FD46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国有资本经营预算</w:t>
            </w:r>
          </w:p>
        </w:tc>
      </w:tr>
      <w:tr w14:paraId="34002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560" w:type="dxa"/>
            <w:vAlign w:val="center"/>
          </w:tcPr>
          <w:p w14:paraId="17E2F64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1</w:t>
            </w:r>
          </w:p>
        </w:tc>
        <w:tc>
          <w:tcPr>
            <w:tcW w:w="1220" w:type="dxa"/>
            <w:vAlign w:val="center"/>
          </w:tcPr>
          <w:p w14:paraId="1EBCB098">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w:t>
            </w:r>
          </w:p>
        </w:tc>
        <w:tc>
          <w:tcPr>
            <w:tcW w:w="1320" w:type="dxa"/>
            <w:vAlign w:val="center"/>
          </w:tcPr>
          <w:p w14:paraId="1CA397C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3</w:t>
            </w:r>
          </w:p>
        </w:tc>
        <w:tc>
          <w:tcPr>
            <w:tcW w:w="1300" w:type="dxa"/>
            <w:vAlign w:val="center"/>
          </w:tcPr>
          <w:p w14:paraId="1DA10F0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4</w:t>
            </w:r>
          </w:p>
        </w:tc>
        <w:tc>
          <w:tcPr>
            <w:tcW w:w="1180" w:type="dxa"/>
            <w:vAlign w:val="center"/>
          </w:tcPr>
          <w:p w14:paraId="3C7ADBE3">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5</w:t>
            </w:r>
          </w:p>
        </w:tc>
      </w:tr>
      <w:tr w14:paraId="02676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560" w:type="dxa"/>
            <w:vAlign w:val="center"/>
          </w:tcPr>
          <w:p w14:paraId="2D32F8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20" w:type="dxa"/>
            <w:vAlign w:val="center"/>
          </w:tcPr>
          <w:p w14:paraId="36CC86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20" w:type="dxa"/>
            <w:vAlign w:val="center"/>
          </w:tcPr>
          <w:p w14:paraId="6320F0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00" w:type="dxa"/>
            <w:vAlign w:val="center"/>
          </w:tcPr>
          <w:p w14:paraId="57F4E5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1D14E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58977C5">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1D3B81F7">
      <w:pPr>
        <w:pageBreakBefore w:val="0"/>
        <w:wordWrap w:val="0"/>
        <w:spacing w:before="0" w:after="0" w:line="200" w:lineRule="exact"/>
        <w:ind w:left="0" w:right="0"/>
        <w:jc w:val="both"/>
        <w:textAlignment w:val="baseline"/>
        <w:rPr>
          <w:sz w:val="16"/>
        </w:rPr>
      </w:pPr>
    </w:p>
    <w:p w14:paraId="354E6438">
      <w:pPr>
        <w:pageBreakBefore w:val="0"/>
        <w:wordWrap w:val="0"/>
        <w:spacing w:before="0" w:after="0" w:line="200" w:lineRule="exact"/>
        <w:ind w:left="0" w:right="0"/>
        <w:jc w:val="both"/>
        <w:textAlignment w:val="baseline"/>
        <w:rPr>
          <w:sz w:val="16"/>
        </w:rPr>
      </w:pPr>
    </w:p>
    <w:p w14:paraId="22D6D44B">
      <w:pPr>
        <w:pageBreakBefore w:val="0"/>
        <w:wordWrap w:val="0"/>
        <w:spacing w:before="0" w:after="0" w:line="200" w:lineRule="exact"/>
        <w:ind w:left="0" w:right="0"/>
        <w:jc w:val="both"/>
        <w:textAlignment w:val="baseline"/>
        <w:rPr>
          <w:sz w:val="16"/>
        </w:rPr>
      </w:pPr>
    </w:p>
    <w:p w14:paraId="58613318">
      <w:pPr>
        <w:pageBreakBefore w:val="0"/>
        <w:wordWrap w:val="0"/>
        <w:spacing w:before="0" w:after="0" w:line="200" w:lineRule="exact"/>
        <w:ind w:left="0" w:right="0"/>
        <w:jc w:val="both"/>
        <w:textAlignment w:val="baseline"/>
        <w:rPr>
          <w:sz w:val="16"/>
        </w:rPr>
      </w:pPr>
    </w:p>
    <w:p w14:paraId="075D4744">
      <w:pPr>
        <w:pageBreakBefore w:val="0"/>
        <w:wordWrap w:val="0"/>
        <w:spacing w:before="0" w:after="0" w:line="200" w:lineRule="exact"/>
        <w:ind w:left="0" w:right="0"/>
        <w:jc w:val="both"/>
        <w:textAlignment w:val="baseline"/>
        <w:rPr>
          <w:sz w:val="16"/>
        </w:rPr>
      </w:pPr>
    </w:p>
    <w:p w14:paraId="20AA8F89">
      <w:pPr>
        <w:pageBreakBefore w:val="0"/>
        <w:wordWrap w:val="0"/>
        <w:spacing w:before="0" w:after="0" w:line="200" w:lineRule="exact"/>
        <w:ind w:left="0" w:right="0"/>
        <w:jc w:val="both"/>
        <w:textAlignment w:val="baseline"/>
        <w:rPr>
          <w:sz w:val="16"/>
        </w:rPr>
      </w:pPr>
    </w:p>
    <w:p w14:paraId="22717267">
      <w:pPr>
        <w:pageBreakBefore w:val="0"/>
        <w:wordWrap w:val="0"/>
        <w:spacing w:before="0" w:after="0" w:line="200" w:lineRule="exact"/>
        <w:ind w:left="0" w:right="0"/>
        <w:jc w:val="both"/>
        <w:textAlignment w:val="baseline"/>
        <w:rPr>
          <w:sz w:val="16"/>
        </w:rPr>
      </w:pPr>
    </w:p>
    <w:p w14:paraId="25DBDF6E">
      <w:pPr>
        <w:pageBreakBefore w:val="0"/>
        <w:wordWrap w:val="0"/>
        <w:spacing w:before="0" w:after="0" w:line="200" w:lineRule="exact"/>
        <w:ind w:left="0" w:right="0"/>
        <w:jc w:val="both"/>
        <w:textAlignment w:val="baseline"/>
        <w:rPr>
          <w:sz w:val="16"/>
        </w:rPr>
      </w:pPr>
    </w:p>
    <w:p w14:paraId="598F48C6">
      <w:pPr>
        <w:pageBreakBefore w:val="0"/>
        <w:wordWrap w:val="0"/>
        <w:spacing w:before="0" w:after="0" w:line="200" w:lineRule="exact"/>
        <w:ind w:left="0" w:right="0"/>
        <w:jc w:val="both"/>
        <w:textAlignment w:val="baseline"/>
        <w:rPr>
          <w:sz w:val="16"/>
        </w:rPr>
      </w:pPr>
    </w:p>
    <w:p w14:paraId="723EEE62">
      <w:pPr>
        <w:pageBreakBefore w:val="0"/>
        <w:wordWrap w:val="0"/>
        <w:spacing w:before="0" w:after="0" w:line="200" w:lineRule="exact"/>
        <w:ind w:left="0" w:right="0"/>
        <w:jc w:val="both"/>
        <w:textAlignment w:val="baseline"/>
        <w:rPr>
          <w:sz w:val="16"/>
        </w:rPr>
      </w:pPr>
    </w:p>
    <w:p w14:paraId="0090BA3F">
      <w:pPr>
        <w:pageBreakBefore w:val="0"/>
        <w:wordWrap w:val="0"/>
        <w:spacing w:before="0" w:after="0" w:line="200" w:lineRule="exact"/>
        <w:ind w:left="0" w:right="0"/>
        <w:jc w:val="both"/>
        <w:textAlignment w:val="baseline"/>
        <w:rPr>
          <w:sz w:val="16"/>
        </w:rPr>
      </w:pPr>
    </w:p>
    <w:p w14:paraId="1C93744E">
      <w:pPr>
        <w:pageBreakBefore w:val="0"/>
        <w:wordWrap w:val="0"/>
        <w:spacing w:before="0" w:after="0" w:line="200" w:lineRule="exact"/>
        <w:ind w:left="0" w:right="0"/>
        <w:jc w:val="both"/>
        <w:textAlignment w:val="baseline"/>
        <w:rPr>
          <w:sz w:val="16"/>
        </w:rPr>
      </w:pPr>
    </w:p>
    <w:p w14:paraId="69E55F61">
      <w:pPr>
        <w:pageBreakBefore w:val="0"/>
        <w:wordWrap w:val="0"/>
        <w:spacing w:before="0" w:after="0" w:line="200" w:lineRule="exact"/>
        <w:ind w:left="0" w:right="0"/>
        <w:jc w:val="both"/>
        <w:textAlignment w:val="baseline"/>
        <w:rPr>
          <w:sz w:val="16"/>
        </w:rPr>
      </w:pPr>
    </w:p>
    <w:p w14:paraId="2E00BA18">
      <w:pPr>
        <w:pageBreakBefore w:val="0"/>
        <w:wordWrap w:val="0"/>
        <w:spacing w:before="0" w:after="0" w:line="200" w:lineRule="exact"/>
        <w:ind w:left="0" w:right="0"/>
        <w:jc w:val="both"/>
        <w:textAlignment w:val="baseline"/>
        <w:rPr>
          <w:sz w:val="16"/>
        </w:rPr>
      </w:pPr>
    </w:p>
    <w:p w14:paraId="7BC775FE">
      <w:pPr>
        <w:pageBreakBefore w:val="0"/>
        <w:wordWrap w:val="0"/>
        <w:spacing w:before="0" w:after="0" w:line="200" w:lineRule="exact"/>
        <w:ind w:left="0" w:right="0"/>
        <w:jc w:val="both"/>
        <w:textAlignment w:val="baseline"/>
        <w:rPr>
          <w:sz w:val="16"/>
        </w:rPr>
      </w:pPr>
    </w:p>
    <w:p w14:paraId="0AE1109F">
      <w:pPr>
        <w:pageBreakBefore w:val="0"/>
        <w:wordWrap w:val="0"/>
        <w:spacing w:before="0" w:after="0" w:line="200" w:lineRule="exact"/>
        <w:ind w:left="0" w:right="0"/>
        <w:jc w:val="both"/>
        <w:textAlignment w:val="baseline"/>
        <w:rPr>
          <w:sz w:val="16"/>
        </w:rPr>
      </w:pPr>
    </w:p>
    <w:p w14:paraId="4D3A0609">
      <w:pPr>
        <w:pageBreakBefore w:val="0"/>
        <w:wordWrap w:val="0"/>
        <w:spacing w:before="0" w:after="0" w:line="200" w:lineRule="exact"/>
        <w:ind w:left="0" w:right="0"/>
        <w:jc w:val="both"/>
        <w:textAlignment w:val="baseline"/>
        <w:rPr>
          <w:sz w:val="16"/>
        </w:rPr>
      </w:pPr>
    </w:p>
    <w:p w14:paraId="1B75DAF2">
      <w:pPr>
        <w:pageBreakBefore w:val="0"/>
        <w:wordWrap w:val="0"/>
        <w:spacing w:before="0" w:after="0" w:line="200" w:lineRule="exact"/>
        <w:ind w:left="0" w:right="0"/>
        <w:jc w:val="both"/>
        <w:textAlignment w:val="baseline"/>
        <w:rPr>
          <w:sz w:val="16"/>
        </w:rPr>
      </w:pPr>
    </w:p>
    <w:p w14:paraId="73E38F46">
      <w:pPr>
        <w:pageBreakBefore w:val="0"/>
        <w:wordWrap w:val="0"/>
        <w:spacing w:before="0" w:after="0" w:line="200" w:lineRule="exact"/>
        <w:ind w:left="0" w:right="0"/>
        <w:jc w:val="both"/>
        <w:textAlignment w:val="baseline"/>
        <w:rPr>
          <w:sz w:val="16"/>
        </w:rPr>
      </w:pPr>
    </w:p>
    <w:p w14:paraId="17CDE771">
      <w:pPr>
        <w:pageBreakBefore w:val="0"/>
        <w:wordWrap w:val="0"/>
        <w:spacing w:before="0" w:after="0" w:line="200" w:lineRule="exact"/>
        <w:ind w:left="0" w:right="0"/>
        <w:jc w:val="both"/>
        <w:textAlignment w:val="baseline"/>
        <w:rPr>
          <w:sz w:val="16"/>
        </w:rPr>
      </w:pPr>
    </w:p>
    <w:p w14:paraId="5B1E27EF">
      <w:pPr>
        <w:pageBreakBefore w:val="0"/>
        <w:wordWrap w:val="0"/>
        <w:spacing w:before="0" w:after="0" w:line="200" w:lineRule="exact"/>
        <w:ind w:left="0" w:right="0"/>
        <w:jc w:val="both"/>
        <w:textAlignment w:val="baseline"/>
        <w:rPr>
          <w:sz w:val="16"/>
        </w:rPr>
      </w:pPr>
    </w:p>
    <w:p w14:paraId="7E001A90">
      <w:pPr>
        <w:pageBreakBefore w:val="0"/>
        <w:wordWrap w:val="0"/>
        <w:spacing w:before="0" w:after="0" w:line="200" w:lineRule="exact"/>
        <w:ind w:left="0" w:right="0"/>
        <w:jc w:val="both"/>
        <w:textAlignment w:val="baseline"/>
        <w:rPr>
          <w:sz w:val="16"/>
        </w:rPr>
      </w:pPr>
    </w:p>
    <w:p w14:paraId="2E3B86B4">
      <w:pPr>
        <w:pageBreakBefore w:val="0"/>
        <w:wordWrap w:val="0"/>
        <w:spacing w:before="0" w:after="0" w:line="200" w:lineRule="exact"/>
        <w:ind w:left="0" w:right="0"/>
        <w:jc w:val="both"/>
        <w:textAlignment w:val="baseline"/>
        <w:rPr>
          <w:sz w:val="16"/>
        </w:rPr>
      </w:pPr>
    </w:p>
    <w:p w14:paraId="23EA37BC">
      <w:pPr>
        <w:pageBreakBefore w:val="0"/>
        <w:wordWrap w:val="0"/>
        <w:spacing w:before="0" w:after="0" w:line="200" w:lineRule="exact"/>
        <w:ind w:left="0" w:right="0"/>
        <w:jc w:val="both"/>
        <w:textAlignment w:val="baseline"/>
        <w:rPr>
          <w:sz w:val="16"/>
        </w:rPr>
      </w:pPr>
    </w:p>
    <w:p w14:paraId="07440BA3">
      <w:pPr>
        <w:pageBreakBefore w:val="0"/>
        <w:wordWrap w:val="0"/>
        <w:spacing w:before="0" w:after="0" w:line="200" w:lineRule="exact"/>
        <w:ind w:left="0" w:right="0"/>
        <w:jc w:val="both"/>
        <w:textAlignment w:val="baseline"/>
        <w:rPr>
          <w:sz w:val="16"/>
        </w:rPr>
      </w:pPr>
    </w:p>
    <w:p w14:paraId="32A26019">
      <w:pPr>
        <w:pageBreakBefore w:val="0"/>
        <w:wordWrap w:val="0"/>
        <w:spacing w:before="0" w:after="0" w:line="200" w:lineRule="exact"/>
        <w:ind w:left="0" w:right="0"/>
        <w:jc w:val="both"/>
        <w:textAlignment w:val="baseline"/>
        <w:rPr>
          <w:sz w:val="16"/>
        </w:rPr>
      </w:pPr>
    </w:p>
    <w:p w14:paraId="2254B0DC">
      <w:pPr>
        <w:pageBreakBefore w:val="0"/>
        <w:wordWrap w:val="0"/>
        <w:spacing w:before="0" w:after="0" w:line="200" w:lineRule="exact"/>
        <w:ind w:left="0" w:right="0"/>
        <w:jc w:val="both"/>
        <w:textAlignment w:val="baseline"/>
        <w:rPr>
          <w:sz w:val="16"/>
        </w:rPr>
      </w:pPr>
    </w:p>
    <w:p w14:paraId="6C8DEAEC">
      <w:pPr>
        <w:pageBreakBefore w:val="0"/>
        <w:wordWrap w:val="0"/>
        <w:spacing w:before="0" w:after="0" w:line="200" w:lineRule="exact"/>
        <w:ind w:left="0" w:right="0"/>
        <w:jc w:val="both"/>
        <w:textAlignment w:val="baseline"/>
        <w:rPr>
          <w:sz w:val="16"/>
        </w:rPr>
      </w:pPr>
    </w:p>
    <w:p w14:paraId="25853B87">
      <w:pPr>
        <w:pageBreakBefore w:val="0"/>
        <w:wordWrap w:val="0"/>
        <w:spacing w:before="0" w:after="0" w:line="200" w:lineRule="exact"/>
        <w:ind w:left="0" w:right="0"/>
        <w:jc w:val="both"/>
        <w:textAlignment w:val="baseline"/>
        <w:rPr>
          <w:sz w:val="16"/>
        </w:rPr>
      </w:pPr>
    </w:p>
    <w:p w14:paraId="294649AF">
      <w:pPr>
        <w:pageBreakBefore w:val="0"/>
        <w:wordWrap w:val="0"/>
        <w:spacing w:before="0" w:after="0" w:line="200" w:lineRule="exact"/>
        <w:ind w:left="0" w:right="0"/>
        <w:jc w:val="both"/>
        <w:textAlignment w:val="baseline"/>
        <w:rPr>
          <w:sz w:val="16"/>
        </w:rPr>
      </w:pPr>
    </w:p>
    <w:p w14:paraId="7B2F0D6F">
      <w:pPr>
        <w:pageBreakBefore w:val="0"/>
        <w:wordWrap w:val="0"/>
        <w:spacing w:before="0" w:after="0" w:line="200" w:lineRule="exact"/>
        <w:ind w:left="0" w:right="0"/>
        <w:jc w:val="both"/>
        <w:textAlignment w:val="baseline"/>
        <w:rPr>
          <w:sz w:val="16"/>
        </w:rPr>
      </w:pPr>
    </w:p>
    <w:p w14:paraId="254AC3F5">
      <w:pPr>
        <w:pageBreakBefore w:val="0"/>
        <w:wordWrap w:val="0"/>
        <w:spacing w:before="0" w:after="0" w:line="200" w:lineRule="exact"/>
        <w:ind w:left="0" w:right="0"/>
        <w:jc w:val="both"/>
        <w:textAlignment w:val="baseline"/>
        <w:rPr>
          <w:sz w:val="16"/>
        </w:rPr>
      </w:pPr>
    </w:p>
    <w:p w14:paraId="6E79AA3C">
      <w:pPr>
        <w:pageBreakBefore w:val="0"/>
        <w:wordWrap w:val="0"/>
        <w:spacing w:before="0" w:after="0" w:line="200" w:lineRule="exact"/>
        <w:ind w:left="0" w:right="0"/>
        <w:jc w:val="both"/>
        <w:textAlignment w:val="baseline"/>
        <w:rPr>
          <w:sz w:val="16"/>
        </w:rPr>
      </w:pPr>
    </w:p>
    <w:p w14:paraId="690578EA">
      <w:pPr>
        <w:pageBreakBefore w:val="0"/>
        <w:wordWrap w:val="0"/>
        <w:spacing w:before="0" w:after="0" w:line="200" w:lineRule="exact"/>
        <w:ind w:left="0" w:right="0"/>
        <w:jc w:val="both"/>
        <w:textAlignment w:val="baseline"/>
        <w:rPr>
          <w:sz w:val="16"/>
        </w:rPr>
      </w:pPr>
    </w:p>
    <w:p w14:paraId="6F9D2858">
      <w:pPr>
        <w:pageBreakBefore w:val="0"/>
        <w:wordWrap w:val="0"/>
        <w:spacing w:before="0" w:after="0" w:line="200" w:lineRule="exact"/>
        <w:ind w:left="0" w:right="0"/>
        <w:jc w:val="both"/>
        <w:textAlignment w:val="baseline"/>
        <w:rPr>
          <w:sz w:val="16"/>
        </w:rPr>
      </w:pPr>
    </w:p>
    <w:p w14:paraId="1ED6CB62">
      <w:pPr>
        <w:pageBreakBefore w:val="0"/>
        <w:wordWrap w:val="0"/>
        <w:spacing w:before="0" w:after="0" w:line="200" w:lineRule="exact"/>
        <w:ind w:left="0" w:right="0"/>
        <w:jc w:val="both"/>
        <w:textAlignment w:val="baseline"/>
        <w:rPr>
          <w:sz w:val="16"/>
        </w:rPr>
      </w:pPr>
    </w:p>
    <w:p w14:paraId="6C727F13">
      <w:pPr>
        <w:pageBreakBefore w:val="0"/>
        <w:wordWrap w:val="0"/>
        <w:spacing w:before="0" w:after="0" w:line="200" w:lineRule="exact"/>
        <w:ind w:left="0" w:right="0"/>
        <w:jc w:val="both"/>
        <w:textAlignment w:val="baseline"/>
        <w:rPr>
          <w:sz w:val="16"/>
        </w:rPr>
      </w:pPr>
    </w:p>
    <w:p w14:paraId="4FE4EF3C">
      <w:pPr>
        <w:pageBreakBefore w:val="0"/>
        <w:wordWrap w:val="0"/>
        <w:spacing w:before="0" w:after="0" w:line="200" w:lineRule="exact"/>
        <w:ind w:left="0" w:right="0"/>
        <w:jc w:val="both"/>
        <w:textAlignment w:val="baseline"/>
        <w:rPr>
          <w:sz w:val="16"/>
        </w:rPr>
      </w:pPr>
    </w:p>
    <w:p w14:paraId="1CAEE432">
      <w:pPr>
        <w:pageBreakBefore w:val="0"/>
        <w:wordWrap w:val="0"/>
        <w:spacing w:before="0" w:after="0" w:line="200" w:lineRule="exact"/>
        <w:ind w:left="0" w:right="0"/>
        <w:jc w:val="both"/>
        <w:textAlignment w:val="baseline"/>
        <w:rPr>
          <w:sz w:val="16"/>
        </w:rPr>
      </w:pPr>
    </w:p>
    <w:p w14:paraId="1138BDAC">
      <w:pPr>
        <w:pageBreakBefore w:val="0"/>
        <w:wordWrap w:val="0"/>
        <w:spacing w:before="0" w:after="0" w:line="200" w:lineRule="exact"/>
        <w:ind w:left="0" w:right="0"/>
        <w:jc w:val="both"/>
        <w:textAlignment w:val="baseline"/>
        <w:rPr>
          <w:sz w:val="16"/>
        </w:rPr>
      </w:pPr>
    </w:p>
    <w:p w14:paraId="1684870E">
      <w:pPr>
        <w:pageBreakBefore w:val="0"/>
        <w:wordWrap w:val="0"/>
        <w:spacing w:before="0" w:after="0" w:line="200" w:lineRule="exact"/>
        <w:ind w:left="0" w:right="0"/>
        <w:jc w:val="both"/>
        <w:textAlignment w:val="baseline"/>
        <w:rPr>
          <w:sz w:val="16"/>
        </w:rPr>
      </w:pPr>
    </w:p>
    <w:p w14:paraId="6857174D">
      <w:pPr>
        <w:pageBreakBefore w:val="0"/>
        <w:wordWrap w:val="0"/>
        <w:spacing w:before="0" w:after="0" w:line="200" w:lineRule="exact"/>
        <w:ind w:left="0" w:right="0"/>
        <w:jc w:val="both"/>
        <w:textAlignment w:val="baseline"/>
        <w:rPr>
          <w:sz w:val="16"/>
        </w:rPr>
      </w:pPr>
    </w:p>
    <w:p w14:paraId="7AFD95F7">
      <w:pPr>
        <w:pageBreakBefore w:val="0"/>
        <w:wordWrap w:val="0"/>
        <w:spacing w:before="0" w:after="0" w:line="200" w:lineRule="exact"/>
        <w:ind w:left="0" w:right="0"/>
        <w:jc w:val="both"/>
        <w:textAlignment w:val="baseline"/>
        <w:rPr>
          <w:sz w:val="16"/>
        </w:rPr>
      </w:pPr>
    </w:p>
    <w:p w14:paraId="0ED05153">
      <w:pPr>
        <w:pageBreakBefore w:val="0"/>
        <w:wordWrap w:val="0"/>
        <w:spacing w:before="0" w:after="0" w:line="200" w:lineRule="exact"/>
        <w:ind w:left="0" w:right="0"/>
        <w:jc w:val="both"/>
        <w:textAlignment w:val="baseline"/>
        <w:rPr>
          <w:sz w:val="16"/>
        </w:rPr>
      </w:pPr>
    </w:p>
    <w:p w14:paraId="5BF958D7">
      <w:pPr>
        <w:pageBreakBefore w:val="0"/>
        <w:wordWrap w:val="0"/>
        <w:spacing w:before="0" w:after="0" w:line="200" w:lineRule="exact"/>
        <w:ind w:left="0" w:right="0"/>
        <w:jc w:val="both"/>
        <w:textAlignment w:val="baseline"/>
        <w:rPr>
          <w:sz w:val="16"/>
        </w:rPr>
      </w:pPr>
    </w:p>
    <w:p w14:paraId="6882B973">
      <w:pPr>
        <w:pageBreakBefore w:val="0"/>
        <w:wordWrap w:val="0"/>
        <w:spacing w:before="0" w:after="0" w:line="200" w:lineRule="exact"/>
        <w:ind w:left="0" w:right="0"/>
        <w:jc w:val="both"/>
        <w:textAlignment w:val="baseline"/>
        <w:rPr>
          <w:sz w:val="16"/>
        </w:rPr>
      </w:pPr>
    </w:p>
    <w:p w14:paraId="52CD6421">
      <w:pPr>
        <w:pageBreakBefore w:val="0"/>
        <w:wordWrap w:val="0"/>
        <w:spacing w:before="0" w:after="0" w:line="200" w:lineRule="exact"/>
        <w:ind w:left="0" w:right="0"/>
        <w:jc w:val="both"/>
        <w:textAlignment w:val="baseline"/>
        <w:rPr>
          <w:sz w:val="16"/>
        </w:rPr>
      </w:pPr>
    </w:p>
    <w:p w14:paraId="1E957024">
      <w:pPr>
        <w:pageBreakBefore w:val="0"/>
        <w:wordWrap w:val="0"/>
        <w:spacing w:before="0" w:after="0" w:line="200" w:lineRule="exact"/>
        <w:ind w:left="0" w:right="0"/>
        <w:jc w:val="both"/>
        <w:textAlignment w:val="baseline"/>
        <w:rPr>
          <w:sz w:val="16"/>
        </w:rPr>
      </w:pPr>
    </w:p>
    <w:p w14:paraId="6E33FAC3">
      <w:pPr>
        <w:pageBreakBefore w:val="0"/>
        <w:wordWrap w:val="0"/>
        <w:spacing w:before="0" w:after="0" w:line="200" w:lineRule="exact"/>
        <w:ind w:left="0" w:right="0"/>
        <w:jc w:val="both"/>
        <w:textAlignment w:val="baseline"/>
        <w:rPr>
          <w:sz w:val="16"/>
        </w:rPr>
      </w:pPr>
    </w:p>
    <w:p w14:paraId="1670609E">
      <w:pPr>
        <w:pageBreakBefore w:val="0"/>
        <w:wordWrap w:val="0"/>
        <w:spacing w:before="0" w:after="0" w:line="200" w:lineRule="exact"/>
        <w:ind w:left="0" w:right="0"/>
        <w:jc w:val="both"/>
        <w:textAlignment w:val="baseline"/>
        <w:rPr>
          <w:sz w:val="16"/>
        </w:rPr>
      </w:pPr>
    </w:p>
    <w:p w14:paraId="27CCD3E4">
      <w:pPr>
        <w:pageBreakBefore w:val="0"/>
        <w:wordWrap w:val="0"/>
        <w:spacing w:before="0" w:after="0" w:line="200" w:lineRule="exact"/>
        <w:ind w:left="0" w:right="0"/>
        <w:jc w:val="both"/>
        <w:textAlignment w:val="baseline"/>
        <w:rPr>
          <w:sz w:val="16"/>
        </w:rPr>
      </w:pPr>
    </w:p>
    <w:p w14:paraId="7B64B712">
      <w:pPr>
        <w:pageBreakBefore w:val="0"/>
        <w:wordWrap w:val="0"/>
        <w:spacing w:before="0" w:after="0" w:line="200" w:lineRule="exact"/>
        <w:ind w:left="0" w:right="0"/>
        <w:jc w:val="both"/>
        <w:textAlignment w:val="baseline"/>
        <w:rPr>
          <w:sz w:val="16"/>
        </w:rPr>
      </w:pPr>
    </w:p>
    <w:p w14:paraId="0DCC2CBE">
      <w:pPr>
        <w:pageBreakBefore w:val="0"/>
        <w:wordWrap w:val="0"/>
        <w:spacing w:before="0" w:after="0" w:line="180" w:lineRule="atLeast"/>
        <w:ind w:left="0" w:right="0"/>
        <w:jc w:val="center"/>
        <w:textAlignment w:val="baseline"/>
        <w:rPr>
          <w:sz w:val="12"/>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-16-</w:t>
      </w:r>
    </w:p>
    <w:p w14:paraId="4BF56070">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中共兴县县委机构编制委员会办公室2025年部门预算公开报告                                         </w:t>
      </w:r>
    </w:p>
    <w:p w14:paraId="35400303">
      <w:pPr>
        <w:pageBreakBefore w:val="0"/>
        <w:wordWrap w:val="0"/>
        <w:spacing w:before="0" w:after="0" w:line="360" w:lineRule="exact"/>
        <w:ind w:left="0" w:right="0"/>
        <w:jc w:val="both"/>
        <w:textAlignment w:val="baseline"/>
        <w:rPr>
          <w:sz w:val="21"/>
        </w:rPr>
      </w:pPr>
    </w:p>
    <w:p w14:paraId="471883BC">
      <w:pPr>
        <w:pageBreakBefore w:val="0"/>
        <w:wordWrap w:val="0"/>
        <w:spacing w:before="0" w:after="0" w:line="360" w:lineRule="exact"/>
        <w:ind w:left="0" w:right="0"/>
        <w:jc w:val="both"/>
        <w:textAlignment w:val="baseline"/>
        <w:rPr>
          <w:sz w:val="21"/>
        </w:rPr>
      </w:pPr>
    </w:p>
    <w:p w14:paraId="05DF9092">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第三部分 2025年度部门预算情况说明</w:t>
      </w:r>
    </w:p>
    <w:p w14:paraId="232A0BF1">
      <w:pPr>
        <w:pageBreakBefore w:val="0"/>
        <w:wordWrap w:val="0"/>
        <w:spacing w:before="180" w:after="0" w:line="360" w:lineRule="atLeast"/>
        <w:ind w:left="560" w:right="0"/>
        <w:jc w:val="both"/>
        <w:textAlignment w:val="baseline"/>
        <w:rPr>
          <w:sz w:val="21"/>
        </w:rPr>
      </w:pPr>
      <w:r>
        <w:rPr>
          <w:rFonts w:ascii="黑体" w:hAnsi="黑体" w:eastAsia="黑体" w:cs="黑体"/>
          <w:b/>
          <w:i w:val="0"/>
          <w:color w:val="000000"/>
          <w:spacing w:val="0"/>
          <w:sz w:val="21"/>
        </w:rPr>
        <w:t>一、部门预算收支数据变动情况及原因</w:t>
      </w:r>
    </w:p>
    <w:p w14:paraId="1AB7495D">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2025年度中共兴县县委机构编制委员会办公室预算收入总计226.26万元，其中：本年收入226.26万元, 上年结转0万元, 比上年增加49.41万元, 增长27.94%, 主要原因是2024年新增2人，从妇联调入1人，从组织部调入1人；本年部门预算支出总计226.26万元，其中：本年预算安排226.26万元，上年结转0万元，比上年增加49.41万元，增长27.94%，主要原因是2024年新增2人，从妇联调入1人，从组织部调入1人</w:t>
      </w:r>
    </w:p>
    <w:p w14:paraId="5EAB48EC">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二、收入预算情况说明</w:t>
      </w:r>
    </w:p>
    <w:p w14:paraId="48C60928">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中共兴县县委机构编制委员会办公室预算收入226.26万元，主要包括一般公共预算拨款收入214.33万元，占94.73%；政府性基金预算拨款收入0万元，占0%；国有资本经营预算拨款收入0万元，占0%；财政专户管理资金收入0万元，占0%；单位资金0万元，占0%；上年结转0万元，占0%。</w:t>
      </w:r>
    </w:p>
    <w:p w14:paraId="34649D1C">
      <w:pPr>
        <w:pageBreakBefore w:val="0"/>
        <w:wordWrap w:val="0"/>
        <w:spacing w:before="0" w:after="0" w:line="0" w:lineRule="atLeast"/>
        <w:ind w:left="0" w:right="0"/>
        <w:jc w:val="center"/>
        <w:textAlignment w:val="baseline"/>
      </w:pPr>
      <w:r>
        <w:drawing>
          <wp:inline distT="0" distB="0" distL="0" distR="0">
            <wp:extent cx="3416300" cy="2324100"/>
            <wp:effectExtent l="0" t="0" r="1270" b="381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194"/>
                    <a:stretch>
                      <a:fillRect/>
                    </a:stretch>
                  </pic:blipFill>
                  <pic:spPr>
                    <a:xfrm>
                      <a:off x="0" y="0"/>
                      <a:ext cx="3416300" cy="2324100"/>
                    </a:xfrm>
                    <a:prstGeom prst="rect">
                      <a:avLst/>
                    </a:prstGeom>
                  </pic:spPr>
                </pic:pic>
              </a:graphicData>
            </a:graphic>
          </wp:inline>
        </w:drawing>
      </w:r>
    </w:p>
    <w:p w14:paraId="20F34E98">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三、支出预算情况说明</w:t>
      </w:r>
    </w:p>
    <w:p w14:paraId="5588352C">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2025年度中共兴县县委机构编制委员会办公室支出预算214.33万元，其中：基本支出214.33万元, 占100.00%; 项目支出0万元, 占0%。</w:t>
      </w:r>
    </w:p>
    <w:p w14:paraId="47D19377">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四、财政拨款收支预算总体情况说明</w:t>
      </w:r>
    </w:p>
    <w:p w14:paraId="1BD4A065">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中共兴县县委机构编制委员会办公室财政拨款收支总预算214.33万元。其中：一般公共预算拨款214.33万元，政府性基金预算拨款0万元，国有资本经营预算拨款0万元。其中：当年拨款收入214.33万元，上年结转收入0万元。支出包括：一般公共服务支出167.94万元、社会保障和就业支出19.12万元、卫生健康支出10.50万元、住房保障支出16.76万元等。</w:t>
      </w:r>
    </w:p>
    <w:p w14:paraId="14812C03">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五、一般公共预算支出情况说明</w:t>
      </w:r>
    </w:p>
    <w:p w14:paraId="141DF8A2">
      <w:pPr>
        <w:pageBreakBefore w:val="0"/>
        <w:wordWrap w:val="0"/>
        <w:spacing w:before="0" w:after="0" w:line="360" w:lineRule="atLeast"/>
        <w:ind w:left="1100" w:right="0"/>
        <w:jc w:val="both"/>
        <w:textAlignment w:val="baseline"/>
        <w:rPr>
          <w:sz w:val="21"/>
        </w:rPr>
      </w:pPr>
      <w:r>
        <w:rPr>
          <w:rFonts w:ascii="仿宋" w:hAnsi="仿宋" w:eastAsia="仿宋" w:cs="仿宋"/>
          <w:b w:val="0"/>
          <w:i w:val="0"/>
          <w:color w:val="000000"/>
          <w:spacing w:val="0"/>
          <w:sz w:val="21"/>
        </w:rPr>
        <w:t>(一)一般公共预算当年支出规模变化情况</w:t>
      </w:r>
    </w:p>
    <w:p w14:paraId="21151B4C">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2025年度中共兴县县委机构编制委员会办公室一般公共预算当年支出214.33万元，比上年增加37.48万元, 增长21.19%。</w:t>
      </w:r>
    </w:p>
    <w:p w14:paraId="5E043DA6">
      <w:pPr>
        <w:pageBreakBefore w:val="0"/>
        <w:wordWrap w:val="0"/>
        <w:spacing w:before="0" w:after="0" w:line="360" w:lineRule="atLeast"/>
        <w:ind w:left="1100" w:right="0"/>
        <w:jc w:val="both"/>
        <w:textAlignment w:val="baseline"/>
        <w:rPr>
          <w:sz w:val="21"/>
        </w:rPr>
      </w:pPr>
      <w:r>
        <w:rPr>
          <w:rFonts w:ascii="仿宋" w:hAnsi="仿宋" w:eastAsia="仿宋" w:cs="仿宋"/>
          <w:b w:val="0"/>
          <w:i w:val="0"/>
          <w:color w:val="000000"/>
          <w:spacing w:val="0"/>
          <w:sz w:val="21"/>
        </w:rPr>
        <w:t>(二)一般公共预算当年支出结构情况</w:t>
      </w:r>
    </w:p>
    <w:p w14:paraId="5CA1A16C">
      <w:pPr>
        <w:pageBreakBefore w:val="0"/>
        <w:wordWrap w:val="0"/>
        <w:spacing w:before="0" w:after="0" w:line="360" w:lineRule="exact"/>
        <w:ind w:left="0" w:right="0"/>
        <w:jc w:val="both"/>
        <w:textAlignment w:val="baseline"/>
        <w:rPr>
          <w:sz w:val="21"/>
        </w:rPr>
      </w:pPr>
    </w:p>
    <w:p w14:paraId="05E3204E">
      <w:pPr>
        <w:pageBreakBefore w:val="0"/>
        <w:wordWrap w:val="0"/>
        <w:spacing w:before="0" w:after="0" w:line="360" w:lineRule="exact"/>
        <w:ind w:left="0" w:right="0"/>
        <w:jc w:val="both"/>
        <w:textAlignment w:val="baseline"/>
        <w:rPr>
          <w:sz w:val="21"/>
        </w:rPr>
      </w:pPr>
    </w:p>
    <w:p w14:paraId="5E7B28C6">
      <w:pPr>
        <w:pageBreakBefore w:val="0"/>
        <w:wordWrap w:val="0"/>
        <w:spacing w:before="0" w:after="0" w:line="140" w:lineRule="atLeast"/>
        <w:ind w:left="0" w:right="0"/>
        <w:jc w:val="center"/>
        <w:textAlignment w:val="baseline"/>
        <w:rPr>
          <w:sz w:val="9"/>
        </w:rPr>
        <w:sectPr>
          <w:headerReference r:id="rId41" w:type="default"/>
          <w:footerReference r:id="rId42" w:type="default"/>
          <w:pgSz w:w="11900" w:h="16820"/>
          <w:pgMar w:top="700" w:right="940" w:bottom="700" w:left="940" w:header="400" w:footer="400" w:gutter="0"/>
          <w:cols w:space="720" w:num="1"/>
        </w:sectPr>
      </w:pPr>
      <w:r>
        <w:rPr>
          <w:rFonts w:ascii="宋体" w:hAnsi="宋体" w:eastAsia="宋体" w:cs="宋体"/>
          <w:b w:val="0"/>
          <w:i w:val="0"/>
          <w:color w:val="000000"/>
          <w:spacing w:val="0"/>
          <w:sz w:val="9"/>
        </w:rPr>
        <w:t>-17-</w:t>
      </w:r>
    </w:p>
    <w:p w14:paraId="17E895B3">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中共兴县县委机构编制委员会办公室2025年部门预算公开报告                                        </w:t>
      </w:r>
    </w:p>
    <w:p w14:paraId="2F0F5F4C">
      <w:pPr>
        <w:pageBreakBefore w:val="0"/>
        <w:wordWrap w:val="0"/>
        <w:spacing w:before="0" w:after="0" w:line="360" w:lineRule="exact"/>
        <w:ind w:left="0" w:right="0"/>
        <w:jc w:val="both"/>
        <w:textAlignment w:val="baseline"/>
        <w:rPr>
          <w:sz w:val="21"/>
        </w:rPr>
      </w:pPr>
    </w:p>
    <w:p w14:paraId="5CF396CB">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2025年度中共兴县县委机构编制委员会办公室一般公共预算当年支出214.33万元，主要用于以下方面：一般公共服务支出167.94万元，占78.36%；社会保障和就业支出19.12万元，占8.92%; 卫生健康支出10.50万元, 占4.90%; 住房保障支出16.76万元, 占7.82%等。</w:t>
      </w:r>
    </w:p>
    <w:p w14:paraId="54AE9C79">
      <w:pPr>
        <w:pageBreakBefore w:val="0"/>
        <w:wordWrap w:val="0"/>
        <w:spacing w:before="0" w:after="0" w:line="360" w:lineRule="exact"/>
        <w:ind w:left="0" w:right="0"/>
        <w:jc w:val="both"/>
        <w:textAlignment w:val="baseline"/>
        <w:rPr>
          <w:sz w:val="21"/>
        </w:rPr>
      </w:pPr>
    </w:p>
    <w:p w14:paraId="2D8FE86C">
      <w:pPr>
        <w:pageBreakBefore w:val="0"/>
        <w:wordWrap w:val="0"/>
        <w:spacing w:before="0" w:after="0" w:line="0" w:lineRule="atLeast"/>
        <w:ind w:left="0" w:right="0"/>
        <w:jc w:val="center"/>
        <w:textAlignment w:val="baseline"/>
      </w:pPr>
      <w:r>
        <w:drawing>
          <wp:inline distT="0" distB="0" distL="0" distR="0">
            <wp:extent cx="3898900" cy="1663700"/>
            <wp:effectExtent l="0" t="0" r="5715" b="381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195"/>
                    <a:stretch>
                      <a:fillRect/>
                    </a:stretch>
                  </pic:blipFill>
                  <pic:spPr>
                    <a:xfrm>
                      <a:off x="0" y="0"/>
                      <a:ext cx="3898900" cy="1663700"/>
                    </a:xfrm>
                    <a:prstGeom prst="rect">
                      <a:avLst/>
                    </a:prstGeom>
                  </pic:spPr>
                </pic:pic>
              </a:graphicData>
            </a:graphic>
          </wp:inline>
        </w:drawing>
      </w:r>
    </w:p>
    <w:p w14:paraId="55EE54B9">
      <w:pPr>
        <w:pageBreakBefore w:val="0"/>
        <w:wordWrap w:val="0"/>
        <w:spacing w:before="200" w:after="0" w:line="360" w:lineRule="atLeast"/>
        <w:ind w:left="560" w:right="0"/>
        <w:jc w:val="both"/>
        <w:textAlignment w:val="baseline"/>
        <w:rPr>
          <w:sz w:val="21"/>
        </w:rPr>
      </w:pPr>
      <w:r>
        <w:rPr>
          <w:rFonts w:ascii="黑体" w:hAnsi="黑体" w:eastAsia="黑体" w:cs="黑体"/>
          <w:b/>
          <w:i w:val="0"/>
          <w:color w:val="000000"/>
          <w:spacing w:val="0"/>
          <w:sz w:val="21"/>
        </w:rPr>
        <w:t>六、一般公共预算基本支出情况说明</w:t>
      </w:r>
    </w:p>
    <w:p w14:paraId="06CA5AB2">
      <w:pPr>
        <w:pageBreakBefore w:val="0"/>
        <w:wordWrap w:val="0"/>
        <w:spacing w:before="0" w:after="0" w:line="360" w:lineRule="atLeast"/>
        <w:ind w:left="560" w:right="680" w:firstLine="420"/>
        <w:jc w:val="both"/>
        <w:textAlignment w:val="baseline"/>
        <w:rPr>
          <w:sz w:val="21"/>
        </w:rPr>
      </w:pPr>
      <w:r>
        <w:rPr>
          <w:rFonts w:ascii="仿宋" w:hAnsi="仿宋" w:eastAsia="仿宋" w:cs="仿宋"/>
          <w:b w:val="0"/>
          <w:i w:val="0"/>
          <w:color w:val="000000"/>
          <w:spacing w:val="0"/>
          <w:sz w:val="21"/>
        </w:rPr>
        <w:t>2025年度中共兴县县委机构编制委员会办公室一般公共预算安排基本支出214.33万元，其中：</w:t>
      </w:r>
    </w:p>
    <w:p w14:paraId="67A3B400">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人员经费194.39万元，主要包括：其他工资福利支出、其他社会保障缴费、公务员医疗补助缴费、绩效工资、基本工资、机关事业单位基本养老保险缴费、奖金、住房公积金、职工基本医疗保险缴费、津贴补贴等；</w:t>
      </w:r>
    </w:p>
    <w:p w14:paraId="7152C53A">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公用经费19.94万元，主要包括：办公费、福利费、其他交通费用、其他商品和服务支出、差旅费、工会经费等。</w:t>
      </w:r>
    </w:p>
    <w:p w14:paraId="492404FF">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七、“三公”经费增减变动原因说明</w:t>
      </w:r>
    </w:p>
    <w:p w14:paraId="05B3C514">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本部门无“三公”经费预算。</w:t>
      </w:r>
    </w:p>
    <w:p w14:paraId="2301068D">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八、机关运行经费增减变动原因说明</w:t>
      </w:r>
    </w:p>
    <w:p w14:paraId="2F52A2F2">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本部门2025年所属1家行政单位机关运行经费财政拨款预算19.94万元，比2024年预算增加2.88万元，增长16.90%，原因是2024年我单位调入2人，4月从妇联调入1人，9月从组织部调入1人。</w:t>
      </w:r>
    </w:p>
    <w:p w14:paraId="2F3CBEE2">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九、政府采购情况</w:t>
      </w:r>
    </w:p>
    <w:p w14:paraId="2393E5B1">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2025年中共兴县县委机构编制委员会办公室政府采购预算总额1.48万元。其中：政府采购货物预算0.48万元、政府采购工程预算0万元、政府采购服务预算1.00万元。</w:t>
      </w:r>
    </w:p>
    <w:p w14:paraId="1920F3CF">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十、绩效管理情况</w:t>
      </w:r>
    </w:p>
    <w:p w14:paraId="7DCDE50A">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1、整体绩效目标</w:t>
      </w:r>
    </w:p>
    <w:p w14:paraId="14953A20">
      <w:pPr>
        <w:pageBreakBefore w:val="0"/>
        <w:wordWrap w:val="0"/>
        <w:spacing w:before="0" w:after="0" w:line="360" w:lineRule="atLeast"/>
        <w:ind w:left="560" w:right="580"/>
        <w:jc w:val="both"/>
        <w:textAlignment w:val="baseline"/>
        <w:rPr>
          <w:sz w:val="21"/>
        </w:rPr>
      </w:pPr>
      <w:r>
        <w:rPr>
          <w:rFonts w:ascii="仿宋" w:hAnsi="仿宋" w:eastAsia="仿宋" w:cs="仿宋"/>
          <w:b w:val="0"/>
          <w:i w:val="0"/>
          <w:color w:val="000000"/>
          <w:spacing w:val="0"/>
          <w:sz w:val="21"/>
        </w:rPr>
        <w:t>2025年未编报部门整体支出绩效目标，涉及部门预算资金0万元，其中基本支出0万元，项目支出0万元；机关及下属预算单位0个，其中0个单位(包括机关)编报了单位整体绩效目标，涉及资金0万元。</w:t>
      </w:r>
    </w:p>
    <w:p w14:paraId="0E0B7F9E">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2、项目绩效目标</w:t>
      </w:r>
    </w:p>
    <w:p w14:paraId="5EE7C3F1">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中共兴县县委机构编制委员会办公室纳入绩效目标管理的2级项目2个，共计金额11.93万元。其中：其他运转类项目2个，涉及金额11.93万元；特定目标类项目0个，涉及金额0万元。公开项目绩效目标2个，涉及项目金额11.93万元，占部门(单位)项目支出总额的</w:t>
      </w:r>
    </w:p>
    <w:p w14:paraId="7B82B5DC">
      <w:pPr>
        <w:pageBreakBefore w:val="0"/>
        <w:wordWrap w:val="0"/>
        <w:spacing w:before="0" w:after="0" w:line="360" w:lineRule="exact"/>
        <w:ind w:left="0" w:right="0"/>
        <w:jc w:val="both"/>
        <w:textAlignment w:val="baseline"/>
        <w:rPr>
          <w:sz w:val="21"/>
        </w:rPr>
      </w:pPr>
    </w:p>
    <w:p w14:paraId="2B2211B6">
      <w:pPr>
        <w:pageBreakBefore w:val="0"/>
        <w:wordWrap w:val="0"/>
        <w:spacing w:before="0" w:after="0" w:line="140" w:lineRule="atLeast"/>
        <w:ind w:left="0" w:right="0"/>
        <w:jc w:val="center"/>
        <w:textAlignment w:val="baseline"/>
        <w:rPr>
          <w:sz w:val="10"/>
        </w:rPr>
        <w:sectPr>
          <w:headerReference r:id="rId43" w:type="default"/>
          <w:footerReference r:id="rId44" w:type="default"/>
          <w:pgSz w:w="11900" w:h="16820"/>
          <w:pgMar w:top="700" w:right="940" w:bottom="700" w:left="940" w:header="400" w:footer="400" w:gutter="0"/>
          <w:cols w:space="720" w:num="1"/>
        </w:sectPr>
      </w:pPr>
      <w:r>
        <w:rPr>
          <w:rFonts w:ascii="宋体" w:hAnsi="宋体" w:eastAsia="宋体" w:cs="宋体"/>
          <w:b w:val="0"/>
          <w:i w:val="0"/>
          <w:color w:val="000000"/>
          <w:spacing w:val="0"/>
          <w:sz w:val="10"/>
        </w:rPr>
        <w:t>-18-</w:t>
      </w:r>
    </w:p>
    <w:p w14:paraId="4601ADFC">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p w14:paraId="0877592A">
      <w:pPr>
        <w:pageBreakBefore w:val="0"/>
        <w:wordWrap w:val="0"/>
        <w:spacing w:before="0" w:after="0" w:line="440" w:lineRule="exact"/>
        <w:ind w:left="0" w:right="0"/>
        <w:jc w:val="both"/>
        <w:textAlignment w:val="baseline"/>
        <w:rPr>
          <w:sz w:val="21"/>
        </w:rPr>
      </w:pPr>
    </w:p>
    <w:p w14:paraId="7849269C">
      <w:pPr>
        <w:pageBreakBefore w:val="0"/>
        <w:wordWrap w:val="0"/>
        <w:spacing w:before="0" w:after="0" w:line="440" w:lineRule="atLeast"/>
        <w:ind w:left="560" w:right="480"/>
        <w:jc w:val="both"/>
        <w:textAlignment w:val="baseline"/>
        <w:rPr>
          <w:sz w:val="21"/>
        </w:rPr>
      </w:pPr>
      <w:r>
        <w:rPr>
          <w:rFonts w:ascii="仿宋" w:hAnsi="仿宋" w:eastAsia="仿宋" w:cs="仿宋"/>
          <w:b w:val="0"/>
          <w:i w:val="0"/>
          <w:color w:val="000000"/>
          <w:spacing w:val="0"/>
          <w:sz w:val="21"/>
        </w:rPr>
        <w:t>100%。其中：其他运转类项目2个，涉及项目金额11.93万元；特定目标类项目0个，涉及项目金额0万元。</w:t>
      </w:r>
    </w:p>
    <w:p w14:paraId="5E9E92AE">
      <w:pPr>
        <w:pageBreakBefore w:val="0"/>
        <w:wordWrap w:val="0"/>
        <w:spacing w:before="0" w:after="0" w:line="300" w:lineRule="atLeast"/>
        <w:ind w:left="660" w:right="0"/>
        <w:jc w:val="both"/>
        <w:textAlignment w:val="baseline"/>
        <w:rPr>
          <w:sz w:val="21"/>
        </w:rPr>
      </w:pPr>
      <w:r>
        <w:rPr>
          <w:rFonts w:ascii="仿宋" w:hAnsi="仿宋" w:eastAsia="仿宋" w:cs="仿宋"/>
          <w:b w:val="0"/>
          <w:i w:val="0"/>
          <w:color w:val="000000"/>
          <w:spacing w:val="0"/>
          <w:sz w:val="21"/>
        </w:rPr>
        <w:t>(项目绩效目标表公开情况见附件)</w:t>
      </w:r>
    </w:p>
    <w:p w14:paraId="778F8201">
      <w:pPr>
        <w:pageBreakBefore w:val="0"/>
        <w:wordWrap w:val="0"/>
        <w:spacing w:before="0" w:after="0" w:line="160" w:lineRule="exact"/>
        <w:ind w:left="0" w:right="0"/>
        <w:jc w:val="both"/>
        <w:textAlignment w:val="baseline"/>
        <w:rPr>
          <w:sz w:val="12"/>
        </w:rPr>
      </w:pPr>
    </w:p>
    <w:p w14:paraId="33B274F3">
      <w:pPr>
        <w:pageBreakBefore w:val="0"/>
        <w:wordWrap w:val="0"/>
        <w:spacing w:before="0" w:after="0" w:line="160" w:lineRule="exact"/>
        <w:ind w:left="0" w:right="0"/>
        <w:jc w:val="both"/>
        <w:textAlignment w:val="baseline"/>
        <w:rPr>
          <w:sz w:val="12"/>
        </w:rPr>
      </w:pPr>
    </w:p>
    <w:p w14:paraId="382CFBC4">
      <w:pPr>
        <w:pageBreakBefore w:val="0"/>
        <w:wordWrap w:val="0"/>
        <w:spacing w:before="0" w:after="0" w:line="160" w:lineRule="exact"/>
        <w:ind w:left="0" w:right="0"/>
        <w:jc w:val="both"/>
        <w:textAlignment w:val="baseline"/>
        <w:rPr>
          <w:sz w:val="12"/>
        </w:rPr>
      </w:pPr>
    </w:p>
    <w:p w14:paraId="558B07AA">
      <w:pPr>
        <w:pageBreakBefore w:val="0"/>
        <w:wordWrap w:val="0"/>
        <w:spacing w:before="0" w:after="0" w:line="160" w:lineRule="exact"/>
        <w:ind w:left="0" w:right="0"/>
        <w:jc w:val="both"/>
        <w:textAlignment w:val="baseline"/>
        <w:rPr>
          <w:sz w:val="12"/>
        </w:rPr>
      </w:pPr>
    </w:p>
    <w:p w14:paraId="3EC4CB4E">
      <w:pPr>
        <w:pageBreakBefore w:val="0"/>
        <w:wordWrap w:val="0"/>
        <w:spacing w:before="0" w:after="0" w:line="160" w:lineRule="exact"/>
        <w:ind w:left="0" w:right="0"/>
        <w:jc w:val="both"/>
        <w:textAlignment w:val="baseline"/>
        <w:rPr>
          <w:sz w:val="12"/>
        </w:rPr>
      </w:pPr>
    </w:p>
    <w:p w14:paraId="1B9A0A0E">
      <w:pPr>
        <w:pageBreakBefore w:val="0"/>
        <w:wordWrap w:val="0"/>
        <w:spacing w:before="0" w:after="0" w:line="160" w:lineRule="exact"/>
        <w:ind w:left="0" w:right="0"/>
        <w:jc w:val="both"/>
        <w:textAlignment w:val="baseline"/>
        <w:rPr>
          <w:sz w:val="12"/>
        </w:rPr>
      </w:pPr>
    </w:p>
    <w:p w14:paraId="722376FF">
      <w:pPr>
        <w:pageBreakBefore w:val="0"/>
        <w:wordWrap w:val="0"/>
        <w:spacing w:before="0" w:after="0" w:line="160" w:lineRule="exact"/>
        <w:ind w:left="0" w:right="0"/>
        <w:jc w:val="both"/>
        <w:textAlignment w:val="baseline"/>
        <w:rPr>
          <w:sz w:val="12"/>
        </w:rPr>
      </w:pPr>
    </w:p>
    <w:p w14:paraId="49CB4580">
      <w:pPr>
        <w:pageBreakBefore w:val="0"/>
        <w:wordWrap w:val="0"/>
        <w:spacing w:before="0" w:after="0" w:line="160" w:lineRule="exact"/>
        <w:ind w:left="0" w:right="0"/>
        <w:jc w:val="both"/>
        <w:textAlignment w:val="baseline"/>
        <w:rPr>
          <w:sz w:val="12"/>
        </w:rPr>
      </w:pPr>
    </w:p>
    <w:p w14:paraId="449285C5">
      <w:pPr>
        <w:pageBreakBefore w:val="0"/>
        <w:wordWrap w:val="0"/>
        <w:spacing w:before="0" w:after="0" w:line="160" w:lineRule="exact"/>
        <w:ind w:left="0" w:right="0"/>
        <w:jc w:val="both"/>
        <w:textAlignment w:val="baseline"/>
        <w:rPr>
          <w:sz w:val="12"/>
        </w:rPr>
      </w:pPr>
    </w:p>
    <w:p w14:paraId="1846D116">
      <w:pPr>
        <w:pageBreakBefore w:val="0"/>
        <w:wordWrap w:val="0"/>
        <w:spacing w:before="0" w:after="0" w:line="160" w:lineRule="exact"/>
        <w:ind w:left="0" w:right="0"/>
        <w:jc w:val="both"/>
        <w:textAlignment w:val="baseline"/>
        <w:rPr>
          <w:sz w:val="12"/>
        </w:rPr>
      </w:pPr>
    </w:p>
    <w:p w14:paraId="4002DD3E">
      <w:pPr>
        <w:pageBreakBefore w:val="0"/>
        <w:wordWrap w:val="0"/>
        <w:spacing w:before="0" w:after="0" w:line="160" w:lineRule="exact"/>
        <w:ind w:left="0" w:right="0"/>
        <w:jc w:val="both"/>
        <w:textAlignment w:val="baseline"/>
        <w:rPr>
          <w:sz w:val="12"/>
        </w:rPr>
      </w:pPr>
    </w:p>
    <w:p w14:paraId="4E548638">
      <w:pPr>
        <w:pageBreakBefore w:val="0"/>
        <w:wordWrap w:val="0"/>
        <w:spacing w:before="0" w:after="0" w:line="160" w:lineRule="exact"/>
        <w:ind w:left="0" w:right="0"/>
        <w:jc w:val="both"/>
        <w:textAlignment w:val="baseline"/>
        <w:rPr>
          <w:sz w:val="12"/>
        </w:rPr>
      </w:pPr>
    </w:p>
    <w:p w14:paraId="2AFE7355">
      <w:pPr>
        <w:pageBreakBefore w:val="0"/>
        <w:wordWrap w:val="0"/>
        <w:spacing w:before="0" w:after="0" w:line="160" w:lineRule="exact"/>
        <w:ind w:left="0" w:right="0"/>
        <w:jc w:val="both"/>
        <w:textAlignment w:val="baseline"/>
        <w:rPr>
          <w:sz w:val="12"/>
        </w:rPr>
      </w:pPr>
    </w:p>
    <w:p w14:paraId="09C58112">
      <w:pPr>
        <w:pageBreakBefore w:val="0"/>
        <w:wordWrap w:val="0"/>
        <w:spacing w:before="0" w:after="0" w:line="160" w:lineRule="exact"/>
        <w:ind w:left="0" w:right="0"/>
        <w:jc w:val="both"/>
        <w:textAlignment w:val="baseline"/>
        <w:rPr>
          <w:sz w:val="12"/>
        </w:rPr>
      </w:pPr>
    </w:p>
    <w:p w14:paraId="30A15161">
      <w:pPr>
        <w:pageBreakBefore w:val="0"/>
        <w:wordWrap w:val="0"/>
        <w:spacing w:before="0" w:after="0" w:line="160" w:lineRule="exact"/>
        <w:ind w:left="0" w:right="0"/>
        <w:jc w:val="both"/>
        <w:textAlignment w:val="baseline"/>
        <w:rPr>
          <w:sz w:val="12"/>
        </w:rPr>
      </w:pPr>
    </w:p>
    <w:p w14:paraId="4F4FE582">
      <w:pPr>
        <w:pageBreakBefore w:val="0"/>
        <w:wordWrap w:val="0"/>
        <w:spacing w:before="0" w:after="0" w:line="160" w:lineRule="exact"/>
        <w:ind w:left="0" w:right="0"/>
        <w:jc w:val="both"/>
        <w:textAlignment w:val="baseline"/>
        <w:rPr>
          <w:sz w:val="12"/>
        </w:rPr>
      </w:pPr>
    </w:p>
    <w:p w14:paraId="2DE8F33A">
      <w:pPr>
        <w:pageBreakBefore w:val="0"/>
        <w:wordWrap w:val="0"/>
        <w:spacing w:before="0" w:after="0" w:line="160" w:lineRule="exact"/>
        <w:ind w:left="0" w:right="0"/>
        <w:jc w:val="both"/>
        <w:textAlignment w:val="baseline"/>
        <w:rPr>
          <w:sz w:val="12"/>
        </w:rPr>
      </w:pPr>
    </w:p>
    <w:p w14:paraId="03E32D6A">
      <w:pPr>
        <w:pageBreakBefore w:val="0"/>
        <w:wordWrap w:val="0"/>
        <w:spacing w:before="0" w:after="0" w:line="160" w:lineRule="exact"/>
        <w:ind w:left="0" w:right="0"/>
        <w:jc w:val="both"/>
        <w:textAlignment w:val="baseline"/>
        <w:rPr>
          <w:sz w:val="12"/>
        </w:rPr>
      </w:pPr>
    </w:p>
    <w:p w14:paraId="17F25047">
      <w:pPr>
        <w:pageBreakBefore w:val="0"/>
        <w:wordWrap w:val="0"/>
        <w:spacing w:before="0" w:after="0" w:line="160" w:lineRule="exact"/>
        <w:ind w:left="0" w:right="0"/>
        <w:jc w:val="both"/>
        <w:textAlignment w:val="baseline"/>
        <w:rPr>
          <w:sz w:val="12"/>
        </w:rPr>
      </w:pPr>
    </w:p>
    <w:p w14:paraId="2CAEFC48">
      <w:pPr>
        <w:pageBreakBefore w:val="0"/>
        <w:wordWrap w:val="0"/>
        <w:spacing w:before="0" w:after="0" w:line="160" w:lineRule="exact"/>
        <w:ind w:left="0" w:right="0"/>
        <w:jc w:val="both"/>
        <w:textAlignment w:val="baseline"/>
        <w:rPr>
          <w:sz w:val="12"/>
        </w:rPr>
      </w:pPr>
    </w:p>
    <w:p w14:paraId="485ACC13">
      <w:pPr>
        <w:pageBreakBefore w:val="0"/>
        <w:wordWrap w:val="0"/>
        <w:spacing w:before="0" w:after="0" w:line="160" w:lineRule="exact"/>
        <w:ind w:left="0" w:right="0"/>
        <w:jc w:val="both"/>
        <w:textAlignment w:val="baseline"/>
        <w:rPr>
          <w:sz w:val="12"/>
        </w:rPr>
      </w:pPr>
    </w:p>
    <w:p w14:paraId="3C3C946D">
      <w:pPr>
        <w:pageBreakBefore w:val="0"/>
        <w:wordWrap w:val="0"/>
        <w:spacing w:before="0" w:after="0" w:line="160" w:lineRule="exact"/>
        <w:ind w:left="0" w:right="0"/>
        <w:jc w:val="both"/>
        <w:textAlignment w:val="baseline"/>
        <w:rPr>
          <w:sz w:val="12"/>
        </w:rPr>
      </w:pPr>
    </w:p>
    <w:p w14:paraId="65DA5EB1">
      <w:pPr>
        <w:pageBreakBefore w:val="0"/>
        <w:wordWrap w:val="0"/>
        <w:spacing w:before="0" w:after="0" w:line="160" w:lineRule="exact"/>
        <w:ind w:left="0" w:right="0"/>
        <w:jc w:val="both"/>
        <w:textAlignment w:val="baseline"/>
        <w:rPr>
          <w:sz w:val="12"/>
        </w:rPr>
      </w:pPr>
    </w:p>
    <w:p w14:paraId="124775EC">
      <w:pPr>
        <w:pageBreakBefore w:val="0"/>
        <w:wordWrap w:val="0"/>
        <w:spacing w:before="0" w:after="0" w:line="160" w:lineRule="exact"/>
        <w:ind w:left="0" w:right="0"/>
        <w:jc w:val="both"/>
        <w:textAlignment w:val="baseline"/>
        <w:rPr>
          <w:sz w:val="12"/>
        </w:rPr>
      </w:pPr>
    </w:p>
    <w:p w14:paraId="5F4FEF76">
      <w:pPr>
        <w:pageBreakBefore w:val="0"/>
        <w:wordWrap w:val="0"/>
        <w:spacing w:before="0" w:after="0" w:line="160" w:lineRule="exact"/>
        <w:ind w:left="0" w:right="0"/>
        <w:jc w:val="both"/>
        <w:textAlignment w:val="baseline"/>
        <w:rPr>
          <w:sz w:val="12"/>
        </w:rPr>
      </w:pPr>
    </w:p>
    <w:p w14:paraId="66E35884">
      <w:pPr>
        <w:pageBreakBefore w:val="0"/>
        <w:wordWrap w:val="0"/>
        <w:spacing w:before="0" w:after="0" w:line="160" w:lineRule="exact"/>
        <w:ind w:left="0" w:right="0"/>
        <w:jc w:val="both"/>
        <w:textAlignment w:val="baseline"/>
        <w:rPr>
          <w:sz w:val="12"/>
        </w:rPr>
      </w:pPr>
    </w:p>
    <w:p w14:paraId="12854A4B">
      <w:pPr>
        <w:pageBreakBefore w:val="0"/>
        <w:wordWrap w:val="0"/>
        <w:spacing w:before="0" w:after="0" w:line="160" w:lineRule="exact"/>
        <w:ind w:left="0" w:right="0"/>
        <w:jc w:val="both"/>
        <w:textAlignment w:val="baseline"/>
        <w:rPr>
          <w:sz w:val="12"/>
        </w:rPr>
      </w:pPr>
    </w:p>
    <w:p w14:paraId="2391FB89">
      <w:pPr>
        <w:pageBreakBefore w:val="0"/>
        <w:wordWrap w:val="0"/>
        <w:spacing w:before="0" w:after="0" w:line="160" w:lineRule="exact"/>
        <w:ind w:left="0" w:right="0"/>
        <w:jc w:val="both"/>
        <w:textAlignment w:val="baseline"/>
        <w:rPr>
          <w:sz w:val="12"/>
        </w:rPr>
      </w:pPr>
    </w:p>
    <w:p w14:paraId="587D7CBB">
      <w:pPr>
        <w:pageBreakBefore w:val="0"/>
        <w:wordWrap w:val="0"/>
        <w:spacing w:before="0" w:after="0" w:line="160" w:lineRule="exact"/>
        <w:ind w:left="0" w:right="0"/>
        <w:jc w:val="both"/>
        <w:textAlignment w:val="baseline"/>
        <w:rPr>
          <w:sz w:val="12"/>
        </w:rPr>
      </w:pPr>
    </w:p>
    <w:p w14:paraId="18B34A83">
      <w:pPr>
        <w:pageBreakBefore w:val="0"/>
        <w:wordWrap w:val="0"/>
        <w:spacing w:before="0" w:after="0" w:line="160" w:lineRule="exact"/>
        <w:ind w:left="0" w:right="0"/>
        <w:jc w:val="both"/>
        <w:textAlignment w:val="baseline"/>
        <w:rPr>
          <w:sz w:val="12"/>
        </w:rPr>
      </w:pPr>
    </w:p>
    <w:p w14:paraId="42B4699A">
      <w:pPr>
        <w:pageBreakBefore w:val="0"/>
        <w:wordWrap w:val="0"/>
        <w:spacing w:before="0" w:after="0" w:line="160" w:lineRule="exact"/>
        <w:ind w:left="0" w:right="0"/>
        <w:jc w:val="both"/>
        <w:textAlignment w:val="baseline"/>
        <w:rPr>
          <w:sz w:val="12"/>
        </w:rPr>
      </w:pPr>
    </w:p>
    <w:p w14:paraId="5C80E202">
      <w:pPr>
        <w:pageBreakBefore w:val="0"/>
        <w:wordWrap w:val="0"/>
        <w:spacing w:before="0" w:after="0" w:line="160" w:lineRule="exact"/>
        <w:ind w:left="0" w:right="0"/>
        <w:jc w:val="both"/>
        <w:textAlignment w:val="baseline"/>
        <w:rPr>
          <w:sz w:val="12"/>
        </w:rPr>
      </w:pPr>
    </w:p>
    <w:p w14:paraId="7930261A">
      <w:pPr>
        <w:pageBreakBefore w:val="0"/>
        <w:wordWrap w:val="0"/>
        <w:spacing w:before="0" w:after="0" w:line="160" w:lineRule="exact"/>
        <w:ind w:left="0" w:right="0"/>
        <w:jc w:val="both"/>
        <w:textAlignment w:val="baseline"/>
        <w:rPr>
          <w:sz w:val="12"/>
        </w:rPr>
      </w:pPr>
    </w:p>
    <w:p w14:paraId="2661626F">
      <w:pPr>
        <w:pageBreakBefore w:val="0"/>
        <w:wordWrap w:val="0"/>
        <w:spacing w:before="0" w:after="0" w:line="160" w:lineRule="exact"/>
        <w:ind w:left="0" w:right="0"/>
        <w:jc w:val="both"/>
        <w:textAlignment w:val="baseline"/>
        <w:rPr>
          <w:sz w:val="12"/>
        </w:rPr>
      </w:pPr>
    </w:p>
    <w:p w14:paraId="228EA101">
      <w:pPr>
        <w:pageBreakBefore w:val="0"/>
        <w:wordWrap w:val="0"/>
        <w:spacing w:before="0" w:after="0" w:line="160" w:lineRule="exact"/>
        <w:ind w:left="0" w:right="0"/>
        <w:jc w:val="both"/>
        <w:textAlignment w:val="baseline"/>
        <w:rPr>
          <w:sz w:val="12"/>
        </w:rPr>
      </w:pPr>
    </w:p>
    <w:p w14:paraId="3185AF8A">
      <w:pPr>
        <w:pageBreakBefore w:val="0"/>
        <w:wordWrap w:val="0"/>
        <w:spacing w:before="0" w:after="0" w:line="160" w:lineRule="exact"/>
        <w:ind w:left="0" w:right="0"/>
        <w:jc w:val="both"/>
        <w:textAlignment w:val="baseline"/>
        <w:rPr>
          <w:sz w:val="12"/>
        </w:rPr>
      </w:pPr>
    </w:p>
    <w:p w14:paraId="65496116">
      <w:pPr>
        <w:pageBreakBefore w:val="0"/>
        <w:wordWrap w:val="0"/>
        <w:spacing w:before="0" w:after="0" w:line="160" w:lineRule="exact"/>
        <w:ind w:left="0" w:right="0"/>
        <w:jc w:val="both"/>
        <w:textAlignment w:val="baseline"/>
        <w:rPr>
          <w:sz w:val="12"/>
        </w:rPr>
      </w:pPr>
    </w:p>
    <w:p w14:paraId="56D9F725">
      <w:pPr>
        <w:pageBreakBefore w:val="0"/>
        <w:wordWrap w:val="0"/>
        <w:spacing w:before="0" w:after="0" w:line="160" w:lineRule="exact"/>
        <w:ind w:left="0" w:right="0"/>
        <w:jc w:val="both"/>
        <w:textAlignment w:val="baseline"/>
        <w:rPr>
          <w:sz w:val="12"/>
        </w:rPr>
      </w:pPr>
    </w:p>
    <w:p w14:paraId="7666F1B4">
      <w:pPr>
        <w:pageBreakBefore w:val="0"/>
        <w:wordWrap w:val="0"/>
        <w:spacing w:before="0" w:after="0" w:line="160" w:lineRule="exact"/>
        <w:ind w:left="0" w:right="0"/>
        <w:jc w:val="both"/>
        <w:textAlignment w:val="baseline"/>
        <w:rPr>
          <w:sz w:val="12"/>
        </w:rPr>
      </w:pPr>
    </w:p>
    <w:p w14:paraId="16D3CE19">
      <w:pPr>
        <w:pageBreakBefore w:val="0"/>
        <w:wordWrap w:val="0"/>
        <w:spacing w:before="0" w:after="0" w:line="160" w:lineRule="exact"/>
        <w:ind w:left="0" w:right="0"/>
        <w:jc w:val="both"/>
        <w:textAlignment w:val="baseline"/>
        <w:rPr>
          <w:sz w:val="12"/>
        </w:rPr>
      </w:pPr>
    </w:p>
    <w:p w14:paraId="269CCFF7">
      <w:pPr>
        <w:pageBreakBefore w:val="0"/>
        <w:wordWrap w:val="0"/>
        <w:spacing w:before="0" w:after="0" w:line="160" w:lineRule="exact"/>
        <w:ind w:left="0" w:right="0"/>
        <w:jc w:val="both"/>
        <w:textAlignment w:val="baseline"/>
        <w:rPr>
          <w:sz w:val="12"/>
        </w:rPr>
      </w:pPr>
    </w:p>
    <w:p w14:paraId="57AC1B9D">
      <w:pPr>
        <w:pageBreakBefore w:val="0"/>
        <w:wordWrap w:val="0"/>
        <w:spacing w:before="0" w:after="0" w:line="160" w:lineRule="exact"/>
        <w:ind w:left="0" w:right="0"/>
        <w:jc w:val="both"/>
        <w:textAlignment w:val="baseline"/>
        <w:rPr>
          <w:sz w:val="12"/>
        </w:rPr>
      </w:pPr>
    </w:p>
    <w:p w14:paraId="53FFD285">
      <w:pPr>
        <w:pageBreakBefore w:val="0"/>
        <w:wordWrap w:val="0"/>
        <w:spacing w:before="0" w:after="0" w:line="160" w:lineRule="exact"/>
        <w:ind w:left="0" w:right="0"/>
        <w:jc w:val="both"/>
        <w:textAlignment w:val="baseline"/>
        <w:rPr>
          <w:sz w:val="12"/>
        </w:rPr>
      </w:pPr>
    </w:p>
    <w:p w14:paraId="5D7F02F6">
      <w:pPr>
        <w:pageBreakBefore w:val="0"/>
        <w:wordWrap w:val="0"/>
        <w:spacing w:before="0" w:after="0" w:line="160" w:lineRule="exact"/>
        <w:ind w:left="0" w:right="0"/>
        <w:jc w:val="both"/>
        <w:textAlignment w:val="baseline"/>
        <w:rPr>
          <w:sz w:val="12"/>
        </w:rPr>
      </w:pPr>
    </w:p>
    <w:p w14:paraId="55788826">
      <w:pPr>
        <w:pageBreakBefore w:val="0"/>
        <w:wordWrap w:val="0"/>
        <w:spacing w:before="0" w:after="0" w:line="160" w:lineRule="exact"/>
        <w:ind w:left="0" w:right="0"/>
        <w:jc w:val="both"/>
        <w:textAlignment w:val="baseline"/>
        <w:rPr>
          <w:sz w:val="12"/>
        </w:rPr>
      </w:pPr>
    </w:p>
    <w:p w14:paraId="62D3459D">
      <w:pPr>
        <w:pageBreakBefore w:val="0"/>
        <w:wordWrap w:val="0"/>
        <w:spacing w:before="0" w:after="0" w:line="160" w:lineRule="exact"/>
        <w:ind w:left="0" w:right="0"/>
        <w:jc w:val="both"/>
        <w:textAlignment w:val="baseline"/>
        <w:rPr>
          <w:sz w:val="12"/>
        </w:rPr>
      </w:pPr>
    </w:p>
    <w:p w14:paraId="16DC9FA7">
      <w:pPr>
        <w:pageBreakBefore w:val="0"/>
        <w:wordWrap w:val="0"/>
        <w:spacing w:before="0" w:after="0" w:line="160" w:lineRule="exact"/>
        <w:ind w:left="0" w:right="0"/>
        <w:jc w:val="both"/>
        <w:textAlignment w:val="baseline"/>
        <w:rPr>
          <w:sz w:val="12"/>
        </w:rPr>
      </w:pPr>
    </w:p>
    <w:p w14:paraId="08BE8566">
      <w:pPr>
        <w:pageBreakBefore w:val="0"/>
        <w:wordWrap w:val="0"/>
        <w:spacing w:before="0" w:after="0" w:line="160" w:lineRule="exact"/>
        <w:ind w:left="0" w:right="0"/>
        <w:jc w:val="both"/>
        <w:textAlignment w:val="baseline"/>
        <w:rPr>
          <w:sz w:val="12"/>
        </w:rPr>
      </w:pPr>
    </w:p>
    <w:p w14:paraId="2F653620">
      <w:pPr>
        <w:pageBreakBefore w:val="0"/>
        <w:wordWrap w:val="0"/>
        <w:spacing w:before="0" w:after="0" w:line="160" w:lineRule="exact"/>
        <w:ind w:left="0" w:right="0"/>
        <w:jc w:val="both"/>
        <w:textAlignment w:val="baseline"/>
        <w:rPr>
          <w:sz w:val="12"/>
        </w:rPr>
      </w:pPr>
    </w:p>
    <w:p w14:paraId="185B1FC7">
      <w:pPr>
        <w:pageBreakBefore w:val="0"/>
        <w:wordWrap w:val="0"/>
        <w:spacing w:before="0" w:after="0" w:line="160" w:lineRule="exact"/>
        <w:ind w:left="0" w:right="0"/>
        <w:jc w:val="both"/>
        <w:textAlignment w:val="baseline"/>
        <w:rPr>
          <w:sz w:val="12"/>
        </w:rPr>
      </w:pPr>
    </w:p>
    <w:p w14:paraId="113342A6">
      <w:pPr>
        <w:pageBreakBefore w:val="0"/>
        <w:wordWrap w:val="0"/>
        <w:spacing w:before="0" w:after="0" w:line="160" w:lineRule="exact"/>
        <w:ind w:left="0" w:right="0"/>
        <w:jc w:val="both"/>
        <w:textAlignment w:val="baseline"/>
        <w:rPr>
          <w:sz w:val="12"/>
        </w:rPr>
      </w:pPr>
    </w:p>
    <w:p w14:paraId="3B8742DA">
      <w:pPr>
        <w:pageBreakBefore w:val="0"/>
        <w:wordWrap w:val="0"/>
        <w:spacing w:before="0" w:after="0" w:line="160" w:lineRule="exact"/>
        <w:ind w:left="0" w:right="0"/>
        <w:jc w:val="both"/>
        <w:textAlignment w:val="baseline"/>
        <w:rPr>
          <w:sz w:val="12"/>
        </w:rPr>
      </w:pPr>
    </w:p>
    <w:p w14:paraId="4F65CC35">
      <w:pPr>
        <w:pageBreakBefore w:val="0"/>
        <w:wordWrap w:val="0"/>
        <w:spacing w:before="0" w:after="0" w:line="160" w:lineRule="exact"/>
        <w:ind w:left="0" w:right="0"/>
        <w:jc w:val="both"/>
        <w:textAlignment w:val="baseline"/>
        <w:rPr>
          <w:sz w:val="12"/>
        </w:rPr>
      </w:pPr>
    </w:p>
    <w:p w14:paraId="1817B1DE">
      <w:pPr>
        <w:pageBreakBefore w:val="0"/>
        <w:wordWrap w:val="0"/>
        <w:spacing w:before="0" w:after="0" w:line="160" w:lineRule="exact"/>
        <w:ind w:left="0" w:right="0"/>
        <w:jc w:val="both"/>
        <w:textAlignment w:val="baseline"/>
        <w:rPr>
          <w:sz w:val="12"/>
        </w:rPr>
      </w:pPr>
    </w:p>
    <w:p w14:paraId="14240FA3">
      <w:pPr>
        <w:pageBreakBefore w:val="0"/>
        <w:wordWrap w:val="0"/>
        <w:spacing w:before="0" w:after="0" w:line="160" w:lineRule="exact"/>
        <w:ind w:left="0" w:right="0"/>
        <w:jc w:val="both"/>
        <w:textAlignment w:val="baseline"/>
        <w:rPr>
          <w:sz w:val="12"/>
        </w:rPr>
      </w:pPr>
    </w:p>
    <w:p w14:paraId="4937E570">
      <w:pPr>
        <w:pageBreakBefore w:val="0"/>
        <w:wordWrap w:val="0"/>
        <w:spacing w:before="0" w:after="0" w:line="160" w:lineRule="exact"/>
        <w:ind w:left="0" w:right="0"/>
        <w:jc w:val="both"/>
        <w:textAlignment w:val="baseline"/>
        <w:rPr>
          <w:sz w:val="12"/>
        </w:rPr>
      </w:pPr>
    </w:p>
    <w:p w14:paraId="0A6D7440">
      <w:pPr>
        <w:pageBreakBefore w:val="0"/>
        <w:wordWrap w:val="0"/>
        <w:spacing w:before="0" w:after="0" w:line="160" w:lineRule="exact"/>
        <w:ind w:left="0" w:right="0"/>
        <w:jc w:val="both"/>
        <w:textAlignment w:val="baseline"/>
        <w:rPr>
          <w:sz w:val="12"/>
        </w:rPr>
      </w:pPr>
    </w:p>
    <w:p w14:paraId="190C423E">
      <w:pPr>
        <w:pageBreakBefore w:val="0"/>
        <w:wordWrap w:val="0"/>
        <w:spacing w:before="0" w:after="0" w:line="160" w:lineRule="exact"/>
        <w:ind w:left="0" w:right="0"/>
        <w:jc w:val="both"/>
        <w:textAlignment w:val="baseline"/>
        <w:rPr>
          <w:sz w:val="12"/>
        </w:rPr>
      </w:pPr>
    </w:p>
    <w:p w14:paraId="02C15932">
      <w:pPr>
        <w:pageBreakBefore w:val="0"/>
        <w:wordWrap w:val="0"/>
        <w:spacing w:before="0" w:after="0" w:line="160" w:lineRule="exact"/>
        <w:ind w:left="0" w:right="0"/>
        <w:jc w:val="both"/>
        <w:textAlignment w:val="baseline"/>
        <w:rPr>
          <w:sz w:val="12"/>
        </w:rPr>
      </w:pPr>
    </w:p>
    <w:p w14:paraId="151AC998">
      <w:pPr>
        <w:pageBreakBefore w:val="0"/>
        <w:wordWrap w:val="0"/>
        <w:spacing w:before="0" w:after="0" w:line="160" w:lineRule="exact"/>
        <w:ind w:left="0" w:right="0"/>
        <w:jc w:val="both"/>
        <w:textAlignment w:val="baseline"/>
        <w:rPr>
          <w:sz w:val="12"/>
        </w:rPr>
      </w:pPr>
    </w:p>
    <w:p w14:paraId="44D09217">
      <w:pPr>
        <w:pageBreakBefore w:val="0"/>
        <w:wordWrap w:val="0"/>
        <w:spacing w:before="0" w:after="0" w:line="160" w:lineRule="exact"/>
        <w:ind w:left="0" w:right="0"/>
        <w:jc w:val="both"/>
        <w:textAlignment w:val="baseline"/>
        <w:rPr>
          <w:sz w:val="12"/>
        </w:rPr>
      </w:pPr>
    </w:p>
    <w:p w14:paraId="6D06F6BE">
      <w:pPr>
        <w:pageBreakBefore w:val="0"/>
        <w:wordWrap w:val="0"/>
        <w:spacing w:before="0" w:after="0" w:line="160" w:lineRule="exact"/>
        <w:ind w:left="0" w:right="0"/>
        <w:jc w:val="both"/>
        <w:textAlignment w:val="baseline"/>
        <w:rPr>
          <w:sz w:val="12"/>
        </w:rPr>
      </w:pPr>
    </w:p>
    <w:p w14:paraId="18CB2C4D">
      <w:pPr>
        <w:pageBreakBefore w:val="0"/>
        <w:wordWrap w:val="0"/>
        <w:spacing w:before="0" w:after="0" w:line="160" w:lineRule="exact"/>
        <w:ind w:left="0" w:right="0"/>
        <w:jc w:val="both"/>
        <w:textAlignment w:val="baseline"/>
        <w:rPr>
          <w:sz w:val="12"/>
        </w:rPr>
      </w:pPr>
    </w:p>
    <w:p w14:paraId="0E9F9A60">
      <w:pPr>
        <w:pageBreakBefore w:val="0"/>
        <w:wordWrap w:val="0"/>
        <w:spacing w:before="0" w:after="0" w:line="160" w:lineRule="exact"/>
        <w:ind w:left="0" w:right="0"/>
        <w:jc w:val="both"/>
        <w:textAlignment w:val="baseline"/>
        <w:rPr>
          <w:sz w:val="12"/>
        </w:rPr>
      </w:pPr>
    </w:p>
    <w:p w14:paraId="27D4F8B4">
      <w:pPr>
        <w:pageBreakBefore w:val="0"/>
        <w:wordWrap w:val="0"/>
        <w:spacing w:before="0" w:after="0" w:line="160" w:lineRule="exact"/>
        <w:ind w:left="0" w:right="0"/>
        <w:jc w:val="both"/>
        <w:textAlignment w:val="baseline"/>
        <w:rPr>
          <w:sz w:val="12"/>
        </w:rPr>
      </w:pPr>
    </w:p>
    <w:p w14:paraId="288FC129">
      <w:pPr>
        <w:pageBreakBefore w:val="0"/>
        <w:wordWrap w:val="0"/>
        <w:spacing w:before="0" w:after="0" w:line="160" w:lineRule="exact"/>
        <w:ind w:left="0" w:right="0"/>
        <w:jc w:val="both"/>
        <w:textAlignment w:val="baseline"/>
        <w:rPr>
          <w:sz w:val="12"/>
        </w:rPr>
      </w:pPr>
    </w:p>
    <w:p w14:paraId="55DC792F">
      <w:pPr>
        <w:pageBreakBefore w:val="0"/>
        <w:wordWrap w:val="0"/>
        <w:spacing w:before="0" w:after="0" w:line="160" w:lineRule="exact"/>
        <w:ind w:left="0" w:right="0"/>
        <w:jc w:val="both"/>
        <w:textAlignment w:val="baseline"/>
        <w:rPr>
          <w:sz w:val="12"/>
        </w:rPr>
      </w:pPr>
    </w:p>
    <w:p w14:paraId="165CEBEA">
      <w:pPr>
        <w:pageBreakBefore w:val="0"/>
        <w:wordWrap w:val="0"/>
        <w:spacing w:before="0" w:after="0" w:line="160" w:lineRule="exact"/>
        <w:ind w:left="0" w:right="0"/>
        <w:jc w:val="both"/>
        <w:textAlignment w:val="baseline"/>
        <w:rPr>
          <w:sz w:val="12"/>
        </w:rPr>
      </w:pPr>
    </w:p>
    <w:p w14:paraId="5DFC3FB9">
      <w:pPr>
        <w:pageBreakBefore w:val="0"/>
        <w:wordWrap w:val="0"/>
        <w:spacing w:before="0" w:after="0" w:line="160" w:lineRule="exact"/>
        <w:ind w:left="0" w:right="0"/>
        <w:jc w:val="both"/>
        <w:textAlignment w:val="baseline"/>
        <w:rPr>
          <w:sz w:val="12"/>
        </w:rPr>
      </w:pPr>
    </w:p>
    <w:p w14:paraId="4AA7A8B0">
      <w:pPr>
        <w:pageBreakBefore w:val="0"/>
        <w:wordWrap w:val="0"/>
        <w:spacing w:before="0" w:after="0" w:line="160" w:lineRule="exact"/>
        <w:ind w:left="0" w:right="0"/>
        <w:jc w:val="both"/>
        <w:textAlignment w:val="baseline"/>
        <w:rPr>
          <w:sz w:val="12"/>
        </w:rPr>
      </w:pPr>
    </w:p>
    <w:p w14:paraId="01DB3399">
      <w:pPr>
        <w:pageBreakBefore w:val="0"/>
        <w:wordWrap w:val="0"/>
        <w:spacing w:before="0" w:after="0" w:line="160" w:lineRule="exact"/>
        <w:ind w:left="0" w:right="0"/>
        <w:jc w:val="both"/>
        <w:textAlignment w:val="baseline"/>
        <w:rPr>
          <w:sz w:val="12"/>
        </w:rPr>
      </w:pPr>
    </w:p>
    <w:p w14:paraId="2AA78AFC">
      <w:pPr>
        <w:pageBreakBefore w:val="0"/>
        <w:wordWrap w:val="0"/>
        <w:spacing w:before="0" w:after="0" w:line="160" w:lineRule="exact"/>
        <w:ind w:left="0" w:right="0"/>
        <w:jc w:val="both"/>
        <w:textAlignment w:val="baseline"/>
        <w:rPr>
          <w:sz w:val="12"/>
        </w:rPr>
      </w:pPr>
    </w:p>
    <w:p w14:paraId="0B2DA08C">
      <w:pPr>
        <w:pageBreakBefore w:val="0"/>
        <w:wordWrap w:val="0"/>
        <w:spacing w:before="0" w:after="0" w:line="160" w:lineRule="exact"/>
        <w:ind w:left="0" w:right="0"/>
        <w:jc w:val="both"/>
        <w:textAlignment w:val="baseline"/>
        <w:rPr>
          <w:sz w:val="12"/>
        </w:rPr>
      </w:pPr>
    </w:p>
    <w:p w14:paraId="01CF2F83">
      <w:pPr>
        <w:pageBreakBefore w:val="0"/>
        <w:wordWrap w:val="0"/>
        <w:spacing w:before="0" w:after="0" w:line="160" w:lineRule="exact"/>
        <w:ind w:left="0" w:right="0"/>
        <w:jc w:val="both"/>
        <w:textAlignment w:val="baseline"/>
        <w:rPr>
          <w:sz w:val="12"/>
        </w:rPr>
      </w:pPr>
    </w:p>
    <w:p w14:paraId="37BFAE5F">
      <w:pPr>
        <w:pageBreakBefore w:val="0"/>
        <w:wordWrap w:val="0"/>
        <w:spacing w:before="0" w:after="0" w:line="180" w:lineRule="atLeast"/>
        <w:ind w:left="0" w:right="0"/>
        <w:jc w:val="center"/>
        <w:textAlignment w:val="baseline"/>
        <w:rPr>
          <w:sz w:val="12"/>
        </w:rPr>
        <w:sectPr>
          <w:headerReference r:id="rId45" w:type="default"/>
          <w:footerReference r:id="rId4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-19-</w:t>
      </w:r>
    </w:p>
    <w:p w14:paraId="06E2C42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C3C2D56">
      <w:pPr>
        <w:pageBreakBefore w:val="0"/>
        <w:wordWrap w:val="0"/>
        <w:spacing w:before="0" w:after="0" w:line="240" w:lineRule="exact"/>
        <w:ind w:left="0" w:right="0"/>
        <w:jc w:val="center"/>
        <w:textAlignment w:val="baseline"/>
        <w:rPr>
          <w:sz w:val="18"/>
        </w:rPr>
      </w:pPr>
    </w:p>
    <w:p w14:paraId="69E4EC86">
      <w:pPr>
        <w:pageBreakBefore w:val="0"/>
        <w:wordWrap w:val="0"/>
        <w:spacing w:before="0" w:after="0" w:line="240" w:lineRule="exact"/>
        <w:ind w:left="0" w:right="0"/>
        <w:jc w:val="center"/>
        <w:textAlignment w:val="baseline"/>
        <w:rPr>
          <w:sz w:val="18"/>
        </w:rPr>
      </w:pPr>
    </w:p>
    <w:p w14:paraId="1A93D593">
      <w:pPr>
        <w:pageBreakBefore w:val="0"/>
        <w:wordWrap w:val="0"/>
        <w:spacing w:before="0" w:after="0" w:line="240" w:lineRule="exact"/>
        <w:ind w:left="0" w:right="0"/>
        <w:jc w:val="center"/>
        <w:textAlignment w:val="baseline"/>
        <w:rPr>
          <w:sz w:val="18"/>
        </w:rPr>
      </w:pPr>
    </w:p>
    <w:p w14:paraId="034B46CC">
      <w:pPr>
        <w:pageBreakBefore w:val="0"/>
        <w:wordWrap w:val="0"/>
        <w:spacing w:before="0" w:after="0" w:line="240" w:lineRule="exact"/>
        <w:ind w:left="0" w:right="0"/>
        <w:jc w:val="center"/>
        <w:textAlignment w:val="baseline"/>
        <w:rPr>
          <w:sz w:val="18"/>
        </w:rPr>
      </w:pPr>
    </w:p>
    <w:p w14:paraId="43F48E25">
      <w:pPr>
        <w:pageBreakBefore w:val="0"/>
        <w:wordWrap w:val="0"/>
        <w:spacing w:before="0" w:after="0" w:line="240" w:lineRule="exact"/>
        <w:ind w:left="0" w:right="0"/>
        <w:jc w:val="center"/>
        <w:textAlignment w:val="baseline"/>
        <w:rPr>
          <w:sz w:val="18"/>
        </w:rPr>
      </w:pPr>
    </w:p>
    <w:p w14:paraId="71B01C45">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17EB59D6">
      <w:pPr>
        <w:pageBreakBefore w:val="0"/>
        <w:wordWrap w:val="0"/>
        <w:spacing w:before="0" w:after="0" w:line="140" w:lineRule="exact"/>
        <w:ind w:left="0" w:right="0"/>
        <w:jc w:val="center"/>
        <w:textAlignment w:val="baseline"/>
        <w:rPr>
          <w:sz w:val="11"/>
        </w:rPr>
      </w:pPr>
    </w:p>
    <w:p w14:paraId="1A83669A">
      <w:pPr>
        <w:pageBreakBefore w:val="0"/>
        <w:wordWrap w:val="0"/>
        <w:spacing w:before="0" w:after="0" w:line="160" w:lineRule="atLeast"/>
        <w:ind w:left="0" w:right="0"/>
        <w:jc w:val="center"/>
        <w:textAlignment w:val="baseline"/>
        <w:rPr>
          <w:sz w:val="11"/>
        </w:rPr>
      </w:pPr>
      <w:r>
        <w:rPr>
          <w:rFonts w:ascii="楷体" w:hAnsi="楷体" w:eastAsia="楷体" w:cs="楷体"/>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580"/>
        <w:gridCol w:w="760"/>
        <w:gridCol w:w="1160"/>
        <w:gridCol w:w="1120"/>
        <w:gridCol w:w="560"/>
        <w:gridCol w:w="840"/>
        <w:gridCol w:w="760"/>
        <w:gridCol w:w="980"/>
      </w:tblGrid>
      <w:tr w14:paraId="3BD01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Align w:val="center"/>
          </w:tcPr>
          <w:p w14:paraId="6084AE3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20" w:type="dxa"/>
            <w:gridSpan w:val="6"/>
            <w:vAlign w:val="center"/>
          </w:tcPr>
          <w:p w14:paraId="05402EC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2024年10-12月驻村工作补助</w:t>
            </w:r>
          </w:p>
        </w:tc>
      </w:tr>
      <w:tr w14:paraId="2B13C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Align w:val="center"/>
          </w:tcPr>
          <w:p w14:paraId="3C2301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62D557E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013-中共兴县县委机构编制委员会办公室</w:t>
            </w:r>
          </w:p>
        </w:tc>
        <w:tc>
          <w:tcPr>
            <w:tcW w:w="1400" w:type="dxa"/>
            <w:gridSpan w:val="2"/>
            <w:vAlign w:val="center"/>
          </w:tcPr>
          <w:p w14:paraId="7C74276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3A79C53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中共兴县县委机构编制委员会办公室</w:t>
            </w:r>
          </w:p>
        </w:tc>
      </w:tr>
      <w:tr w14:paraId="40262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Align w:val="center"/>
          </w:tcPr>
          <w:p w14:paraId="58E3C1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256682C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3F93E2C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6468B00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2C337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60" w:type="dxa"/>
            <w:gridSpan w:val="3"/>
            <w:vMerge w:val="restart"/>
            <w:vAlign w:val="center"/>
          </w:tcPr>
          <w:p w14:paraId="4A3263A8">
            <w:pPr>
              <w:pageBreakBefore w:val="0"/>
              <w:wordWrap w:val="0"/>
              <w:spacing w:before="0" w:after="0" w:line="180" w:lineRule="atLeast"/>
              <w:ind w:left="0" w:right="0"/>
              <w:jc w:val="center"/>
              <w:textAlignment w:val="baseline"/>
              <w:rPr>
                <w:sz w:val="11"/>
              </w:rPr>
            </w:pPr>
            <w:r>
              <w:rPr>
                <w:rFonts w:ascii="宋体" w:hAnsi="宋体" w:eastAsia="宋体" w:cs="宋体"/>
                <w:b w:val="0"/>
                <w:i w:val="0"/>
                <w:color w:val="000000"/>
                <w:spacing w:val="0"/>
                <w:sz w:val="11"/>
              </w:rPr>
              <w:t>项目资金</w:t>
            </w:r>
          </w:p>
          <w:p w14:paraId="7B372A01">
            <w:pPr>
              <w:pageBreakBefore w:val="0"/>
              <w:wordWrap w:val="0"/>
              <w:spacing w:before="0" w:after="0" w:line="18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55619EB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0BD9AC3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41FE6F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3875BD4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540ED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1D08C976"/>
        </w:tc>
        <w:tc>
          <w:tcPr>
            <w:tcW w:w="1160" w:type="dxa"/>
            <w:vAlign w:val="center"/>
          </w:tcPr>
          <w:p w14:paraId="4D516D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2680A4A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0C68CB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73C1099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E3DD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5F4C8BA2"/>
        </w:tc>
        <w:tc>
          <w:tcPr>
            <w:tcW w:w="1160" w:type="dxa"/>
            <w:vAlign w:val="center"/>
          </w:tcPr>
          <w:p w14:paraId="16F36C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577A05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A4C387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3D0B9D6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A309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6E1A1B6F"/>
        </w:tc>
        <w:tc>
          <w:tcPr>
            <w:tcW w:w="1160" w:type="dxa"/>
            <w:vAlign w:val="center"/>
          </w:tcPr>
          <w:p w14:paraId="3E102B0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18DDB7A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DCAD19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59B4596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41DF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6CAD100A"/>
        </w:tc>
        <w:tc>
          <w:tcPr>
            <w:tcW w:w="1160" w:type="dxa"/>
            <w:vAlign w:val="center"/>
          </w:tcPr>
          <w:p w14:paraId="400039C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6B87AD8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E1257F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0FDE38A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5B80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60" w:type="dxa"/>
            <w:gridSpan w:val="3"/>
            <w:vMerge w:val="continue"/>
          </w:tcPr>
          <w:p w14:paraId="05BC7A3F"/>
        </w:tc>
        <w:tc>
          <w:tcPr>
            <w:tcW w:w="1160" w:type="dxa"/>
            <w:vAlign w:val="center"/>
          </w:tcPr>
          <w:p w14:paraId="593602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685046F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76D3B25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6510DDD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ACCD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3F43D9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20" w:type="dxa"/>
            <w:gridSpan w:val="6"/>
            <w:vAlign w:val="center"/>
          </w:tcPr>
          <w:p w14:paraId="561957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给予第一书记和驻村工作队生活补贴每月22天，共3人，共19320元</w:t>
            </w:r>
          </w:p>
        </w:tc>
      </w:tr>
      <w:tr w14:paraId="1B7B4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65392EF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20" w:type="dxa"/>
            <w:gridSpan w:val="6"/>
            <w:vAlign w:val="center"/>
          </w:tcPr>
          <w:p w14:paraId="38013D3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兴县2024年驻村干部补助经费分配表</w:t>
            </w:r>
          </w:p>
        </w:tc>
      </w:tr>
      <w:tr w14:paraId="02CDD0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7046590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20" w:type="dxa"/>
            <w:gridSpan w:val="6"/>
            <w:vAlign w:val="center"/>
          </w:tcPr>
          <w:p w14:paraId="728953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为驻村干部提供基本的生活补助，确保驻村干部扎实驻村，顺利开展各项工作</w:t>
            </w:r>
          </w:p>
        </w:tc>
      </w:tr>
      <w:tr w14:paraId="3BFCF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50704CE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20" w:type="dxa"/>
            <w:gridSpan w:val="6"/>
            <w:vAlign w:val="center"/>
          </w:tcPr>
          <w:p w14:paraId="539092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7332E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60" w:type="dxa"/>
            <w:gridSpan w:val="3"/>
            <w:vAlign w:val="center"/>
          </w:tcPr>
          <w:p w14:paraId="16180ED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20" w:type="dxa"/>
            <w:gridSpan w:val="6"/>
            <w:vAlign w:val="center"/>
          </w:tcPr>
          <w:p w14:paraId="4740A2B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及时发放</w:t>
            </w:r>
          </w:p>
        </w:tc>
      </w:tr>
      <w:tr w14:paraId="42409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80" w:type="dxa"/>
            <w:gridSpan w:val="9"/>
            <w:vAlign w:val="center"/>
          </w:tcPr>
          <w:p w14:paraId="500D488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BEB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700" w:type="dxa"/>
            <w:gridSpan w:val="6"/>
            <w:vAlign w:val="center"/>
          </w:tcPr>
          <w:p w14:paraId="2614431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636B68F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7DCC2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20" w:type="dxa"/>
            <w:vAlign w:val="center"/>
          </w:tcPr>
          <w:p w14:paraId="2B198E0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80" w:type="dxa"/>
            <w:gridSpan w:val="5"/>
            <w:vAlign w:val="center"/>
          </w:tcPr>
          <w:p w14:paraId="4E07475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为驻村干部提供基本的生活补助，确保驻村干部扎实驻村，顺利开展各项工作</w:t>
            </w:r>
          </w:p>
        </w:tc>
        <w:tc>
          <w:tcPr>
            <w:tcW w:w="2580" w:type="dxa"/>
            <w:gridSpan w:val="3"/>
            <w:vAlign w:val="center"/>
          </w:tcPr>
          <w:p w14:paraId="0A0CBFD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E212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restart"/>
            <w:textDirection w:val="tbRlV"/>
            <w:vAlign w:val="center"/>
          </w:tcPr>
          <w:p w14:paraId="383DD16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420AC2F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0BA406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2EE9A6B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4D7D63F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352DECC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60" w:type="dxa"/>
            <w:vAlign w:val="center"/>
          </w:tcPr>
          <w:p w14:paraId="1181500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60654BA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670AD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58E5BF84"/>
        </w:tc>
        <w:tc>
          <w:tcPr>
            <w:tcW w:w="580" w:type="dxa"/>
            <w:vMerge w:val="restart"/>
            <w:vAlign w:val="center"/>
          </w:tcPr>
          <w:p w14:paraId="2B6719F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710829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25C5A58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驻村干部</w:t>
            </w:r>
          </w:p>
        </w:tc>
        <w:tc>
          <w:tcPr>
            <w:tcW w:w="1680" w:type="dxa"/>
            <w:gridSpan w:val="2"/>
            <w:vAlign w:val="center"/>
          </w:tcPr>
          <w:p w14:paraId="463C42F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3人</w:t>
            </w:r>
          </w:p>
        </w:tc>
        <w:tc>
          <w:tcPr>
            <w:tcW w:w="840" w:type="dxa"/>
            <w:vAlign w:val="center"/>
          </w:tcPr>
          <w:p w14:paraId="3DBAD6A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60" w:type="dxa"/>
            <w:vAlign w:val="center"/>
          </w:tcPr>
          <w:p w14:paraId="04772A8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EE45EC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0AD1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6CD1D013"/>
        </w:tc>
        <w:tc>
          <w:tcPr>
            <w:tcW w:w="580" w:type="dxa"/>
            <w:vMerge w:val="continue"/>
          </w:tcPr>
          <w:p w14:paraId="7DC203A2"/>
        </w:tc>
        <w:tc>
          <w:tcPr>
            <w:tcW w:w="760" w:type="dxa"/>
            <w:vAlign w:val="center"/>
          </w:tcPr>
          <w:p w14:paraId="21A385A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6A783F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补助标准是否合规</w:t>
            </w:r>
          </w:p>
        </w:tc>
        <w:tc>
          <w:tcPr>
            <w:tcW w:w="1680" w:type="dxa"/>
            <w:gridSpan w:val="2"/>
            <w:vAlign w:val="center"/>
          </w:tcPr>
          <w:p w14:paraId="399035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合规</w:t>
            </w:r>
          </w:p>
        </w:tc>
        <w:tc>
          <w:tcPr>
            <w:tcW w:w="840" w:type="dxa"/>
            <w:vAlign w:val="center"/>
          </w:tcPr>
          <w:p w14:paraId="1238862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60" w:type="dxa"/>
            <w:vAlign w:val="center"/>
          </w:tcPr>
          <w:p w14:paraId="51B7168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82959B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E92B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7E2D0970"/>
        </w:tc>
        <w:tc>
          <w:tcPr>
            <w:tcW w:w="580" w:type="dxa"/>
            <w:vMerge w:val="continue"/>
          </w:tcPr>
          <w:p w14:paraId="6A2D7774"/>
        </w:tc>
        <w:tc>
          <w:tcPr>
            <w:tcW w:w="760" w:type="dxa"/>
            <w:vAlign w:val="center"/>
          </w:tcPr>
          <w:p w14:paraId="1471F41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4F5F65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补助发放及时性</w:t>
            </w:r>
          </w:p>
        </w:tc>
        <w:tc>
          <w:tcPr>
            <w:tcW w:w="1680" w:type="dxa"/>
            <w:gridSpan w:val="2"/>
            <w:vAlign w:val="center"/>
          </w:tcPr>
          <w:p w14:paraId="147F910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c>
          <w:tcPr>
            <w:tcW w:w="840" w:type="dxa"/>
            <w:vAlign w:val="center"/>
          </w:tcPr>
          <w:p w14:paraId="0AAD21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60" w:type="dxa"/>
            <w:vAlign w:val="center"/>
          </w:tcPr>
          <w:p w14:paraId="1326307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72C04D9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3E05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0AF2952D"/>
        </w:tc>
        <w:tc>
          <w:tcPr>
            <w:tcW w:w="580" w:type="dxa"/>
            <w:vMerge w:val="continue"/>
          </w:tcPr>
          <w:p w14:paraId="1D4B9811"/>
        </w:tc>
        <w:tc>
          <w:tcPr>
            <w:tcW w:w="760" w:type="dxa"/>
            <w:vAlign w:val="center"/>
          </w:tcPr>
          <w:p w14:paraId="08122C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461260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补助金额</w:t>
            </w:r>
          </w:p>
        </w:tc>
        <w:tc>
          <w:tcPr>
            <w:tcW w:w="1680" w:type="dxa"/>
            <w:gridSpan w:val="2"/>
            <w:vAlign w:val="center"/>
          </w:tcPr>
          <w:p w14:paraId="2F3997B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≤19320元</w:t>
            </w:r>
          </w:p>
        </w:tc>
        <w:tc>
          <w:tcPr>
            <w:tcW w:w="840" w:type="dxa"/>
            <w:vAlign w:val="center"/>
          </w:tcPr>
          <w:p w14:paraId="38A0B7B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60" w:type="dxa"/>
            <w:vAlign w:val="center"/>
          </w:tcPr>
          <w:p w14:paraId="0889D1C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3E89B64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207D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6B061125"/>
        </w:tc>
        <w:tc>
          <w:tcPr>
            <w:tcW w:w="580" w:type="dxa"/>
            <w:vMerge w:val="restart"/>
            <w:vAlign w:val="center"/>
          </w:tcPr>
          <w:p w14:paraId="762D7E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174FEBE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4B96FEE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0980D8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08F65B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60" w:type="dxa"/>
            <w:vAlign w:val="center"/>
          </w:tcPr>
          <w:p w14:paraId="2F39C2D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BE01E1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1179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4F564477"/>
        </w:tc>
        <w:tc>
          <w:tcPr>
            <w:tcW w:w="580" w:type="dxa"/>
            <w:vMerge w:val="continue"/>
          </w:tcPr>
          <w:p w14:paraId="389CBDED"/>
        </w:tc>
        <w:tc>
          <w:tcPr>
            <w:tcW w:w="760" w:type="dxa"/>
            <w:vAlign w:val="center"/>
          </w:tcPr>
          <w:p w14:paraId="3FCE03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33A0D3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为驻村干部提供基本的生活</w:t>
            </w:r>
          </w:p>
        </w:tc>
        <w:tc>
          <w:tcPr>
            <w:tcW w:w="1680" w:type="dxa"/>
            <w:gridSpan w:val="2"/>
            <w:vAlign w:val="center"/>
          </w:tcPr>
          <w:p w14:paraId="22E7F77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确保</w:t>
            </w:r>
          </w:p>
        </w:tc>
        <w:tc>
          <w:tcPr>
            <w:tcW w:w="840" w:type="dxa"/>
            <w:vAlign w:val="center"/>
          </w:tcPr>
          <w:p w14:paraId="4D1C1C8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60" w:type="dxa"/>
            <w:vAlign w:val="center"/>
          </w:tcPr>
          <w:p w14:paraId="2C5E45F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1187C64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7C13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443A9116"/>
        </w:tc>
        <w:tc>
          <w:tcPr>
            <w:tcW w:w="580" w:type="dxa"/>
            <w:vMerge w:val="continue"/>
          </w:tcPr>
          <w:p w14:paraId="494AC614"/>
        </w:tc>
        <w:tc>
          <w:tcPr>
            <w:tcW w:w="760" w:type="dxa"/>
            <w:vAlign w:val="center"/>
          </w:tcPr>
          <w:p w14:paraId="7938629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4E6581D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78ED244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94C94F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60" w:type="dxa"/>
            <w:vAlign w:val="center"/>
          </w:tcPr>
          <w:p w14:paraId="66AC9D9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65B90FF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0E27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7DA5C583"/>
        </w:tc>
        <w:tc>
          <w:tcPr>
            <w:tcW w:w="580" w:type="dxa"/>
            <w:vMerge w:val="continue"/>
          </w:tcPr>
          <w:p w14:paraId="766B4ACB"/>
        </w:tc>
        <w:tc>
          <w:tcPr>
            <w:tcW w:w="760" w:type="dxa"/>
            <w:vAlign w:val="center"/>
          </w:tcPr>
          <w:p w14:paraId="30DE6F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08E9AE3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6F5FFD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768C0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60" w:type="dxa"/>
            <w:vAlign w:val="center"/>
          </w:tcPr>
          <w:p w14:paraId="3576418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64975EB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4A38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3EA9064E"/>
        </w:tc>
        <w:tc>
          <w:tcPr>
            <w:tcW w:w="580" w:type="dxa"/>
            <w:vAlign w:val="center"/>
          </w:tcPr>
          <w:p w14:paraId="4219BB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12938AB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1CAB37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驻村干部满意度</w:t>
            </w:r>
          </w:p>
        </w:tc>
        <w:tc>
          <w:tcPr>
            <w:tcW w:w="1680" w:type="dxa"/>
            <w:gridSpan w:val="2"/>
            <w:vAlign w:val="center"/>
          </w:tcPr>
          <w:p w14:paraId="1ADCE0E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w:t>
            </w:r>
          </w:p>
        </w:tc>
        <w:tc>
          <w:tcPr>
            <w:tcW w:w="840" w:type="dxa"/>
            <w:vAlign w:val="center"/>
          </w:tcPr>
          <w:p w14:paraId="0D8D0C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60" w:type="dxa"/>
            <w:vAlign w:val="center"/>
          </w:tcPr>
          <w:p w14:paraId="6443B87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40D398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BC26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20" w:type="dxa"/>
            <w:vAlign w:val="center"/>
          </w:tcPr>
          <w:p w14:paraId="2692D7A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580" w:type="dxa"/>
            <w:vAlign w:val="center"/>
          </w:tcPr>
          <w:p w14:paraId="0A293DD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378A220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7916235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3CC3E9D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F085D5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56EE168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06BA200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5BC6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20" w:type="dxa"/>
            <w:vAlign w:val="center"/>
          </w:tcPr>
          <w:p w14:paraId="3E8CD73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56DD7BD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451A8B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7D8FE31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53EEE06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788A102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23E9B2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473506C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20250322101810</w:t>
            </w:r>
          </w:p>
        </w:tc>
      </w:tr>
    </w:tbl>
    <w:p w14:paraId="136BBCB7">
      <w:pPr>
        <w:pageBreakBefore w:val="0"/>
        <w:wordWrap w:val="0"/>
        <w:spacing w:before="0" w:after="0" w:line="140" w:lineRule="exact"/>
        <w:ind w:left="0" w:right="0"/>
        <w:jc w:val="center"/>
        <w:textAlignment w:val="baseline"/>
        <w:rPr>
          <w:sz w:val="11"/>
        </w:rPr>
      </w:pPr>
    </w:p>
    <w:p w14:paraId="106B3FA7">
      <w:pPr>
        <w:pageBreakBefore w:val="0"/>
        <w:wordWrap w:val="0"/>
        <w:spacing w:before="0" w:after="0" w:line="140" w:lineRule="exact"/>
        <w:ind w:left="0" w:right="0"/>
        <w:jc w:val="center"/>
        <w:textAlignment w:val="baseline"/>
        <w:rPr>
          <w:sz w:val="11"/>
        </w:rPr>
      </w:pPr>
    </w:p>
    <w:p w14:paraId="5EC3AE55">
      <w:pPr>
        <w:pageBreakBefore w:val="0"/>
        <w:wordWrap w:val="0"/>
        <w:spacing w:before="0" w:after="0" w:line="140" w:lineRule="exact"/>
        <w:ind w:left="0" w:right="0"/>
        <w:jc w:val="center"/>
        <w:textAlignment w:val="baseline"/>
        <w:rPr>
          <w:sz w:val="11"/>
        </w:rPr>
      </w:pPr>
    </w:p>
    <w:p w14:paraId="151FA68A">
      <w:pPr>
        <w:pageBreakBefore w:val="0"/>
        <w:wordWrap w:val="0"/>
        <w:spacing w:before="0" w:after="0" w:line="140" w:lineRule="exact"/>
        <w:ind w:left="0" w:right="0"/>
        <w:jc w:val="center"/>
        <w:textAlignment w:val="baseline"/>
        <w:rPr>
          <w:sz w:val="11"/>
        </w:rPr>
      </w:pPr>
    </w:p>
    <w:p w14:paraId="55829FF0">
      <w:pPr>
        <w:pageBreakBefore w:val="0"/>
        <w:wordWrap w:val="0"/>
        <w:spacing w:before="0" w:after="0" w:line="140" w:lineRule="exact"/>
        <w:ind w:left="0" w:right="0"/>
        <w:jc w:val="center"/>
        <w:textAlignment w:val="baseline"/>
        <w:rPr>
          <w:sz w:val="11"/>
        </w:rPr>
      </w:pPr>
    </w:p>
    <w:p w14:paraId="6B0CEEEB">
      <w:pPr>
        <w:pageBreakBefore w:val="0"/>
        <w:wordWrap w:val="0"/>
        <w:spacing w:before="0" w:after="0" w:line="140" w:lineRule="exact"/>
        <w:ind w:left="0" w:right="0"/>
        <w:jc w:val="center"/>
        <w:textAlignment w:val="baseline"/>
        <w:rPr>
          <w:sz w:val="11"/>
        </w:rPr>
      </w:pPr>
    </w:p>
    <w:p w14:paraId="28A7D9FE">
      <w:pPr>
        <w:pageBreakBefore w:val="0"/>
        <w:wordWrap w:val="0"/>
        <w:spacing w:before="0" w:after="0" w:line="140" w:lineRule="exact"/>
        <w:ind w:left="0" w:right="0"/>
        <w:jc w:val="center"/>
        <w:textAlignment w:val="baseline"/>
        <w:rPr>
          <w:sz w:val="11"/>
        </w:rPr>
      </w:pPr>
    </w:p>
    <w:p w14:paraId="7013627C">
      <w:pPr>
        <w:pageBreakBefore w:val="0"/>
        <w:wordWrap w:val="0"/>
        <w:spacing w:before="0" w:after="0" w:line="140" w:lineRule="exact"/>
        <w:ind w:left="0" w:right="0"/>
        <w:jc w:val="center"/>
        <w:textAlignment w:val="baseline"/>
        <w:rPr>
          <w:sz w:val="11"/>
        </w:rPr>
      </w:pPr>
    </w:p>
    <w:p w14:paraId="71FDFE01">
      <w:pPr>
        <w:pageBreakBefore w:val="0"/>
        <w:wordWrap w:val="0"/>
        <w:spacing w:before="0" w:after="0" w:line="140" w:lineRule="exact"/>
        <w:ind w:left="0" w:right="0"/>
        <w:jc w:val="center"/>
        <w:textAlignment w:val="baseline"/>
        <w:rPr>
          <w:sz w:val="11"/>
        </w:rPr>
      </w:pPr>
    </w:p>
    <w:p w14:paraId="049001B8">
      <w:pPr>
        <w:pageBreakBefore w:val="0"/>
        <w:wordWrap w:val="0"/>
        <w:spacing w:before="0" w:after="0" w:line="140" w:lineRule="exact"/>
        <w:ind w:left="0" w:right="0"/>
        <w:jc w:val="center"/>
        <w:textAlignment w:val="baseline"/>
        <w:rPr>
          <w:sz w:val="11"/>
        </w:rPr>
      </w:pPr>
    </w:p>
    <w:p w14:paraId="5D6EFFAD">
      <w:pPr>
        <w:pageBreakBefore w:val="0"/>
        <w:wordWrap w:val="0"/>
        <w:spacing w:before="0" w:after="0" w:line="140" w:lineRule="exact"/>
        <w:ind w:left="0" w:right="0"/>
        <w:jc w:val="center"/>
        <w:textAlignment w:val="baseline"/>
        <w:rPr>
          <w:sz w:val="11"/>
        </w:rPr>
      </w:pPr>
    </w:p>
    <w:p w14:paraId="6E6CD562">
      <w:pPr>
        <w:pageBreakBefore w:val="0"/>
        <w:wordWrap w:val="0"/>
        <w:spacing w:before="0" w:after="0" w:line="140" w:lineRule="exact"/>
        <w:ind w:left="0" w:right="0"/>
        <w:jc w:val="center"/>
        <w:textAlignment w:val="baseline"/>
        <w:rPr>
          <w:sz w:val="11"/>
        </w:rPr>
      </w:pPr>
    </w:p>
    <w:p w14:paraId="470A6497">
      <w:pPr>
        <w:pageBreakBefore w:val="0"/>
        <w:wordWrap w:val="0"/>
        <w:spacing w:before="0" w:after="0" w:line="140" w:lineRule="exact"/>
        <w:ind w:left="0" w:right="0"/>
        <w:jc w:val="center"/>
        <w:textAlignment w:val="baseline"/>
        <w:rPr>
          <w:sz w:val="11"/>
        </w:rPr>
      </w:pPr>
    </w:p>
    <w:p w14:paraId="70ECF63B">
      <w:pPr>
        <w:pageBreakBefore w:val="0"/>
        <w:wordWrap w:val="0"/>
        <w:spacing w:before="0" w:after="0" w:line="140" w:lineRule="exact"/>
        <w:ind w:left="0" w:right="0"/>
        <w:jc w:val="center"/>
        <w:textAlignment w:val="baseline"/>
        <w:rPr>
          <w:sz w:val="11"/>
        </w:rPr>
      </w:pPr>
    </w:p>
    <w:p w14:paraId="341D01F0">
      <w:pPr>
        <w:pageBreakBefore w:val="0"/>
        <w:wordWrap w:val="0"/>
        <w:spacing w:before="0" w:after="0" w:line="140" w:lineRule="exact"/>
        <w:ind w:left="0" w:right="0"/>
        <w:jc w:val="center"/>
        <w:textAlignment w:val="baseline"/>
        <w:rPr>
          <w:sz w:val="11"/>
        </w:rPr>
      </w:pPr>
    </w:p>
    <w:p w14:paraId="7B2D68B2">
      <w:pPr>
        <w:pageBreakBefore w:val="0"/>
        <w:wordWrap w:val="0"/>
        <w:spacing w:before="0" w:after="0" w:line="140" w:lineRule="exact"/>
        <w:ind w:left="0" w:right="0"/>
        <w:jc w:val="center"/>
        <w:textAlignment w:val="baseline"/>
        <w:rPr>
          <w:sz w:val="11"/>
        </w:rPr>
      </w:pPr>
    </w:p>
    <w:p w14:paraId="7A9D08A3">
      <w:pPr>
        <w:pageBreakBefore w:val="0"/>
        <w:wordWrap w:val="0"/>
        <w:spacing w:before="0" w:after="0" w:line="140" w:lineRule="exact"/>
        <w:ind w:left="0" w:right="0"/>
        <w:jc w:val="center"/>
        <w:textAlignment w:val="baseline"/>
        <w:rPr>
          <w:sz w:val="11"/>
        </w:rPr>
      </w:pPr>
    </w:p>
    <w:p w14:paraId="11BE3EB1">
      <w:pPr>
        <w:pageBreakBefore w:val="0"/>
        <w:wordWrap w:val="0"/>
        <w:spacing w:before="0" w:after="0" w:line="140" w:lineRule="exact"/>
        <w:ind w:left="0" w:right="0"/>
        <w:jc w:val="center"/>
        <w:textAlignment w:val="baseline"/>
        <w:rPr>
          <w:sz w:val="11"/>
        </w:rPr>
      </w:pPr>
    </w:p>
    <w:p w14:paraId="618C36A1">
      <w:pPr>
        <w:pageBreakBefore w:val="0"/>
        <w:wordWrap w:val="0"/>
        <w:spacing w:before="0" w:after="0" w:line="140" w:lineRule="exact"/>
        <w:ind w:left="0" w:right="0"/>
        <w:jc w:val="center"/>
        <w:textAlignment w:val="baseline"/>
        <w:rPr>
          <w:sz w:val="11"/>
        </w:rPr>
      </w:pPr>
    </w:p>
    <w:p w14:paraId="21934EEF">
      <w:pPr>
        <w:pageBreakBefore w:val="0"/>
        <w:wordWrap w:val="0"/>
        <w:spacing w:before="0" w:after="0" w:line="140" w:lineRule="exact"/>
        <w:ind w:left="0" w:right="0"/>
        <w:jc w:val="center"/>
        <w:textAlignment w:val="baseline"/>
        <w:rPr>
          <w:sz w:val="11"/>
        </w:rPr>
      </w:pPr>
    </w:p>
    <w:p w14:paraId="32DED693">
      <w:pPr>
        <w:pageBreakBefore w:val="0"/>
        <w:wordWrap w:val="0"/>
        <w:spacing w:before="0" w:after="0" w:line="140" w:lineRule="exact"/>
        <w:ind w:left="0" w:right="0"/>
        <w:jc w:val="center"/>
        <w:textAlignment w:val="baseline"/>
        <w:rPr>
          <w:sz w:val="11"/>
        </w:rPr>
      </w:pPr>
    </w:p>
    <w:p w14:paraId="705FB48E">
      <w:pPr>
        <w:pageBreakBefore w:val="0"/>
        <w:wordWrap w:val="0"/>
        <w:spacing w:before="0" w:after="0" w:line="140" w:lineRule="exact"/>
        <w:ind w:left="0" w:right="0"/>
        <w:jc w:val="center"/>
        <w:textAlignment w:val="baseline"/>
        <w:rPr>
          <w:sz w:val="11"/>
        </w:rPr>
      </w:pPr>
    </w:p>
    <w:p w14:paraId="70C3CD59">
      <w:pPr>
        <w:pageBreakBefore w:val="0"/>
        <w:wordWrap w:val="0"/>
        <w:spacing w:before="0" w:after="0" w:line="140" w:lineRule="exact"/>
        <w:ind w:left="0" w:right="0"/>
        <w:jc w:val="center"/>
        <w:textAlignment w:val="baseline"/>
        <w:rPr>
          <w:sz w:val="11"/>
        </w:rPr>
      </w:pPr>
    </w:p>
    <w:p w14:paraId="053C77BA">
      <w:pPr>
        <w:pageBreakBefore w:val="0"/>
        <w:wordWrap w:val="0"/>
        <w:spacing w:before="0" w:after="0" w:line="140" w:lineRule="exact"/>
        <w:ind w:left="0" w:right="0"/>
        <w:jc w:val="center"/>
        <w:textAlignment w:val="baseline"/>
        <w:rPr>
          <w:sz w:val="11"/>
        </w:rPr>
      </w:pPr>
    </w:p>
    <w:p w14:paraId="02767092">
      <w:pPr>
        <w:pageBreakBefore w:val="0"/>
        <w:wordWrap w:val="0"/>
        <w:spacing w:before="0" w:after="0" w:line="140" w:lineRule="exact"/>
        <w:ind w:left="0" w:right="0"/>
        <w:jc w:val="center"/>
        <w:textAlignment w:val="baseline"/>
        <w:rPr>
          <w:sz w:val="11"/>
        </w:rPr>
      </w:pPr>
    </w:p>
    <w:p w14:paraId="5F91C24F">
      <w:pPr>
        <w:pageBreakBefore w:val="0"/>
        <w:wordWrap w:val="0"/>
        <w:spacing w:before="0" w:after="0" w:line="140" w:lineRule="exact"/>
        <w:ind w:left="0" w:right="0"/>
        <w:jc w:val="center"/>
        <w:textAlignment w:val="baseline"/>
        <w:rPr>
          <w:sz w:val="11"/>
        </w:rPr>
      </w:pPr>
    </w:p>
    <w:p w14:paraId="38FE6FF2">
      <w:pPr>
        <w:pageBreakBefore w:val="0"/>
        <w:wordWrap w:val="0"/>
        <w:spacing w:before="0" w:after="0" w:line="140" w:lineRule="exact"/>
        <w:ind w:left="0" w:right="0"/>
        <w:jc w:val="center"/>
        <w:textAlignment w:val="baseline"/>
        <w:rPr>
          <w:sz w:val="11"/>
        </w:rPr>
      </w:pPr>
    </w:p>
    <w:p w14:paraId="446843FA">
      <w:pPr>
        <w:pageBreakBefore w:val="0"/>
        <w:wordWrap w:val="0"/>
        <w:spacing w:before="0" w:after="0" w:line="140" w:lineRule="exact"/>
        <w:ind w:left="0" w:right="0"/>
        <w:jc w:val="center"/>
        <w:textAlignment w:val="baseline"/>
        <w:rPr>
          <w:sz w:val="11"/>
        </w:rPr>
      </w:pPr>
    </w:p>
    <w:p w14:paraId="5D0251D6">
      <w:pPr>
        <w:pageBreakBefore w:val="0"/>
        <w:wordWrap w:val="0"/>
        <w:spacing w:before="0" w:after="0" w:line="140" w:lineRule="exact"/>
        <w:ind w:left="0" w:right="0"/>
        <w:jc w:val="center"/>
        <w:textAlignment w:val="baseline"/>
        <w:rPr>
          <w:sz w:val="11"/>
        </w:rPr>
      </w:pPr>
    </w:p>
    <w:p w14:paraId="0FBDC0BD">
      <w:pPr>
        <w:pageBreakBefore w:val="0"/>
        <w:wordWrap w:val="0"/>
        <w:spacing w:before="0" w:after="0" w:line="140" w:lineRule="exact"/>
        <w:ind w:left="0" w:right="0"/>
        <w:jc w:val="center"/>
        <w:textAlignment w:val="baseline"/>
        <w:rPr>
          <w:sz w:val="11"/>
        </w:rPr>
      </w:pPr>
    </w:p>
    <w:p w14:paraId="0CE82179">
      <w:pPr>
        <w:pageBreakBefore w:val="0"/>
        <w:wordWrap w:val="0"/>
        <w:spacing w:before="0" w:after="0" w:line="140" w:lineRule="exact"/>
        <w:ind w:left="0" w:right="0"/>
        <w:jc w:val="center"/>
        <w:textAlignment w:val="baseline"/>
        <w:rPr>
          <w:sz w:val="11"/>
        </w:rPr>
      </w:pPr>
    </w:p>
    <w:p w14:paraId="67AFFB79">
      <w:pPr>
        <w:pageBreakBefore w:val="0"/>
        <w:wordWrap w:val="0"/>
        <w:spacing w:before="0" w:after="0" w:line="140" w:lineRule="exact"/>
        <w:ind w:left="0" w:right="0"/>
        <w:jc w:val="center"/>
        <w:textAlignment w:val="baseline"/>
        <w:rPr>
          <w:sz w:val="11"/>
        </w:rPr>
      </w:pPr>
    </w:p>
    <w:p w14:paraId="37BBD932">
      <w:pPr>
        <w:pageBreakBefore w:val="0"/>
        <w:wordWrap w:val="0"/>
        <w:spacing w:before="0" w:after="0" w:line="140" w:lineRule="exact"/>
        <w:ind w:left="0" w:right="0"/>
        <w:jc w:val="center"/>
        <w:textAlignment w:val="baseline"/>
        <w:rPr>
          <w:sz w:val="11"/>
        </w:rPr>
      </w:pPr>
    </w:p>
    <w:p w14:paraId="10EB446B">
      <w:pPr>
        <w:pageBreakBefore w:val="0"/>
        <w:wordWrap w:val="0"/>
        <w:spacing w:before="0" w:after="0" w:line="160" w:lineRule="atLeast"/>
        <w:ind w:left="0" w:right="0"/>
        <w:jc w:val="center"/>
        <w:textAlignment w:val="baseline"/>
        <w:rPr>
          <w:sz w:val="11"/>
        </w:rPr>
        <w:sectPr>
          <w:headerReference r:id="rId47" w:type="default"/>
          <w:footerReference r:id="rId48"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-20-</w:t>
      </w:r>
    </w:p>
    <w:p w14:paraId="47AAE354">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737FE54">
      <w:pPr>
        <w:pageBreakBefore w:val="0"/>
        <w:wordWrap w:val="0"/>
        <w:spacing w:before="0" w:after="0" w:line="240" w:lineRule="exact"/>
        <w:ind w:left="0" w:right="0"/>
        <w:jc w:val="center"/>
        <w:textAlignment w:val="baseline"/>
        <w:rPr>
          <w:sz w:val="18"/>
        </w:rPr>
      </w:pPr>
    </w:p>
    <w:p w14:paraId="50B83279">
      <w:pPr>
        <w:pageBreakBefore w:val="0"/>
        <w:wordWrap w:val="0"/>
        <w:spacing w:before="0" w:after="0" w:line="240" w:lineRule="exact"/>
        <w:ind w:left="0" w:right="0"/>
        <w:jc w:val="center"/>
        <w:textAlignment w:val="baseline"/>
        <w:rPr>
          <w:sz w:val="18"/>
        </w:rPr>
      </w:pPr>
    </w:p>
    <w:p w14:paraId="3FD0E23D">
      <w:pPr>
        <w:pageBreakBefore w:val="0"/>
        <w:wordWrap w:val="0"/>
        <w:spacing w:before="0" w:after="0" w:line="240" w:lineRule="exact"/>
        <w:ind w:left="0" w:right="0"/>
        <w:jc w:val="center"/>
        <w:textAlignment w:val="baseline"/>
        <w:rPr>
          <w:sz w:val="18"/>
        </w:rPr>
      </w:pPr>
    </w:p>
    <w:p w14:paraId="59D3C0F2">
      <w:pPr>
        <w:pageBreakBefore w:val="0"/>
        <w:wordWrap w:val="0"/>
        <w:spacing w:before="0" w:after="0" w:line="240" w:lineRule="exact"/>
        <w:ind w:left="0" w:right="0"/>
        <w:jc w:val="center"/>
        <w:textAlignment w:val="baseline"/>
        <w:rPr>
          <w:sz w:val="18"/>
        </w:rPr>
      </w:pPr>
    </w:p>
    <w:p w14:paraId="7EA88C58">
      <w:pPr>
        <w:pageBreakBefore w:val="0"/>
        <w:wordWrap w:val="0"/>
        <w:spacing w:before="0" w:after="0" w:line="240" w:lineRule="exact"/>
        <w:ind w:left="0" w:right="0"/>
        <w:jc w:val="center"/>
        <w:textAlignment w:val="baseline"/>
        <w:rPr>
          <w:sz w:val="18"/>
        </w:rPr>
      </w:pPr>
    </w:p>
    <w:p w14:paraId="56763CE9">
      <w:pPr>
        <w:pageBreakBefore w:val="0"/>
        <w:wordWrap w:val="0"/>
        <w:spacing w:before="0" w:after="0" w:line="240" w:lineRule="exact"/>
        <w:ind w:left="0" w:right="0"/>
        <w:jc w:val="center"/>
        <w:textAlignment w:val="baseline"/>
        <w:rPr>
          <w:sz w:val="18"/>
        </w:rPr>
      </w:pPr>
    </w:p>
    <w:p w14:paraId="2F9A6A9C">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4E8011A9">
      <w:pPr>
        <w:pageBreakBefore w:val="0"/>
        <w:wordWrap w:val="0"/>
        <w:spacing w:before="0" w:after="0" w:line="140" w:lineRule="exact"/>
        <w:ind w:left="0" w:right="0"/>
        <w:jc w:val="center"/>
        <w:textAlignment w:val="baseline"/>
        <w:rPr>
          <w:sz w:val="11"/>
        </w:rPr>
      </w:pPr>
    </w:p>
    <w:p w14:paraId="384C00AD">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580"/>
        <w:gridCol w:w="760"/>
        <w:gridCol w:w="1200"/>
        <w:gridCol w:w="1120"/>
        <w:gridCol w:w="580"/>
        <w:gridCol w:w="820"/>
        <w:gridCol w:w="800"/>
        <w:gridCol w:w="960"/>
      </w:tblGrid>
      <w:tr w14:paraId="34CFB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880" w:type="dxa"/>
            <w:gridSpan w:val="3"/>
            <w:vAlign w:val="center"/>
          </w:tcPr>
          <w:p w14:paraId="3E0BC5E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80" w:type="dxa"/>
            <w:gridSpan w:val="6"/>
            <w:vAlign w:val="center"/>
          </w:tcPr>
          <w:p w14:paraId="20C93D4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工作经费</w:t>
            </w:r>
          </w:p>
        </w:tc>
      </w:tr>
      <w:tr w14:paraId="7FBEF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Align w:val="center"/>
          </w:tcPr>
          <w:p w14:paraId="3718824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20" w:type="dxa"/>
            <w:gridSpan w:val="2"/>
            <w:vAlign w:val="center"/>
          </w:tcPr>
          <w:p w14:paraId="662720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013-中共兴县县委机构编制委员会办公室</w:t>
            </w:r>
          </w:p>
        </w:tc>
        <w:tc>
          <w:tcPr>
            <w:tcW w:w="1400" w:type="dxa"/>
            <w:gridSpan w:val="2"/>
            <w:vAlign w:val="center"/>
          </w:tcPr>
          <w:p w14:paraId="3029E6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60" w:type="dxa"/>
            <w:gridSpan w:val="2"/>
            <w:vAlign w:val="center"/>
          </w:tcPr>
          <w:p w14:paraId="3DF8878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中共兴县县委机构编制委员会办公室</w:t>
            </w:r>
          </w:p>
        </w:tc>
      </w:tr>
      <w:tr w14:paraId="51784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Align w:val="center"/>
          </w:tcPr>
          <w:p w14:paraId="668CF17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20" w:type="dxa"/>
            <w:gridSpan w:val="2"/>
            <w:vAlign w:val="center"/>
          </w:tcPr>
          <w:p w14:paraId="399673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延续性项目(阶段开展)</w:t>
            </w:r>
          </w:p>
        </w:tc>
        <w:tc>
          <w:tcPr>
            <w:tcW w:w="1400" w:type="dxa"/>
            <w:gridSpan w:val="2"/>
            <w:vAlign w:val="center"/>
          </w:tcPr>
          <w:p w14:paraId="5D541C5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60" w:type="dxa"/>
            <w:gridSpan w:val="2"/>
            <w:vAlign w:val="center"/>
          </w:tcPr>
          <w:p w14:paraId="01E174D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3年</w:t>
            </w:r>
          </w:p>
        </w:tc>
      </w:tr>
      <w:tr w14:paraId="665F7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restart"/>
            <w:vAlign w:val="center"/>
          </w:tcPr>
          <w:p w14:paraId="6B3A5F16">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6CECFBE1">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6C562B8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6ADD314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74A3A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60" w:type="dxa"/>
            <w:gridSpan w:val="2"/>
            <w:vAlign w:val="center"/>
          </w:tcPr>
          <w:p w14:paraId="7871F91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398FA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532F7527"/>
        </w:tc>
        <w:tc>
          <w:tcPr>
            <w:tcW w:w="1200" w:type="dxa"/>
            <w:vAlign w:val="center"/>
          </w:tcPr>
          <w:p w14:paraId="24A024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22A6D55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09A556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60" w:type="dxa"/>
            <w:gridSpan w:val="2"/>
            <w:vAlign w:val="center"/>
          </w:tcPr>
          <w:p w14:paraId="5A59F12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C65F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continue"/>
          </w:tcPr>
          <w:p w14:paraId="090F1B13"/>
        </w:tc>
        <w:tc>
          <w:tcPr>
            <w:tcW w:w="1200" w:type="dxa"/>
            <w:vAlign w:val="center"/>
          </w:tcPr>
          <w:p w14:paraId="46203FA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0AE395C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3D60DB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60" w:type="dxa"/>
            <w:gridSpan w:val="2"/>
            <w:vAlign w:val="center"/>
          </w:tcPr>
          <w:p w14:paraId="384E556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1606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1E9F5A56"/>
        </w:tc>
        <w:tc>
          <w:tcPr>
            <w:tcW w:w="1200" w:type="dxa"/>
            <w:vAlign w:val="center"/>
          </w:tcPr>
          <w:p w14:paraId="6704D57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55286A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BAA59B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60" w:type="dxa"/>
            <w:gridSpan w:val="2"/>
            <w:vAlign w:val="center"/>
          </w:tcPr>
          <w:p w14:paraId="7CAE253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9EB6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1B90B138"/>
        </w:tc>
        <w:tc>
          <w:tcPr>
            <w:tcW w:w="1200" w:type="dxa"/>
            <w:vAlign w:val="center"/>
          </w:tcPr>
          <w:p w14:paraId="68ABA6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557A3F1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0CAC87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60" w:type="dxa"/>
            <w:gridSpan w:val="2"/>
            <w:vAlign w:val="center"/>
          </w:tcPr>
          <w:p w14:paraId="40B7DB0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6D8E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Merge w:val="continue"/>
          </w:tcPr>
          <w:p w14:paraId="54365C24"/>
        </w:tc>
        <w:tc>
          <w:tcPr>
            <w:tcW w:w="1200" w:type="dxa"/>
            <w:vAlign w:val="center"/>
          </w:tcPr>
          <w:p w14:paraId="30B742D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620E581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490469B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60" w:type="dxa"/>
            <w:gridSpan w:val="2"/>
            <w:vAlign w:val="center"/>
          </w:tcPr>
          <w:p w14:paraId="7151A35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4C2E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80" w:type="dxa"/>
            <w:gridSpan w:val="3"/>
            <w:vAlign w:val="center"/>
          </w:tcPr>
          <w:p w14:paraId="1916878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80" w:type="dxa"/>
            <w:gridSpan w:val="6"/>
            <w:vAlign w:val="center"/>
          </w:tcPr>
          <w:p w14:paraId="250284A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我单位人员较少，定员定额经费较少，不足以保障单位正常运行</w:t>
            </w:r>
          </w:p>
        </w:tc>
      </w:tr>
      <w:tr w14:paraId="7F62A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3F850CD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80" w:type="dxa"/>
            <w:gridSpan w:val="6"/>
            <w:vAlign w:val="center"/>
          </w:tcPr>
          <w:p w14:paraId="423EF5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工作需要</w:t>
            </w:r>
          </w:p>
        </w:tc>
      </w:tr>
      <w:tr w14:paraId="07D62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469E020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80" w:type="dxa"/>
            <w:gridSpan w:val="6"/>
            <w:vAlign w:val="center"/>
          </w:tcPr>
          <w:p w14:paraId="1CAC119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保障工作开展</w:t>
            </w:r>
          </w:p>
        </w:tc>
      </w:tr>
      <w:tr w14:paraId="385B9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32ADDD9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80" w:type="dxa"/>
            <w:gridSpan w:val="6"/>
            <w:vAlign w:val="center"/>
          </w:tcPr>
          <w:p w14:paraId="1361DD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74A50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80" w:type="dxa"/>
            <w:gridSpan w:val="3"/>
            <w:vAlign w:val="center"/>
          </w:tcPr>
          <w:p w14:paraId="01EDB64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80" w:type="dxa"/>
            <w:gridSpan w:val="6"/>
            <w:vAlign w:val="center"/>
          </w:tcPr>
          <w:p w14:paraId="6A1F6A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当年</w:t>
            </w:r>
          </w:p>
        </w:tc>
      </w:tr>
      <w:tr w14:paraId="573824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360" w:type="dxa"/>
            <w:gridSpan w:val="9"/>
            <w:vAlign w:val="center"/>
          </w:tcPr>
          <w:p w14:paraId="530597D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4B0A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780" w:type="dxa"/>
            <w:gridSpan w:val="6"/>
            <w:vAlign w:val="center"/>
          </w:tcPr>
          <w:p w14:paraId="3F83FCD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4AFD80D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54A7E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40" w:type="dxa"/>
            <w:vAlign w:val="center"/>
          </w:tcPr>
          <w:p w14:paraId="0B3F1B4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40" w:type="dxa"/>
            <w:gridSpan w:val="5"/>
            <w:vAlign w:val="center"/>
          </w:tcPr>
          <w:p w14:paraId="3923695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保障工作开展</w:t>
            </w:r>
          </w:p>
        </w:tc>
        <w:tc>
          <w:tcPr>
            <w:tcW w:w="2580" w:type="dxa"/>
            <w:gridSpan w:val="3"/>
            <w:vAlign w:val="center"/>
          </w:tcPr>
          <w:p w14:paraId="4E9B084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EF02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restart"/>
            <w:textDirection w:val="tbRlV"/>
            <w:vAlign w:val="center"/>
          </w:tcPr>
          <w:p w14:paraId="2405E6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23CF462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1C466C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2CB2A0C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65CF4C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20" w:type="dxa"/>
            <w:vAlign w:val="center"/>
          </w:tcPr>
          <w:p w14:paraId="0DC96D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3FF159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6027B06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769EE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415910A8"/>
        </w:tc>
        <w:tc>
          <w:tcPr>
            <w:tcW w:w="580" w:type="dxa"/>
            <w:vMerge w:val="restart"/>
            <w:vAlign w:val="center"/>
          </w:tcPr>
          <w:p w14:paraId="7CF5F3F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733AA8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2B16EF0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运行时间保障</w:t>
            </w:r>
          </w:p>
        </w:tc>
        <w:tc>
          <w:tcPr>
            <w:tcW w:w="1700" w:type="dxa"/>
            <w:gridSpan w:val="2"/>
            <w:vAlign w:val="center"/>
          </w:tcPr>
          <w:p w14:paraId="22BF013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1年</w:t>
            </w:r>
          </w:p>
        </w:tc>
        <w:tc>
          <w:tcPr>
            <w:tcW w:w="820" w:type="dxa"/>
            <w:vAlign w:val="center"/>
          </w:tcPr>
          <w:p w14:paraId="2484D5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0AC41B4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FF9EE6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BDF7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40" w:type="dxa"/>
            <w:vMerge w:val="continue"/>
          </w:tcPr>
          <w:p w14:paraId="753DDE34"/>
        </w:tc>
        <w:tc>
          <w:tcPr>
            <w:tcW w:w="580" w:type="dxa"/>
            <w:vMerge w:val="continue"/>
          </w:tcPr>
          <w:p w14:paraId="307C7EA8"/>
        </w:tc>
        <w:tc>
          <w:tcPr>
            <w:tcW w:w="760" w:type="dxa"/>
            <w:vAlign w:val="center"/>
          </w:tcPr>
          <w:p w14:paraId="256F0EB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2FBEFFB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配合县委、县政府做好职级</w:t>
            </w:r>
          </w:p>
        </w:tc>
        <w:tc>
          <w:tcPr>
            <w:tcW w:w="1700" w:type="dxa"/>
            <w:gridSpan w:val="2"/>
            <w:vAlign w:val="center"/>
          </w:tcPr>
          <w:p w14:paraId="6E313EB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w:t>
            </w:r>
          </w:p>
        </w:tc>
        <w:tc>
          <w:tcPr>
            <w:tcW w:w="820" w:type="dxa"/>
            <w:vAlign w:val="center"/>
          </w:tcPr>
          <w:p w14:paraId="0463C7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42D545E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4F7DC61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606C5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1DCC6593"/>
        </w:tc>
        <w:tc>
          <w:tcPr>
            <w:tcW w:w="580" w:type="dxa"/>
            <w:vMerge w:val="continue"/>
          </w:tcPr>
          <w:p w14:paraId="49C25AD3"/>
        </w:tc>
        <w:tc>
          <w:tcPr>
            <w:tcW w:w="760" w:type="dxa"/>
            <w:vAlign w:val="center"/>
          </w:tcPr>
          <w:p w14:paraId="653F3BA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4A1653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支付及时性</w:t>
            </w:r>
          </w:p>
        </w:tc>
        <w:tc>
          <w:tcPr>
            <w:tcW w:w="1700" w:type="dxa"/>
            <w:gridSpan w:val="2"/>
            <w:vAlign w:val="center"/>
          </w:tcPr>
          <w:p w14:paraId="2F9C78D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c>
          <w:tcPr>
            <w:tcW w:w="820" w:type="dxa"/>
            <w:vAlign w:val="center"/>
          </w:tcPr>
          <w:p w14:paraId="5E073DF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3EB4438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68A29C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2E80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71A632FA"/>
        </w:tc>
        <w:tc>
          <w:tcPr>
            <w:tcW w:w="580" w:type="dxa"/>
            <w:vMerge w:val="continue"/>
          </w:tcPr>
          <w:p w14:paraId="634E12A3"/>
        </w:tc>
        <w:tc>
          <w:tcPr>
            <w:tcW w:w="760" w:type="dxa"/>
            <w:vAlign w:val="center"/>
          </w:tcPr>
          <w:p w14:paraId="11591C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30E83DC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年工作费用</w:t>
            </w:r>
          </w:p>
        </w:tc>
        <w:tc>
          <w:tcPr>
            <w:tcW w:w="1700" w:type="dxa"/>
            <w:gridSpan w:val="2"/>
            <w:vAlign w:val="center"/>
          </w:tcPr>
          <w:p w14:paraId="1332351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≤10万元</w:t>
            </w:r>
          </w:p>
        </w:tc>
        <w:tc>
          <w:tcPr>
            <w:tcW w:w="820" w:type="dxa"/>
            <w:vAlign w:val="center"/>
          </w:tcPr>
          <w:p w14:paraId="3748EF4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4C626CB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4A068A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8774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63BA6E8E"/>
        </w:tc>
        <w:tc>
          <w:tcPr>
            <w:tcW w:w="580" w:type="dxa"/>
            <w:vMerge w:val="restart"/>
            <w:vAlign w:val="center"/>
          </w:tcPr>
          <w:p w14:paraId="2E979D9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3282FFB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200" w:type="dxa"/>
            <w:vAlign w:val="center"/>
          </w:tcPr>
          <w:p w14:paraId="79B62BA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09B97D0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0602164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800" w:type="dxa"/>
            <w:vAlign w:val="center"/>
          </w:tcPr>
          <w:p w14:paraId="7BE9551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C6D32B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01AA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060EEB0D"/>
        </w:tc>
        <w:tc>
          <w:tcPr>
            <w:tcW w:w="580" w:type="dxa"/>
            <w:vMerge w:val="continue"/>
          </w:tcPr>
          <w:p w14:paraId="38403E74"/>
        </w:tc>
        <w:tc>
          <w:tcPr>
            <w:tcW w:w="760" w:type="dxa"/>
            <w:vAlign w:val="center"/>
          </w:tcPr>
          <w:p w14:paraId="41A84CA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200" w:type="dxa"/>
            <w:vAlign w:val="center"/>
          </w:tcPr>
          <w:p w14:paraId="5E2CD0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保障工作顺利开展</w:t>
            </w:r>
          </w:p>
        </w:tc>
        <w:tc>
          <w:tcPr>
            <w:tcW w:w="1700" w:type="dxa"/>
            <w:gridSpan w:val="2"/>
            <w:vAlign w:val="center"/>
          </w:tcPr>
          <w:p w14:paraId="0CE22C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w:t>
            </w:r>
          </w:p>
        </w:tc>
        <w:tc>
          <w:tcPr>
            <w:tcW w:w="820" w:type="dxa"/>
            <w:vAlign w:val="center"/>
          </w:tcPr>
          <w:p w14:paraId="6EE719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800" w:type="dxa"/>
            <w:vAlign w:val="center"/>
          </w:tcPr>
          <w:p w14:paraId="2859D4B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3D1BD5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B62E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3AE22391"/>
        </w:tc>
        <w:tc>
          <w:tcPr>
            <w:tcW w:w="580" w:type="dxa"/>
            <w:vMerge w:val="continue"/>
          </w:tcPr>
          <w:p w14:paraId="1AFD94F9"/>
        </w:tc>
        <w:tc>
          <w:tcPr>
            <w:tcW w:w="760" w:type="dxa"/>
            <w:vAlign w:val="center"/>
          </w:tcPr>
          <w:p w14:paraId="1501A8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200" w:type="dxa"/>
            <w:vAlign w:val="center"/>
          </w:tcPr>
          <w:p w14:paraId="1C17510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3CCFE3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0A0431E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800" w:type="dxa"/>
            <w:vAlign w:val="center"/>
          </w:tcPr>
          <w:p w14:paraId="2171218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B6B38E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B536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24D48068"/>
        </w:tc>
        <w:tc>
          <w:tcPr>
            <w:tcW w:w="580" w:type="dxa"/>
            <w:vMerge w:val="continue"/>
          </w:tcPr>
          <w:p w14:paraId="363A29B8"/>
        </w:tc>
        <w:tc>
          <w:tcPr>
            <w:tcW w:w="760" w:type="dxa"/>
            <w:vAlign w:val="center"/>
          </w:tcPr>
          <w:p w14:paraId="1EE9235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200" w:type="dxa"/>
            <w:vAlign w:val="center"/>
          </w:tcPr>
          <w:p w14:paraId="2911F8C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507E113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112A936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800" w:type="dxa"/>
            <w:vAlign w:val="center"/>
          </w:tcPr>
          <w:p w14:paraId="16F9AB7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B5624C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2510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40" w:type="dxa"/>
            <w:vMerge w:val="continue"/>
          </w:tcPr>
          <w:p w14:paraId="1D3C14E5"/>
        </w:tc>
        <w:tc>
          <w:tcPr>
            <w:tcW w:w="580" w:type="dxa"/>
            <w:vAlign w:val="center"/>
          </w:tcPr>
          <w:p w14:paraId="540627A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47824EF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200" w:type="dxa"/>
            <w:vAlign w:val="center"/>
          </w:tcPr>
          <w:p w14:paraId="3DFF7E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职工满意度</w:t>
            </w:r>
          </w:p>
        </w:tc>
        <w:tc>
          <w:tcPr>
            <w:tcW w:w="1700" w:type="dxa"/>
            <w:gridSpan w:val="2"/>
            <w:vAlign w:val="center"/>
          </w:tcPr>
          <w:p w14:paraId="005E14C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20" w:type="dxa"/>
            <w:vAlign w:val="center"/>
          </w:tcPr>
          <w:p w14:paraId="6807BFF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800" w:type="dxa"/>
            <w:vAlign w:val="center"/>
          </w:tcPr>
          <w:p w14:paraId="03D02D2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681EC90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F42D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120" w:type="dxa"/>
            <w:gridSpan w:val="2"/>
            <w:vAlign w:val="center"/>
          </w:tcPr>
          <w:p w14:paraId="4819BC7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67BCDF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200" w:type="dxa"/>
            <w:vAlign w:val="center"/>
          </w:tcPr>
          <w:p w14:paraId="20765D0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2E039D5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4888151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3C770B7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6B283D2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5B9B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Align w:val="center"/>
          </w:tcPr>
          <w:p w14:paraId="6A042F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0C25955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23E0F22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6BF984A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01F57AE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20" w:type="dxa"/>
            <w:vAlign w:val="center"/>
          </w:tcPr>
          <w:p w14:paraId="7B444EE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2E8F3F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5C2F0D5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20250322100549</w:t>
            </w:r>
          </w:p>
        </w:tc>
      </w:tr>
    </w:tbl>
    <w:p w14:paraId="58444A71">
      <w:pPr>
        <w:pageBreakBefore w:val="0"/>
        <w:wordWrap w:val="0"/>
        <w:spacing w:before="0" w:after="0" w:line="140" w:lineRule="exact"/>
        <w:ind w:left="0" w:right="0"/>
        <w:jc w:val="center"/>
        <w:textAlignment w:val="baseline"/>
        <w:rPr>
          <w:sz w:val="11"/>
        </w:rPr>
      </w:pPr>
    </w:p>
    <w:p w14:paraId="147AD5BA">
      <w:pPr>
        <w:pageBreakBefore w:val="0"/>
        <w:wordWrap w:val="0"/>
        <w:spacing w:before="0" w:after="0" w:line="140" w:lineRule="exact"/>
        <w:ind w:left="0" w:right="0"/>
        <w:jc w:val="center"/>
        <w:textAlignment w:val="baseline"/>
        <w:rPr>
          <w:sz w:val="11"/>
        </w:rPr>
      </w:pPr>
    </w:p>
    <w:p w14:paraId="0A1D3467">
      <w:pPr>
        <w:pageBreakBefore w:val="0"/>
        <w:wordWrap w:val="0"/>
        <w:spacing w:before="0" w:after="0" w:line="140" w:lineRule="exact"/>
        <w:ind w:left="0" w:right="0"/>
        <w:jc w:val="center"/>
        <w:textAlignment w:val="baseline"/>
        <w:rPr>
          <w:sz w:val="11"/>
        </w:rPr>
      </w:pPr>
    </w:p>
    <w:p w14:paraId="772F593E">
      <w:pPr>
        <w:pageBreakBefore w:val="0"/>
        <w:wordWrap w:val="0"/>
        <w:spacing w:before="0" w:after="0" w:line="140" w:lineRule="exact"/>
        <w:ind w:left="0" w:right="0"/>
        <w:jc w:val="center"/>
        <w:textAlignment w:val="baseline"/>
        <w:rPr>
          <w:sz w:val="11"/>
        </w:rPr>
      </w:pPr>
    </w:p>
    <w:p w14:paraId="158303D6">
      <w:pPr>
        <w:pageBreakBefore w:val="0"/>
        <w:wordWrap w:val="0"/>
        <w:spacing w:before="0" w:after="0" w:line="140" w:lineRule="exact"/>
        <w:ind w:left="0" w:right="0"/>
        <w:jc w:val="center"/>
        <w:textAlignment w:val="baseline"/>
        <w:rPr>
          <w:sz w:val="11"/>
        </w:rPr>
      </w:pPr>
    </w:p>
    <w:p w14:paraId="3F2ACBF7">
      <w:pPr>
        <w:pageBreakBefore w:val="0"/>
        <w:wordWrap w:val="0"/>
        <w:spacing w:before="0" w:after="0" w:line="140" w:lineRule="exact"/>
        <w:ind w:left="0" w:right="0"/>
        <w:jc w:val="center"/>
        <w:textAlignment w:val="baseline"/>
        <w:rPr>
          <w:sz w:val="11"/>
        </w:rPr>
      </w:pPr>
    </w:p>
    <w:p w14:paraId="2C1B8910">
      <w:pPr>
        <w:pageBreakBefore w:val="0"/>
        <w:wordWrap w:val="0"/>
        <w:spacing w:before="0" w:after="0" w:line="140" w:lineRule="exact"/>
        <w:ind w:left="0" w:right="0"/>
        <w:jc w:val="center"/>
        <w:textAlignment w:val="baseline"/>
        <w:rPr>
          <w:sz w:val="11"/>
        </w:rPr>
      </w:pPr>
    </w:p>
    <w:p w14:paraId="09288471">
      <w:pPr>
        <w:pageBreakBefore w:val="0"/>
        <w:wordWrap w:val="0"/>
        <w:spacing w:before="0" w:after="0" w:line="140" w:lineRule="exact"/>
        <w:ind w:left="0" w:right="0"/>
        <w:jc w:val="center"/>
        <w:textAlignment w:val="baseline"/>
        <w:rPr>
          <w:sz w:val="11"/>
        </w:rPr>
      </w:pPr>
    </w:p>
    <w:p w14:paraId="61770793">
      <w:pPr>
        <w:pageBreakBefore w:val="0"/>
        <w:wordWrap w:val="0"/>
        <w:spacing w:before="0" w:after="0" w:line="140" w:lineRule="exact"/>
        <w:ind w:left="0" w:right="0"/>
        <w:jc w:val="center"/>
        <w:textAlignment w:val="baseline"/>
        <w:rPr>
          <w:sz w:val="11"/>
        </w:rPr>
      </w:pPr>
    </w:p>
    <w:p w14:paraId="7819F009">
      <w:pPr>
        <w:pageBreakBefore w:val="0"/>
        <w:wordWrap w:val="0"/>
        <w:spacing w:before="0" w:after="0" w:line="140" w:lineRule="exact"/>
        <w:ind w:left="0" w:right="0"/>
        <w:jc w:val="center"/>
        <w:textAlignment w:val="baseline"/>
        <w:rPr>
          <w:sz w:val="11"/>
        </w:rPr>
      </w:pPr>
    </w:p>
    <w:p w14:paraId="62DA0F12">
      <w:pPr>
        <w:pageBreakBefore w:val="0"/>
        <w:wordWrap w:val="0"/>
        <w:spacing w:before="0" w:after="0" w:line="140" w:lineRule="exact"/>
        <w:ind w:left="0" w:right="0"/>
        <w:jc w:val="center"/>
        <w:textAlignment w:val="baseline"/>
        <w:rPr>
          <w:sz w:val="11"/>
        </w:rPr>
      </w:pPr>
    </w:p>
    <w:p w14:paraId="4DC70DD4">
      <w:pPr>
        <w:pageBreakBefore w:val="0"/>
        <w:wordWrap w:val="0"/>
        <w:spacing w:before="0" w:after="0" w:line="140" w:lineRule="exact"/>
        <w:ind w:left="0" w:right="0"/>
        <w:jc w:val="center"/>
        <w:textAlignment w:val="baseline"/>
        <w:rPr>
          <w:sz w:val="11"/>
        </w:rPr>
      </w:pPr>
    </w:p>
    <w:p w14:paraId="7E537EFB">
      <w:pPr>
        <w:pageBreakBefore w:val="0"/>
        <w:wordWrap w:val="0"/>
        <w:spacing w:before="0" w:after="0" w:line="140" w:lineRule="exact"/>
        <w:ind w:left="0" w:right="0"/>
        <w:jc w:val="center"/>
        <w:textAlignment w:val="baseline"/>
        <w:rPr>
          <w:sz w:val="11"/>
        </w:rPr>
      </w:pPr>
    </w:p>
    <w:p w14:paraId="4D4982F3">
      <w:pPr>
        <w:pageBreakBefore w:val="0"/>
        <w:wordWrap w:val="0"/>
        <w:spacing w:before="0" w:after="0" w:line="140" w:lineRule="exact"/>
        <w:ind w:left="0" w:right="0"/>
        <w:jc w:val="center"/>
        <w:textAlignment w:val="baseline"/>
        <w:rPr>
          <w:sz w:val="11"/>
        </w:rPr>
      </w:pPr>
    </w:p>
    <w:p w14:paraId="27FBEDAA">
      <w:pPr>
        <w:pageBreakBefore w:val="0"/>
        <w:wordWrap w:val="0"/>
        <w:spacing w:before="0" w:after="0" w:line="140" w:lineRule="exact"/>
        <w:ind w:left="0" w:right="0"/>
        <w:jc w:val="center"/>
        <w:textAlignment w:val="baseline"/>
        <w:rPr>
          <w:sz w:val="11"/>
        </w:rPr>
      </w:pPr>
    </w:p>
    <w:p w14:paraId="5658FC5B">
      <w:pPr>
        <w:pageBreakBefore w:val="0"/>
        <w:wordWrap w:val="0"/>
        <w:spacing w:before="0" w:after="0" w:line="140" w:lineRule="exact"/>
        <w:ind w:left="0" w:right="0"/>
        <w:jc w:val="center"/>
        <w:textAlignment w:val="baseline"/>
        <w:rPr>
          <w:sz w:val="11"/>
        </w:rPr>
      </w:pPr>
    </w:p>
    <w:p w14:paraId="6C60649E">
      <w:pPr>
        <w:pageBreakBefore w:val="0"/>
        <w:wordWrap w:val="0"/>
        <w:spacing w:before="0" w:after="0" w:line="140" w:lineRule="exact"/>
        <w:ind w:left="0" w:right="0"/>
        <w:jc w:val="center"/>
        <w:textAlignment w:val="baseline"/>
        <w:rPr>
          <w:sz w:val="11"/>
        </w:rPr>
      </w:pPr>
    </w:p>
    <w:p w14:paraId="5703EE5E">
      <w:pPr>
        <w:pageBreakBefore w:val="0"/>
        <w:wordWrap w:val="0"/>
        <w:spacing w:before="0" w:after="0" w:line="140" w:lineRule="exact"/>
        <w:ind w:left="0" w:right="0"/>
        <w:jc w:val="center"/>
        <w:textAlignment w:val="baseline"/>
        <w:rPr>
          <w:sz w:val="11"/>
        </w:rPr>
      </w:pPr>
    </w:p>
    <w:p w14:paraId="6B5DDF3F">
      <w:pPr>
        <w:pageBreakBefore w:val="0"/>
        <w:wordWrap w:val="0"/>
        <w:spacing w:before="0" w:after="0" w:line="140" w:lineRule="exact"/>
        <w:ind w:left="0" w:right="0"/>
        <w:jc w:val="center"/>
        <w:textAlignment w:val="baseline"/>
        <w:rPr>
          <w:sz w:val="11"/>
        </w:rPr>
      </w:pPr>
    </w:p>
    <w:p w14:paraId="03A9CD10">
      <w:pPr>
        <w:pageBreakBefore w:val="0"/>
        <w:wordWrap w:val="0"/>
        <w:spacing w:before="0" w:after="0" w:line="140" w:lineRule="exact"/>
        <w:ind w:left="0" w:right="0"/>
        <w:jc w:val="center"/>
        <w:textAlignment w:val="baseline"/>
        <w:rPr>
          <w:sz w:val="11"/>
        </w:rPr>
      </w:pPr>
    </w:p>
    <w:p w14:paraId="4A3A73F2">
      <w:pPr>
        <w:pageBreakBefore w:val="0"/>
        <w:wordWrap w:val="0"/>
        <w:spacing w:before="0" w:after="0" w:line="140" w:lineRule="exact"/>
        <w:ind w:left="0" w:right="0"/>
        <w:jc w:val="center"/>
        <w:textAlignment w:val="baseline"/>
        <w:rPr>
          <w:sz w:val="11"/>
        </w:rPr>
      </w:pPr>
    </w:p>
    <w:p w14:paraId="2734F432">
      <w:pPr>
        <w:pageBreakBefore w:val="0"/>
        <w:wordWrap w:val="0"/>
        <w:spacing w:before="0" w:after="0" w:line="140" w:lineRule="exact"/>
        <w:ind w:left="0" w:right="0"/>
        <w:jc w:val="center"/>
        <w:textAlignment w:val="baseline"/>
        <w:rPr>
          <w:sz w:val="11"/>
        </w:rPr>
      </w:pPr>
    </w:p>
    <w:p w14:paraId="2F5E1904">
      <w:pPr>
        <w:pageBreakBefore w:val="0"/>
        <w:wordWrap w:val="0"/>
        <w:spacing w:before="0" w:after="0" w:line="140" w:lineRule="exact"/>
        <w:ind w:left="0" w:right="0"/>
        <w:jc w:val="center"/>
        <w:textAlignment w:val="baseline"/>
        <w:rPr>
          <w:sz w:val="11"/>
        </w:rPr>
      </w:pPr>
    </w:p>
    <w:p w14:paraId="0777ED6D">
      <w:pPr>
        <w:pageBreakBefore w:val="0"/>
        <w:wordWrap w:val="0"/>
        <w:spacing w:before="0" w:after="0" w:line="140" w:lineRule="exact"/>
        <w:ind w:left="0" w:right="0"/>
        <w:jc w:val="center"/>
        <w:textAlignment w:val="baseline"/>
        <w:rPr>
          <w:sz w:val="11"/>
        </w:rPr>
      </w:pPr>
    </w:p>
    <w:p w14:paraId="02BDCBE8">
      <w:pPr>
        <w:pageBreakBefore w:val="0"/>
        <w:wordWrap w:val="0"/>
        <w:spacing w:before="0" w:after="0" w:line="140" w:lineRule="exact"/>
        <w:ind w:left="0" w:right="0"/>
        <w:jc w:val="center"/>
        <w:textAlignment w:val="baseline"/>
        <w:rPr>
          <w:sz w:val="11"/>
        </w:rPr>
      </w:pPr>
    </w:p>
    <w:p w14:paraId="3D3D4EA2">
      <w:pPr>
        <w:pageBreakBefore w:val="0"/>
        <w:wordWrap w:val="0"/>
        <w:spacing w:before="0" w:after="0" w:line="140" w:lineRule="exact"/>
        <w:ind w:left="0" w:right="0"/>
        <w:jc w:val="center"/>
        <w:textAlignment w:val="baseline"/>
        <w:rPr>
          <w:sz w:val="11"/>
        </w:rPr>
      </w:pPr>
    </w:p>
    <w:p w14:paraId="098A65F6">
      <w:pPr>
        <w:pageBreakBefore w:val="0"/>
        <w:wordWrap w:val="0"/>
        <w:spacing w:before="0" w:after="0" w:line="140" w:lineRule="exact"/>
        <w:ind w:left="0" w:right="0"/>
        <w:jc w:val="center"/>
        <w:textAlignment w:val="baseline"/>
        <w:rPr>
          <w:sz w:val="11"/>
        </w:rPr>
      </w:pPr>
    </w:p>
    <w:p w14:paraId="14957E40">
      <w:pPr>
        <w:pageBreakBefore w:val="0"/>
        <w:wordWrap w:val="0"/>
        <w:spacing w:before="0" w:after="0" w:line="140" w:lineRule="exact"/>
        <w:ind w:left="0" w:right="0"/>
        <w:jc w:val="center"/>
        <w:textAlignment w:val="baseline"/>
        <w:rPr>
          <w:sz w:val="11"/>
        </w:rPr>
      </w:pPr>
    </w:p>
    <w:p w14:paraId="30C631B0">
      <w:pPr>
        <w:pageBreakBefore w:val="0"/>
        <w:wordWrap w:val="0"/>
        <w:spacing w:before="0" w:after="0" w:line="140" w:lineRule="exact"/>
        <w:ind w:left="0" w:right="0"/>
        <w:jc w:val="center"/>
        <w:textAlignment w:val="baseline"/>
        <w:rPr>
          <w:sz w:val="11"/>
        </w:rPr>
      </w:pPr>
    </w:p>
    <w:p w14:paraId="574B22D6">
      <w:pPr>
        <w:pageBreakBefore w:val="0"/>
        <w:wordWrap w:val="0"/>
        <w:spacing w:before="0" w:after="0" w:line="140" w:lineRule="exact"/>
        <w:ind w:left="0" w:right="0"/>
        <w:jc w:val="center"/>
        <w:textAlignment w:val="baseline"/>
        <w:rPr>
          <w:sz w:val="11"/>
        </w:rPr>
      </w:pPr>
    </w:p>
    <w:p w14:paraId="2FB060AA">
      <w:pPr>
        <w:pageBreakBefore w:val="0"/>
        <w:wordWrap w:val="0"/>
        <w:spacing w:before="0" w:after="0" w:line="140" w:lineRule="exact"/>
        <w:ind w:left="0" w:right="0"/>
        <w:jc w:val="center"/>
        <w:textAlignment w:val="baseline"/>
        <w:rPr>
          <w:sz w:val="11"/>
        </w:rPr>
      </w:pPr>
    </w:p>
    <w:p w14:paraId="419543DC">
      <w:pPr>
        <w:pageBreakBefore w:val="0"/>
        <w:wordWrap w:val="0"/>
        <w:spacing w:before="0" w:after="0" w:line="160" w:lineRule="atLeast"/>
        <w:ind w:left="0" w:right="0"/>
        <w:jc w:val="center"/>
        <w:textAlignment w:val="baseline"/>
        <w:rPr>
          <w:sz w:val="11"/>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-21-</w:t>
      </w:r>
    </w:p>
    <w:p w14:paraId="31E202FC">
      <w:pPr>
        <w:pageBreakBefore w:val="0"/>
        <w:wordWrap w:val="0"/>
        <w:spacing w:before="0" w:after="0" w:line="38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中共兴县县委机构编制委员会办公室2025年部门预算公开报告                                         </w:t>
      </w:r>
    </w:p>
    <w:p w14:paraId="64990EDD">
      <w:pPr>
        <w:pageBreakBefore w:val="0"/>
        <w:wordWrap w:val="0"/>
        <w:spacing w:before="0" w:after="0" w:line="380" w:lineRule="exact"/>
        <w:ind w:left="0" w:right="0"/>
        <w:jc w:val="both"/>
        <w:textAlignment w:val="baseline"/>
        <w:rPr>
          <w:sz w:val="21"/>
        </w:rPr>
      </w:pPr>
    </w:p>
    <w:p w14:paraId="5E54E076">
      <w:pPr>
        <w:pageBreakBefore w:val="0"/>
        <w:wordWrap w:val="0"/>
        <w:spacing w:before="0" w:after="0" w:line="380" w:lineRule="atLeast"/>
        <w:ind w:left="560" w:right="0"/>
        <w:jc w:val="both"/>
        <w:textAlignment w:val="baseline"/>
        <w:rPr>
          <w:sz w:val="21"/>
        </w:rPr>
      </w:pPr>
      <w:r>
        <w:rPr>
          <w:rFonts w:ascii="黑体" w:hAnsi="黑体" w:eastAsia="黑体" w:cs="黑体"/>
          <w:b/>
          <w:i w:val="0"/>
          <w:color w:val="000000"/>
          <w:spacing w:val="0"/>
          <w:sz w:val="21"/>
        </w:rPr>
        <w:t>十一、国有资产占有使用情况</w:t>
      </w:r>
    </w:p>
    <w:p w14:paraId="6CC334D0">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1、车辆情况：</w:t>
      </w:r>
    </w:p>
    <w:p w14:paraId="15FEA0C5">
      <w:pPr>
        <w:pageBreakBefore w:val="0"/>
        <w:wordWrap w:val="0"/>
        <w:spacing w:before="0" w:after="0" w:line="380" w:lineRule="atLeast"/>
        <w:ind w:left="560" w:right="560" w:firstLine="420"/>
        <w:jc w:val="both"/>
        <w:textAlignment w:val="baseline"/>
        <w:rPr>
          <w:sz w:val="21"/>
        </w:rPr>
      </w:pPr>
      <w:r>
        <w:rPr>
          <w:rFonts w:ascii="仿宋" w:hAnsi="仿宋" w:eastAsia="仿宋" w:cs="仿宋"/>
          <w:b w:val="0"/>
          <w:i w:val="0"/>
          <w:color w:val="000000"/>
          <w:spacing w:val="0"/>
          <w:sz w:val="21"/>
        </w:rPr>
        <w:t>截至2024年12月31日，中共兴县县委机构编制委员会办公室共有公务用车编制0辆，实有0辆，其中：领导用车0辆，机要通信用车0辆，应急保障用车0辆，执法执勤用车0辆，特种专业技术用车0辆，事业单位业务用车0辆，其他公务用车0辆。</w:t>
      </w:r>
    </w:p>
    <w:p w14:paraId="38749E01">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2、房屋情况：</w:t>
      </w:r>
    </w:p>
    <w:p w14:paraId="27643535">
      <w:pPr>
        <w:pageBreakBefore w:val="0"/>
        <w:wordWrap w:val="0"/>
        <w:spacing w:before="0" w:after="0" w:line="380" w:lineRule="atLeast"/>
        <w:ind w:left="560" w:right="560" w:firstLine="420"/>
        <w:jc w:val="both"/>
        <w:textAlignment w:val="baseline"/>
        <w:rPr>
          <w:sz w:val="21"/>
        </w:rPr>
      </w:pPr>
      <w:r>
        <w:rPr>
          <w:rFonts w:ascii="仿宋" w:hAnsi="仿宋" w:eastAsia="仿宋" w:cs="仿宋"/>
          <w:b w:val="0"/>
          <w:i w:val="0"/>
          <w:color w:val="000000"/>
          <w:spacing w:val="0"/>
          <w:sz w:val="21"/>
        </w:rPr>
        <w:t>截至2024年12月31日，中共兴县县委机构编制委员会办公室使用的办公用房建筑总面积100平方米。</w:t>
      </w:r>
    </w:p>
    <w:p w14:paraId="3145C2AD">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3、其他国有资产占有使用情况：</w:t>
      </w:r>
    </w:p>
    <w:p w14:paraId="7F0612D9">
      <w:pPr>
        <w:pageBreakBefore w:val="0"/>
        <w:wordWrap w:val="0"/>
        <w:spacing w:before="0" w:after="0" w:line="380" w:lineRule="atLeast"/>
        <w:ind w:left="560" w:right="560" w:firstLine="420"/>
        <w:jc w:val="both"/>
        <w:textAlignment w:val="baseline"/>
        <w:rPr>
          <w:sz w:val="21"/>
        </w:rPr>
      </w:pPr>
      <w:r>
        <w:rPr>
          <w:rFonts w:ascii="仿宋" w:hAnsi="仿宋" w:eastAsia="仿宋" w:cs="仿宋"/>
          <w:b w:val="0"/>
          <w:i w:val="0"/>
          <w:color w:val="000000"/>
          <w:spacing w:val="0"/>
          <w:sz w:val="21"/>
        </w:rPr>
        <w:t>截至2024年12月31日，中共兴县县委机构编制委员会办公室占有使用价值50万元(原值)以上的通用设备0台(套)；中共兴县县委机构编制委员会办公室占有使用价值100万元(原值)以上的通用设备0台(套)。</w:t>
      </w:r>
    </w:p>
    <w:p w14:paraId="49BD2E6A">
      <w:pPr>
        <w:pageBreakBefore w:val="0"/>
        <w:wordWrap w:val="0"/>
        <w:spacing w:before="0" w:after="0" w:line="380" w:lineRule="atLeast"/>
        <w:ind w:left="560" w:right="0"/>
        <w:jc w:val="both"/>
        <w:textAlignment w:val="baseline"/>
        <w:rPr>
          <w:sz w:val="21"/>
        </w:rPr>
      </w:pPr>
      <w:r>
        <w:rPr>
          <w:rFonts w:ascii="黑体" w:hAnsi="黑体" w:eastAsia="黑体" w:cs="黑体"/>
          <w:b/>
          <w:i w:val="0"/>
          <w:color w:val="000000"/>
          <w:spacing w:val="0"/>
          <w:sz w:val="21"/>
        </w:rPr>
        <w:t>十二、其他说明</w:t>
      </w:r>
    </w:p>
    <w:p w14:paraId="27F2D177">
      <w:pPr>
        <w:pageBreakBefore w:val="0"/>
        <w:wordWrap w:val="0"/>
        <w:spacing w:before="0" w:after="0" w:line="380" w:lineRule="atLeast"/>
        <w:ind w:left="1100" w:right="0"/>
        <w:jc w:val="both"/>
        <w:textAlignment w:val="baseline"/>
        <w:rPr>
          <w:sz w:val="21"/>
        </w:rPr>
      </w:pPr>
      <w:r>
        <w:rPr>
          <w:rFonts w:ascii="仿宋" w:hAnsi="仿宋" w:eastAsia="仿宋" w:cs="仿宋"/>
          <w:b w:val="0"/>
          <w:i w:val="0"/>
          <w:color w:val="000000"/>
          <w:spacing w:val="0"/>
          <w:sz w:val="21"/>
        </w:rPr>
        <w:t>(一)政府购买服务指导性目录</w:t>
      </w:r>
    </w:p>
    <w:p w14:paraId="4DBA9B7A">
      <w:pPr>
        <w:pageBreakBefore w:val="0"/>
        <w:wordWrap w:val="0"/>
        <w:spacing w:before="220" w:after="0" w:line="380" w:lineRule="atLeast"/>
        <w:ind w:left="980" w:right="0"/>
        <w:jc w:val="both"/>
        <w:textAlignment w:val="baseline"/>
        <w:rPr>
          <w:sz w:val="21"/>
        </w:rPr>
      </w:pPr>
      <w:r>
        <w:rPr>
          <w:rFonts w:ascii="仿宋" w:hAnsi="仿宋" w:eastAsia="仿宋" w:cs="仿宋"/>
          <w:b w:val="0"/>
          <w:i w:val="0"/>
          <w:color w:val="000000"/>
          <w:spacing w:val="0"/>
          <w:sz w:val="21"/>
        </w:rPr>
        <w:t>见附件</w:t>
      </w:r>
    </w:p>
    <w:p w14:paraId="212AEB0F">
      <w:pPr>
        <w:pageBreakBefore w:val="0"/>
        <w:wordWrap w:val="0"/>
        <w:spacing w:before="220" w:after="0" w:line="380" w:lineRule="atLeast"/>
        <w:ind w:left="1100" w:right="0"/>
        <w:jc w:val="both"/>
        <w:textAlignment w:val="baseline"/>
        <w:rPr>
          <w:sz w:val="21"/>
        </w:rPr>
      </w:pPr>
      <w:r>
        <w:rPr>
          <w:rFonts w:ascii="仿宋" w:hAnsi="仿宋" w:eastAsia="仿宋" w:cs="仿宋"/>
          <w:b w:val="0"/>
          <w:i w:val="0"/>
          <w:color w:val="000000"/>
          <w:spacing w:val="0"/>
          <w:sz w:val="21"/>
        </w:rPr>
        <w:t>(二)其他</w:t>
      </w:r>
    </w:p>
    <w:p w14:paraId="273D2989">
      <w:pPr>
        <w:pageBreakBefore w:val="0"/>
        <w:wordWrap w:val="0"/>
        <w:spacing w:before="240" w:after="0" w:line="380" w:lineRule="atLeast"/>
        <w:ind w:left="980" w:right="0"/>
        <w:jc w:val="both"/>
        <w:textAlignment w:val="baseline"/>
        <w:rPr>
          <w:sz w:val="21"/>
        </w:rPr>
      </w:pPr>
      <w:r>
        <w:rPr>
          <w:rFonts w:ascii="仿宋" w:hAnsi="仿宋" w:eastAsia="仿宋" w:cs="仿宋"/>
          <w:b w:val="0"/>
          <w:i w:val="0"/>
          <w:color w:val="000000"/>
          <w:spacing w:val="0"/>
          <w:sz w:val="21"/>
        </w:rPr>
        <w:t>无</w:t>
      </w:r>
    </w:p>
    <w:p w14:paraId="4D57FE06">
      <w:pPr>
        <w:pageBreakBefore w:val="0"/>
        <w:wordWrap w:val="0"/>
        <w:spacing w:before="0" w:after="0" w:line="120" w:lineRule="exact"/>
        <w:ind w:left="0" w:right="0"/>
        <w:jc w:val="both"/>
        <w:textAlignment w:val="baseline"/>
        <w:rPr>
          <w:sz w:val="10"/>
        </w:rPr>
      </w:pPr>
    </w:p>
    <w:p w14:paraId="23D828DC">
      <w:pPr>
        <w:pageBreakBefore w:val="0"/>
        <w:wordWrap w:val="0"/>
        <w:spacing w:before="0" w:after="0" w:line="120" w:lineRule="exact"/>
        <w:ind w:left="0" w:right="0"/>
        <w:jc w:val="both"/>
        <w:textAlignment w:val="baseline"/>
        <w:rPr>
          <w:sz w:val="10"/>
        </w:rPr>
      </w:pPr>
    </w:p>
    <w:p w14:paraId="2CA245B4">
      <w:pPr>
        <w:pageBreakBefore w:val="0"/>
        <w:wordWrap w:val="0"/>
        <w:spacing w:before="0" w:after="0" w:line="120" w:lineRule="exact"/>
        <w:ind w:left="0" w:right="0"/>
        <w:jc w:val="both"/>
        <w:textAlignment w:val="baseline"/>
        <w:rPr>
          <w:sz w:val="10"/>
        </w:rPr>
      </w:pPr>
    </w:p>
    <w:p w14:paraId="7D9C259C">
      <w:pPr>
        <w:pageBreakBefore w:val="0"/>
        <w:wordWrap w:val="0"/>
        <w:spacing w:before="0" w:after="0" w:line="120" w:lineRule="exact"/>
        <w:ind w:left="0" w:right="0"/>
        <w:jc w:val="both"/>
        <w:textAlignment w:val="baseline"/>
        <w:rPr>
          <w:sz w:val="10"/>
        </w:rPr>
      </w:pPr>
    </w:p>
    <w:p w14:paraId="4E0D8499">
      <w:pPr>
        <w:pageBreakBefore w:val="0"/>
        <w:wordWrap w:val="0"/>
        <w:spacing w:before="0" w:after="0" w:line="120" w:lineRule="exact"/>
        <w:ind w:left="0" w:right="0"/>
        <w:jc w:val="both"/>
        <w:textAlignment w:val="baseline"/>
        <w:rPr>
          <w:sz w:val="10"/>
        </w:rPr>
      </w:pPr>
    </w:p>
    <w:p w14:paraId="56CA0699">
      <w:pPr>
        <w:pageBreakBefore w:val="0"/>
        <w:wordWrap w:val="0"/>
        <w:spacing w:before="0" w:after="0" w:line="120" w:lineRule="exact"/>
        <w:ind w:left="0" w:right="0"/>
        <w:jc w:val="both"/>
        <w:textAlignment w:val="baseline"/>
        <w:rPr>
          <w:sz w:val="10"/>
        </w:rPr>
      </w:pPr>
    </w:p>
    <w:p w14:paraId="2E9A8931">
      <w:pPr>
        <w:pageBreakBefore w:val="0"/>
        <w:wordWrap w:val="0"/>
        <w:spacing w:before="0" w:after="0" w:line="120" w:lineRule="exact"/>
        <w:ind w:left="0" w:right="0"/>
        <w:jc w:val="both"/>
        <w:textAlignment w:val="baseline"/>
        <w:rPr>
          <w:sz w:val="10"/>
        </w:rPr>
      </w:pPr>
    </w:p>
    <w:p w14:paraId="34723833">
      <w:pPr>
        <w:pageBreakBefore w:val="0"/>
        <w:wordWrap w:val="0"/>
        <w:spacing w:before="0" w:after="0" w:line="120" w:lineRule="exact"/>
        <w:ind w:left="0" w:right="0"/>
        <w:jc w:val="both"/>
        <w:textAlignment w:val="baseline"/>
        <w:rPr>
          <w:sz w:val="10"/>
        </w:rPr>
      </w:pPr>
    </w:p>
    <w:p w14:paraId="6AB08BE6">
      <w:pPr>
        <w:pageBreakBefore w:val="0"/>
        <w:wordWrap w:val="0"/>
        <w:spacing w:before="0" w:after="0" w:line="120" w:lineRule="exact"/>
        <w:ind w:left="0" w:right="0"/>
        <w:jc w:val="both"/>
        <w:textAlignment w:val="baseline"/>
        <w:rPr>
          <w:sz w:val="10"/>
        </w:rPr>
      </w:pPr>
    </w:p>
    <w:p w14:paraId="63B94FB4">
      <w:pPr>
        <w:pageBreakBefore w:val="0"/>
        <w:wordWrap w:val="0"/>
        <w:spacing w:before="0" w:after="0" w:line="120" w:lineRule="exact"/>
        <w:ind w:left="0" w:right="0"/>
        <w:jc w:val="both"/>
        <w:textAlignment w:val="baseline"/>
        <w:rPr>
          <w:sz w:val="10"/>
        </w:rPr>
      </w:pPr>
    </w:p>
    <w:p w14:paraId="12789D34">
      <w:pPr>
        <w:pageBreakBefore w:val="0"/>
        <w:wordWrap w:val="0"/>
        <w:spacing w:before="0" w:after="0" w:line="120" w:lineRule="exact"/>
        <w:ind w:left="0" w:right="0"/>
        <w:jc w:val="both"/>
        <w:textAlignment w:val="baseline"/>
        <w:rPr>
          <w:sz w:val="10"/>
        </w:rPr>
      </w:pPr>
    </w:p>
    <w:p w14:paraId="6781EA59">
      <w:pPr>
        <w:pageBreakBefore w:val="0"/>
        <w:wordWrap w:val="0"/>
        <w:spacing w:before="0" w:after="0" w:line="120" w:lineRule="exact"/>
        <w:ind w:left="0" w:right="0"/>
        <w:jc w:val="both"/>
        <w:textAlignment w:val="baseline"/>
        <w:rPr>
          <w:sz w:val="10"/>
        </w:rPr>
      </w:pPr>
    </w:p>
    <w:p w14:paraId="4D4E9944">
      <w:pPr>
        <w:pageBreakBefore w:val="0"/>
        <w:wordWrap w:val="0"/>
        <w:spacing w:before="0" w:after="0" w:line="120" w:lineRule="exact"/>
        <w:ind w:left="0" w:right="0"/>
        <w:jc w:val="both"/>
        <w:textAlignment w:val="baseline"/>
        <w:rPr>
          <w:sz w:val="10"/>
        </w:rPr>
      </w:pPr>
    </w:p>
    <w:p w14:paraId="29C509F6">
      <w:pPr>
        <w:pageBreakBefore w:val="0"/>
        <w:wordWrap w:val="0"/>
        <w:spacing w:before="0" w:after="0" w:line="120" w:lineRule="exact"/>
        <w:ind w:left="0" w:right="0"/>
        <w:jc w:val="both"/>
        <w:textAlignment w:val="baseline"/>
        <w:rPr>
          <w:sz w:val="10"/>
        </w:rPr>
      </w:pPr>
    </w:p>
    <w:p w14:paraId="1D992ED3">
      <w:pPr>
        <w:pageBreakBefore w:val="0"/>
        <w:wordWrap w:val="0"/>
        <w:spacing w:before="0" w:after="0" w:line="120" w:lineRule="exact"/>
        <w:ind w:left="0" w:right="0"/>
        <w:jc w:val="both"/>
        <w:textAlignment w:val="baseline"/>
        <w:rPr>
          <w:sz w:val="10"/>
        </w:rPr>
      </w:pPr>
    </w:p>
    <w:p w14:paraId="2710E44E">
      <w:pPr>
        <w:pageBreakBefore w:val="0"/>
        <w:wordWrap w:val="0"/>
        <w:spacing w:before="0" w:after="0" w:line="120" w:lineRule="exact"/>
        <w:ind w:left="0" w:right="0"/>
        <w:jc w:val="both"/>
        <w:textAlignment w:val="baseline"/>
        <w:rPr>
          <w:sz w:val="10"/>
        </w:rPr>
      </w:pPr>
    </w:p>
    <w:p w14:paraId="33A3205C">
      <w:pPr>
        <w:pageBreakBefore w:val="0"/>
        <w:wordWrap w:val="0"/>
        <w:spacing w:before="0" w:after="0" w:line="120" w:lineRule="exact"/>
        <w:ind w:left="0" w:right="0"/>
        <w:jc w:val="both"/>
        <w:textAlignment w:val="baseline"/>
        <w:rPr>
          <w:sz w:val="10"/>
        </w:rPr>
      </w:pPr>
    </w:p>
    <w:p w14:paraId="6E02510B">
      <w:pPr>
        <w:pageBreakBefore w:val="0"/>
        <w:wordWrap w:val="0"/>
        <w:spacing w:before="0" w:after="0" w:line="120" w:lineRule="exact"/>
        <w:ind w:left="0" w:right="0"/>
        <w:jc w:val="both"/>
        <w:textAlignment w:val="baseline"/>
        <w:rPr>
          <w:sz w:val="10"/>
        </w:rPr>
      </w:pPr>
    </w:p>
    <w:p w14:paraId="745D2ED8">
      <w:pPr>
        <w:pageBreakBefore w:val="0"/>
        <w:wordWrap w:val="0"/>
        <w:spacing w:before="0" w:after="0" w:line="120" w:lineRule="exact"/>
        <w:ind w:left="0" w:right="0"/>
        <w:jc w:val="both"/>
        <w:textAlignment w:val="baseline"/>
        <w:rPr>
          <w:sz w:val="10"/>
        </w:rPr>
      </w:pPr>
    </w:p>
    <w:p w14:paraId="589D51E0">
      <w:pPr>
        <w:pageBreakBefore w:val="0"/>
        <w:wordWrap w:val="0"/>
        <w:spacing w:before="0" w:after="0" w:line="120" w:lineRule="exact"/>
        <w:ind w:left="0" w:right="0"/>
        <w:jc w:val="both"/>
        <w:textAlignment w:val="baseline"/>
        <w:rPr>
          <w:sz w:val="10"/>
        </w:rPr>
      </w:pPr>
    </w:p>
    <w:p w14:paraId="0E96D686">
      <w:pPr>
        <w:pageBreakBefore w:val="0"/>
        <w:wordWrap w:val="0"/>
        <w:spacing w:before="0" w:after="0" w:line="120" w:lineRule="exact"/>
        <w:ind w:left="0" w:right="0"/>
        <w:jc w:val="both"/>
        <w:textAlignment w:val="baseline"/>
        <w:rPr>
          <w:sz w:val="10"/>
        </w:rPr>
      </w:pPr>
    </w:p>
    <w:p w14:paraId="3408C187">
      <w:pPr>
        <w:pageBreakBefore w:val="0"/>
        <w:wordWrap w:val="0"/>
        <w:spacing w:before="0" w:after="0" w:line="120" w:lineRule="exact"/>
        <w:ind w:left="0" w:right="0"/>
        <w:jc w:val="both"/>
        <w:textAlignment w:val="baseline"/>
        <w:rPr>
          <w:sz w:val="10"/>
        </w:rPr>
      </w:pPr>
    </w:p>
    <w:p w14:paraId="7C54AD5F">
      <w:pPr>
        <w:pageBreakBefore w:val="0"/>
        <w:wordWrap w:val="0"/>
        <w:spacing w:before="0" w:after="0" w:line="120" w:lineRule="exact"/>
        <w:ind w:left="0" w:right="0"/>
        <w:jc w:val="both"/>
        <w:textAlignment w:val="baseline"/>
        <w:rPr>
          <w:sz w:val="10"/>
        </w:rPr>
      </w:pPr>
    </w:p>
    <w:p w14:paraId="0A9BA773">
      <w:pPr>
        <w:pageBreakBefore w:val="0"/>
        <w:wordWrap w:val="0"/>
        <w:spacing w:before="0" w:after="0" w:line="120" w:lineRule="exact"/>
        <w:ind w:left="0" w:right="0"/>
        <w:jc w:val="both"/>
        <w:textAlignment w:val="baseline"/>
        <w:rPr>
          <w:sz w:val="10"/>
        </w:rPr>
      </w:pPr>
    </w:p>
    <w:p w14:paraId="47A2F107">
      <w:pPr>
        <w:pageBreakBefore w:val="0"/>
        <w:wordWrap w:val="0"/>
        <w:spacing w:before="0" w:after="0" w:line="120" w:lineRule="exact"/>
        <w:ind w:left="0" w:right="0"/>
        <w:jc w:val="both"/>
        <w:textAlignment w:val="baseline"/>
        <w:rPr>
          <w:sz w:val="10"/>
        </w:rPr>
      </w:pPr>
    </w:p>
    <w:p w14:paraId="323D70B6">
      <w:pPr>
        <w:pageBreakBefore w:val="0"/>
        <w:wordWrap w:val="0"/>
        <w:spacing w:before="0" w:after="0" w:line="120" w:lineRule="exact"/>
        <w:ind w:left="0" w:right="0"/>
        <w:jc w:val="both"/>
        <w:textAlignment w:val="baseline"/>
        <w:rPr>
          <w:sz w:val="10"/>
        </w:rPr>
      </w:pPr>
    </w:p>
    <w:p w14:paraId="23B0DD7D">
      <w:pPr>
        <w:pageBreakBefore w:val="0"/>
        <w:wordWrap w:val="0"/>
        <w:spacing w:before="0" w:after="0" w:line="120" w:lineRule="exact"/>
        <w:ind w:left="0" w:right="0"/>
        <w:jc w:val="both"/>
        <w:textAlignment w:val="baseline"/>
        <w:rPr>
          <w:sz w:val="10"/>
        </w:rPr>
      </w:pPr>
    </w:p>
    <w:p w14:paraId="4226C38C">
      <w:pPr>
        <w:pageBreakBefore w:val="0"/>
        <w:wordWrap w:val="0"/>
        <w:spacing w:before="0" w:after="0" w:line="120" w:lineRule="exact"/>
        <w:ind w:left="0" w:right="0"/>
        <w:jc w:val="both"/>
        <w:textAlignment w:val="baseline"/>
        <w:rPr>
          <w:sz w:val="10"/>
        </w:rPr>
      </w:pPr>
    </w:p>
    <w:p w14:paraId="2A178717">
      <w:pPr>
        <w:pageBreakBefore w:val="0"/>
        <w:wordWrap w:val="0"/>
        <w:spacing w:before="0" w:after="0" w:line="120" w:lineRule="exact"/>
        <w:ind w:left="0" w:right="0"/>
        <w:jc w:val="both"/>
        <w:textAlignment w:val="baseline"/>
        <w:rPr>
          <w:sz w:val="10"/>
        </w:rPr>
      </w:pPr>
    </w:p>
    <w:p w14:paraId="5998DD1A">
      <w:pPr>
        <w:pageBreakBefore w:val="0"/>
        <w:wordWrap w:val="0"/>
        <w:spacing w:before="0" w:after="0" w:line="120" w:lineRule="exact"/>
        <w:ind w:left="0" w:right="0"/>
        <w:jc w:val="both"/>
        <w:textAlignment w:val="baseline"/>
        <w:rPr>
          <w:sz w:val="10"/>
        </w:rPr>
      </w:pPr>
    </w:p>
    <w:p w14:paraId="798B79A3">
      <w:pPr>
        <w:pageBreakBefore w:val="0"/>
        <w:wordWrap w:val="0"/>
        <w:spacing w:before="0" w:after="0" w:line="120" w:lineRule="exact"/>
        <w:ind w:left="0" w:right="0"/>
        <w:jc w:val="both"/>
        <w:textAlignment w:val="baseline"/>
        <w:rPr>
          <w:sz w:val="10"/>
        </w:rPr>
      </w:pPr>
    </w:p>
    <w:p w14:paraId="4BA57548">
      <w:pPr>
        <w:pageBreakBefore w:val="0"/>
        <w:wordWrap w:val="0"/>
        <w:spacing w:before="0" w:after="0" w:line="120" w:lineRule="exact"/>
        <w:ind w:left="0" w:right="0"/>
        <w:jc w:val="both"/>
        <w:textAlignment w:val="baseline"/>
        <w:rPr>
          <w:sz w:val="10"/>
        </w:rPr>
      </w:pPr>
    </w:p>
    <w:p w14:paraId="27E3EB3E">
      <w:pPr>
        <w:pageBreakBefore w:val="0"/>
        <w:wordWrap w:val="0"/>
        <w:spacing w:before="0" w:after="0" w:line="120" w:lineRule="exact"/>
        <w:ind w:left="0" w:right="0"/>
        <w:jc w:val="both"/>
        <w:textAlignment w:val="baseline"/>
        <w:rPr>
          <w:sz w:val="10"/>
        </w:rPr>
      </w:pPr>
    </w:p>
    <w:p w14:paraId="3CA13BD1">
      <w:pPr>
        <w:pageBreakBefore w:val="0"/>
        <w:wordWrap w:val="0"/>
        <w:spacing w:before="0" w:after="0" w:line="120" w:lineRule="exact"/>
        <w:ind w:left="0" w:right="0"/>
        <w:jc w:val="both"/>
        <w:textAlignment w:val="baseline"/>
        <w:rPr>
          <w:sz w:val="10"/>
        </w:rPr>
      </w:pPr>
    </w:p>
    <w:p w14:paraId="1EF071B0">
      <w:pPr>
        <w:pageBreakBefore w:val="0"/>
        <w:wordWrap w:val="0"/>
        <w:spacing w:before="0" w:after="0" w:line="120" w:lineRule="exact"/>
        <w:ind w:left="0" w:right="0"/>
        <w:jc w:val="both"/>
        <w:textAlignment w:val="baseline"/>
        <w:rPr>
          <w:sz w:val="10"/>
        </w:rPr>
      </w:pPr>
    </w:p>
    <w:p w14:paraId="06F6BD24">
      <w:pPr>
        <w:pageBreakBefore w:val="0"/>
        <w:wordWrap w:val="0"/>
        <w:spacing w:before="0" w:after="0" w:line="120" w:lineRule="exact"/>
        <w:ind w:left="0" w:right="0"/>
        <w:jc w:val="both"/>
        <w:textAlignment w:val="baseline"/>
        <w:rPr>
          <w:sz w:val="10"/>
        </w:rPr>
      </w:pPr>
    </w:p>
    <w:p w14:paraId="5D8E92AD">
      <w:pPr>
        <w:pageBreakBefore w:val="0"/>
        <w:wordWrap w:val="0"/>
        <w:spacing w:before="0" w:after="0" w:line="120" w:lineRule="exact"/>
        <w:ind w:left="0" w:right="0"/>
        <w:jc w:val="both"/>
        <w:textAlignment w:val="baseline"/>
        <w:rPr>
          <w:sz w:val="10"/>
        </w:rPr>
      </w:pPr>
    </w:p>
    <w:p w14:paraId="3D1DFA92">
      <w:pPr>
        <w:pageBreakBefore w:val="0"/>
        <w:wordWrap w:val="0"/>
        <w:spacing w:before="0" w:after="0" w:line="120" w:lineRule="exact"/>
        <w:ind w:left="0" w:right="0"/>
        <w:jc w:val="both"/>
        <w:textAlignment w:val="baseline"/>
        <w:rPr>
          <w:sz w:val="10"/>
        </w:rPr>
      </w:pPr>
    </w:p>
    <w:p w14:paraId="5DD2F7C9">
      <w:pPr>
        <w:pageBreakBefore w:val="0"/>
        <w:wordWrap w:val="0"/>
        <w:spacing w:before="0" w:after="0" w:line="120" w:lineRule="exact"/>
        <w:ind w:left="0" w:right="0"/>
        <w:jc w:val="both"/>
        <w:textAlignment w:val="baseline"/>
        <w:rPr>
          <w:sz w:val="10"/>
        </w:rPr>
      </w:pPr>
    </w:p>
    <w:p w14:paraId="5EC5EED3">
      <w:pPr>
        <w:pageBreakBefore w:val="0"/>
        <w:wordWrap w:val="0"/>
        <w:spacing w:before="0" w:after="0" w:line="120" w:lineRule="exact"/>
        <w:ind w:left="0" w:right="0"/>
        <w:jc w:val="both"/>
        <w:textAlignment w:val="baseline"/>
        <w:rPr>
          <w:sz w:val="10"/>
        </w:rPr>
      </w:pPr>
    </w:p>
    <w:p w14:paraId="7A673006">
      <w:pPr>
        <w:pageBreakBefore w:val="0"/>
        <w:wordWrap w:val="0"/>
        <w:spacing w:before="0" w:after="0" w:line="120" w:lineRule="exact"/>
        <w:ind w:left="0" w:right="0"/>
        <w:jc w:val="both"/>
        <w:textAlignment w:val="baseline"/>
        <w:rPr>
          <w:sz w:val="10"/>
        </w:rPr>
      </w:pPr>
    </w:p>
    <w:p w14:paraId="740E2D2F">
      <w:pPr>
        <w:pageBreakBefore w:val="0"/>
        <w:wordWrap w:val="0"/>
        <w:spacing w:before="0" w:after="0" w:line="120" w:lineRule="exact"/>
        <w:ind w:left="0" w:right="0"/>
        <w:jc w:val="both"/>
        <w:textAlignment w:val="baseline"/>
        <w:rPr>
          <w:sz w:val="10"/>
        </w:rPr>
      </w:pPr>
    </w:p>
    <w:p w14:paraId="2F40B36D">
      <w:pPr>
        <w:pageBreakBefore w:val="0"/>
        <w:wordWrap w:val="0"/>
        <w:spacing w:before="0" w:after="0" w:line="120" w:lineRule="exact"/>
        <w:ind w:left="0" w:right="0"/>
        <w:jc w:val="both"/>
        <w:textAlignment w:val="baseline"/>
        <w:rPr>
          <w:sz w:val="10"/>
        </w:rPr>
      </w:pPr>
    </w:p>
    <w:p w14:paraId="3CCD79AB">
      <w:pPr>
        <w:pageBreakBefore w:val="0"/>
        <w:wordWrap w:val="0"/>
        <w:spacing w:before="0" w:after="0" w:line="120" w:lineRule="exact"/>
        <w:ind w:left="0" w:right="0"/>
        <w:jc w:val="both"/>
        <w:textAlignment w:val="baseline"/>
        <w:rPr>
          <w:sz w:val="10"/>
        </w:rPr>
      </w:pPr>
    </w:p>
    <w:p w14:paraId="5ABBDCAB">
      <w:pPr>
        <w:pageBreakBefore w:val="0"/>
        <w:wordWrap w:val="0"/>
        <w:spacing w:before="0" w:after="0" w:line="120" w:lineRule="exact"/>
        <w:ind w:left="0" w:right="0"/>
        <w:jc w:val="both"/>
        <w:textAlignment w:val="baseline"/>
        <w:rPr>
          <w:sz w:val="10"/>
        </w:rPr>
      </w:pPr>
    </w:p>
    <w:p w14:paraId="17CEF18F">
      <w:pPr>
        <w:pageBreakBefore w:val="0"/>
        <w:wordWrap w:val="0"/>
        <w:spacing w:before="0" w:after="0" w:line="120" w:lineRule="exact"/>
        <w:ind w:left="0" w:right="0"/>
        <w:jc w:val="both"/>
        <w:textAlignment w:val="baseline"/>
        <w:rPr>
          <w:sz w:val="10"/>
        </w:rPr>
      </w:pPr>
    </w:p>
    <w:p w14:paraId="184D3A6B">
      <w:pPr>
        <w:pageBreakBefore w:val="0"/>
        <w:wordWrap w:val="0"/>
        <w:spacing w:before="0" w:after="0" w:line="120" w:lineRule="exact"/>
        <w:ind w:left="0" w:right="0"/>
        <w:jc w:val="both"/>
        <w:textAlignment w:val="baseline"/>
        <w:rPr>
          <w:sz w:val="10"/>
        </w:rPr>
      </w:pPr>
    </w:p>
    <w:p w14:paraId="55A0447D">
      <w:pPr>
        <w:pageBreakBefore w:val="0"/>
        <w:wordWrap w:val="0"/>
        <w:spacing w:before="0" w:after="0" w:line="120" w:lineRule="exact"/>
        <w:ind w:left="0" w:right="0"/>
        <w:jc w:val="both"/>
        <w:textAlignment w:val="baseline"/>
        <w:rPr>
          <w:sz w:val="10"/>
        </w:rPr>
      </w:pPr>
    </w:p>
    <w:p w14:paraId="59E1BF73">
      <w:pPr>
        <w:pageBreakBefore w:val="0"/>
        <w:wordWrap w:val="0"/>
        <w:spacing w:before="0" w:after="0" w:line="140" w:lineRule="atLeast"/>
        <w:ind w:left="0" w:right="0"/>
        <w:jc w:val="center"/>
        <w:textAlignment w:val="baseline"/>
        <w:rPr>
          <w:sz w:val="10"/>
        </w:rPr>
        <w:sectPr>
          <w:headerReference r:id="rId51" w:type="default"/>
          <w:footerReference r:id="rId52"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-22-</w:t>
      </w:r>
    </w:p>
    <w:p w14:paraId="6100B5E4">
      <w:pPr>
        <w:pageBreakBefore w:val="0"/>
        <w:wordWrap w:val="0"/>
        <w:spacing w:before="0" w:after="0" w:line="280" w:lineRule="atLeast"/>
        <w:ind w:left="0" w:right="0"/>
        <w:jc w:val="center"/>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p w14:paraId="66E66481">
      <w:pPr>
        <w:pageBreakBefore w:val="0"/>
        <w:wordWrap w:val="0"/>
        <w:spacing w:before="0" w:after="0" w:line="860" w:lineRule="exact"/>
        <w:ind w:left="0" w:right="0"/>
        <w:jc w:val="center"/>
        <w:textAlignment w:val="baseline"/>
        <w:rPr>
          <w:sz w:val="69"/>
        </w:rPr>
      </w:pPr>
    </w:p>
    <w:p w14:paraId="61CCACF0">
      <w:pPr>
        <w:pageBreakBefore w:val="0"/>
        <w:wordWrap w:val="0"/>
        <w:spacing w:before="0" w:after="0" w:line="860" w:lineRule="exact"/>
        <w:ind w:left="0" w:right="0"/>
        <w:jc w:val="center"/>
        <w:textAlignment w:val="baseline"/>
        <w:rPr>
          <w:sz w:val="69"/>
        </w:rPr>
      </w:pPr>
    </w:p>
    <w:p w14:paraId="79968A4C">
      <w:pPr>
        <w:pageBreakBefore w:val="0"/>
        <w:wordWrap w:val="0"/>
        <w:spacing w:before="0" w:after="0" w:line="860" w:lineRule="exact"/>
        <w:ind w:left="0" w:right="0"/>
        <w:jc w:val="center"/>
        <w:textAlignment w:val="baseline"/>
        <w:rPr>
          <w:sz w:val="69"/>
        </w:rPr>
      </w:pPr>
    </w:p>
    <w:p w14:paraId="4285F8D3">
      <w:pPr>
        <w:pageBreakBefore w:val="0"/>
        <w:wordWrap w:val="0"/>
        <w:spacing w:before="0" w:after="0" w:line="860" w:lineRule="exact"/>
        <w:ind w:left="0" w:right="0"/>
        <w:jc w:val="center"/>
        <w:textAlignment w:val="baseline"/>
        <w:rPr>
          <w:sz w:val="69"/>
        </w:rPr>
      </w:pPr>
    </w:p>
    <w:p w14:paraId="615BEC56">
      <w:pPr>
        <w:pageBreakBefore w:val="0"/>
        <w:wordWrap w:val="0"/>
        <w:spacing w:before="0" w:after="0" w:line="940" w:lineRule="atLeast"/>
        <w:ind w:left="0" w:right="0"/>
        <w:jc w:val="center"/>
        <w:textAlignment w:val="baseline"/>
        <w:rPr>
          <w:sz w:val="69"/>
        </w:rPr>
      </w:pPr>
      <w:r>
        <w:rPr>
          <w:rFonts w:ascii="宋体" w:hAnsi="宋体" w:eastAsia="宋体" w:cs="宋体"/>
          <w:b w:val="0"/>
          <w:i w:val="0"/>
          <w:color w:val="F07D6F"/>
          <w:spacing w:val="0"/>
          <w:sz w:val="69"/>
        </w:rPr>
        <w:t>山西省财政厅文件</w:t>
      </w:r>
    </w:p>
    <w:p w14:paraId="187B8F2D">
      <w:pPr>
        <w:pageBreakBefore w:val="0"/>
        <w:wordWrap w:val="0"/>
        <w:spacing w:before="580" w:after="0" w:line="360" w:lineRule="atLeast"/>
        <w:ind w:left="0" w:right="0"/>
        <w:jc w:val="center"/>
        <w:textAlignment w:val="baseline"/>
        <w:rPr>
          <w:sz w:val="22"/>
        </w:rPr>
      </w:pPr>
      <w:r>
        <w:rPr>
          <w:rFonts w:ascii="仿宋" w:hAnsi="仿宋" w:eastAsia="仿宋" w:cs="仿宋"/>
          <w:b w:val="0"/>
          <w:i w:val="0"/>
          <w:color w:val="000000"/>
          <w:spacing w:val="0"/>
          <w:sz w:val="22"/>
          <w:u w:val="single"/>
        </w:rPr>
        <w:t xml:space="preserve">                    晋财综〔2024〕37号                    </w:t>
      </w:r>
    </w:p>
    <w:p w14:paraId="0D1320AC">
      <w:pPr>
        <w:pageBreakBefore w:val="0"/>
        <w:wordWrap w:val="0"/>
        <w:spacing w:before="0" w:after="0" w:line="380" w:lineRule="exact"/>
        <w:ind w:left="0" w:right="0"/>
        <w:jc w:val="center"/>
        <w:textAlignment w:val="baseline"/>
        <w:rPr>
          <w:sz w:val="32"/>
        </w:rPr>
      </w:pPr>
    </w:p>
    <w:p w14:paraId="2A25BE06">
      <w:pPr>
        <w:pageBreakBefore w:val="0"/>
        <w:wordWrap w:val="0"/>
        <w:spacing w:before="0" w:after="0" w:line="380" w:lineRule="exact"/>
        <w:ind w:left="0" w:right="0"/>
        <w:jc w:val="center"/>
        <w:textAlignment w:val="baseline"/>
        <w:rPr>
          <w:sz w:val="32"/>
        </w:rPr>
      </w:pPr>
    </w:p>
    <w:p w14:paraId="1A2C21AC">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山西省财政厅关于印发</w:t>
      </w:r>
    </w:p>
    <w:p w14:paraId="70E9752D">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山西省部门政府购买服务指导性</w:t>
      </w:r>
    </w:p>
    <w:p w14:paraId="7A5304BA">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目录的通知</w:t>
      </w:r>
    </w:p>
    <w:p w14:paraId="62BAA184">
      <w:pPr>
        <w:pageBreakBefore w:val="0"/>
        <w:wordWrap w:val="0"/>
        <w:spacing w:before="0" w:after="0" w:line="480" w:lineRule="exact"/>
        <w:ind w:left="0" w:right="0"/>
        <w:jc w:val="center"/>
        <w:textAlignment w:val="baseline"/>
        <w:rPr>
          <w:sz w:val="23"/>
        </w:rPr>
      </w:pPr>
    </w:p>
    <w:p w14:paraId="387513F3">
      <w:pPr>
        <w:pageBreakBefore w:val="0"/>
        <w:wordWrap w:val="0"/>
        <w:spacing w:before="0" w:after="0" w:line="480" w:lineRule="atLeast"/>
        <w:ind w:left="1660" w:right="0"/>
        <w:jc w:val="both"/>
        <w:textAlignment w:val="baseline"/>
        <w:rPr>
          <w:sz w:val="23"/>
        </w:rPr>
      </w:pPr>
      <w:r>
        <w:rPr>
          <w:rFonts w:ascii="仿宋" w:hAnsi="仿宋" w:eastAsia="仿宋" w:cs="仿宋"/>
          <w:b w:val="0"/>
          <w:i w:val="0"/>
          <w:color w:val="000000"/>
          <w:spacing w:val="0"/>
          <w:sz w:val="23"/>
        </w:rPr>
        <w:t>各市财政局，省直有关单位：</w:t>
      </w:r>
    </w:p>
    <w:p w14:paraId="6D228EAA">
      <w:pPr>
        <w:pageBreakBefore w:val="0"/>
        <w:wordWrap w:val="0"/>
        <w:spacing w:before="0" w:after="0" w:line="480" w:lineRule="atLeast"/>
        <w:ind w:left="1660" w:right="1620" w:firstLine="460"/>
        <w:jc w:val="both"/>
        <w:textAlignment w:val="baseline"/>
        <w:rPr>
          <w:sz w:val="23"/>
        </w:rPr>
      </w:pPr>
      <w:r>
        <w:rPr>
          <w:rFonts w:ascii="仿宋" w:hAnsi="仿宋" w:eastAsia="仿宋" w:cs="仿宋"/>
          <w:b w:val="0"/>
          <w:i w:val="0"/>
          <w:color w:val="000000"/>
          <w:spacing w:val="0"/>
          <w:sz w:val="23"/>
        </w:rPr>
        <w:t>根据《山西省人民政府办公厅关于印发山西省政府购买服务实施办法的通知》(晋政办发〔2021〕12号)和《山西省财政厅关于印发山西省政府购买服务指导性目录及编制部门政府购买服务指导性目录工作的通知》(晋财综〔2021〕34号)有关规定，结合省直部门修改增设意见，我们修订了《山西省部门政府购买服务指导性目录》。现印发给你们，请遵照执行。</w:t>
      </w:r>
    </w:p>
    <w:p w14:paraId="38614DF4">
      <w:pPr>
        <w:pageBreakBefore w:val="0"/>
        <w:wordWrap w:val="0"/>
        <w:spacing w:before="0" w:after="0" w:line="480" w:lineRule="atLeast"/>
        <w:ind w:left="2120" w:right="0"/>
        <w:jc w:val="both"/>
        <w:textAlignment w:val="baseline"/>
        <w:rPr>
          <w:sz w:val="23"/>
        </w:rPr>
      </w:pPr>
      <w:r>
        <w:rPr>
          <w:rFonts w:ascii="仿宋" w:hAnsi="仿宋" w:eastAsia="仿宋" w:cs="仿宋"/>
          <w:b w:val="0"/>
          <w:i w:val="0"/>
          <w:color w:val="000000"/>
          <w:spacing w:val="0"/>
          <w:sz w:val="23"/>
        </w:rPr>
        <w:t>本目录自印发之日起施行，《山西省财政厅关于印发〈山西省</w:t>
      </w:r>
    </w:p>
    <w:p w14:paraId="5993056C">
      <w:pPr>
        <w:pageBreakBefore w:val="0"/>
        <w:wordWrap w:val="0"/>
        <w:spacing w:before="0" w:after="0" w:line="160" w:lineRule="exact"/>
        <w:ind w:left="0" w:right="0"/>
        <w:jc w:val="both"/>
        <w:textAlignment w:val="baseline"/>
        <w:rPr>
          <w:sz w:val="13"/>
        </w:rPr>
      </w:pPr>
    </w:p>
    <w:p w14:paraId="60563345">
      <w:pPr>
        <w:pageBreakBefore w:val="0"/>
        <w:wordWrap w:val="0"/>
        <w:spacing w:before="0" w:after="0" w:line="160" w:lineRule="exact"/>
        <w:ind w:left="0" w:right="0"/>
        <w:jc w:val="both"/>
        <w:textAlignment w:val="baseline"/>
        <w:rPr>
          <w:sz w:val="13"/>
        </w:rPr>
      </w:pPr>
    </w:p>
    <w:p w14:paraId="0B9FF326">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-1-</w:t>
      </w:r>
    </w:p>
    <w:p w14:paraId="3779543F">
      <w:pPr>
        <w:pageBreakBefore w:val="0"/>
        <w:wordWrap w:val="0"/>
        <w:spacing w:before="0" w:after="0" w:line="160" w:lineRule="exact"/>
        <w:ind w:left="0" w:right="0"/>
        <w:jc w:val="right"/>
        <w:textAlignment w:val="baseline"/>
        <w:rPr>
          <w:sz w:val="13"/>
        </w:rPr>
      </w:pPr>
    </w:p>
    <w:p w14:paraId="19E29939">
      <w:pPr>
        <w:pageBreakBefore w:val="0"/>
        <w:wordWrap w:val="0"/>
        <w:spacing w:before="0" w:after="0" w:line="160" w:lineRule="exact"/>
        <w:ind w:left="0" w:right="0"/>
        <w:jc w:val="right"/>
        <w:textAlignment w:val="baseline"/>
        <w:rPr>
          <w:sz w:val="13"/>
        </w:rPr>
      </w:pPr>
    </w:p>
    <w:p w14:paraId="6689B474">
      <w:pPr>
        <w:pageBreakBefore w:val="0"/>
        <w:wordWrap w:val="0"/>
        <w:spacing w:before="0" w:after="0" w:line="160" w:lineRule="exact"/>
        <w:ind w:left="0" w:right="0"/>
        <w:jc w:val="right"/>
        <w:textAlignment w:val="baseline"/>
        <w:rPr>
          <w:sz w:val="13"/>
        </w:rPr>
      </w:pPr>
    </w:p>
    <w:p w14:paraId="095A8C3A">
      <w:pPr>
        <w:pageBreakBefore w:val="0"/>
        <w:wordWrap w:val="0"/>
        <w:spacing w:before="0" w:after="0" w:line="160" w:lineRule="exact"/>
        <w:ind w:left="0" w:right="0"/>
        <w:jc w:val="right"/>
        <w:textAlignment w:val="baseline"/>
        <w:rPr>
          <w:sz w:val="13"/>
        </w:rPr>
      </w:pPr>
    </w:p>
    <w:p w14:paraId="5B2BD3CE">
      <w:pPr>
        <w:pageBreakBefore w:val="0"/>
        <w:wordWrap w:val="0"/>
        <w:spacing w:before="0" w:after="0" w:line="160" w:lineRule="exact"/>
        <w:ind w:left="0" w:right="0"/>
        <w:jc w:val="right"/>
        <w:textAlignment w:val="baseline"/>
        <w:rPr>
          <w:sz w:val="13"/>
        </w:rPr>
      </w:pPr>
    </w:p>
    <w:p w14:paraId="65210B18">
      <w:pPr>
        <w:pageBreakBefore w:val="0"/>
        <w:wordWrap w:val="0"/>
        <w:spacing w:before="0" w:after="0" w:line="160" w:lineRule="exact"/>
        <w:ind w:left="0" w:right="0"/>
        <w:jc w:val="right"/>
        <w:textAlignment w:val="baseline"/>
        <w:rPr>
          <w:sz w:val="13"/>
        </w:rPr>
      </w:pPr>
    </w:p>
    <w:p w14:paraId="3F4CDD94">
      <w:pPr>
        <w:pageBreakBefore w:val="0"/>
        <w:wordWrap w:val="0"/>
        <w:spacing w:before="0" w:after="0" w:line="160" w:lineRule="exact"/>
        <w:ind w:left="0" w:right="0"/>
        <w:jc w:val="right"/>
        <w:textAlignment w:val="baseline"/>
        <w:rPr>
          <w:sz w:val="13"/>
        </w:rPr>
      </w:pPr>
    </w:p>
    <w:p w14:paraId="6EA24EDE">
      <w:pPr>
        <w:pageBreakBefore w:val="0"/>
        <w:wordWrap w:val="0"/>
        <w:spacing w:before="0" w:after="0" w:line="160" w:lineRule="exact"/>
        <w:ind w:left="0" w:right="0"/>
        <w:jc w:val="right"/>
        <w:textAlignment w:val="baseline"/>
        <w:rPr>
          <w:sz w:val="13"/>
        </w:rPr>
      </w:pPr>
    </w:p>
    <w:p w14:paraId="4B0716E9">
      <w:pPr>
        <w:pageBreakBefore w:val="0"/>
        <w:wordWrap w:val="0"/>
        <w:spacing w:before="0" w:after="0" w:line="160" w:lineRule="exact"/>
        <w:ind w:left="0" w:right="0"/>
        <w:jc w:val="right"/>
        <w:textAlignment w:val="baseline"/>
        <w:rPr>
          <w:sz w:val="13"/>
        </w:rPr>
      </w:pPr>
    </w:p>
    <w:p w14:paraId="7A25D0A2">
      <w:pPr>
        <w:pageBreakBefore w:val="0"/>
        <w:wordWrap w:val="0"/>
        <w:spacing w:before="0" w:after="0" w:line="160" w:lineRule="exact"/>
        <w:ind w:left="0" w:right="0"/>
        <w:jc w:val="right"/>
        <w:textAlignment w:val="baseline"/>
        <w:rPr>
          <w:sz w:val="13"/>
        </w:rPr>
      </w:pPr>
    </w:p>
    <w:p w14:paraId="4D6B57FC">
      <w:pPr>
        <w:pageBreakBefore w:val="0"/>
        <w:wordWrap w:val="0"/>
        <w:spacing w:before="0" w:after="0" w:line="160" w:lineRule="exact"/>
        <w:ind w:left="0" w:right="0"/>
        <w:jc w:val="right"/>
        <w:textAlignment w:val="baseline"/>
        <w:rPr>
          <w:sz w:val="13"/>
        </w:rPr>
      </w:pPr>
    </w:p>
    <w:p w14:paraId="36B200A0">
      <w:pPr>
        <w:pageBreakBefore w:val="0"/>
        <w:wordWrap w:val="0"/>
        <w:spacing w:before="0" w:after="0" w:line="160" w:lineRule="exact"/>
        <w:ind w:left="0" w:right="0"/>
        <w:jc w:val="right"/>
        <w:textAlignment w:val="baseline"/>
        <w:rPr>
          <w:sz w:val="13"/>
        </w:rPr>
      </w:pPr>
    </w:p>
    <w:p w14:paraId="2F4669A6">
      <w:pPr>
        <w:pageBreakBefore w:val="0"/>
        <w:wordWrap w:val="0"/>
        <w:spacing w:before="0" w:after="0" w:line="160" w:lineRule="exact"/>
        <w:ind w:left="0" w:right="0"/>
        <w:jc w:val="right"/>
        <w:textAlignment w:val="baseline"/>
        <w:rPr>
          <w:sz w:val="13"/>
        </w:rPr>
      </w:pPr>
    </w:p>
    <w:p w14:paraId="4B57AB7F">
      <w:pPr>
        <w:pageBreakBefore w:val="0"/>
        <w:wordWrap w:val="0"/>
        <w:spacing w:before="0" w:after="0" w:line="180" w:lineRule="atLeast"/>
        <w:ind w:left="0" w:right="0"/>
        <w:jc w:val="center"/>
        <w:textAlignment w:val="baseline"/>
        <w:rPr>
          <w:sz w:val="13"/>
        </w:rPr>
        <w:sectPr>
          <w:headerReference r:id="rId53" w:type="default"/>
          <w:footerReference r:id="rId54"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-23-</w:t>
      </w:r>
    </w:p>
    <w:p w14:paraId="075F3C20">
      <w:pPr>
        <w:pageBreakBefore w:val="0"/>
        <w:wordWrap w:val="0"/>
        <w:spacing w:before="0" w:after="0" w:line="260" w:lineRule="atLeast"/>
        <w:ind w:left="0" w:right="0"/>
        <w:jc w:val="both"/>
        <w:textAlignment w:val="baseline"/>
        <w:rPr>
          <w:sz w:val="19"/>
        </w:rPr>
      </w:pPr>
      <w:r>
        <w:rPr>
          <w:rFonts w:ascii="宋体" w:hAnsi="宋体" w:eastAsia="宋体" w:cs="宋体"/>
          <w:b w:val="0"/>
          <w:i w:val="0"/>
          <w:color w:val="000000"/>
          <w:spacing w:val="0"/>
          <w:sz w:val="19"/>
          <w:u w:val="single"/>
        </w:rPr>
        <w:t xml:space="preserve">中共兴县县委机构编制委员会办公室2025年部门预算公开报告                                                   </w:t>
      </w:r>
    </w:p>
    <w:p w14:paraId="061929AE">
      <w:pPr>
        <w:pageBreakBefore w:val="0"/>
        <w:wordWrap w:val="0"/>
        <w:spacing w:before="0" w:after="0" w:line="500" w:lineRule="exact"/>
        <w:ind w:left="0" w:right="0"/>
        <w:jc w:val="both"/>
        <w:textAlignment w:val="baseline"/>
        <w:rPr>
          <w:sz w:val="22"/>
        </w:rPr>
      </w:pPr>
    </w:p>
    <w:p w14:paraId="55FF42A0">
      <w:pPr>
        <w:pageBreakBefore w:val="0"/>
        <w:wordWrap w:val="0"/>
        <w:spacing w:before="0" w:after="0" w:line="500" w:lineRule="exact"/>
        <w:ind w:left="0" w:right="0"/>
        <w:jc w:val="both"/>
        <w:textAlignment w:val="baseline"/>
        <w:rPr>
          <w:sz w:val="22"/>
        </w:rPr>
      </w:pPr>
    </w:p>
    <w:p w14:paraId="4C43881C">
      <w:pPr>
        <w:pageBreakBefore w:val="0"/>
        <w:wordWrap w:val="0"/>
        <w:spacing w:before="0" w:after="0" w:line="500" w:lineRule="exact"/>
        <w:ind w:left="0" w:right="0"/>
        <w:jc w:val="both"/>
        <w:textAlignment w:val="baseline"/>
        <w:rPr>
          <w:sz w:val="22"/>
        </w:rPr>
      </w:pPr>
    </w:p>
    <w:p w14:paraId="3672FCDB">
      <w:pPr>
        <w:pageBreakBefore w:val="0"/>
        <w:wordWrap w:val="0"/>
        <w:spacing w:before="0" w:after="0" w:line="500" w:lineRule="exact"/>
        <w:ind w:left="0" w:right="0"/>
        <w:jc w:val="both"/>
        <w:textAlignment w:val="baseline"/>
        <w:rPr>
          <w:sz w:val="22"/>
        </w:rPr>
      </w:pPr>
    </w:p>
    <w:p w14:paraId="6111F793">
      <w:pPr>
        <w:pageBreakBefore w:val="0"/>
        <w:wordWrap w:val="0"/>
        <w:spacing w:before="0" w:after="0" w:line="500" w:lineRule="atLeast"/>
        <w:ind w:left="1740" w:right="1700"/>
        <w:jc w:val="both"/>
        <w:textAlignment w:val="baseline"/>
        <w:rPr>
          <w:sz w:val="22"/>
        </w:rPr>
      </w:pPr>
      <w:r>
        <w:rPr>
          <w:rFonts w:ascii="仿宋" w:hAnsi="仿宋" w:eastAsia="仿宋" w:cs="仿宋"/>
          <w:b w:val="0"/>
          <w:i w:val="0"/>
          <w:color w:val="000000"/>
          <w:spacing w:val="0"/>
          <w:sz w:val="22"/>
        </w:rPr>
        <w:t>部门政府购买服务指导性目录〉的通知》(晋财综〔2023〕43号)同时废止。</w:t>
      </w:r>
    </w:p>
    <w:p w14:paraId="09259462">
      <w:pPr>
        <w:pageBreakBefore w:val="0"/>
        <w:wordWrap w:val="0"/>
        <w:spacing w:before="0" w:after="0" w:line="500" w:lineRule="exact"/>
        <w:ind w:left="0" w:right="0"/>
        <w:jc w:val="both"/>
        <w:textAlignment w:val="baseline"/>
        <w:rPr>
          <w:sz w:val="22"/>
        </w:rPr>
      </w:pPr>
    </w:p>
    <w:p w14:paraId="3AFD025F">
      <w:pPr>
        <w:pageBreakBefore w:val="0"/>
        <w:wordWrap w:val="0"/>
        <w:spacing w:before="0" w:after="0" w:line="500" w:lineRule="exact"/>
        <w:ind w:left="0" w:right="0"/>
        <w:jc w:val="both"/>
        <w:textAlignment w:val="baseline"/>
        <w:rPr>
          <w:sz w:val="22"/>
        </w:rPr>
      </w:pPr>
    </w:p>
    <w:p w14:paraId="50FB0C5D">
      <w:pPr>
        <w:pageBreakBefore w:val="0"/>
        <w:wordWrap w:val="0"/>
        <w:spacing w:before="0" w:after="0" w:line="500" w:lineRule="exact"/>
        <w:ind w:left="0" w:right="0"/>
        <w:jc w:val="both"/>
        <w:textAlignment w:val="baseline"/>
        <w:rPr>
          <w:sz w:val="22"/>
        </w:rPr>
      </w:pPr>
    </w:p>
    <w:p w14:paraId="792B1B5F">
      <w:pPr>
        <w:pageBreakBefore w:val="0"/>
        <w:wordWrap w:val="0"/>
        <w:spacing w:before="0" w:after="0" w:line="500" w:lineRule="atLeast"/>
        <w:ind w:left="0" w:right="2720"/>
        <w:jc w:val="right"/>
        <w:textAlignment w:val="baseline"/>
        <w:rPr>
          <w:sz w:val="22"/>
        </w:rPr>
      </w:pPr>
      <w:r>
        <w:rPr>
          <w:rFonts w:ascii="仿宋" w:hAnsi="仿宋" w:eastAsia="仿宋" w:cs="仿宋"/>
          <w:b w:val="0"/>
          <w:i w:val="0"/>
          <w:color w:val="000000"/>
          <w:spacing w:val="0"/>
          <w:sz w:val="22"/>
        </w:rPr>
        <w:t>山西省财政厅</w:t>
      </w:r>
      <w:r>
        <w:drawing>
          <wp:anchor distT="0" distB="0" distL="0" distR="0" simplePos="0" relativeHeight="251659264" behindDoc="1" locked="0" layoutInCell="1" allowOverlap="1">
            <wp:simplePos x="0" y="0"/>
            <wp:positionH relativeFrom="page">
              <wp:posOffset>4165600</wp:posOffset>
            </wp:positionH>
            <wp:positionV relativeFrom="paragraph">
              <wp:posOffset>-381000</wp:posOffset>
            </wp:positionV>
            <wp:extent cx="1130300" cy="1104900"/>
            <wp:effectExtent l="0" t="0" r="1270" b="1905"/>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196"/>
                    <a:stretch>
                      <a:fillRect/>
                    </a:stretch>
                  </pic:blipFill>
                  <pic:spPr>
                    <a:xfrm>
                      <a:off x="0" y="0"/>
                      <a:ext cx="1130300" cy="1104900"/>
                    </a:xfrm>
                    <a:prstGeom prst="rect">
                      <a:avLst/>
                    </a:prstGeom>
                  </pic:spPr>
                </pic:pic>
              </a:graphicData>
            </a:graphic>
          </wp:anchor>
        </w:drawing>
      </w:r>
    </w:p>
    <w:p w14:paraId="489EB185">
      <w:pPr>
        <w:pageBreakBefore w:val="0"/>
        <w:wordWrap w:val="0"/>
        <w:spacing w:before="0" w:after="0" w:line="500" w:lineRule="atLeast"/>
        <w:ind w:left="0" w:right="2680"/>
        <w:jc w:val="right"/>
        <w:textAlignment w:val="baseline"/>
        <w:rPr>
          <w:sz w:val="22"/>
        </w:rPr>
      </w:pPr>
      <w:r>
        <w:rPr>
          <w:rFonts w:ascii="仿宋" w:hAnsi="仿宋" w:eastAsia="仿宋" w:cs="仿宋"/>
          <w:b w:val="0"/>
          <w:i w:val="0"/>
          <w:color w:val="000000"/>
          <w:spacing w:val="0"/>
          <w:sz w:val="22"/>
        </w:rPr>
        <w:t>2024年8月1日</w:t>
      </w:r>
    </w:p>
    <w:p w14:paraId="543331E4">
      <w:pPr>
        <w:pageBreakBefore w:val="0"/>
        <w:wordWrap w:val="0"/>
        <w:spacing w:before="0" w:after="0" w:line="500" w:lineRule="exact"/>
        <w:ind w:left="0" w:right="0"/>
        <w:jc w:val="right"/>
        <w:textAlignment w:val="baseline"/>
        <w:rPr>
          <w:sz w:val="22"/>
        </w:rPr>
      </w:pPr>
    </w:p>
    <w:p w14:paraId="4ACB9A03">
      <w:pPr>
        <w:pageBreakBefore w:val="0"/>
        <w:wordWrap w:val="0"/>
        <w:spacing w:before="0" w:after="0" w:line="500" w:lineRule="exact"/>
        <w:ind w:left="0" w:right="0"/>
        <w:jc w:val="right"/>
        <w:textAlignment w:val="baseline"/>
        <w:rPr>
          <w:sz w:val="22"/>
        </w:rPr>
      </w:pPr>
    </w:p>
    <w:p w14:paraId="65B45EC4">
      <w:pPr>
        <w:pageBreakBefore w:val="0"/>
        <w:wordWrap w:val="0"/>
        <w:spacing w:before="0" w:after="0" w:line="500" w:lineRule="exact"/>
        <w:ind w:left="0" w:right="0"/>
        <w:jc w:val="right"/>
        <w:textAlignment w:val="baseline"/>
        <w:rPr>
          <w:sz w:val="22"/>
        </w:rPr>
      </w:pPr>
    </w:p>
    <w:p w14:paraId="0F207B36">
      <w:pPr>
        <w:pageBreakBefore w:val="0"/>
        <w:wordWrap w:val="0"/>
        <w:spacing w:before="0" w:after="0" w:line="500" w:lineRule="exact"/>
        <w:ind w:left="0" w:right="0"/>
        <w:jc w:val="right"/>
        <w:textAlignment w:val="baseline"/>
        <w:rPr>
          <w:sz w:val="22"/>
        </w:rPr>
      </w:pPr>
    </w:p>
    <w:p w14:paraId="1E0F973D">
      <w:pPr>
        <w:pageBreakBefore w:val="0"/>
        <w:wordWrap w:val="0"/>
        <w:spacing w:before="0" w:after="0" w:line="500" w:lineRule="exact"/>
        <w:ind w:left="0" w:right="0"/>
        <w:jc w:val="right"/>
        <w:textAlignment w:val="baseline"/>
        <w:rPr>
          <w:sz w:val="22"/>
        </w:rPr>
      </w:pPr>
    </w:p>
    <w:p w14:paraId="60F47D2C">
      <w:pPr>
        <w:pageBreakBefore w:val="0"/>
        <w:wordWrap w:val="0"/>
        <w:spacing w:before="0" w:after="0" w:line="500" w:lineRule="exact"/>
        <w:ind w:left="0" w:right="0"/>
        <w:jc w:val="right"/>
        <w:textAlignment w:val="baseline"/>
        <w:rPr>
          <w:sz w:val="22"/>
        </w:rPr>
      </w:pPr>
    </w:p>
    <w:p w14:paraId="68D788C9">
      <w:pPr>
        <w:pageBreakBefore w:val="0"/>
        <w:wordWrap w:val="0"/>
        <w:spacing w:before="0" w:after="0" w:line="500" w:lineRule="exact"/>
        <w:ind w:left="0" w:right="0"/>
        <w:jc w:val="right"/>
        <w:textAlignment w:val="baseline"/>
        <w:rPr>
          <w:sz w:val="22"/>
        </w:rPr>
      </w:pPr>
    </w:p>
    <w:p w14:paraId="47AA93CF">
      <w:pPr>
        <w:pageBreakBefore w:val="0"/>
        <w:wordWrap w:val="0"/>
        <w:spacing w:before="0" w:after="0" w:line="500" w:lineRule="exact"/>
        <w:ind w:left="0" w:right="0"/>
        <w:jc w:val="right"/>
        <w:textAlignment w:val="baseline"/>
        <w:rPr>
          <w:sz w:val="22"/>
        </w:rPr>
      </w:pPr>
    </w:p>
    <w:p w14:paraId="3A1FD294">
      <w:pPr>
        <w:pageBreakBefore w:val="0"/>
        <w:wordWrap w:val="0"/>
        <w:spacing w:before="0" w:after="0" w:line="500" w:lineRule="exact"/>
        <w:ind w:left="0" w:right="0"/>
        <w:jc w:val="right"/>
        <w:textAlignment w:val="baseline"/>
        <w:rPr>
          <w:sz w:val="22"/>
        </w:rPr>
      </w:pPr>
    </w:p>
    <w:p w14:paraId="59E2AA43">
      <w:pPr>
        <w:pageBreakBefore w:val="0"/>
        <w:wordWrap w:val="0"/>
        <w:spacing w:before="0" w:after="0" w:line="500" w:lineRule="exact"/>
        <w:ind w:left="0" w:right="0"/>
        <w:jc w:val="right"/>
        <w:textAlignment w:val="baseline"/>
        <w:rPr>
          <w:sz w:val="22"/>
        </w:rPr>
      </w:pPr>
    </w:p>
    <w:p w14:paraId="51FF1FB7">
      <w:pPr>
        <w:pageBreakBefore w:val="0"/>
        <w:wordWrap w:val="0"/>
        <w:spacing w:before="0" w:after="0" w:line="500" w:lineRule="exact"/>
        <w:ind w:left="0" w:right="0"/>
        <w:jc w:val="right"/>
        <w:textAlignment w:val="baseline"/>
        <w:rPr>
          <w:sz w:val="22"/>
        </w:rPr>
      </w:pPr>
    </w:p>
    <w:p w14:paraId="2BAD787F">
      <w:pPr>
        <w:pageBreakBefore w:val="0"/>
        <w:wordWrap w:val="0"/>
        <w:spacing w:before="0" w:after="0" w:line="500" w:lineRule="exact"/>
        <w:ind w:left="0" w:right="0"/>
        <w:jc w:val="right"/>
        <w:textAlignment w:val="baseline"/>
        <w:rPr>
          <w:sz w:val="22"/>
        </w:rPr>
      </w:pPr>
    </w:p>
    <w:p w14:paraId="072B8E33">
      <w:pPr>
        <w:pageBreakBefore w:val="0"/>
        <w:wordWrap w:val="0"/>
        <w:spacing w:before="0" w:after="0" w:line="500" w:lineRule="exact"/>
        <w:ind w:left="0" w:right="0"/>
        <w:jc w:val="right"/>
        <w:textAlignment w:val="baseline"/>
        <w:rPr>
          <w:sz w:val="22"/>
        </w:rPr>
      </w:pPr>
    </w:p>
    <w:p w14:paraId="4AAA139D">
      <w:pPr>
        <w:pageBreakBefore w:val="0"/>
        <w:wordWrap w:val="0"/>
        <w:spacing w:before="0" w:after="0" w:line="180" w:lineRule="atLeast"/>
        <w:ind w:left="1740" w:right="0"/>
        <w:jc w:val="both"/>
        <w:textAlignment w:val="baseline"/>
        <w:rPr>
          <w:sz w:val="12"/>
        </w:rPr>
      </w:pPr>
      <w:r>
        <w:rPr>
          <w:rFonts w:ascii="宋体" w:hAnsi="宋体" w:eastAsia="宋体" w:cs="宋体"/>
          <w:b w:val="0"/>
          <w:i w:val="0"/>
          <w:color w:val="000000"/>
          <w:spacing w:val="0"/>
          <w:sz w:val="12"/>
        </w:rPr>
        <w:t>-2-</w:t>
      </w:r>
    </w:p>
    <w:p w14:paraId="128A110C">
      <w:pPr>
        <w:pageBreakBefore w:val="0"/>
        <w:wordWrap w:val="0"/>
        <w:spacing w:before="0" w:after="0" w:line="140" w:lineRule="exact"/>
        <w:ind w:left="0" w:right="0"/>
        <w:jc w:val="both"/>
        <w:textAlignment w:val="baseline"/>
        <w:rPr>
          <w:sz w:val="10"/>
        </w:rPr>
      </w:pPr>
    </w:p>
    <w:p w14:paraId="5AB6363F">
      <w:pPr>
        <w:pageBreakBefore w:val="0"/>
        <w:wordWrap w:val="0"/>
        <w:spacing w:before="0" w:after="0" w:line="140" w:lineRule="exact"/>
        <w:ind w:left="0" w:right="0"/>
        <w:jc w:val="both"/>
        <w:textAlignment w:val="baseline"/>
        <w:rPr>
          <w:sz w:val="10"/>
        </w:rPr>
      </w:pPr>
    </w:p>
    <w:p w14:paraId="46249653">
      <w:pPr>
        <w:pageBreakBefore w:val="0"/>
        <w:wordWrap w:val="0"/>
        <w:spacing w:before="0" w:after="0" w:line="140" w:lineRule="exact"/>
        <w:ind w:left="0" w:right="0"/>
        <w:jc w:val="both"/>
        <w:textAlignment w:val="baseline"/>
        <w:rPr>
          <w:sz w:val="10"/>
        </w:rPr>
      </w:pPr>
    </w:p>
    <w:p w14:paraId="2209D164">
      <w:pPr>
        <w:pageBreakBefore w:val="0"/>
        <w:wordWrap w:val="0"/>
        <w:spacing w:before="0" w:after="0" w:line="140" w:lineRule="exact"/>
        <w:ind w:left="0" w:right="0"/>
        <w:jc w:val="both"/>
        <w:textAlignment w:val="baseline"/>
        <w:rPr>
          <w:sz w:val="10"/>
        </w:rPr>
      </w:pPr>
    </w:p>
    <w:p w14:paraId="1AC4E6F4">
      <w:pPr>
        <w:pageBreakBefore w:val="0"/>
        <w:wordWrap w:val="0"/>
        <w:spacing w:before="0" w:after="0" w:line="140" w:lineRule="exact"/>
        <w:ind w:left="0" w:right="0"/>
        <w:jc w:val="both"/>
        <w:textAlignment w:val="baseline"/>
        <w:rPr>
          <w:sz w:val="10"/>
        </w:rPr>
      </w:pPr>
    </w:p>
    <w:p w14:paraId="45C7BAE1">
      <w:pPr>
        <w:pageBreakBefore w:val="0"/>
        <w:wordWrap w:val="0"/>
        <w:spacing w:before="0" w:after="0" w:line="140" w:lineRule="exact"/>
        <w:ind w:left="0" w:right="0"/>
        <w:jc w:val="both"/>
        <w:textAlignment w:val="baseline"/>
        <w:rPr>
          <w:sz w:val="10"/>
        </w:rPr>
      </w:pPr>
    </w:p>
    <w:p w14:paraId="7E083D06">
      <w:pPr>
        <w:pageBreakBefore w:val="0"/>
        <w:wordWrap w:val="0"/>
        <w:spacing w:before="0" w:after="0" w:line="140" w:lineRule="exact"/>
        <w:ind w:left="0" w:right="0"/>
        <w:jc w:val="both"/>
        <w:textAlignment w:val="baseline"/>
        <w:rPr>
          <w:sz w:val="10"/>
        </w:rPr>
      </w:pPr>
    </w:p>
    <w:p w14:paraId="61486E4B">
      <w:pPr>
        <w:pageBreakBefore w:val="0"/>
        <w:wordWrap w:val="0"/>
        <w:spacing w:before="0" w:after="0" w:line="140" w:lineRule="exact"/>
        <w:ind w:left="0" w:right="0"/>
        <w:jc w:val="both"/>
        <w:textAlignment w:val="baseline"/>
        <w:rPr>
          <w:sz w:val="10"/>
        </w:rPr>
      </w:pPr>
    </w:p>
    <w:p w14:paraId="22C2646F">
      <w:pPr>
        <w:pageBreakBefore w:val="0"/>
        <w:wordWrap w:val="0"/>
        <w:spacing w:before="0" w:after="0" w:line="140" w:lineRule="exact"/>
        <w:ind w:left="0" w:right="0"/>
        <w:jc w:val="both"/>
        <w:textAlignment w:val="baseline"/>
        <w:rPr>
          <w:sz w:val="10"/>
        </w:rPr>
      </w:pPr>
    </w:p>
    <w:p w14:paraId="5C119D19">
      <w:pPr>
        <w:pageBreakBefore w:val="0"/>
        <w:wordWrap w:val="0"/>
        <w:spacing w:before="0" w:after="0" w:line="140" w:lineRule="exact"/>
        <w:ind w:left="0" w:right="0"/>
        <w:jc w:val="both"/>
        <w:textAlignment w:val="baseline"/>
        <w:rPr>
          <w:sz w:val="10"/>
        </w:rPr>
      </w:pPr>
    </w:p>
    <w:p w14:paraId="17AF76C6">
      <w:pPr>
        <w:pageBreakBefore w:val="0"/>
        <w:wordWrap w:val="0"/>
        <w:spacing w:before="0" w:after="0" w:line="140" w:lineRule="exact"/>
        <w:ind w:left="0" w:right="0"/>
        <w:jc w:val="both"/>
        <w:textAlignment w:val="baseline"/>
        <w:rPr>
          <w:sz w:val="10"/>
        </w:rPr>
      </w:pPr>
    </w:p>
    <w:p w14:paraId="5C143FE4">
      <w:pPr>
        <w:pageBreakBefore w:val="0"/>
        <w:wordWrap w:val="0"/>
        <w:spacing w:before="0" w:after="0" w:line="140" w:lineRule="exact"/>
        <w:ind w:left="0" w:right="0"/>
        <w:jc w:val="both"/>
        <w:textAlignment w:val="baseline"/>
        <w:rPr>
          <w:sz w:val="10"/>
        </w:rPr>
      </w:pPr>
    </w:p>
    <w:p w14:paraId="387F29C1">
      <w:pPr>
        <w:pageBreakBefore w:val="0"/>
        <w:wordWrap w:val="0"/>
        <w:spacing w:before="0" w:after="0" w:line="140" w:lineRule="exact"/>
        <w:ind w:left="0" w:right="0"/>
        <w:jc w:val="both"/>
        <w:textAlignment w:val="baseline"/>
        <w:rPr>
          <w:sz w:val="10"/>
        </w:rPr>
      </w:pPr>
    </w:p>
    <w:p w14:paraId="76D3F8DD">
      <w:pPr>
        <w:pageBreakBefore w:val="0"/>
        <w:wordWrap w:val="0"/>
        <w:spacing w:before="0" w:after="0" w:line="140" w:lineRule="exact"/>
        <w:ind w:left="0" w:right="0"/>
        <w:jc w:val="both"/>
        <w:textAlignment w:val="baseline"/>
        <w:rPr>
          <w:sz w:val="10"/>
        </w:rPr>
      </w:pPr>
    </w:p>
    <w:p w14:paraId="5DEE33C0">
      <w:pPr>
        <w:pageBreakBefore w:val="0"/>
        <w:wordWrap w:val="0"/>
        <w:spacing w:before="0" w:after="0" w:line="140" w:lineRule="exact"/>
        <w:ind w:left="0" w:right="0"/>
        <w:jc w:val="both"/>
        <w:textAlignment w:val="baseline"/>
        <w:rPr>
          <w:sz w:val="10"/>
        </w:rPr>
      </w:pPr>
    </w:p>
    <w:p w14:paraId="571963D9">
      <w:pPr>
        <w:pageBreakBefore w:val="0"/>
        <w:wordWrap w:val="0"/>
        <w:spacing w:before="0" w:after="0" w:line="140" w:lineRule="exact"/>
        <w:ind w:left="0" w:right="0"/>
        <w:jc w:val="both"/>
        <w:textAlignment w:val="baseline"/>
        <w:rPr>
          <w:sz w:val="10"/>
        </w:rPr>
      </w:pPr>
    </w:p>
    <w:p w14:paraId="421A1D96">
      <w:pPr>
        <w:pageBreakBefore w:val="0"/>
        <w:wordWrap w:val="0"/>
        <w:spacing w:before="0" w:after="0" w:line="140" w:lineRule="exact"/>
        <w:ind w:left="0" w:right="0"/>
        <w:jc w:val="both"/>
        <w:textAlignment w:val="baseline"/>
        <w:rPr>
          <w:sz w:val="10"/>
        </w:rPr>
      </w:pPr>
    </w:p>
    <w:p w14:paraId="55096468">
      <w:pPr>
        <w:pageBreakBefore w:val="0"/>
        <w:wordWrap w:val="0"/>
        <w:spacing w:before="0" w:after="0" w:line="140" w:lineRule="atLeast"/>
        <w:ind w:left="0" w:right="0"/>
        <w:jc w:val="center"/>
        <w:textAlignment w:val="baseline"/>
        <w:rPr>
          <w:sz w:val="10"/>
        </w:rPr>
        <w:sectPr>
          <w:headerReference r:id="rId55" w:type="default"/>
          <w:footerReference r:id="rId56"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-24-</w:t>
      </w:r>
    </w:p>
    <w:p w14:paraId="27733E0B">
      <w:pPr>
        <w:pageBreakBefore w:val="0"/>
        <w:wordWrap w:val="0"/>
        <w:spacing w:before="0" w:after="0" w:line="0" w:lineRule="atLeast"/>
        <w:ind w:left="0" w:right="0"/>
        <w:jc w:val="both"/>
        <w:textAlignment w:val="baseline"/>
        <w:sectPr>
          <w:headerReference r:id="rId57" w:type="default"/>
          <w:footerReference r:id="rId58" w:type="default"/>
          <w:pgSz w:w="11900" w:h="16820"/>
          <w:pgMar w:top="0" w:right="0" w:bottom="0" w:left="0" w:header="0" w:footer="0" w:gutter="0"/>
          <w:cols w:equalWidth="0" w:num="1">
            <w:col w:w="7120"/>
          </w:cols>
        </w:sectPr>
      </w:pPr>
      <w:r>
        <mc:AlternateContent>
          <mc:Choice Requires="wps">
            <w:drawing>
              <wp:anchor distT="0" distB="0" distL="0" distR="0" simplePos="0" relativeHeight="251659264" behindDoc="0" locked="0" layoutInCell="1" allowOverlap="1">
                <wp:simplePos x="0" y="0"/>
                <wp:positionH relativeFrom="page">
                  <wp:posOffset>381000</wp:posOffset>
                </wp:positionH>
                <wp:positionV relativeFrom="page">
                  <wp:posOffset>203200</wp:posOffset>
                </wp:positionV>
                <wp:extent cx="6680200" cy="1905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80200" cy="190500"/>
                        </a:xfrm>
                        <a:prstGeom prst="rect">
                          <a:avLst/>
                        </a:prstGeom>
                        <a:noFill/>
                        <a:ln w="6350">
                          <a:noFill/>
                        </a:ln>
                      </wps:spPr>
                      <wps:txbx>
                        <w:txbxContent>
                          <w:p w14:paraId="77969111">
                            <w:pPr>
                              <w:pageBreakBefore w:val="0"/>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30pt;margin-top:16pt;height:15pt;width:526pt;mso-position-horizontal-relative:page;mso-position-vertical-relative:page;z-index:251659264;mso-width-relative:page;mso-height-relative:page;" filled="f" stroked="f" coordsize="21600,21600" o:gfxdata="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6p233UAAAACQEAAA8AAAAA&#10;AAAAAQAgAAAAIgAAAGRycy9kb3ducmV2LnhtbFBLAQIUABQAAAAIAIdO4kAOjUyS3wEAAK4DAAAO&#10;AAAAAAAAAAEAIAAAACMBAABkcnMvZTJvRG9jLnhtbFBLBQYAAAAABgAGAFkBAAB0BQAAAAA=&#10;">
                <v:fill on="f" focussize="0,0"/>
                <v:stroke on="f" weight="0.5pt"/>
                <v:imagedata o:title=""/>
                <o:lock v:ext="edit" aspectratio="f"/>
                <v:textbox inset="0mm,0mm,0mm,0mm">
                  <w:txbxContent>
                    <w:p w14:paraId="77969111">
                      <w:pPr>
                        <w:pageBreakBefore w:val="0"/>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中共兴县县委机构编制委员会办公室2025年部门预算公开报告                                                                                    </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1968500</wp:posOffset>
                </wp:positionH>
                <wp:positionV relativeFrom="page">
                  <wp:posOffset>1752600</wp:posOffset>
                </wp:positionV>
                <wp:extent cx="3708400" cy="355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08400" cy="355600"/>
                        </a:xfrm>
                        <a:prstGeom prst="rect">
                          <a:avLst/>
                        </a:prstGeom>
                        <a:noFill/>
                        <a:ln w="6350">
                          <a:noFill/>
                        </a:ln>
                      </wps:spPr>
                      <wps:txbx>
                        <w:txbxContent>
                          <w:p w14:paraId="57D27F7C">
                            <w:pPr>
                              <w:pageBreakBefore w:val="0"/>
                              <w:wordWrap w:val="0"/>
                              <w:spacing w:before="0" w:after="0" w:line="480" w:lineRule="atLeast"/>
                              <w:ind w:left="0" w:right="0"/>
                              <w:jc w:val="both"/>
                              <w:textAlignment w:val="baseline"/>
                              <w:rPr>
                                <w:sz w:val="35"/>
                              </w:rPr>
                            </w:pPr>
                            <w:r>
                              <w:rPr>
                                <w:rFonts w:ascii="宋体" w:hAnsi="宋体" w:eastAsia="宋体" w:cs="宋体"/>
                                <w:b w:val="0"/>
                                <w:i w:val="0"/>
                                <w:color w:val="000000"/>
                                <w:spacing w:val="0"/>
                                <w:sz w:val="35"/>
                              </w:rPr>
                              <w:t>山西省部门政府购买服务指导性目录</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55pt;margin-top:138pt;height:28pt;width:292pt;mso-position-horizontal-relative:page;mso-position-vertical-relative:page;z-index:251659264;mso-width-relative:page;mso-height-relative:page;" filled="f" stroked="f" coordsize="21600,21600" o:gfxdata="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mXBA2QAAAAsBAAAP&#10;AAAAAAAAAAEAIAAAACIAAABkcnMvZG93bnJldi54bWxQSwECFAAUAAAACACHTuJAkMbrSN4BAACu&#10;AwAADgAAAAAAAAABACAAAAAoAQAAZHJzL2Uyb0RvYy54bWxQSwUGAAAAAAYABgBZAQAAeAUAAAAA&#10;">
                <v:fill on="f" focussize="0,0"/>
                <v:stroke on="f" weight="0.5pt"/>
                <v:imagedata o:title=""/>
                <o:lock v:ext="edit" aspectratio="f"/>
                <v:textbox inset="0mm,0mm,0mm,0mm">
                  <w:txbxContent>
                    <w:p w14:paraId="57D27F7C">
                      <w:pPr>
                        <w:pageBreakBefore w:val="0"/>
                        <w:wordWrap w:val="0"/>
                        <w:spacing w:before="0" w:after="0" w:line="480" w:lineRule="atLeast"/>
                        <w:ind w:left="0" w:right="0"/>
                        <w:jc w:val="both"/>
                        <w:textAlignment w:val="baseline"/>
                        <w:rPr>
                          <w:sz w:val="35"/>
                        </w:rPr>
                      </w:pPr>
                      <w:r>
                        <w:rPr>
                          <w:rFonts w:ascii="宋体" w:hAnsi="宋体" w:eastAsia="宋体" w:cs="宋体"/>
                          <w:b w:val="0"/>
                          <w:i w:val="0"/>
                          <w:color w:val="000000"/>
                          <w:spacing w:val="0"/>
                          <w:sz w:val="35"/>
                        </w:rPr>
                        <w:t>山西省部门政府购买服务指导性目录</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1524000</wp:posOffset>
                </wp:positionH>
                <wp:positionV relativeFrom="page">
                  <wp:posOffset>2032000</wp:posOffset>
                </wp:positionV>
                <wp:extent cx="4559300" cy="65151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59300" cy="6515100"/>
                        </a:xfrm>
                        <a:prstGeom prst="rect">
                          <a:avLst/>
                        </a:prstGeom>
                        <a:noFill/>
                        <a:ln w="6350">
                          <a:noFill/>
                        </a:ln>
                      </wps:spPr>
                      <wps:txbx>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720"/>
                              <w:gridCol w:w="1220"/>
                              <w:gridCol w:w="1420"/>
                              <w:gridCol w:w="3100"/>
                            </w:tblGrid>
                            <w:tr w14:paraId="6FBF2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B69D551">
                                  <w:pPr>
                                    <w:pageBreakBefore w:val="0"/>
                                    <w:wordWrap w:val="0"/>
                                    <w:spacing w:before="0" w:after="0" w:line="200" w:lineRule="atLeast"/>
                                    <w:ind w:left="0" w:right="0"/>
                                    <w:jc w:val="both"/>
                                    <w:textAlignment w:val="baseline"/>
                                    <w:rPr>
                                      <w:sz w:val="15"/>
                                    </w:rPr>
                                  </w:pPr>
                                  <w:r>
                                    <w:rPr>
                                      <w:rFonts w:ascii="仿宋" w:hAnsi="仿宋" w:eastAsia="仿宋" w:cs="仿宋"/>
                                      <w:b/>
                                      <w:i w:val="0"/>
                                      <w:color w:val="000000"/>
                                      <w:spacing w:val="0"/>
                                      <w:sz w:val="15"/>
                                    </w:rPr>
                                    <w:t>代码</w:t>
                                  </w:r>
                                </w:p>
                              </w:tc>
                              <w:tc>
                                <w:tcPr>
                                  <w:tcW w:w="720" w:type="dxa"/>
                                  <w:vAlign w:val="center"/>
                                </w:tcPr>
                                <w:p w14:paraId="16DABF2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20" w:type="dxa"/>
                                  <w:vAlign w:val="center"/>
                                </w:tcPr>
                                <w:p w14:paraId="335D0039">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146F3BE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100" w:type="dxa"/>
                                  <w:vAlign w:val="center"/>
                                </w:tcPr>
                                <w:p w14:paraId="6B6FD7A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22B5B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040" w:type="dxa"/>
                                  <w:gridSpan w:val="5"/>
                                  <w:vAlign w:val="center"/>
                                </w:tcPr>
                                <w:p w14:paraId="2920227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人民代表大会常务委员会办公厅(室)</w:t>
                                  </w:r>
                                </w:p>
                              </w:tc>
                            </w:tr>
                            <w:tr w14:paraId="4ABD0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15BF6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1850EC4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7A0F24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8F5B0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52E54F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1B5B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4188BF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61C9B2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0C76807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4D9438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296A692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CA0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8ECFF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2DE8C2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118AF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69F8024">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100" w:type="dxa"/>
                                  <w:vAlign w:val="center"/>
                                </w:tcPr>
                                <w:p w14:paraId="421C1F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177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40FC42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3C9BFB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7CE38BB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138A62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179AC5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人大宣传服务</w:t>
                                  </w:r>
                                </w:p>
                              </w:tc>
                            </w:tr>
                            <w:tr w14:paraId="20FA9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1203C94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人民政府办公厅(室)</w:t>
                                  </w:r>
                                </w:p>
                              </w:tc>
                            </w:tr>
                            <w:tr w14:paraId="6CC91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58B176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3E8425C">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1B0C4A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8795E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97236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DC59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5264568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44713D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94B5D3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19969F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5CC565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928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43B28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13D792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1F2BFB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13A1F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100" w:type="dxa"/>
                                  <w:vAlign w:val="center"/>
                                </w:tcPr>
                                <w:p w14:paraId="2EA7BB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A1D1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1522902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2AE8F7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2DD08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C31D48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04811F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省政府驻外办事处招商引资平台搭建与维护服务</w:t>
                                  </w:r>
                                </w:p>
                              </w:tc>
                            </w:tr>
                            <w:tr w14:paraId="53FD8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26FFF41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人民政治协商会议委员会办公厅(室)</w:t>
                                  </w:r>
                                </w:p>
                              </w:tc>
                            </w:tr>
                            <w:tr w14:paraId="403DE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1301C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3AD95DEF">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127C98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C94E4F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6D1E4A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BCB5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6F5EA52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272838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39DEC6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7750E8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49F74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93BD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8658E3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2DF1E8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D6FA9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013F48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100" w:type="dxa"/>
                                  <w:vAlign w:val="center"/>
                                </w:tcPr>
                                <w:p w14:paraId="0890535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340F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8A058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2A3327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36F0D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8918BC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C141EF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新媒体制作维护宣传服务</w:t>
                                  </w:r>
                                </w:p>
                              </w:tc>
                            </w:tr>
                            <w:tr w14:paraId="3B159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1C2BC72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017D14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684FD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AEB401">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100" w:type="dxa"/>
                                  <w:vAlign w:val="center"/>
                                </w:tcPr>
                                <w:p w14:paraId="56BBAD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0511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1DEB46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5F9114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36ED2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6E577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7B54D9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政协宣传服务</w:t>
                                  </w:r>
                                </w:p>
                              </w:tc>
                            </w:tr>
                            <w:tr w14:paraId="65CA5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50044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A1503</w:t>
                                  </w:r>
                                </w:p>
                              </w:tc>
                              <w:tc>
                                <w:tcPr>
                                  <w:tcW w:w="720" w:type="dxa"/>
                                  <w:vAlign w:val="center"/>
                                </w:tcPr>
                                <w:p w14:paraId="316139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572C0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A59E6E">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公共公益展览服务</w:t>
                                  </w:r>
                                </w:p>
                              </w:tc>
                              <w:tc>
                                <w:tcPr>
                                  <w:tcW w:w="3100" w:type="dxa"/>
                                  <w:vAlign w:val="center"/>
                                </w:tcPr>
                                <w:p w14:paraId="55DF6D5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E72A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3351D2D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A150301</w:t>
                                  </w:r>
                                </w:p>
                              </w:tc>
                              <w:tc>
                                <w:tcPr>
                                  <w:tcW w:w="720" w:type="dxa"/>
                                  <w:vAlign w:val="center"/>
                                </w:tcPr>
                                <w:p w14:paraId="4D0D69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7B09E6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BF5BF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D196ED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政协公益展览服务</w:t>
                                  </w:r>
                                </w:p>
                              </w:tc>
                            </w:tr>
                            <w:tr w14:paraId="77FB1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4EDA8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w:t>
                                  </w:r>
                                </w:p>
                              </w:tc>
                              <w:tc>
                                <w:tcPr>
                                  <w:tcW w:w="720" w:type="dxa"/>
                                  <w:vAlign w:val="center"/>
                                </w:tcPr>
                                <w:p w14:paraId="29F7B9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6856B05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其他公共服务</w:t>
                                  </w:r>
                                </w:p>
                              </w:tc>
                              <w:tc>
                                <w:tcPr>
                                  <w:tcW w:w="1420" w:type="dxa"/>
                                  <w:vAlign w:val="center"/>
                                </w:tcPr>
                                <w:p w14:paraId="532E17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257AB5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B8EA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4F1B3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w:t>
                                  </w:r>
                                </w:p>
                              </w:tc>
                              <w:tc>
                                <w:tcPr>
                                  <w:tcW w:w="720" w:type="dxa"/>
                                  <w:vAlign w:val="center"/>
                                </w:tcPr>
                                <w:p w14:paraId="56DCBB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5DB91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466F40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舆情监控服务</w:t>
                                  </w:r>
                                </w:p>
                              </w:tc>
                              <w:tc>
                                <w:tcPr>
                                  <w:tcW w:w="3100" w:type="dxa"/>
                                  <w:vAlign w:val="center"/>
                                </w:tcPr>
                                <w:p w14:paraId="6A9D99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CDD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ECCC90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A180501</w:t>
                                  </w:r>
                                </w:p>
                              </w:tc>
                              <w:tc>
                                <w:tcPr>
                                  <w:tcW w:w="720" w:type="dxa"/>
                                  <w:vAlign w:val="center"/>
                                </w:tcPr>
                                <w:p w14:paraId="5C7E696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3FF7E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A2B6E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98B92A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政协网络舆情监控服务</w:t>
                                  </w:r>
                                </w:p>
                              </w:tc>
                            </w:tr>
                            <w:tr w14:paraId="7FD3E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5F90E27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纪律检查委员会监察委员会</w:t>
                                  </w:r>
                                </w:p>
                              </w:tc>
                            </w:tr>
                            <w:tr w14:paraId="5869F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D7D37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079E5E9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5689CBD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A77A9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69C1C4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849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127E1B6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w:t>
                                  </w:r>
                                </w:p>
                              </w:tc>
                              <w:tc>
                                <w:tcPr>
                                  <w:tcW w:w="720" w:type="dxa"/>
                                  <w:vAlign w:val="center"/>
                                </w:tcPr>
                                <w:p w14:paraId="20137F4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17B4D42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卫生健康公共服务</w:t>
                                  </w:r>
                                </w:p>
                              </w:tc>
                              <w:tc>
                                <w:tcPr>
                                  <w:tcW w:w="1420" w:type="dxa"/>
                                  <w:vAlign w:val="center"/>
                                </w:tcPr>
                                <w:p w14:paraId="69FEF8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CA8DF5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8C34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2B1C08A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A0505</w:t>
                                  </w:r>
                                </w:p>
                              </w:tc>
                              <w:tc>
                                <w:tcPr>
                                  <w:tcW w:w="720" w:type="dxa"/>
                                  <w:vAlign w:val="center"/>
                                </w:tcPr>
                                <w:p w14:paraId="15BF76A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AC4CE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7B42D9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特殊群体卫生健康服务</w:t>
                                  </w:r>
                                </w:p>
                              </w:tc>
                              <w:tc>
                                <w:tcPr>
                                  <w:tcW w:w="3100" w:type="dxa"/>
                                  <w:vAlign w:val="center"/>
                                </w:tcPr>
                                <w:p w14:paraId="5F856E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8E59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1DB592E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A050501</w:t>
                                  </w:r>
                                </w:p>
                              </w:tc>
                              <w:tc>
                                <w:tcPr>
                                  <w:tcW w:w="720" w:type="dxa"/>
                                  <w:vAlign w:val="center"/>
                                </w:tcPr>
                                <w:p w14:paraId="16622F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D8653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AE3B4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544EC0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纪检监察工作医疗保障服务</w:t>
                                  </w:r>
                                </w:p>
                              </w:tc>
                            </w:tr>
                          </w:tbl>
                          <w:p w14:paraId="3CDE882D"/>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20pt;margin-top:160pt;height:513pt;width:359pt;mso-position-horizontal-relative:page;mso-position-vertical-relative:page;z-index:251659264;mso-width-relative:page;mso-height-relative:page;" filled="f" stroked="f" coordsize="21600,21600" o:gfxdata="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F+c9fZAAAADAEA&#10;AA8AAAAAAAAAAQAgAAAAIgAAAGRycy9kb3ducmV2LnhtbFBLAQIUABQAAAAIAIdO4kB0riMx4AEA&#10;AK8DAAAOAAAAAAAAAAEAIAAAACgBAABkcnMvZTJvRG9jLnhtbFBLBQYAAAAABgAGAFkBAAB6BQAA&#10;AAA=&#10;">
                <v:fill on="f" focussize="0,0"/>
                <v:stroke on="f" weight="0.5pt"/>
                <v:imagedata o:title=""/>
                <o:lock v:ext="edit" aspectratio="f"/>
                <v:textbox inset="0mm,0mm,0mm,0mm">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720"/>
                        <w:gridCol w:w="1220"/>
                        <w:gridCol w:w="1420"/>
                        <w:gridCol w:w="3100"/>
                      </w:tblGrid>
                      <w:tr w14:paraId="6FBF2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B69D551">
                            <w:pPr>
                              <w:pageBreakBefore w:val="0"/>
                              <w:wordWrap w:val="0"/>
                              <w:spacing w:before="0" w:after="0" w:line="200" w:lineRule="atLeast"/>
                              <w:ind w:left="0" w:right="0"/>
                              <w:jc w:val="both"/>
                              <w:textAlignment w:val="baseline"/>
                              <w:rPr>
                                <w:sz w:val="15"/>
                              </w:rPr>
                            </w:pPr>
                            <w:r>
                              <w:rPr>
                                <w:rFonts w:ascii="仿宋" w:hAnsi="仿宋" w:eastAsia="仿宋" w:cs="仿宋"/>
                                <w:b/>
                                <w:i w:val="0"/>
                                <w:color w:val="000000"/>
                                <w:spacing w:val="0"/>
                                <w:sz w:val="15"/>
                              </w:rPr>
                              <w:t>代码</w:t>
                            </w:r>
                          </w:p>
                        </w:tc>
                        <w:tc>
                          <w:tcPr>
                            <w:tcW w:w="720" w:type="dxa"/>
                            <w:vAlign w:val="center"/>
                          </w:tcPr>
                          <w:p w14:paraId="16DABF2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20" w:type="dxa"/>
                            <w:vAlign w:val="center"/>
                          </w:tcPr>
                          <w:p w14:paraId="335D0039">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146F3BE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100" w:type="dxa"/>
                            <w:vAlign w:val="center"/>
                          </w:tcPr>
                          <w:p w14:paraId="6B6FD7A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22B5B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040" w:type="dxa"/>
                            <w:gridSpan w:val="5"/>
                            <w:vAlign w:val="center"/>
                          </w:tcPr>
                          <w:p w14:paraId="2920227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人民代表大会常务委员会办公厅(室)</w:t>
                            </w:r>
                          </w:p>
                        </w:tc>
                      </w:tr>
                      <w:tr w14:paraId="4ABD0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15BF6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1850EC4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7A0F24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8F5B0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52E54F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1B5B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4188BF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61C9B2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0C76807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4D9438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296A692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CA0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8ECFF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2DE8C2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118AF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69F8024">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100" w:type="dxa"/>
                            <w:vAlign w:val="center"/>
                          </w:tcPr>
                          <w:p w14:paraId="421C1F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177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40FC42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3C9BFB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7CE38BB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138A62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179AC5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人大宣传服务</w:t>
                            </w:r>
                          </w:p>
                        </w:tc>
                      </w:tr>
                      <w:tr w14:paraId="20FA9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1203C94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人民政府办公厅(室)</w:t>
                            </w:r>
                          </w:p>
                        </w:tc>
                      </w:tr>
                      <w:tr w14:paraId="6CC91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58B176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3E8425C">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1B0C4A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8795E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97236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DC59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5264568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44713D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94B5D3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19969F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5CC565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928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43B28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13D792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1F2BFB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13A1F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100" w:type="dxa"/>
                            <w:vAlign w:val="center"/>
                          </w:tcPr>
                          <w:p w14:paraId="2EA7BB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A1D1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1522902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2AE8F7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2DD08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C31D48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04811F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省政府驻外办事处招商引资平台搭建与维护服务</w:t>
                            </w:r>
                          </w:p>
                        </w:tc>
                      </w:tr>
                      <w:tr w14:paraId="53FD8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26FFF41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人民政治协商会议委员会办公厅(室)</w:t>
                            </w:r>
                          </w:p>
                        </w:tc>
                      </w:tr>
                      <w:tr w14:paraId="403DE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1301C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3AD95DEF">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127C98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C94E4F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6D1E4A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BCB5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6F5EA52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272838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39DEC6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7750E8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49F74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93BD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8658E3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2DF1E8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D6FA9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013F48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100" w:type="dxa"/>
                            <w:vAlign w:val="center"/>
                          </w:tcPr>
                          <w:p w14:paraId="0890535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340F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8A058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2A3327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36F0D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8918BC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C141EF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新媒体制作维护宣传服务</w:t>
                            </w:r>
                          </w:p>
                        </w:tc>
                      </w:tr>
                      <w:tr w14:paraId="3B159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1C2BC72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017D14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684FD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AEB401">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100" w:type="dxa"/>
                            <w:vAlign w:val="center"/>
                          </w:tcPr>
                          <w:p w14:paraId="56BBAD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0511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1DEB46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5F9114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236ED2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6E577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7B54D9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政协宣传服务</w:t>
                            </w:r>
                          </w:p>
                        </w:tc>
                      </w:tr>
                      <w:tr w14:paraId="65CA5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50044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A1503</w:t>
                            </w:r>
                          </w:p>
                        </w:tc>
                        <w:tc>
                          <w:tcPr>
                            <w:tcW w:w="720" w:type="dxa"/>
                            <w:vAlign w:val="center"/>
                          </w:tcPr>
                          <w:p w14:paraId="316139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572C0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A59E6E">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公共公益展览服务</w:t>
                            </w:r>
                          </w:p>
                        </w:tc>
                        <w:tc>
                          <w:tcPr>
                            <w:tcW w:w="3100" w:type="dxa"/>
                            <w:vAlign w:val="center"/>
                          </w:tcPr>
                          <w:p w14:paraId="55DF6D5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E72A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3351D2D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A150301</w:t>
                            </w:r>
                          </w:p>
                        </w:tc>
                        <w:tc>
                          <w:tcPr>
                            <w:tcW w:w="720" w:type="dxa"/>
                            <w:vAlign w:val="center"/>
                          </w:tcPr>
                          <w:p w14:paraId="4D0D69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7B09E6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BF5BF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D196ED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政协公益展览服务</w:t>
                            </w:r>
                          </w:p>
                        </w:tc>
                      </w:tr>
                      <w:tr w14:paraId="77FB1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4EDA8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w:t>
                            </w:r>
                          </w:p>
                        </w:tc>
                        <w:tc>
                          <w:tcPr>
                            <w:tcW w:w="720" w:type="dxa"/>
                            <w:vAlign w:val="center"/>
                          </w:tcPr>
                          <w:p w14:paraId="29F7B9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6856B05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其他公共服务</w:t>
                            </w:r>
                          </w:p>
                        </w:tc>
                        <w:tc>
                          <w:tcPr>
                            <w:tcW w:w="1420" w:type="dxa"/>
                            <w:vAlign w:val="center"/>
                          </w:tcPr>
                          <w:p w14:paraId="532E17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257AB5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B8EA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4F1B3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w:t>
                            </w:r>
                          </w:p>
                        </w:tc>
                        <w:tc>
                          <w:tcPr>
                            <w:tcW w:w="720" w:type="dxa"/>
                            <w:vAlign w:val="center"/>
                          </w:tcPr>
                          <w:p w14:paraId="56DCBB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55DB91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466F40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舆情监控服务</w:t>
                            </w:r>
                          </w:p>
                        </w:tc>
                        <w:tc>
                          <w:tcPr>
                            <w:tcW w:w="3100" w:type="dxa"/>
                            <w:vAlign w:val="center"/>
                          </w:tcPr>
                          <w:p w14:paraId="6A9D99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CDD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ECCC90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A180501</w:t>
                            </w:r>
                          </w:p>
                        </w:tc>
                        <w:tc>
                          <w:tcPr>
                            <w:tcW w:w="720" w:type="dxa"/>
                            <w:vAlign w:val="center"/>
                          </w:tcPr>
                          <w:p w14:paraId="5C7E696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3FF7E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A2B6E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498B92A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政协网络舆情监控服务</w:t>
                            </w:r>
                          </w:p>
                        </w:tc>
                      </w:tr>
                      <w:tr w14:paraId="7FD3E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5F90E27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纪律检查委员会监察委员会</w:t>
                            </w:r>
                          </w:p>
                        </w:tc>
                      </w:tr>
                      <w:tr w14:paraId="5869F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D7D37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079E5E9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20" w:type="dxa"/>
                            <w:vAlign w:val="center"/>
                          </w:tcPr>
                          <w:p w14:paraId="5689CBD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A77A9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69C1C4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849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127E1B6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w:t>
                            </w:r>
                          </w:p>
                        </w:tc>
                        <w:tc>
                          <w:tcPr>
                            <w:tcW w:w="720" w:type="dxa"/>
                            <w:vAlign w:val="center"/>
                          </w:tcPr>
                          <w:p w14:paraId="20137F4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17B4D42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卫生健康公共服务</w:t>
                            </w:r>
                          </w:p>
                        </w:tc>
                        <w:tc>
                          <w:tcPr>
                            <w:tcW w:w="1420" w:type="dxa"/>
                            <w:vAlign w:val="center"/>
                          </w:tcPr>
                          <w:p w14:paraId="69FEF8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0CA8DF5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8C34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2B1C08A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A0505</w:t>
                            </w:r>
                          </w:p>
                        </w:tc>
                        <w:tc>
                          <w:tcPr>
                            <w:tcW w:w="720" w:type="dxa"/>
                            <w:vAlign w:val="center"/>
                          </w:tcPr>
                          <w:p w14:paraId="15BF76A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4AC4CE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7B42D9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特殊群体卫生健康服务</w:t>
                            </w:r>
                          </w:p>
                        </w:tc>
                        <w:tc>
                          <w:tcPr>
                            <w:tcW w:w="3100" w:type="dxa"/>
                            <w:vAlign w:val="center"/>
                          </w:tcPr>
                          <w:p w14:paraId="5F856E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8E59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1DB592E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A050501</w:t>
                            </w:r>
                          </w:p>
                        </w:tc>
                        <w:tc>
                          <w:tcPr>
                            <w:tcW w:w="720" w:type="dxa"/>
                            <w:vAlign w:val="center"/>
                          </w:tcPr>
                          <w:p w14:paraId="16622F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20" w:type="dxa"/>
                            <w:vAlign w:val="center"/>
                          </w:tcPr>
                          <w:p w14:paraId="3D8653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AE3B4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100" w:type="dxa"/>
                            <w:vAlign w:val="center"/>
                          </w:tcPr>
                          <w:p w14:paraId="1544EC0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纪检监察工作医疗保障服务</w:t>
                            </w:r>
                          </w:p>
                        </w:tc>
                      </w:tr>
                    </w:tbl>
                    <w:p w14:paraId="3CDE882D"/>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5486400</wp:posOffset>
                </wp:positionH>
                <wp:positionV relativeFrom="page">
                  <wp:posOffset>8534400</wp:posOffset>
                </wp:positionV>
                <wp:extent cx="215900" cy="1651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15900" cy="165100"/>
                        </a:xfrm>
                        <a:prstGeom prst="rect">
                          <a:avLst/>
                        </a:prstGeom>
                        <a:noFill/>
                        <a:ln w="6350">
                          <a:noFill/>
                        </a:ln>
                      </wps:spPr>
                      <wps:txbx>
                        <w:txbxContent>
                          <w:p w14:paraId="74E9AE7E">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-3-</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32pt;margin-top:672pt;height:13pt;width:17pt;mso-position-horizontal-relative:page;mso-position-vertical-relative:page;z-index:251659264;mso-width-relative:page;mso-height-relative:page;" filled="f" stroked="f" coordsize="21600,21600" o:gfxdata="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94K9dgAAAANAQAADwAA&#10;AAAAAAABACAAAAAiAAAAZHJzL2Rvd25yZXYueG1sUEsBAhQAFAAAAAgAh07iQNTZ3FPdAQAArwMA&#10;AA4AAAAAAAAAAQAgAAAAJwEAAGRycy9lMm9Eb2MueG1sUEsFBgAAAAAGAAYAWQEAAHYFAAAAAA==&#10;">
                <v:fill on="f" focussize="0,0"/>
                <v:stroke on="f" weight="0.5pt"/>
                <v:imagedata o:title=""/>
                <o:lock v:ext="edit" aspectratio="f"/>
                <v:textbox inset="0mm,0mm,0mm,0mm">
                  <w:txbxContent>
                    <w:p w14:paraId="74E9AE7E">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-3-</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3721100</wp:posOffset>
                </wp:positionH>
                <wp:positionV relativeFrom="page">
                  <wp:posOffset>10464800</wp:posOffset>
                </wp:positionV>
                <wp:extent cx="254000" cy="165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4000" cy="165100"/>
                        </a:xfrm>
                        <a:prstGeom prst="rect">
                          <a:avLst/>
                        </a:prstGeom>
                        <a:noFill/>
                        <a:ln w="6350">
                          <a:noFill/>
                        </a:ln>
                      </wps:spPr>
                      <wps:txbx>
                        <w:txbxContent>
                          <w:p w14:paraId="090EFA55">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-25-</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93pt;margin-top:824pt;height:13pt;width:20pt;mso-position-horizontal-relative:page;mso-position-vertical-relative:page;z-index:251659264;mso-width-relative:page;mso-height-relative:page;" filled="f" stroked="f" coordsize="21600,21600" o:gfxdata="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A32r1wAAAA0BAAAPAAAA&#10;AAAAAAEAIAAAACIAAABkcnMvZG93bnJldi54bWxQSwECFAAUAAAACACHTuJAUtck+t0BAACvAwAA&#10;DgAAAAAAAAABACAAAAAmAQAAZHJzL2Uyb0RvYy54bWxQSwUGAAAAAAYABgBZAQAAdQUAAAAA&#10;">
                <v:fill on="f" focussize="0,0"/>
                <v:stroke on="f" weight="0.5pt"/>
                <v:imagedata o:title=""/>
                <o:lock v:ext="edit" aspectratio="f"/>
                <v:textbox inset="0mm,0mm,0mm,0mm">
                  <w:txbxContent>
                    <w:p w14:paraId="090EFA55">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-25-</w:t>
                      </w:r>
                    </w:p>
                  </w:txbxContent>
                </v:textbox>
              </v:shape>
            </w:pict>
          </mc:Fallback>
        </mc:AlternateContent>
      </w:r>
    </w:p>
    <w:p w14:paraId="52530E1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BDC78CF">
      <w:pPr>
        <w:pageBreakBefore w:val="0"/>
        <w:wordWrap w:val="0"/>
        <w:spacing w:before="0" w:after="0" w:line="260" w:lineRule="exact"/>
        <w:ind w:left="0" w:right="0"/>
        <w:jc w:val="both"/>
        <w:textAlignment w:val="baseline"/>
        <w:rPr>
          <w:sz w:val="14"/>
        </w:rPr>
      </w:pPr>
    </w:p>
    <w:p w14:paraId="2999CF02">
      <w:pPr>
        <w:pageBreakBefore w:val="0"/>
        <w:wordWrap w:val="0"/>
        <w:spacing w:before="0" w:after="0" w:line="260" w:lineRule="exact"/>
        <w:ind w:left="0" w:right="0"/>
        <w:jc w:val="both"/>
        <w:textAlignment w:val="baseline"/>
        <w:rPr>
          <w:sz w:val="14"/>
        </w:rPr>
      </w:pPr>
    </w:p>
    <w:p w14:paraId="161D5F6A">
      <w:pPr>
        <w:pageBreakBefore w:val="0"/>
        <w:wordWrap w:val="0"/>
        <w:spacing w:before="0" w:after="0" w:line="260" w:lineRule="exact"/>
        <w:ind w:left="0" w:right="0"/>
        <w:jc w:val="both"/>
        <w:textAlignment w:val="baseline"/>
        <w:rPr>
          <w:sz w:val="14"/>
        </w:rPr>
      </w:pPr>
    </w:p>
    <w:p w14:paraId="056426A6">
      <w:pPr>
        <w:pageBreakBefore w:val="0"/>
        <w:wordWrap w:val="0"/>
        <w:spacing w:before="0" w:after="0" w:line="260" w:lineRule="exact"/>
        <w:ind w:left="0" w:right="0"/>
        <w:jc w:val="both"/>
        <w:textAlignment w:val="baseline"/>
        <w:rPr>
          <w:sz w:val="14"/>
        </w:rPr>
      </w:pPr>
    </w:p>
    <w:p w14:paraId="14785F7F">
      <w:pPr>
        <w:pageBreakBefore w:val="0"/>
        <w:wordWrap w:val="0"/>
        <w:spacing w:before="0" w:after="0" w:line="260" w:lineRule="exact"/>
        <w:ind w:left="0" w:right="0"/>
        <w:jc w:val="both"/>
        <w:textAlignment w:val="baseline"/>
        <w:rPr>
          <w:sz w:val="14"/>
        </w:rPr>
      </w:pPr>
    </w:p>
    <w:p w14:paraId="79CF3E5A">
      <w:pPr>
        <w:pageBreakBefore w:val="0"/>
        <w:wordWrap w:val="0"/>
        <w:spacing w:before="0" w:after="0" w:line="260" w:lineRule="exact"/>
        <w:ind w:left="0" w:right="0"/>
        <w:jc w:val="both"/>
        <w:textAlignment w:val="baseline"/>
        <w:rPr>
          <w:sz w:val="14"/>
        </w:rPr>
      </w:pPr>
    </w:p>
    <w:p w14:paraId="4E4B560C">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880"/>
      </w:tblGrid>
      <w:tr w14:paraId="6D075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A56B0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79550C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97BF07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6D1C7D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880" w:type="dxa"/>
            <w:vAlign w:val="center"/>
          </w:tcPr>
          <w:p w14:paraId="408A99C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8893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FBA52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63080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BCE0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7BEA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0FE5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EAA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38470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CE419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C6EF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EA38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880" w:type="dxa"/>
            <w:vAlign w:val="center"/>
          </w:tcPr>
          <w:p w14:paraId="0EE806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883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7DA2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FE2CA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8902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0049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041789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廉政文化宣传教育活动</w:t>
            </w:r>
          </w:p>
        </w:tc>
      </w:tr>
      <w:tr w14:paraId="7D35D6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D85D2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60C9E4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FB02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5E9D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880" w:type="dxa"/>
            <w:vAlign w:val="center"/>
          </w:tcPr>
          <w:p w14:paraId="0A854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A75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4E7DE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0AE53F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9B38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30A6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1CD497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廉政文化宣传布展活动</w:t>
            </w:r>
          </w:p>
        </w:tc>
      </w:tr>
      <w:tr w14:paraId="3DC5C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DB145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C3682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75EE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1F455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17E95E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E36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68688E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69E319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A92B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673C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880" w:type="dxa"/>
            <w:vAlign w:val="center"/>
          </w:tcPr>
          <w:p w14:paraId="7443C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555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4DEC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136F3C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5E9B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ED12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194E5A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技术鉴定服务</w:t>
            </w:r>
          </w:p>
        </w:tc>
      </w:tr>
      <w:tr w14:paraId="28002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CC26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A170102</w:t>
            </w:r>
          </w:p>
        </w:tc>
        <w:tc>
          <w:tcPr>
            <w:tcW w:w="680" w:type="dxa"/>
            <w:vAlign w:val="center"/>
          </w:tcPr>
          <w:p w14:paraId="6149EA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AF90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ADFA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0E08C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技术评估服务</w:t>
            </w:r>
          </w:p>
        </w:tc>
      </w:tr>
      <w:tr w14:paraId="222F3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2841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884FD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B509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7F9D7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517BA2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EC1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ACCF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6ABFEF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EE63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924E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880" w:type="dxa"/>
            <w:vAlign w:val="center"/>
          </w:tcPr>
          <w:p w14:paraId="546C13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F40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1AECC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7997BE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E1DB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B43E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2E468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纪检监察舆情监测服务</w:t>
            </w:r>
          </w:p>
        </w:tc>
      </w:tr>
      <w:tr w14:paraId="307B7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F69E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17177E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A15C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63DE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880" w:type="dxa"/>
            <w:vAlign w:val="center"/>
          </w:tcPr>
          <w:p w14:paraId="4A9BD7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911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7D49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6FA41B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F0C4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4252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54A029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信访热线及窗口受理服务</w:t>
            </w:r>
          </w:p>
        </w:tc>
      </w:tr>
      <w:tr w14:paraId="164B9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5FABCB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人民法院</w:t>
            </w:r>
          </w:p>
        </w:tc>
      </w:tr>
      <w:tr w14:paraId="43789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47F2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57C9C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C6E4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9452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1C768E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6C2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2DBEB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73F36B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D2ED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3AEA22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1CFC7A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FF4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7A63A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A1006</w:t>
            </w:r>
          </w:p>
        </w:tc>
        <w:tc>
          <w:tcPr>
            <w:tcW w:w="680" w:type="dxa"/>
            <w:vAlign w:val="center"/>
          </w:tcPr>
          <w:p w14:paraId="4355F6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687D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E75C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公证服务</w:t>
            </w:r>
          </w:p>
        </w:tc>
        <w:tc>
          <w:tcPr>
            <w:tcW w:w="2880" w:type="dxa"/>
            <w:vAlign w:val="center"/>
          </w:tcPr>
          <w:p w14:paraId="2E33F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058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EF1C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A100601</w:t>
            </w:r>
          </w:p>
        </w:tc>
        <w:tc>
          <w:tcPr>
            <w:tcW w:w="680" w:type="dxa"/>
            <w:vAlign w:val="center"/>
          </w:tcPr>
          <w:p w14:paraId="183029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68B6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313E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E5028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公证参与司法辅助服务</w:t>
            </w:r>
          </w:p>
        </w:tc>
      </w:tr>
      <w:tr w14:paraId="6D86D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494AB6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55692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0A09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0D3D1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27A7F4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505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6806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3DC58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720F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FEB1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880" w:type="dxa"/>
            <w:vAlign w:val="center"/>
          </w:tcPr>
          <w:p w14:paraId="1F9FD9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82F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BEEC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4FCF9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CDC3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F20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690DD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法院宣传服务</w:t>
            </w:r>
          </w:p>
        </w:tc>
      </w:tr>
      <w:tr w14:paraId="15C1F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2F7421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F576F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0963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A7C55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28018E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271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17E6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8B0FE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95C6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E682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880" w:type="dxa"/>
            <w:vAlign w:val="center"/>
          </w:tcPr>
          <w:p w14:paraId="681D06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B75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C1EE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0BD6C7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A956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F3A3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ED4C9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司法调查服务</w:t>
            </w:r>
          </w:p>
        </w:tc>
      </w:tr>
      <w:tr w14:paraId="77D62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B76C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0A820D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8CA4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5A1E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880" w:type="dxa"/>
            <w:vAlign w:val="center"/>
          </w:tcPr>
          <w:p w14:paraId="773C9E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78C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18521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28D908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FF20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1F29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9CAD0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司法统计分析服务</w:t>
            </w:r>
          </w:p>
        </w:tc>
      </w:tr>
      <w:tr w14:paraId="79AA4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61345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58033C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92C1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D75A1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880" w:type="dxa"/>
            <w:vAlign w:val="center"/>
          </w:tcPr>
          <w:p w14:paraId="4418EE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AFD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AD9C7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0455F8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D153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CE23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880" w:type="dxa"/>
            <w:vAlign w:val="center"/>
          </w:tcPr>
          <w:p w14:paraId="2476B5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8A7EA01">
      <w:pPr>
        <w:pageBreakBefore w:val="0"/>
        <w:wordWrap w:val="0"/>
        <w:spacing w:before="0" w:after="0" w:line="160" w:lineRule="exact"/>
        <w:ind w:left="0" w:right="0"/>
        <w:jc w:val="left"/>
        <w:textAlignment w:val="baseline"/>
        <w:rPr>
          <w:sz w:val="13"/>
        </w:rPr>
      </w:pPr>
    </w:p>
    <w:p w14:paraId="41B17D19">
      <w:pPr>
        <w:pageBreakBefore w:val="0"/>
        <w:wordWrap w:val="0"/>
        <w:spacing w:before="0" w:after="0" w:line="180" w:lineRule="atLeast"/>
        <w:ind w:left="1800" w:right="0"/>
        <w:jc w:val="both"/>
        <w:textAlignment w:val="baseline"/>
        <w:rPr>
          <w:sz w:val="13"/>
        </w:rPr>
      </w:pPr>
      <w:r>
        <w:rPr>
          <w:rFonts w:ascii="仿宋" w:hAnsi="仿宋" w:eastAsia="仿宋" w:cs="仿宋"/>
          <w:b w:val="0"/>
          <w:i w:val="0"/>
          <w:color w:val="000000"/>
          <w:spacing w:val="0"/>
          <w:sz w:val="13"/>
        </w:rPr>
        <w:t>-4-</w:t>
      </w:r>
    </w:p>
    <w:p w14:paraId="1C89699C">
      <w:pPr>
        <w:pageBreakBefore w:val="0"/>
        <w:wordWrap w:val="0"/>
        <w:spacing w:before="0" w:after="0" w:line="160" w:lineRule="exact"/>
        <w:ind w:left="0" w:right="0"/>
        <w:jc w:val="both"/>
        <w:textAlignment w:val="baseline"/>
        <w:rPr>
          <w:sz w:val="13"/>
        </w:rPr>
      </w:pPr>
    </w:p>
    <w:p w14:paraId="47F0E3BD">
      <w:pPr>
        <w:pageBreakBefore w:val="0"/>
        <w:wordWrap w:val="0"/>
        <w:spacing w:before="0" w:after="0" w:line="160" w:lineRule="exact"/>
        <w:ind w:left="0" w:right="0"/>
        <w:jc w:val="both"/>
        <w:textAlignment w:val="baseline"/>
        <w:rPr>
          <w:sz w:val="13"/>
        </w:rPr>
      </w:pPr>
    </w:p>
    <w:p w14:paraId="23430644">
      <w:pPr>
        <w:pageBreakBefore w:val="0"/>
        <w:wordWrap w:val="0"/>
        <w:spacing w:before="0" w:after="0" w:line="160" w:lineRule="exact"/>
        <w:ind w:left="0" w:right="0"/>
        <w:jc w:val="both"/>
        <w:textAlignment w:val="baseline"/>
        <w:rPr>
          <w:sz w:val="13"/>
        </w:rPr>
      </w:pPr>
    </w:p>
    <w:p w14:paraId="09208887">
      <w:pPr>
        <w:pageBreakBefore w:val="0"/>
        <w:wordWrap w:val="0"/>
        <w:spacing w:before="0" w:after="0" w:line="160" w:lineRule="exact"/>
        <w:ind w:left="0" w:right="0"/>
        <w:jc w:val="both"/>
        <w:textAlignment w:val="baseline"/>
        <w:rPr>
          <w:sz w:val="13"/>
        </w:rPr>
      </w:pPr>
    </w:p>
    <w:p w14:paraId="4E21DED4">
      <w:pPr>
        <w:pageBreakBefore w:val="0"/>
        <w:wordWrap w:val="0"/>
        <w:spacing w:before="0" w:after="0" w:line="160" w:lineRule="exact"/>
        <w:ind w:left="0" w:right="0"/>
        <w:jc w:val="both"/>
        <w:textAlignment w:val="baseline"/>
        <w:rPr>
          <w:sz w:val="13"/>
        </w:rPr>
      </w:pPr>
    </w:p>
    <w:p w14:paraId="0C878989">
      <w:pPr>
        <w:pageBreakBefore w:val="0"/>
        <w:wordWrap w:val="0"/>
        <w:spacing w:before="0" w:after="0" w:line="160" w:lineRule="exact"/>
        <w:ind w:left="0" w:right="0"/>
        <w:jc w:val="both"/>
        <w:textAlignment w:val="baseline"/>
        <w:rPr>
          <w:sz w:val="13"/>
        </w:rPr>
      </w:pPr>
    </w:p>
    <w:p w14:paraId="359321E4">
      <w:pPr>
        <w:pageBreakBefore w:val="0"/>
        <w:wordWrap w:val="0"/>
        <w:spacing w:before="0" w:after="0" w:line="160" w:lineRule="exact"/>
        <w:ind w:left="0" w:right="0"/>
        <w:jc w:val="both"/>
        <w:textAlignment w:val="baseline"/>
        <w:rPr>
          <w:sz w:val="13"/>
        </w:rPr>
      </w:pPr>
    </w:p>
    <w:p w14:paraId="52419CFF">
      <w:pPr>
        <w:pageBreakBefore w:val="0"/>
        <w:wordWrap w:val="0"/>
        <w:spacing w:before="0" w:after="0" w:line="160" w:lineRule="exact"/>
        <w:ind w:left="0" w:right="0"/>
        <w:jc w:val="both"/>
        <w:textAlignment w:val="baseline"/>
        <w:rPr>
          <w:sz w:val="13"/>
        </w:rPr>
      </w:pPr>
    </w:p>
    <w:p w14:paraId="23E7FB78">
      <w:pPr>
        <w:pageBreakBefore w:val="0"/>
        <w:wordWrap w:val="0"/>
        <w:spacing w:before="0" w:after="0" w:line="160" w:lineRule="exact"/>
        <w:ind w:left="0" w:right="0"/>
        <w:jc w:val="both"/>
        <w:textAlignment w:val="baseline"/>
        <w:rPr>
          <w:sz w:val="13"/>
        </w:rPr>
      </w:pPr>
    </w:p>
    <w:p w14:paraId="0533049F">
      <w:pPr>
        <w:pageBreakBefore w:val="0"/>
        <w:wordWrap w:val="0"/>
        <w:spacing w:before="0" w:after="0" w:line="160" w:lineRule="exact"/>
        <w:ind w:left="0" w:right="0"/>
        <w:jc w:val="both"/>
        <w:textAlignment w:val="baseline"/>
        <w:rPr>
          <w:sz w:val="13"/>
        </w:rPr>
      </w:pPr>
    </w:p>
    <w:p w14:paraId="31848BED">
      <w:pPr>
        <w:pageBreakBefore w:val="0"/>
        <w:wordWrap w:val="0"/>
        <w:spacing w:before="0" w:after="0" w:line="160" w:lineRule="exact"/>
        <w:ind w:left="0" w:right="0"/>
        <w:jc w:val="both"/>
        <w:textAlignment w:val="baseline"/>
        <w:rPr>
          <w:sz w:val="13"/>
        </w:rPr>
      </w:pPr>
    </w:p>
    <w:p w14:paraId="6C264DA8">
      <w:pPr>
        <w:pageBreakBefore w:val="0"/>
        <w:wordWrap w:val="0"/>
        <w:spacing w:before="0" w:after="0" w:line="160" w:lineRule="exact"/>
        <w:ind w:left="0" w:right="0"/>
        <w:jc w:val="both"/>
        <w:textAlignment w:val="baseline"/>
        <w:rPr>
          <w:sz w:val="13"/>
        </w:rPr>
      </w:pPr>
    </w:p>
    <w:p w14:paraId="0BE6F869">
      <w:pPr>
        <w:pageBreakBefore w:val="0"/>
        <w:wordWrap w:val="0"/>
        <w:spacing w:before="0" w:after="0" w:line="160" w:lineRule="exact"/>
        <w:ind w:left="0" w:right="0"/>
        <w:jc w:val="both"/>
        <w:textAlignment w:val="baseline"/>
        <w:rPr>
          <w:sz w:val="13"/>
        </w:rPr>
      </w:pPr>
    </w:p>
    <w:p w14:paraId="413C1A03">
      <w:pPr>
        <w:pageBreakBefore w:val="0"/>
        <w:wordWrap w:val="0"/>
        <w:spacing w:before="0" w:after="0" w:line="160" w:lineRule="exact"/>
        <w:ind w:left="0" w:right="0"/>
        <w:jc w:val="both"/>
        <w:textAlignment w:val="baseline"/>
        <w:rPr>
          <w:sz w:val="13"/>
        </w:rPr>
      </w:pPr>
    </w:p>
    <w:p w14:paraId="26A6BA55">
      <w:pPr>
        <w:pageBreakBefore w:val="0"/>
        <w:wordWrap w:val="0"/>
        <w:spacing w:before="0" w:after="0" w:line="160" w:lineRule="exact"/>
        <w:ind w:left="0" w:right="0"/>
        <w:jc w:val="both"/>
        <w:textAlignment w:val="baseline"/>
        <w:rPr>
          <w:sz w:val="13"/>
        </w:rPr>
      </w:pPr>
    </w:p>
    <w:p w14:paraId="112B1250">
      <w:pPr>
        <w:pageBreakBefore w:val="0"/>
        <w:wordWrap w:val="0"/>
        <w:spacing w:before="0" w:after="0" w:line="180" w:lineRule="atLeast"/>
        <w:ind w:left="0" w:right="0"/>
        <w:jc w:val="center"/>
        <w:textAlignment w:val="baseline"/>
        <w:rPr>
          <w:sz w:val="12"/>
        </w:rPr>
        <w:sectPr>
          <w:headerReference r:id="rId59" w:type="default"/>
          <w:footerReference r:id="rId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-26-</w:t>
      </w:r>
    </w:p>
    <w:p w14:paraId="3D49A44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C014B55">
      <w:pPr>
        <w:pageBreakBefore w:val="0"/>
        <w:wordWrap w:val="0"/>
        <w:spacing w:before="0" w:after="0" w:line="260" w:lineRule="exact"/>
        <w:ind w:left="0" w:right="0"/>
        <w:jc w:val="both"/>
        <w:textAlignment w:val="baseline"/>
        <w:rPr>
          <w:sz w:val="14"/>
        </w:rPr>
      </w:pPr>
    </w:p>
    <w:p w14:paraId="228766AD">
      <w:pPr>
        <w:pageBreakBefore w:val="0"/>
        <w:wordWrap w:val="0"/>
        <w:spacing w:before="0" w:after="0" w:line="260" w:lineRule="exact"/>
        <w:ind w:left="0" w:right="0"/>
        <w:jc w:val="both"/>
        <w:textAlignment w:val="baseline"/>
        <w:rPr>
          <w:sz w:val="14"/>
        </w:rPr>
      </w:pPr>
    </w:p>
    <w:p w14:paraId="4573351D">
      <w:pPr>
        <w:pageBreakBefore w:val="0"/>
        <w:wordWrap w:val="0"/>
        <w:spacing w:before="0" w:after="0" w:line="260" w:lineRule="exact"/>
        <w:ind w:left="0" w:right="0"/>
        <w:jc w:val="both"/>
        <w:textAlignment w:val="baseline"/>
        <w:rPr>
          <w:sz w:val="14"/>
        </w:rPr>
      </w:pPr>
    </w:p>
    <w:p w14:paraId="1870A561">
      <w:pPr>
        <w:pageBreakBefore w:val="0"/>
        <w:wordWrap w:val="0"/>
        <w:spacing w:before="0" w:after="0" w:line="260" w:lineRule="exact"/>
        <w:ind w:left="0" w:right="0"/>
        <w:jc w:val="both"/>
        <w:textAlignment w:val="baseline"/>
        <w:rPr>
          <w:sz w:val="14"/>
        </w:rPr>
      </w:pPr>
    </w:p>
    <w:p w14:paraId="6656CE7E">
      <w:pPr>
        <w:pageBreakBefore w:val="0"/>
        <w:wordWrap w:val="0"/>
        <w:spacing w:before="0" w:after="0" w:line="260" w:lineRule="exact"/>
        <w:ind w:left="0" w:right="0"/>
        <w:jc w:val="both"/>
        <w:textAlignment w:val="baseline"/>
        <w:rPr>
          <w:sz w:val="14"/>
        </w:rPr>
      </w:pPr>
    </w:p>
    <w:p w14:paraId="5594C0E9">
      <w:pPr>
        <w:pageBreakBefore w:val="0"/>
        <w:wordWrap w:val="0"/>
        <w:spacing w:before="0" w:after="0" w:line="260" w:lineRule="exact"/>
        <w:ind w:left="0" w:right="0"/>
        <w:jc w:val="both"/>
        <w:textAlignment w:val="baseline"/>
        <w:rPr>
          <w:sz w:val="14"/>
        </w:rPr>
      </w:pPr>
    </w:p>
    <w:p w14:paraId="1B8166F6">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20A1A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jc w:val="center"/>
        </w:trPr>
        <w:tc>
          <w:tcPr>
            <w:tcW w:w="560" w:type="dxa"/>
            <w:vAlign w:val="center"/>
          </w:tcPr>
          <w:p w14:paraId="17DBBC67">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6D0D4F3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291DA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18149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BE20BD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0A3D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20089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22CD0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201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602C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D3B8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法院证据技术服务</w:t>
            </w:r>
          </w:p>
        </w:tc>
      </w:tr>
      <w:tr w14:paraId="4592D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7F2F3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4DE88E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65C9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81C7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72051C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684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C6E51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1FBEF6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7136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83CA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9C7F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法院上网裁判文书质量检测服务</w:t>
            </w:r>
          </w:p>
        </w:tc>
      </w:tr>
      <w:tr w14:paraId="2EEA9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CB6D4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6E4FCE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F0E9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C249D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A8BC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9628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DD99F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2D93AD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9988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DE81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7ECE85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525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FF164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07BDD2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3668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B338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5E76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法院涉法网络舆情监控服务</w:t>
            </w:r>
          </w:p>
        </w:tc>
      </w:tr>
      <w:tr w14:paraId="618A9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CEACA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290C00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E93B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069D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2176F7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B61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A159B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5562CD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8BC1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D5E9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09E5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12368诉讼热线服务</w:t>
            </w:r>
          </w:p>
        </w:tc>
      </w:tr>
      <w:tr w14:paraId="564C90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473B6B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人民检察院</w:t>
            </w:r>
          </w:p>
        </w:tc>
      </w:tr>
      <w:tr w14:paraId="4A916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C7E8E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97C59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690CC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44F6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BEB6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FB3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8AB09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1DD696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B0D8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7EB92A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91C3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684E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A24F9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A0201</w:t>
            </w:r>
          </w:p>
        </w:tc>
        <w:tc>
          <w:tcPr>
            <w:tcW w:w="680" w:type="dxa"/>
            <w:vAlign w:val="center"/>
          </w:tcPr>
          <w:p w14:paraId="3A5B01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526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D8DF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5D0775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3A5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676B5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A020101</w:t>
            </w:r>
          </w:p>
        </w:tc>
        <w:tc>
          <w:tcPr>
            <w:tcW w:w="680" w:type="dxa"/>
            <w:vAlign w:val="center"/>
          </w:tcPr>
          <w:p w14:paraId="68C63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54D0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C4EB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D3A0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检察官学院课题研究与开发服务</w:t>
            </w:r>
          </w:p>
        </w:tc>
      </w:tr>
      <w:tr w14:paraId="01F4A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60" w:type="dxa"/>
            <w:vAlign w:val="center"/>
          </w:tcPr>
          <w:p w14:paraId="3BE4E5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597D94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A2A5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13CDB1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C4B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D17F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60" w:type="dxa"/>
            <w:vAlign w:val="center"/>
          </w:tcPr>
          <w:p w14:paraId="3023C9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A1402</w:t>
            </w:r>
          </w:p>
        </w:tc>
        <w:tc>
          <w:tcPr>
            <w:tcW w:w="680" w:type="dxa"/>
            <w:vAlign w:val="center"/>
          </w:tcPr>
          <w:p w14:paraId="7B7788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07A3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8D29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7EAABA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56A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D19EC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A140201</w:t>
            </w:r>
          </w:p>
        </w:tc>
        <w:tc>
          <w:tcPr>
            <w:tcW w:w="680" w:type="dxa"/>
            <w:vAlign w:val="center"/>
          </w:tcPr>
          <w:p w14:paraId="108ABF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0A05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0B68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1667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检察院防灾救灾技术指导服务</w:t>
            </w:r>
          </w:p>
        </w:tc>
      </w:tr>
      <w:tr w14:paraId="7DAB7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9425E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A1405</w:t>
            </w:r>
          </w:p>
        </w:tc>
        <w:tc>
          <w:tcPr>
            <w:tcW w:w="680" w:type="dxa"/>
            <w:vAlign w:val="center"/>
          </w:tcPr>
          <w:p w14:paraId="776456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936D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0863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灾后防疫服务</w:t>
            </w:r>
          </w:p>
        </w:tc>
        <w:tc>
          <w:tcPr>
            <w:tcW w:w="2900" w:type="dxa"/>
            <w:vAlign w:val="center"/>
          </w:tcPr>
          <w:p w14:paraId="4A1437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090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79105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A140501</w:t>
            </w:r>
          </w:p>
        </w:tc>
        <w:tc>
          <w:tcPr>
            <w:tcW w:w="680" w:type="dxa"/>
            <w:vAlign w:val="center"/>
          </w:tcPr>
          <w:p w14:paraId="09A20A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A0DB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22C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7C8F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检察院灾后防疫服务</w:t>
            </w:r>
          </w:p>
        </w:tc>
      </w:tr>
      <w:tr w14:paraId="51499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504EC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302A56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F9F5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AD91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3CB83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627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Align w:val="center"/>
          </w:tcPr>
          <w:p w14:paraId="7794C7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A140601</w:t>
            </w:r>
          </w:p>
        </w:tc>
        <w:tc>
          <w:tcPr>
            <w:tcW w:w="680" w:type="dxa"/>
            <w:vAlign w:val="center"/>
          </w:tcPr>
          <w:p w14:paraId="0D1189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587D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36B8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8080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检察院灾情调查评估服务</w:t>
            </w:r>
          </w:p>
        </w:tc>
      </w:tr>
      <w:tr w14:paraId="774FF8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7BA867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35398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F1AA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A41D8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5516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051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CC174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E7282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46D3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39D6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60866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46D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8475C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98945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520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1CAB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3564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检察院法律宣传服务</w:t>
            </w:r>
          </w:p>
        </w:tc>
      </w:tr>
      <w:tr w14:paraId="63CC4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859ED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0A1FD1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4E3A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740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B57F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检察院新闻宣传服务</w:t>
            </w:r>
          </w:p>
        </w:tc>
      </w:tr>
      <w:tr w14:paraId="0C101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5619C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29FE05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343C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B09F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2D629B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5CA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6C2AE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0F599A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BD80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376E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9C5D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检察院公共公益展览服务</w:t>
            </w:r>
          </w:p>
        </w:tc>
      </w:tr>
      <w:tr w14:paraId="6782E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AD259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24FF16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6FED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49CBB5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6644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B250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5B4B38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10E934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4447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7A1A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738789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D8E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B62AD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1B78A3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D28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C68D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C6FC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扣压物鉴定评估服务</w:t>
            </w:r>
          </w:p>
        </w:tc>
      </w:tr>
    </w:tbl>
    <w:p w14:paraId="4D9AB1C5">
      <w:pPr>
        <w:pageBreakBefore w:val="0"/>
        <w:wordWrap w:val="0"/>
        <w:spacing w:before="0" w:after="0" w:line="180" w:lineRule="exact"/>
        <w:ind w:left="0" w:right="0"/>
        <w:jc w:val="center"/>
        <w:textAlignment w:val="baseline"/>
        <w:rPr>
          <w:sz w:val="13"/>
        </w:rPr>
      </w:pPr>
    </w:p>
    <w:p w14:paraId="2369065C">
      <w:pPr>
        <w:pageBreakBefore w:val="0"/>
        <w:wordWrap w:val="0"/>
        <w:spacing w:before="0" w:after="0" w:line="180" w:lineRule="atLeast"/>
        <w:ind w:left="0" w:right="1740"/>
        <w:jc w:val="right"/>
        <w:textAlignment w:val="baseline"/>
        <w:rPr>
          <w:sz w:val="13"/>
        </w:rPr>
      </w:pPr>
      <w:r>
        <w:rPr>
          <w:rFonts w:ascii="仿宋" w:hAnsi="仿宋" w:eastAsia="仿宋" w:cs="仿宋"/>
          <w:b w:val="0"/>
          <w:i w:val="0"/>
          <w:color w:val="000000"/>
          <w:spacing w:val="0"/>
          <w:sz w:val="13"/>
        </w:rPr>
        <w:t>-5-</w:t>
      </w:r>
    </w:p>
    <w:p w14:paraId="6B1B2CAD">
      <w:pPr>
        <w:pageBreakBefore w:val="0"/>
        <w:wordWrap w:val="0"/>
        <w:spacing w:before="0" w:after="0" w:line="180" w:lineRule="exact"/>
        <w:ind w:left="0" w:right="0"/>
        <w:jc w:val="right"/>
        <w:textAlignment w:val="baseline"/>
        <w:rPr>
          <w:sz w:val="13"/>
        </w:rPr>
      </w:pPr>
    </w:p>
    <w:p w14:paraId="2D67DF5A">
      <w:pPr>
        <w:pageBreakBefore w:val="0"/>
        <w:wordWrap w:val="0"/>
        <w:spacing w:before="0" w:after="0" w:line="180" w:lineRule="exact"/>
        <w:ind w:left="0" w:right="0"/>
        <w:jc w:val="right"/>
        <w:textAlignment w:val="baseline"/>
        <w:rPr>
          <w:sz w:val="13"/>
        </w:rPr>
      </w:pPr>
    </w:p>
    <w:p w14:paraId="711F82BE">
      <w:pPr>
        <w:pageBreakBefore w:val="0"/>
        <w:wordWrap w:val="0"/>
        <w:spacing w:before="0" w:after="0" w:line="180" w:lineRule="exact"/>
        <w:ind w:left="0" w:right="0"/>
        <w:jc w:val="right"/>
        <w:textAlignment w:val="baseline"/>
        <w:rPr>
          <w:sz w:val="13"/>
        </w:rPr>
      </w:pPr>
    </w:p>
    <w:p w14:paraId="54E39017">
      <w:pPr>
        <w:pageBreakBefore w:val="0"/>
        <w:wordWrap w:val="0"/>
        <w:spacing w:before="0" w:after="0" w:line="180" w:lineRule="exact"/>
        <w:ind w:left="0" w:right="0"/>
        <w:jc w:val="right"/>
        <w:textAlignment w:val="baseline"/>
        <w:rPr>
          <w:sz w:val="13"/>
        </w:rPr>
      </w:pPr>
    </w:p>
    <w:p w14:paraId="49792ADF">
      <w:pPr>
        <w:pageBreakBefore w:val="0"/>
        <w:wordWrap w:val="0"/>
        <w:spacing w:before="0" w:after="0" w:line="180" w:lineRule="exact"/>
        <w:ind w:left="0" w:right="0"/>
        <w:jc w:val="right"/>
        <w:textAlignment w:val="baseline"/>
        <w:rPr>
          <w:sz w:val="13"/>
        </w:rPr>
      </w:pPr>
    </w:p>
    <w:p w14:paraId="1E1343DA">
      <w:pPr>
        <w:pageBreakBefore w:val="0"/>
        <w:wordWrap w:val="0"/>
        <w:spacing w:before="0" w:after="0" w:line="180" w:lineRule="exact"/>
        <w:ind w:left="0" w:right="0"/>
        <w:jc w:val="right"/>
        <w:textAlignment w:val="baseline"/>
        <w:rPr>
          <w:sz w:val="13"/>
        </w:rPr>
      </w:pPr>
    </w:p>
    <w:p w14:paraId="43C1FF63">
      <w:pPr>
        <w:pageBreakBefore w:val="0"/>
        <w:wordWrap w:val="0"/>
        <w:spacing w:before="0" w:after="0" w:line="180" w:lineRule="exact"/>
        <w:ind w:left="0" w:right="0"/>
        <w:jc w:val="right"/>
        <w:textAlignment w:val="baseline"/>
        <w:rPr>
          <w:sz w:val="13"/>
        </w:rPr>
      </w:pPr>
    </w:p>
    <w:p w14:paraId="4555870D">
      <w:pPr>
        <w:pageBreakBefore w:val="0"/>
        <w:wordWrap w:val="0"/>
        <w:spacing w:before="0" w:after="0" w:line="180" w:lineRule="exact"/>
        <w:ind w:left="0" w:right="0"/>
        <w:jc w:val="right"/>
        <w:textAlignment w:val="baseline"/>
        <w:rPr>
          <w:sz w:val="13"/>
        </w:rPr>
      </w:pPr>
    </w:p>
    <w:p w14:paraId="3654405B">
      <w:pPr>
        <w:pageBreakBefore w:val="0"/>
        <w:wordWrap w:val="0"/>
        <w:spacing w:before="0" w:after="0" w:line="180" w:lineRule="exact"/>
        <w:ind w:left="0" w:right="0"/>
        <w:jc w:val="right"/>
        <w:textAlignment w:val="baseline"/>
        <w:rPr>
          <w:sz w:val="13"/>
        </w:rPr>
      </w:pPr>
    </w:p>
    <w:p w14:paraId="5F232534">
      <w:pPr>
        <w:pageBreakBefore w:val="0"/>
        <w:wordWrap w:val="0"/>
        <w:spacing w:before="0" w:after="0" w:line="180" w:lineRule="exact"/>
        <w:ind w:left="0" w:right="0"/>
        <w:jc w:val="right"/>
        <w:textAlignment w:val="baseline"/>
        <w:rPr>
          <w:sz w:val="13"/>
        </w:rPr>
      </w:pPr>
    </w:p>
    <w:p w14:paraId="28B77FEC">
      <w:pPr>
        <w:pageBreakBefore w:val="0"/>
        <w:wordWrap w:val="0"/>
        <w:spacing w:before="0" w:after="0" w:line="180" w:lineRule="exact"/>
        <w:ind w:left="0" w:right="0"/>
        <w:jc w:val="right"/>
        <w:textAlignment w:val="baseline"/>
        <w:rPr>
          <w:sz w:val="13"/>
        </w:rPr>
      </w:pPr>
    </w:p>
    <w:p w14:paraId="564B90A3">
      <w:pPr>
        <w:pageBreakBefore w:val="0"/>
        <w:wordWrap w:val="0"/>
        <w:spacing w:before="0" w:after="0" w:line="180" w:lineRule="exact"/>
        <w:ind w:left="0" w:right="0"/>
        <w:jc w:val="right"/>
        <w:textAlignment w:val="baseline"/>
        <w:rPr>
          <w:sz w:val="13"/>
        </w:rPr>
      </w:pPr>
    </w:p>
    <w:p w14:paraId="73838A38">
      <w:pPr>
        <w:pageBreakBefore w:val="0"/>
        <w:wordWrap w:val="0"/>
        <w:spacing w:before="0" w:after="0" w:line="180" w:lineRule="exact"/>
        <w:ind w:left="0" w:right="0"/>
        <w:jc w:val="right"/>
        <w:textAlignment w:val="baseline"/>
        <w:rPr>
          <w:sz w:val="13"/>
        </w:rPr>
      </w:pPr>
    </w:p>
    <w:p w14:paraId="7E12F93B">
      <w:pPr>
        <w:pageBreakBefore w:val="0"/>
        <w:wordWrap w:val="0"/>
        <w:spacing w:before="0" w:after="0" w:line="180" w:lineRule="atLeast"/>
        <w:ind w:left="0" w:right="0"/>
        <w:jc w:val="center"/>
        <w:textAlignment w:val="baseline"/>
        <w:rPr>
          <w:sz w:val="12"/>
        </w:rPr>
        <w:sectPr>
          <w:headerReference r:id="rId61" w:type="default"/>
          <w:footerReference r:id="rId6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-27-</w:t>
      </w:r>
    </w:p>
    <w:p w14:paraId="56AC354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53A79F21">
      <w:pPr>
        <w:pageBreakBefore w:val="0"/>
        <w:wordWrap w:val="0"/>
        <w:spacing w:before="0" w:after="0" w:line="260" w:lineRule="exact"/>
        <w:ind w:left="0" w:right="0"/>
        <w:jc w:val="both"/>
        <w:textAlignment w:val="baseline"/>
        <w:rPr>
          <w:sz w:val="14"/>
        </w:rPr>
      </w:pPr>
    </w:p>
    <w:p w14:paraId="3033AE24">
      <w:pPr>
        <w:pageBreakBefore w:val="0"/>
        <w:wordWrap w:val="0"/>
        <w:spacing w:before="0" w:after="0" w:line="260" w:lineRule="exact"/>
        <w:ind w:left="0" w:right="0"/>
        <w:jc w:val="both"/>
        <w:textAlignment w:val="baseline"/>
        <w:rPr>
          <w:sz w:val="14"/>
        </w:rPr>
      </w:pPr>
    </w:p>
    <w:p w14:paraId="0D5AA601">
      <w:pPr>
        <w:pageBreakBefore w:val="0"/>
        <w:wordWrap w:val="0"/>
        <w:spacing w:before="0" w:after="0" w:line="260" w:lineRule="exact"/>
        <w:ind w:left="0" w:right="0"/>
        <w:jc w:val="both"/>
        <w:textAlignment w:val="baseline"/>
        <w:rPr>
          <w:sz w:val="14"/>
        </w:rPr>
      </w:pPr>
    </w:p>
    <w:p w14:paraId="1E664CF1">
      <w:pPr>
        <w:pageBreakBefore w:val="0"/>
        <w:wordWrap w:val="0"/>
        <w:spacing w:before="0" w:after="0" w:line="260" w:lineRule="exact"/>
        <w:ind w:left="0" w:right="0"/>
        <w:jc w:val="both"/>
        <w:textAlignment w:val="baseline"/>
        <w:rPr>
          <w:sz w:val="14"/>
        </w:rPr>
      </w:pPr>
    </w:p>
    <w:p w14:paraId="07372498">
      <w:pPr>
        <w:pageBreakBefore w:val="0"/>
        <w:wordWrap w:val="0"/>
        <w:spacing w:before="0" w:after="0" w:line="260" w:lineRule="exact"/>
        <w:ind w:left="0" w:right="0"/>
        <w:jc w:val="both"/>
        <w:textAlignment w:val="baseline"/>
        <w:rPr>
          <w:sz w:val="14"/>
        </w:rPr>
      </w:pPr>
    </w:p>
    <w:p w14:paraId="4AFEFC5E">
      <w:pPr>
        <w:pageBreakBefore w:val="0"/>
        <w:wordWrap w:val="0"/>
        <w:spacing w:before="0" w:after="0" w:line="260" w:lineRule="exact"/>
        <w:ind w:left="0" w:right="0"/>
        <w:jc w:val="both"/>
        <w:textAlignment w:val="baseline"/>
        <w:rPr>
          <w:sz w:val="14"/>
        </w:rPr>
      </w:pPr>
    </w:p>
    <w:p w14:paraId="59209695">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20"/>
        <w:gridCol w:w="1340"/>
        <w:gridCol w:w="2900"/>
      </w:tblGrid>
      <w:tr w14:paraId="7DF5C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DA87C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EAD6D8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0312E73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A7FA37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2C1D91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406D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1BF2F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4CB18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FEE9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48A637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CD4E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0E2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83EA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80" w:type="dxa"/>
            <w:vAlign w:val="center"/>
          </w:tcPr>
          <w:p w14:paraId="41CB4A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4981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206E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708FFE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F6F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14E7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63563B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3248F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EFE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DD5C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检察院对外合作与交流服务</w:t>
            </w:r>
          </w:p>
        </w:tc>
      </w:tr>
      <w:tr w14:paraId="432E5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8309F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w:t>
            </w:r>
          </w:p>
        </w:tc>
        <w:tc>
          <w:tcPr>
            <w:tcW w:w="680" w:type="dxa"/>
            <w:vAlign w:val="center"/>
          </w:tcPr>
          <w:p w14:paraId="5AF666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213E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1BF1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6B48A1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204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0188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0CD86A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DAB79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D861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50C4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检察院舆情监控服务</w:t>
            </w:r>
          </w:p>
        </w:tc>
      </w:tr>
      <w:tr w14:paraId="17E51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3CF2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80" w:type="dxa"/>
            <w:vAlign w:val="center"/>
          </w:tcPr>
          <w:p w14:paraId="588B00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386BD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E580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2EA2F6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262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1EF2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4C571E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09302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C96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8591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12309政务热线服务</w:t>
            </w:r>
          </w:p>
        </w:tc>
      </w:tr>
      <w:tr w14:paraId="768D3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48EB3C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宣传部</w:t>
            </w:r>
          </w:p>
        </w:tc>
      </w:tr>
      <w:tr w14:paraId="6AFE1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4E90C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B2080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0D4CFA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09AB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713F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433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629E5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56E35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448D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F00AB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5D2E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575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9589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0ACB9B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31A1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01B6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9F6A9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0E48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067A0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C5D76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C582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DE4E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E1E1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党的路线、方针、政策的宣传服务</w:t>
            </w:r>
          </w:p>
        </w:tc>
      </w:tr>
      <w:tr w14:paraId="17A08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CE9A0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71532E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694F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5A5A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7003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公益信息的宣传服务</w:t>
            </w:r>
          </w:p>
        </w:tc>
      </w:tr>
      <w:tr w14:paraId="75623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055A2C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社会工作部</w:t>
            </w:r>
          </w:p>
        </w:tc>
      </w:tr>
      <w:tr w14:paraId="67F1D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DD142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A54BC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1000AA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145A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6A81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3A7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63D1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3AA722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BE9B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2C05DD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5D95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83F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8F8C0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w:t>
            </w:r>
          </w:p>
        </w:tc>
        <w:tc>
          <w:tcPr>
            <w:tcW w:w="680" w:type="dxa"/>
            <w:vAlign w:val="center"/>
          </w:tcPr>
          <w:p w14:paraId="62AEF6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52850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5BF0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6CD267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2D2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FFF84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80" w:type="dxa"/>
            <w:vAlign w:val="center"/>
          </w:tcPr>
          <w:p w14:paraId="3C0CED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07AA0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3D8E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9B01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新就业群体关爱服务</w:t>
            </w:r>
          </w:p>
        </w:tc>
      </w:tr>
      <w:tr w14:paraId="349E7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37FCD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80" w:type="dxa"/>
            <w:vAlign w:val="center"/>
          </w:tcPr>
          <w:p w14:paraId="33093B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769F8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3466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7B314A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4DD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75361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80" w:type="dxa"/>
            <w:vAlign w:val="center"/>
          </w:tcPr>
          <w:p w14:paraId="4C5244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7D635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8406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6A4C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全省年度重点志愿服务项目服务</w:t>
            </w:r>
          </w:p>
        </w:tc>
      </w:tr>
      <w:tr w14:paraId="766C4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88B23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80" w:type="dxa"/>
            <w:vAlign w:val="center"/>
          </w:tcPr>
          <w:p w14:paraId="5EF427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ED1A5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8521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DA1C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志愿服务联合会活动运营服务</w:t>
            </w:r>
          </w:p>
        </w:tc>
      </w:tr>
      <w:tr w14:paraId="54072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8F55A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A100503</w:t>
            </w:r>
          </w:p>
        </w:tc>
        <w:tc>
          <w:tcPr>
            <w:tcW w:w="680" w:type="dxa"/>
            <w:vAlign w:val="center"/>
          </w:tcPr>
          <w:p w14:paraId="5C4699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A8960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D227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20BE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志愿服务智库建设和研究服务</w:t>
            </w:r>
          </w:p>
        </w:tc>
      </w:tr>
      <w:tr w14:paraId="2597F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D72B6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A100504</w:t>
            </w:r>
          </w:p>
        </w:tc>
        <w:tc>
          <w:tcPr>
            <w:tcW w:w="680" w:type="dxa"/>
            <w:vAlign w:val="center"/>
          </w:tcPr>
          <w:p w14:paraId="65248B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FC46C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DE15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D02F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志愿服务标准和规范的研究制定服务</w:t>
            </w:r>
          </w:p>
        </w:tc>
      </w:tr>
      <w:tr w14:paraId="405D0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45D7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A100505</w:t>
            </w:r>
          </w:p>
        </w:tc>
        <w:tc>
          <w:tcPr>
            <w:tcW w:w="680" w:type="dxa"/>
            <w:vAlign w:val="center"/>
          </w:tcPr>
          <w:p w14:paraId="0E3CE2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5F341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71AF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8884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志愿服务项目大赛服务</w:t>
            </w:r>
          </w:p>
        </w:tc>
      </w:tr>
      <w:tr w14:paraId="7E3C4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BF41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A100506</w:t>
            </w:r>
          </w:p>
        </w:tc>
        <w:tc>
          <w:tcPr>
            <w:tcW w:w="680" w:type="dxa"/>
            <w:vAlign w:val="center"/>
          </w:tcPr>
          <w:p w14:paraId="0EA6F0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BA60A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F951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92C6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志愿服务站点运营服务</w:t>
            </w:r>
          </w:p>
        </w:tc>
      </w:tr>
      <w:tr w14:paraId="08A6E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5071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A100507</w:t>
            </w:r>
          </w:p>
        </w:tc>
        <w:tc>
          <w:tcPr>
            <w:tcW w:w="680" w:type="dxa"/>
            <w:vAlign w:val="center"/>
          </w:tcPr>
          <w:p w14:paraId="30C8AF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FB283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CC14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7BDA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志愿服务培训服务</w:t>
            </w:r>
          </w:p>
        </w:tc>
      </w:tr>
      <w:tr w14:paraId="5D6E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ECC6F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A100508</w:t>
            </w:r>
          </w:p>
        </w:tc>
        <w:tc>
          <w:tcPr>
            <w:tcW w:w="680" w:type="dxa"/>
            <w:vAlign w:val="center"/>
          </w:tcPr>
          <w:p w14:paraId="17AA33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05725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EE98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4F13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志愿服务组织的孵化(培育)服务</w:t>
            </w:r>
          </w:p>
        </w:tc>
      </w:tr>
      <w:tr w14:paraId="21377E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9607B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7D6EA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76418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B8BA7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244E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3F4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5FD6E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1943E6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57E82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72B4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554C88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783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CD32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161C71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E6610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3E01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AC4D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全国志愿服务信息系统山西平台搭建与维护服务</w:t>
            </w:r>
          </w:p>
        </w:tc>
      </w:tr>
    </w:tbl>
    <w:p w14:paraId="25C49DAA">
      <w:pPr>
        <w:pageBreakBefore w:val="0"/>
        <w:wordWrap w:val="0"/>
        <w:spacing w:before="0" w:after="0" w:line="180" w:lineRule="exact"/>
        <w:ind w:left="0" w:right="0"/>
        <w:jc w:val="left"/>
        <w:textAlignment w:val="baseline"/>
        <w:rPr>
          <w:sz w:val="13"/>
        </w:rPr>
      </w:pPr>
    </w:p>
    <w:p w14:paraId="3F9530AC">
      <w:pPr>
        <w:pageBreakBefore w:val="0"/>
        <w:wordWrap w:val="0"/>
        <w:spacing w:before="0" w:after="0" w:line="180" w:lineRule="atLeast"/>
        <w:ind w:left="1800" w:right="0"/>
        <w:jc w:val="both"/>
        <w:textAlignment w:val="baseline"/>
        <w:rPr>
          <w:sz w:val="13"/>
        </w:rPr>
      </w:pPr>
      <w:r>
        <w:rPr>
          <w:rFonts w:ascii="仿宋" w:hAnsi="仿宋" w:eastAsia="仿宋" w:cs="仿宋"/>
          <w:b w:val="0"/>
          <w:i w:val="0"/>
          <w:color w:val="000000"/>
          <w:spacing w:val="0"/>
          <w:sz w:val="13"/>
        </w:rPr>
        <w:t>-6-</w:t>
      </w:r>
    </w:p>
    <w:p w14:paraId="7E933032">
      <w:pPr>
        <w:pageBreakBefore w:val="0"/>
        <w:wordWrap w:val="0"/>
        <w:spacing w:before="0" w:after="0" w:line="180" w:lineRule="exact"/>
        <w:ind w:left="0" w:right="0"/>
        <w:jc w:val="both"/>
        <w:textAlignment w:val="baseline"/>
        <w:rPr>
          <w:sz w:val="13"/>
        </w:rPr>
      </w:pPr>
    </w:p>
    <w:p w14:paraId="1D841276">
      <w:pPr>
        <w:pageBreakBefore w:val="0"/>
        <w:wordWrap w:val="0"/>
        <w:spacing w:before="0" w:after="0" w:line="180" w:lineRule="exact"/>
        <w:ind w:left="0" w:right="0"/>
        <w:jc w:val="both"/>
        <w:textAlignment w:val="baseline"/>
        <w:rPr>
          <w:sz w:val="13"/>
        </w:rPr>
      </w:pPr>
    </w:p>
    <w:p w14:paraId="749A707D">
      <w:pPr>
        <w:pageBreakBefore w:val="0"/>
        <w:wordWrap w:val="0"/>
        <w:spacing w:before="0" w:after="0" w:line="180" w:lineRule="exact"/>
        <w:ind w:left="0" w:right="0"/>
        <w:jc w:val="both"/>
        <w:textAlignment w:val="baseline"/>
        <w:rPr>
          <w:sz w:val="13"/>
        </w:rPr>
      </w:pPr>
    </w:p>
    <w:p w14:paraId="01D07767">
      <w:pPr>
        <w:pageBreakBefore w:val="0"/>
        <w:wordWrap w:val="0"/>
        <w:spacing w:before="0" w:after="0" w:line="180" w:lineRule="exact"/>
        <w:ind w:left="0" w:right="0"/>
        <w:jc w:val="both"/>
        <w:textAlignment w:val="baseline"/>
        <w:rPr>
          <w:sz w:val="13"/>
        </w:rPr>
      </w:pPr>
    </w:p>
    <w:p w14:paraId="572653B4">
      <w:pPr>
        <w:pageBreakBefore w:val="0"/>
        <w:wordWrap w:val="0"/>
        <w:spacing w:before="0" w:after="0" w:line="180" w:lineRule="exact"/>
        <w:ind w:left="0" w:right="0"/>
        <w:jc w:val="both"/>
        <w:textAlignment w:val="baseline"/>
        <w:rPr>
          <w:sz w:val="13"/>
        </w:rPr>
      </w:pPr>
    </w:p>
    <w:p w14:paraId="44754616">
      <w:pPr>
        <w:pageBreakBefore w:val="0"/>
        <w:wordWrap w:val="0"/>
        <w:spacing w:before="0" w:after="0" w:line="180" w:lineRule="exact"/>
        <w:ind w:left="0" w:right="0"/>
        <w:jc w:val="both"/>
        <w:textAlignment w:val="baseline"/>
        <w:rPr>
          <w:sz w:val="13"/>
        </w:rPr>
      </w:pPr>
    </w:p>
    <w:p w14:paraId="564AFE8A">
      <w:pPr>
        <w:pageBreakBefore w:val="0"/>
        <w:wordWrap w:val="0"/>
        <w:spacing w:before="0" w:after="0" w:line="180" w:lineRule="exact"/>
        <w:ind w:left="0" w:right="0"/>
        <w:jc w:val="both"/>
        <w:textAlignment w:val="baseline"/>
        <w:rPr>
          <w:sz w:val="13"/>
        </w:rPr>
      </w:pPr>
    </w:p>
    <w:p w14:paraId="6B7D4C78">
      <w:pPr>
        <w:pageBreakBefore w:val="0"/>
        <w:wordWrap w:val="0"/>
        <w:spacing w:before="0" w:after="0" w:line="180" w:lineRule="exact"/>
        <w:ind w:left="0" w:right="0"/>
        <w:jc w:val="both"/>
        <w:textAlignment w:val="baseline"/>
        <w:rPr>
          <w:sz w:val="13"/>
        </w:rPr>
      </w:pPr>
    </w:p>
    <w:p w14:paraId="255619F0">
      <w:pPr>
        <w:pageBreakBefore w:val="0"/>
        <w:wordWrap w:val="0"/>
        <w:spacing w:before="0" w:after="0" w:line="180" w:lineRule="exact"/>
        <w:ind w:left="0" w:right="0"/>
        <w:jc w:val="both"/>
        <w:textAlignment w:val="baseline"/>
        <w:rPr>
          <w:sz w:val="13"/>
        </w:rPr>
      </w:pPr>
    </w:p>
    <w:p w14:paraId="7889B696">
      <w:pPr>
        <w:pageBreakBefore w:val="0"/>
        <w:wordWrap w:val="0"/>
        <w:spacing w:before="0" w:after="0" w:line="180" w:lineRule="exact"/>
        <w:ind w:left="0" w:right="0"/>
        <w:jc w:val="both"/>
        <w:textAlignment w:val="baseline"/>
        <w:rPr>
          <w:sz w:val="13"/>
        </w:rPr>
      </w:pPr>
    </w:p>
    <w:p w14:paraId="4D0C38CB">
      <w:pPr>
        <w:pageBreakBefore w:val="0"/>
        <w:wordWrap w:val="0"/>
        <w:spacing w:before="0" w:after="0" w:line="180" w:lineRule="exact"/>
        <w:ind w:left="0" w:right="0"/>
        <w:jc w:val="both"/>
        <w:textAlignment w:val="baseline"/>
        <w:rPr>
          <w:sz w:val="13"/>
        </w:rPr>
      </w:pPr>
    </w:p>
    <w:p w14:paraId="3B7CDE17">
      <w:pPr>
        <w:pageBreakBefore w:val="0"/>
        <w:wordWrap w:val="0"/>
        <w:spacing w:before="0" w:after="0" w:line="180" w:lineRule="exact"/>
        <w:ind w:left="0" w:right="0"/>
        <w:jc w:val="both"/>
        <w:textAlignment w:val="baseline"/>
        <w:rPr>
          <w:sz w:val="13"/>
        </w:rPr>
      </w:pPr>
    </w:p>
    <w:p w14:paraId="74733828">
      <w:pPr>
        <w:pageBreakBefore w:val="0"/>
        <w:wordWrap w:val="0"/>
        <w:spacing w:before="0" w:after="0" w:line="180" w:lineRule="exact"/>
        <w:ind w:left="0" w:right="0"/>
        <w:jc w:val="both"/>
        <w:textAlignment w:val="baseline"/>
        <w:rPr>
          <w:sz w:val="13"/>
        </w:rPr>
      </w:pPr>
    </w:p>
    <w:p w14:paraId="4E4D15AD">
      <w:pPr>
        <w:pageBreakBefore w:val="0"/>
        <w:wordWrap w:val="0"/>
        <w:spacing w:before="0" w:after="0" w:line="180" w:lineRule="atLeast"/>
        <w:ind w:left="0" w:right="0"/>
        <w:jc w:val="center"/>
        <w:textAlignment w:val="baseline"/>
        <w:rPr>
          <w:sz w:val="12"/>
        </w:rPr>
        <w:sectPr>
          <w:headerReference r:id="rId63" w:type="default"/>
          <w:footerReference r:id="rId6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-28-</w:t>
      </w:r>
    </w:p>
    <w:p w14:paraId="2BDF962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A437667">
      <w:pPr>
        <w:pageBreakBefore w:val="0"/>
        <w:wordWrap w:val="0"/>
        <w:spacing w:before="0" w:after="0" w:line="260" w:lineRule="exact"/>
        <w:ind w:left="0" w:right="0"/>
        <w:jc w:val="both"/>
        <w:textAlignment w:val="baseline"/>
        <w:rPr>
          <w:sz w:val="14"/>
        </w:rPr>
      </w:pPr>
    </w:p>
    <w:p w14:paraId="6A122E79">
      <w:pPr>
        <w:pageBreakBefore w:val="0"/>
        <w:wordWrap w:val="0"/>
        <w:spacing w:before="0" w:after="0" w:line="260" w:lineRule="exact"/>
        <w:ind w:left="0" w:right="0"/>
        <w:jc w:val="both"/>
        <w:textAlignment w:val="baseline"/>
        <w:rPr>
          <w:sz w:val="14"/>
        </w:rPr>
      </w:pPr>
    </w:p>
    <w:p w14:paraId="390F91D3">
      <w:pPr>
        <w:pageBreakBefore w:val="0"/>
        <w:wordWrap w:val="0"/>
        <w:spacing w:before="0" w:after="0" w:line="260" w:lineRule="exact"/>
        <w:ind w:left="0" w:right="0"/>
        <w:jc w:val="both"/>
        <w:textAlignment w:val="baseline"/>
        <w:rPr>
          <w:sz w:val="14"/>
        </w:rPr>
      </w:pPr>
    </w:p>
    <w:p w14:paraId="17364304">
      <w:pPr>
        <w:pageBreakBefore w:val="0"/>
        <w:wordWrap w:val="0"/>
        <w:spacing w:before="0" w:after="0" w:line="260" w:lineRule="exact"/>
        <w:ind w:left="0" w:right="0"/>
        <w:jc w:val="both"/>
        <w:textAlignment w:val="baseline"/>
        <w:rPr>
          <w:sz w:val="14"/>
        </w:rPr>
      </w:pPr>
    </w:p>
    <w:p w14:paraId="507F7B52">
      <w:pPr>
        <w:pageBreakBefore w:val="0"/>
        <w:wordWrap w:val="0"/>
        <w:spacing w:before="0" w:after="0" w:line="260" w:lineRule="exact"/>
        <w:ind w:left="0" w:right="0"/>
        <w:jc w:val="both"/>
        <w:textAlignment w:val="baseline"/>
        <w:rPr>
          <w:sz w:val="14"/>
        </w:rPr>
      </w:pPr>
    </w:p>
    <w:p w14:paraId="04B8B7D2">
      <w:pPr>
        <w:pageBreakBefore w:val="0"/>
        <w:wordWrap w:val="0"/>
        <w:spacing w:before="0" w:after="0" w:line="260" w:lineRule="exact"/>
        <w:ind w:left="0" w:right="0"/>
        <w:jc w:val="both"/>
        <w:textAlignment w:val="baseline"/>
        <w:rPr>
          <w:sz w:val="14"/>
        </w:rPr>
      </w:pPr>
    </w:p>
    <w:p w14:paraId="6588D797">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60"/>
        <w:gridCol w:w="2900"/>
      </w:tblGrid>
      <w:tr w14:paraId="156B8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7ACC2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15CD1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03D076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7D4F72C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15600D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3A5B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19B0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316F82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B7A6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2064A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366F5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AE2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5F01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80927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0619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CF180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3D68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山西省志愿者日集中宣传服务</w:t>
            </w:r>
          </w:p>
        </w:tc>
      </w:tr>
      <w:tr w14:paraId="592A8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3D57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25FA67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35C3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C28C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15FF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志愿服务先进典型宣传服务</w:t>
            </w:r>
          </w:p>
        </w:tc>
      </w:tr>
      <w:tr w14:paraId="70B61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8A56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29A3B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F54C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776BFF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7806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EE6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01191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11C567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1544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0CF50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13D16F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C0A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7425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5E7E3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BF4A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D18E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A654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社区(农村)服务体系建设规划服务</w:t>
            </w:r>
          </w:p>
        </w:tc>
      </w:tr>
      <w:tr w14:paraId="72C4E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8BB3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70A8B2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1DEA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E8AC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6C0EE1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E04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AB341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223C24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173F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6F85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4F26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社区(农村)工作者队伍建设情况分析服务</w:t>
            </w:r>
          </w:p>
        </w:tc>
      </w:tr>
      <w:tr w14:paraId="38FE1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6354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3FA413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337B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36D6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95ED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社区(农村)治理和服务居民满意度调查服务</w:t>
            </w:r>
          </w:p>
        </w:tc>
      </w:tr>
      <w:tr w14:paraId="682D2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50B6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w:t>
            </w:r>
          </w:p>
        </w:tc>
        <w:tc>
          <w:tcPr>
            <w:tcW w:w="680" w:type="dxa"/>
            <w:vAlign w:val="center"/>
          </w:tcPr>
          <w:p w14:paraId="081433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9D6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6BF7D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w:t>
            </w:r>
          </w:p>
        </w:tc>
        <w:tc>
          <w:tcPr>
            <w:tcW w:w="2900" w:type="dxa"/>
            <w:vAlign w:val="center"/>
          </w:tcPr>
          <w:p w14:paraId="306FFC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74F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58BC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4A9D8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97F9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1838F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6302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党建指导员培养服务</w:t>
            </w:r>
          </w:p>
        </w:tc>
      </w:tr>
      <w:tr w14:paraId="1951F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177DF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80" w:type="dxa"/>
            <w:vAlign w:val="center"/>
          </w:tcPr>
          <w:p w14:paraId="224E57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580F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099DC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D004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社会工作人才队伍培育服务</w:t>
            </w:r>
          </w:p>
        </w:tc>
      </w:tr>
      <w:tr w14:paraId="47944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0117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80" w:type="dxa"/>
            <w:vAlign w:val="center"/>
          </w:tcPr>
          <w:p w14:paraId="31E91C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FBC5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C427C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306F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城乡社区工作者职业培训服务</w:t>
            </w:r>
          </w:p>
        </w:tc>
      </w:tr>
      <w:tr w14:paraId="1FA13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60" w:type="dxa"/>
            <w:gridSpan w:val="5"/>
            <w:vAlign w:val="center"/>
          </w:tcPr>
          <w:p w14:paraId="515916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政法委员会</w:t>
            </w:r>
          </w:p>
        </w:tc>
      </w:tr>
      <w:tr w14:paraId="63C48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E0BD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2DE14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C4BA6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0AC3D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C499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DAA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BA748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0D67D2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FA67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47A451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0AD0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D6C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70F8C4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71E8AE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6F47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8CF74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0CBB23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BF3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96EDE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1AA4D2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2DF5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4DD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4224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社区禁毒服务</w:t>
            </w:r>
          </w:p>
        </w:tc>
      </w:tr>
      <w:tr w14:paraId="63CCF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1905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547BFF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5741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社区治理服务</w:t>
            </w:r>
          </w:p>
        </w:tc>
        <w:tc>
          <w:tcPr>
            <w:tcW w:w="1360" w:type="dxa"/>
            <w:vAlign w:val="center"/>
          </w:tcPr>
          <w:p w14:paraId="00116D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78F7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C7B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E3D60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80" w:type="dxa"/>
            <w:vAlign w:val="center"/>
          </w:tcPr>
          <w:p w14:paraId="0A2DF3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4D94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EEC1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城乡社区治理服务</w:t>
            </w:r>
          </w:p>
        </w:tc>
        <w:tc>
          <w:tcPr>
            <w:tcW w:w="2900" w:type="dxa"/>
            <w:vAlign w:val="center"/>
          </w:tcPr>
          <w:p w14:paraId="16E9F9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B46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3885D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80" w:type="dxa"/>
            <w:vAlign w:val="center"/>
          </w:tcPr>
          <w:p w14:paraId="534138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269A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1FEA7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2C20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网格化管理服务</w:t>
            </w:r>
          </w:p>
        </w:tc>
      </w:tr>
      <w:tr w14:paraId="7E1CE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3A6E6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A100102</w:t>
            </w:r>
          </w:p>
        </w:tc>
        <w:tc>
          <w:tcPr>
            <w:tcW w:w="680" w:type="dxa"/>
            <w:vAlign w:val="center"/>
          </w:tcPr>
          <w:p w14:paraId="33B7FA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305B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E883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8CE1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矛盾纠纷多元化解服务</w:t>
            </w:r>
          </w:p>
        </w:tc>
      </w:tr>
      <w:tr w14:paraId="3FE81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5E5811B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80" w:type="dxa"/>
            <w:vAlign w:val="center"/>
          </w:tcPr>
          <w:p w14:paraId="2FF6E7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B65E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5E4D4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1ED202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0E82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64C4A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80" w:type="dxa"/>
            <w:vAlign w:val="center"/>
          </w:tcPr>
          <w:p w14:paraId="6977CC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8783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DDDB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9DC3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平安建设志愿活动管理服务</w:t>
            </w:r>
          </w:p>
        </w:tc>
      </w:tr>
      <w:tr w14:paraId="05BDE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399A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80" w:type="dxa"/>
            <w:vAlign w:val="center"/>
          </w:tcPr>
          <w:p w14:paraId="7E84DA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3C31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B5362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157B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心理咨询志愿活动管理服务</w:t>
            </w:r>
          </w:p>
        </w:tc>
      </w:tr>
      <w:tr w14:paraId="1484B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402412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6DA39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1682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418183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FAF0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2DD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568B0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608644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7CB0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5603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64298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D8B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995FE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42EA3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32B5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CAEE5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BCDC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政法综治宣传服务</w:t>
            </w:r>
          </w:p>
        </w:tc>
      </w:tr>
      <w:tr w14:paraId="55917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32DCB8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w:t>
            </w:r>
          </w:p>
        </w:tc>
        <w:tc>
          <w:tcPr>
            <w:tcW w:w="680" w:type="dxa"/>
            <w:vAlign w:val="center"/>
          </w:tcPr>
          <w:p w14:paraId="7F0729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8A0C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29413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4EDCCA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97B7730">
      <w:pPr>
        <w:pageBreakBefore w:val="0"/>
        <w:wordWrap w:val="0"/>
        <w:spacing w:before="0" w:after="0" w:line="180" w:lineRule="exact"/>
        <w:ind w:left="0" w:right="0"/>
        <w:jc w:val="center"/>
        <w:textAlignment w:val="baseline"/>
        <w:rPr>
          <w:sz w:val="12"/>
        </w:rPr>
      </w:pPr>
    </w:p>
    <w:p w14:paraId="33C8604B">
      <w:pPr>
        <w:pageBreakBefore w:val="0"/>
        <w:wordWrap w:val="0"/>
        <w:spacing w:before="0" w:after="0" w:line="180" w:lineRule="atLeast"/>
        <w:ind w:left="0" w:right="1740"/>
        <w:jc w:val="right"/>
        <w:textAlignment w:val="baseline"/>
        <w:rPr>
          <w:sz w:val="12"/>
        </w:rPr>
      </w:pPr>
      <w:r>
        <w:rPr>
          <w:rFonts w:ascii="宋体" w:hAnsi="宋体" w:eastAsia="宋体" w:cs="宋体"/>
          <w:b w:val="0"/>
          <w:i w:val="0"/>
          <w:color w:val="000000"/>
          <w:spacing w:val="0"/>
          <w:sz w:val="12"/>
        </w:rPr>
        <w:t>-7-</w:t>
      </w:r>
    </w:p>
    <w:p w14:paraId="3C26F031">
      <w:pPr>
        <w:pageBreakBefore w:val="0"/>
        <w:wordWrap w:val="0"/>
        <w:spacing w:before="0" w:after="0" w:line="180" w:lineRule="exact"/>
        <w:ind w:left="0" w:right="0"/>
        <w:jc w:val="right"/>
        <w:textAlignment w:val="baseline"/>
        <w:rPr>
          <w:sz w:val="12"/>
        </w:rPr>
      </w:pPr>
    </w:p>
    <w:p w14:paraId="3BEBD722">
      <w:pPr>
        <w:pageBreakBefore w:val="0"/>
        <w:wordWrap w:val="0"/>
        <w:spacing w:before="0" w:after="0" w:line="180" w:lineRule="exact"/>
        <w:ind w:left="0" w:right="0"/>
        <w:jc w:val="right"/>
        <w:textAlignment w:val="baseline"/>
        <w:rPr>
          <w:sz w:val="12"/>
        </w:rPr>
      </w:pPr>
    </w:p>
    <w:p w14:paraId="6FC1B66B">
      <w:pPr>
        <w:pageBreakBefore w:val="0"/>
        <w:wordWrap w:val="0"/>
        <w:spacing w:before="0" w:after="0" w:line="180" w:lineRule="exact"/>
        <w:ind w:left="0" w:right="0"/>
        <w:jc w:val="right"/>
        <w:textAlignment w:val="baseline"/>
        <w:rPr>
          <w:sz w:val="12"/>
        </w:rPr>
      </w:pPr>
    </w:p>
    <w:p w14:paraId="0ECF229A">
      <w:pPr>
        <w:pageBreakBefore w:val="0"/>
        <w:wordWrap w:val="0"/>
        <w:spacing w:before="0" w:after="0" w:line="180" w:lineRule="exact"/>
        <w:ind w:left="0" w:right="0"/>
        <w:jc w:val="right"/>
        <w:textAlignment w:val="baseline"/>
        <w:rPr>
          <w:sz w:val="12"/>
        </w:rPr>
      </w:pPr>
    </w:p>
    <w:p w14:paraId="2F277434">
      <w:pPr>
        <w:pageBreakBefore w:val="0"/>
        <w:wordWrap w:val="0"/>
        <w:spacing w:before="0" w:after="0" w:line="180" w:lineRule="exact"/>
        <w:ind w:left="0" w:right="0"/>
        <w:jc w:val="right"/>
        <w:textAlignment w:val="baseline"/>
        <w:rPr>
          <w:sz w:val="12"/>
        </w:rPr>
      </w:pPr>
    </w:p>
    <w:p w14:paraId="19BA0E3A">
      <w:pPr>
        <w:pageBreakBefore w:val="0"/>
        <w:wordWrap w:val="0"/>
        <w:spacing w:before="0" w:after="0" w:line="180" w:lineRule="exact"/>
        <w:ind w:left="0" w:right="0"/>
        <w:jc w:val="right"/>
        <w:textAlignment w:val="baseline"/>
        <w:rPr>
          <w:sz w:val="12"/>
        </w:rPr>
      </w:pPr>
    </w:p>
    <w:p w14:paraId="66B8972C">
      <w:pPr>
        <w:pageBreakBefore w:val="0"/>
        <w:wordWrap w:val="0"/>
        <w:spacing w:before="0" w:after="0" w:line="180" w:lineRule="exact"/>
        <w:ind w:left="0" w:right="0"/>
        <w:jc w:val="right"/>
        <w:textAlignment w:val="baseline"/>
        <w:rPr>
          <w:sz w:val="12"/>
        </w:rPr>
      </w:pPr>
    </w:p>
    <w:p w14:paraId="49C1282D">
      <w:pPr>
        <w:pageBreakBefore w:val="0"/>
        <w:wordWrap w:val="0"/>
        <w:spacing w:before="0" w:after="0" w:line="180" w:lineRule="exact"/>
        <w:ind w:left="0" w:right="0"/>
        <w:jc w:val="right"/>
        <w:textAlignment w:val="baseline"/>
        <w:rPr>
          <w:sz w:val="12"/>
        </w:rPr>
      </w:pPr>
    </w:p>
    <w:p w14:paraId="29484C33">
      <w:pPr>
        <w:pageBreakBefore w:val="0"/>
        <w:wordWrap w:val="0"/>
        <w:spacing w:before="0" w:after="0" w:line="180" w:lineRule="exact"/>
        <w:ind w:left="0" w:right="0"/>
        <w:jc w:val="right"/>
        <w:textAlignment w:val="baseline"/>
        <w:rPr>
          <w:sz w:val="12"/>
        </w:rPr>
      </w:pPr>
    </w:p>
    <w:p w14:paraId="3802200D">
      <w:pPr>
        <w:pageBreakBefore w:val="0"/>
        <w:wordWrap w:val="0"/>
        <w:spacing w:before="0" w:after="0" w:line="180" w:lineRule="exact"/>
        <w:ind w:left="0" w:right="0"/>
        <w:jc w:val="right"/>
        <w:textAlignment w:val="baseline"/>
        <w:rPr>
          <w:sz w:val="12"/>
        </w:rPr>
      </w:pPr>
    </w:p>
    <w:p w14:paraId="69FB710E">
      <w:pPr>
        <w:pageBreakBefore w:val="0"/>
        <w:wordWrap w:val="0"/>
        <w:spacing w:before="0" w:after="0" w:line="180" w:lineRule="exact"/>
        <w:ind w:left="0" w:right="0"/>
        <w:jc w:val="right"/>
        <w:textAlignment w:val="baseline"/>
        <w:rPr>
          <w:sz w:val="12"/>
        </w:rPr>
      </w:pPr>
    </w:p>
    <w:p w14:paraId="7132E34C">
      <w:pPr>
        <w:pageBreakBefore w:val="0"/>
        <w:wordWrap w:val="0"/>
        <w:spacing w:before="0" w:after="0" w:line="180" w:lineRule="exact"/>
        <w:ind w:left="0" w:right="0"/>
        <w:jc w:val="right"/>
        <w:textAlignment w:val="baseline"/>
        <w:rPr>
          <w:sz w:val="12"/>
        </w:rPr>
      </w:pPr>
    </w:p>
    <w:p w14:paraId="35E92467">
      <w:pPr>
        <w:pageBreakBefore w:val="0"/>
        <w:wordWrap w:val="0"/>
        <w:spacing w:before="0" w:after="0" w:line="180" w:lineRule="exact"/>
        <w:ind w:left="0" w:right="0"/>
        <w:jc w:val="right"/>
        <w:textAlignment w:val="baseline"/>
        <w:rPr>
          <w:sz w:val="12"/>
        </w:rPr>
      </w:pPr>
    </w:p>
    <w:p w14:paraId="4129F9D9">
      <w:pPr>
        <w:pageBreakBefore w:val="0"/>
        <w:wordWrap w:val="0"/>
        <w:spacing w:before="0" w:after="0" w:line="180" w:lineRule="atLeast"/>
        <w:ind w:left="0" w:right="0"/>
        <w:jc w:val="center"/>
        <w:textAlignment w:val="baseline"/>
        <w:rPr>
          <w:sz w:val="12"/>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-29-</w:t>
      </w:r>
    </w:p>
    <w:p w14:paraId="66A0F4E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B24AAD9">
      <w:pPr>
        <w:pageBreakBefore w:val="0"/>
        <w:wordWrap w:val="0"/>
        <w:spacing w:before="0" w:after="0" w:line="260" w:lineRule="exact"/>
        <w:ind w:left="0" w:right="0"/>
        <w:jc w:val="both"/>
        <w:textAlignment w:val="baseline"/>
        <w:rPr>
          <w:sz w:val="14"/>
        </w:rPr>
      </w:pPr>
    </w:p>
    <w:p w14:paraId="290756CA">
      <w:pPr>
        <w:pageBreakBefore w:val="0"/>
        <w:wordWrap w:val="0"/>
        <w:spacing w:before="0" w:after="0" w:line="260" w:lineRule="exact"/>
        <w:ind w:left="0" w:right="0"/>
        <w:jc w:val="both"/>
        <w:textAlignment w:val="baseline"/>
        <w:rPr>
          <w:sz w:val="14"/>
        </w:rPr>
      </w:pPr>
    </w:p>
    <w:p w14:paraId="2A7706A4">
      <w:pPr>
        <w:pageBreakBefore w:val="0"/>
        <w:wordWrap w:val="0"/>
        <w:spacing w:before="0" w:after="0" w:line="260" w:lineRule="exact"/>
        <w:ind w:left="0" w:right="0"/>
        <w:jc w:val="both"/>
        <w:textAlignment w:val="baseline"/>
        <w:rPr>
          <w:sz w:val="14"/>
        </w:rPr>
      </w:pPr>
    </w:p>
    <w:p w14:paraId="7189EAA1">
      <w:pPr>
        <w:pageBreakBefore w:val="0"/>
        <w:wordWrap w:val="0"/>
        <w:spacing w:before="0" w:after="0" w:line="260" w:lineRule="exact"/>
        <w:ind w:left="0" w:right="0"/>
        <w:jc w:val="both"/>
        <w:textAlignment w:val="baseline"/>
        <w:rPr>
          <w:sz w:val="14"/>
        </w:rPr>
      </w:pPr>
    </w:p>
    <w:p w14:paraId="50DE5E03">
      <w:pPr>
        <w:pageBreakBefore w:val="0"/>
        <w:wordWrap w:val="0"/>
        <w:spacing w:before="0" w:after="0" w:line="260" w:lineRule="exact"/>
        <w:ind w:left="0" w:right="0"/>
        <w:jc w:val="both"/>
        <w:textAlignment w:val="baseline"/>
        <w:rPr>
          <w:sz w:val="14"/>
        </w:rPr>
      </w:pPr>
    </w:p>
    <w:p w14:paraId="390782B3">
      <w:pPr>
        <w:pageBreakBefore w:val="0"/>
        <w:wordWrap w:val="0"/>
        <w:spacing w:before="0" w:after="0" w:line="260" w:lineRule="exact"/>
        <w:ind w:left="0" w:right="0"/>
        <w:jc w:val="both"/>
        <w:textAlignment w:val="baseline"/>
        <w:rPr>
          <w:sz w:val="14"/>
        </w:rPr>
      </w:pPr>
    </w:p>
    <w:p w14:paraId="13247548">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2400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CE217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0D53013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F55BFA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DA4AA1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E44BD9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8758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7061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60" w:type="dxa"/>
            <w:vAlign w:val="center"/>
          </w:tcPr>
          <w:p w14:paraId="398B5E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7BB7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6D85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8F81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雪亮工程开发与维护服务</w:t>
            </w:r>
          </w:p>
        </w:tc>
      </w:tr>
      <w:tr w14:paraId="54CD2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0371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4B2888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A9F6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351FD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C3E1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1B6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D396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2F8924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B0BE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58F3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207840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240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96D5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60" w:type="dxa"/>
            <w:vAlign w:val="center"/>
          </w:tcPr>
          <w:p w14:paraId="7D3467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1E62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9C0D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C244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政法舆情监控引导服务</w:t>
            </w:r>
          </w:p>
        </w:tc>
      </w:tr>
      <w:tr w14:paraId="059E6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20" w:type="dxa"/>
            <w:gridSpan w:val="5"/>
            <w:vAlign w:val="center"/>
          </w:tcPr>
          <w:p w14:paraId="359351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网络安全和信息化委员会办公室</w:t>
            </w:r>
          </w:p>
        </w:tc>
      </w:tr>
      <w:tr w14:paraId="5EF1D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4F88F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4AE975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A447F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E872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1085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DF6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9260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07F158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B057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446E57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5C5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323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761AD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60" w:type="dxa"/>
            <w:vAlign w:val="center"/>
          </w:tcPr>
          <w:p w14:paraId="34B125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9C1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266C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268D71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04A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C7A5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60" w:type="dxa"/>
            <w:vAlign w:val="center"/>
          </w:tcPr>
          <w:p w14:paraId="1FB478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534D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CC0F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FA89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网络安全检查服务</w:t>
            </w:r>
          </w:p>
        </w:tc>
      </w:tr>
      <w:tr w14:paraId="6163A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0CB86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60" w:type="dxa"/>
            <w:vAlign w:val="center"/>
          </w:tcPr>
          <w:p w14:paraId="1D618F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D354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9799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6E19A6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CED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0501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60" w:type="dxa"/>
            <w:vAlign w:val="center"/>
          </w:tcPr>
          <w:p w14:paraId="23A9D8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5514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DEDB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3507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网络安全事件应急处置服务</w:t>
            </w:r>
          </w:p>
        </w:tc>
      </w:tr>
      <w:tr w14:paraId="09148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BFF7A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A010402</w:t>
            </w:r>
          </w:p>
        </w:tc>
        <w:tc>
          <w:tcPr>
            <w:tcW w:w="660" w:type="dxa"/>
            <w:vAlign w:val="center"/>
          </w:tcPr>
          <w:p w14:paraId="67DA69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F1A0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FBCD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7B37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网络安全应急演练服务</w:t>
            </w:r>
          </w:p>
        </w:tc>
      </w:tr>
      <w:tr w14:paraId="50921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72401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56CDCB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2642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70F8A9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C685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C7A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40104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0CB732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BBBE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D20F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72F37F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BFB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DA16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A100501</w:t>
            </w:r>
          </w:p>
        </w:tc>
        <w:tc>
          <w:tcPr>
            <w:tcW w:w="660" w:type="dxa"/>
            <w:vAlign w:val="center"/>
          </w:tcPr>
          <w:p w14:paraId="20E5AC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C151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5C8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3B2C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网络社会活动管理服务</w:t>
            </w:r>
          </w:p>
        </w:tc>
      </w:tr>
      <w:tr w14:paraId="48CEC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715B43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39936D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F09E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A03B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9C42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33C4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829A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499C62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512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ED8B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C64B2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E87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AE9C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60" w:type="dxa"/>
            <w:vAlign w:val="center"/>
          </w:tcPr>
          <w:p w14:paraId="0C9BAD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859D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48DA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EBB5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网络主题宣传服务</w:t>
            </w:r>
          </w:p>
        </w:tc>
      </w:tr>
      <w:tr w14:paraId="104F5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3B27F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60" w:type="dxa"/>
            <w:vAlign w:val="center"/>
          </w:tcPr>
          <w:p w14:paraId="46578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52CF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3E6E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3FF8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网络法治宣传服务</w:t>
            </w:r>
          </w:p>
        </w:tc>
      </w:tr>
      <w:tr w14:paraId="75AE9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5F973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A150203</w:t>
            </w:r>
          </w:p>
        </w:tc>
        <w:tc>
          <w:tcPr>
            <w:tcW w:w="660" w:type="dxa"/>
            <w:vAlign w:val="center"/>
          </w:tcPr>
          <w:p w14:paraId="737876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4477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0738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3452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数字素养与技能提升宣传服务</w:t>
            </w:r>
          </w:p>
        </w:tc>
      </w:tr>
      <w:tr w14:paraId="28325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1B803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7B3C5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C22F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FBD5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3D0D78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163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561EA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60" w:type="dxa"/>
            <w:vAlign w:val="center"/>
          </w:tcPr>
          <w:p w14:paraId="7F18A0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1811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5E0A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760B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网络安全和信息化展览展会服务</w:t>
            </w:r>
          </w:p>
        </w:tc>
      </w:tr>
      <w:tr w14:paraId="49C44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A7C4D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60" w:type="dxa"/>
            <w:vAlign w:val="center"/>
          </w:tcPr>
          <w:p w14:paraId="53323D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142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6434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11EA88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C20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AAB4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60" w:type="dxa"/>
            <w:vAlign w:val="center"/>
          </w:tcPr>
          <w:p w14:paraId="2F9F54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67F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6E77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EFB9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网信山西维护服务</w:t>
            </w:r>
          </w:p>
        </w:tc>
      </w:tr>
      <w:tr w14:paraId="3609D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1B8B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A150402</w:t>
            </w:r>
          </w:p>
        </w:tc>
        <w:tc>
          <w:tcPr>
            <w:tcW w:w="660" w:type="dxa"/>
            <w:vAlign w:val="center"/>
          </w:tcPr>
          <w:p w14:paraId="2458C9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7BD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4BF0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EED6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网上辟谣平台维护服务</w:t>
            </w:r>
          </w:p>
        </w:tc>
      </w:tr>
      <w:tr w14:paraId="562F4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9837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C79E0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4A90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493ED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7098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C9A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57C77B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52D6E2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9305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D31F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43307E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6AB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0BCAB6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60" w:type="dxa"/>
            <w:vAlign w:val="center"/>
          </w:tcPr>
          <w:p w14:paraId="7F89D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F526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3C34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0A05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网信领域专项规划辅助制定服务</w:t>
            </w:r>
          </w:p>
        </w:tc>
      </w:tr>
      <w:tr w14:paraId="69C3C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C81B6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29E718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3BEA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7C7F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313D3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0D23ADF">
      <w:pPr>
        <w:pageBreakBefore w:val="0"/>
        <w:wordWrap w:val="0"/>
        <w:spacing w:before="0" w:after="0" w:line="180" w:lineRule="exact"/>
        <w:ind w:left="0" w:right="0"/>
        <w:jc w:val="left"/>
        <w:textAlignment w:val="baseline"/>
        <w:rPr>
          <w:sz w:val="13"/>
        </w:rPr>
      </w:pPr>
    </w:p>
    <w:p w14:paraId="7676DC71">
      <w:pPr>
        <w:pageBreakBefore w:val="0"/>
        <w:wordWrap w:val="0"/>
        <w:spacing w:before="0" w:after="0" w:line="180" w:lineRule="atLeast"/>
        <w:ind w:left="1800" w:right="0"/>
        <w:jc w:val="both"/>
        <w:textAlignment w:val="baseline"/>
        <w:rPr>
          <w:sz w:val="13"/>
        </w:rPr>
      </w:pPr>
      <w:r>
        <w:rPr>
          <w:rFonts w:ascii="仿宋" w:hAnsi="仿宋" w:eastAsia="仿宋" w:cs="仿宋"/>
          <w:b w:val="0"/>
          <w:i w:val="0"/>
          <w:color w:val="000000"/>
          <w:spacing w:val="0"/>
          <w:sz w:val="13"/>
        </w:rPr>
        <w:t>-8-</w:t>
      </w:r>
    </w:p>
    <w:p w14:paraId="0C0AF375">
      <w:pPr>
        <w:pageBreakBefore w:val="0"/>
        <w:wordWrap w:val="0"/>
        <w:spacing w:before="0" w:after="0" w:line="180" w:lineRule="exact"/>
        <w:ind w:left="0" w:right="0"/>
        <w:jc w:val="both"/>
        <w:textAlignment w:val="baseline"/>
        <w:rPr>
          <w:sz w:val="13"/>
        </w:rPr>
      </w:pPr>
    </w:p>
    <w:p w14:paraId="4F0200FD">
      <w:pPr>
        <w:pageBreakBefore w:val="0"/>
        <w:wordWrap w:val="0"/>
        <w:spacing w:before="0" w:after="0" w:line="180" w:lineRule="exact"/>
        <w:ind w:left="0" w:right="0"/>
        <w:jc w:val="both"/>
        <w:textAlignment w:val="baseline"/>
        <w:rPr>
          <w:sz w:val="13"/>
        </w:rPr>
      </w:pPr>
    </w:p>
    <w:p w14:paraId="446C1EDD">
      <w:pPr>
        <w:pageBreakBefore w:val="0"/>
        <w:wordWrap w:val="0"/>
        <w:spacing w:before="0" w:after="0" w:line="180" w:lineRule="exact"/>
        <w:ind w:left="0" w:right="0"/>
        <w:jc w:val="both"/>
        <w:textAlignment w:val="baseline"/>
        <w:rPr>
          <w:sz w:val="13"/>
        </w:rPr>
      </w:pPr>
    </w:p>
    <w:p w14:paraId="48009F61">
      <w:pPr>
        <w:pageBreakBefore w:val="0"/>
        <w:wordWrap w:val="0"/>
        <w:spacing w:before="0" w:after="0" w:line="180" w:lineRule="exact"/>
        <w:ind w:left="0" w:right="0"/>
        <w:jc w:val="both"/>
        <w:textAlignment w:val="baseline"/>
        <w:rPr>
          <w:sz w:val="13"/>
        </w:rPr>
      </w:pPr>
    </w:p>
    <w:p w14:paraId="655FFDC8">
      <w:pPr>
        <w:pageBreakBefore w:val="0"/>
        <w:wordWrap w:val="0"/>
        <w:spacing w:before="0" w:after="0" w:line="180" w:lineRule="exact"/>
        <w:ind w:left="0" w:right="0"/>
        <w:jc w:val="both"/>
        <w:textAlignment w:val="baseline"/>
        <w:rPr>
          <w:sz w:val="13"/>
        </w:rPr>
      </w:pPr>
    </w:p>
    <w:p w14:paraId="35F82276">
      <w:pPr>
        <w:pageBreakBefore w:val="0"/>
        <w:wordWrap w:val="0"/>
        <w:spacing w:before="0" w:after="0" w:line="180" w:lineRule="exact"/>
        <w:ind w:left="0" w:right="0"/>
        <w:jc w:val="both"/>
        <w:textAlignment w:val="baseline"/>
        <w:rPr>
          <w:sz w:val="13"/>
        </w:rPr>
      </w:pPr>
    </w:p>
    <w:p w14:paraId="0E0C4F5F">
      <w:pPr>
        <w:pageBreakBefore w:val="0"/>
        <w:wordWrap w:val="0"/>
        <w:spacing w:before="0" w:after="0" w:line="180" w:lineRule="exact"/>
        <w:ind w:left="0" w:right="0"/>
        <w:jc w:val="both"/>
        <w:textAlignment w:val="baseline"/>
        <w:rPr>
          <w:sz w:val="13"/>
        </w:rPr>
      </w:pPr>
    </w:p>
    <w:p w14:paraId="38B70496">
      <w:pPr>
        <w:pageBreakBefore w:val="0"/>
        <w:wordWrap w:val="0"/>
        <w:spacing w:before="0" w:after="0" w:line="180" w:lineRule="exact"/>
        <w:ind w:left="0" w:right="0"/>
        <w:jc w:val="both"/>
        <w:textAlignment w:val="baseline"/>
        <w:rPr>
          <w:sz w:val="13"/>
        </w:rPr>
      </w:pPr>
    </w:p>
    <w:p w14:paraId="53D0655B">
      <w:pPr>
        <w:pageBreakBefore w:val="0"/>
        <w:wordWrap w:val="0"/>
        <w:spacing w:before="0" w:after="0" w:line="180" w:lineRule="exact"/>
        <w:ind w:left="0" w:right="0"/>
        <w:jc w:val="both"/>
        <w:textAlignment w:val="baseline"/>
        <w:rPr>
          <w:sz w:val="13"/>
        </w:rPr>
      </w:pPr>
    </w:p>
    <w:p w14:paraId="5932EF5D">
      <w:pPr>
        <w:pageBreakBefore w:val="0"/>
        <w:wordWrap w:val="0"/>
        <w:spacing w:before="0" w:after="0" w:line="180" w:lineRule="exact"/>
        <w:ind w:left="0" w:right="0"/>
        <w:jc w:val="both"/>
        <w:textAlignment w:val="baseline"/>
        <w:rPr>
          <w:sz w:val="13"/>
        </w:rPr>
      </w:pPr>
    </w:p>
    <w:p w14:paraId="14A6996E">
      <w:pPr>
        <w:pageBreakBefore w:val="0"/>
        <w:wordWrap w:val="0"/>
        <w:spacing w:before="0" w:after="0" w:line="180" w:lineRule="exact"/>
        <w:ind w:left="0" w:right="0"/>
        <w:jc w:val="both"/>
        <w:textAlignment w:val="baseline"/>
        <w:rPr>
          <w:sz w:val="13"/>
        </w:rPr>
      </w:pPr>
    </w:p>
    <w:p w14:paraId="40FC2F4B">
      <w:pPr>
        <w:pageBreakBefore w:val="0"/>
        <w:wordWrap w:val="0"/>
        <w:spacing w:before="0" w:after="0" w:line="180" w:lineRule="exact"/>
        <w:ind w:left="0" w:right="0"/>
        <w:jc w:val="both"/>
        <w:textAlignment w:val="baseline"/>
        <w:rPr>
          <w:sz w:val="13"/>
        </w:rPr>
      </w:pPr>
    </w:p>
    <w:p w14:paraId="53444824">
      <w:pPr>
        <w:pageBreakBefore w:val="0"/>
        <w:wordWrap w:val="0"/>
        <w:spacing w:before="0" w:after="0" w:line="180" w:lineRule="exact"/>
        <w:ind w:left="0" w:right="0"/>
        <w:jc w:val="both"/>
        <w:textAlignment w:val="baseline"/>
        <w:rPr>
          <w:sz w:val="13"/>
        </w:rPr>
      </w:pPr>
    </w:p>
    <w:p w14:paraId="103AB0BF">
      <w:pPr>
        <w:pageBreakBefore w:val="0"/>
        <w:wordWrap w:val="0"/>
        <w:spacing w:before="0" w:after="0" w:line="180" w:lineRule="atLeast"/>
        <w:ind w:left="0" w:right="0"/>
        <w:jc w:val="center"/>
        <w:textAlignment w:val="baseline"/>
        <w:rPr>
          <w:sz w:val="12"/>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-30-</w:t>
      </w:r>
    </w:p>
    <w:p w14:paraId="1B0388C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2375B0E">
      <w:pPr>
        <w:pageBreakBefore w:val="0"/>
        <w:wordWrap w:val="0"/>
        <w:spacing w:before="0" w:after="0" w:line="260" w:lineRule="exact"/>
        <w:ind w:left="0" w:right="0"/>
        <w:jc w:val="both"/>
        <w:textAlignment w:val="baseline"/>
        <w:rPr>
          <w:sz w:val="14"/>
        </w:rPr>
      </w:pPr>
    </w:p>
    <w:p w14:paraId="52B14C32">
      <w:pPr>
        <w:pageBreakBefore w:val="0"/>
        <w:wordWrap w:val="0"/>
        <w:spacing w:before="0" w:after="0" w:line="260" w:lineRule="exact"/>
        <w:ind w:left="0" w:right="0"/>
        <w:jc w:val="both"/>
        <w:textAlignment w:val="baseline"/>
        <w:rPr>
          <w:sz w:val="14"/>
        </w:rPr>
      </w:pPr>
    </w:p>
    <w:p w14:paraId="5B8B1FD8">
      <w:pPr>
        <w:pageBreakBefore w:val="0"/>
        <w:wordWrap w:val="0"/>
        <w:spacing w:before="0" w:after="0" w:line="260" w:lineRule="exact"/>
        <w:ind w:left="0" w:right="0"/>
        <w:jc w:val="both"/>
        <w:textAlignment w:val="baseline"/>
        <w:rPr>
          <w:sz w:val="14"/>
        </w:rPr>
      </w:pPr>
    </w:p>
    <w:p w14:paraId="57CD6E79">
      <w:pPr>
        <w:pageBreakBefore w:val="0"/>
        <w:wordWrap w:val="0"/>
        <w:spacing w:before="0" w:after="0" w:line="260" w:lineRule="exact"/>
        <w:ind w:left="0" w:right="0"/>
        <w:jc w:val="both"/>
        <w:textAlignment w:val="baseline"/>
        <w:rPr>
          <w:sz w:val="14"/>
        </w:rPr>
      </w:pPr>
    </w:p>
    <w:p w14:paraId="092A6EFC">
      <w:pPr>
        <w:pageBreakBefore w:val="0"/>
        <w:wordWrap w:val="0"/>
        <w:spacing w:before="0" w:after="0" w:line="260" w:lineRule="exact"/>
        <w:ind w:left="0" w:right="0"/>
        <w:jc w:val="both"/>
        <w:textAlignment w:val="baseline"/>
        <w:rPr>
          <w:sz w:val="14"/>
        </w:rPr>
      </w:pPr>
    </w:p>
    <w:p w14:paraId="2E209102">
      <w:pPr>
        <w:pageBreakBefore w:val="0"/>
        <w:wordWrap w:val="0"/>
        <w:spacing w:before="0" w:after="0" w:line="260" w:lineRule="exact"/>
        <w:ind w:left="0" w:right="0"/>
        <w:jc w:val="both"/>
        <w:textAlignment w:val="baseline"/>
        <w:rPr>
          <w:sz w:val="14"/>
        </w:rPr>
      </w:pPr>
    </w:p>
    <w:p w14:paraId="19D494E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20"/>
      </w:tblGrid>
      <w:tr w14:paraId="26F381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787E27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BB4A86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64A9E3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21F51C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49D52CE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B8FF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959D3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06DC20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9FA2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E05F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A1013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网信行业规范服务</w:t>
            </w:r>
          </w:p>
        </w:tc>
      </w:tr>
      <w:tr w14:paraId="392F0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D85D9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80" w:type="dxa"/>
            <w:vAlign w:val="center"/>
          </w:tcPr>
          <w:p w14:paraId="704A1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0FA4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F16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2F396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网络综合治理服务</w:t>
            </w:r>
          </w:p>
        </w:tc>
      </w:tr>
      <w:tr w14:paraId="7A9E4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DE3FA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80" w:type="dxa"/>
            <w:vAlign w:val="center"/>
          </w:tcPr>
          <w:p w14:paraId="37FBC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E965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502E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0C8762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EC8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381C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788055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5C06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7F62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AF057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网信行业标准制修订服务</w:t>
            </w:r>
          </w:p>
        </w:tc>
      </w:tr>
      <w:tr w14:paraId="04D8A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A0E19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565B9B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9175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693C3E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1AE36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D5D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6937B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80" w:type="dxa"/>
            <w:vAlign w:val="center"/>
          </w:tcPr>
          <w:p w14:paraId="79AE4B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F385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1DBF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1BB439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0A3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281B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3F264B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7A70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CD5D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74EC6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新技术新应用安全评估服务</w:t>
            </w:r>
          </w:p>
        </w:tc>
      </w:tr>
      <w:tr w14:paraId="0897A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E441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28B082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0F86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CB1A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C8BDC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互联网新闻信息许可安全评估服务</w:t>
            </w:r>
          </w:p>
        </w:tc>
      </w:tr>
      <w:tr w14:paraId="27DB0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C2A87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2EFF77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8CAC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7F2F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5EA17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IPv6规模部署监测服务</w:t>
            </w:r>
          </w:p>
        </w:tc>
      </w:tr>
      <w:tr w14:paraId="4FE80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A3C66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82C2D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34EC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84118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1C99C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2429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D86B1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w:t>
            </w:r>
          </w:p>
        </w:tc>
        <w:tc>
          <w:tcPr>
            <w:tcW w:w="680" w:type="dxa"/>
            <w:vAlign w:val="center"/>
          </w:tcPr>
          <w:p w14:paraId="1794D9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2EF8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6668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23732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039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CE49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254587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2429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EE7A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FC67C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涉晋网络舆情监测服务</w:t>
            </w:r>
          </w:p>
        </w:tc>
      </w:tr>
      <w:tr w14:paraId="39E80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60" w:type="dxa"/>
            <w:gridSpan w:val="5"/>
            <w:vAlign w:val="center"/>
          </w:tcPr>
          <w:p w14:paraId="086A5E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军民融合办</w:t>
            </w:r>
          </w:p>
        </w:tc>
      </w:tr>
      <w:tr w14:paraId="71A71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4EF21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7549B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A171C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06C7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D6F22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3F1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701A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7E28D2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6BF1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423ED5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49234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63C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010172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w:t>
            </w:r>
          </w:p>
        </w:tc>
        <w:tc>
          <w:tcPr>
            <w:tcW w:w="680" w:type="dxa"/>
            <w:vAlign w:val="center"/>
          </w:tcPr>
          <w:p w14:paraId="1A35E7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54FD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D856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20" w:type="dxa"/>
            <w:vAlign w:val="center"/>
          </w:tcPr>
          <w:p w14:paraId="259755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3EB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8A46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80" w:type="dxa"/>
            <w:vAlign w:val="center"/>
          </w:tcPr>
          <w:p w14:paraId="7D1C81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AFD8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1EE5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8ED3C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国防科研生产安全事故调查服务</w:t>
            </w:r>
          </w:p>
        </w:tc>
      </w:tr>
      <w:tr w14:paraId="10657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5849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A010302</w:t>
            </w:r>
          </w:p>
        </w:tc>
        <w:tc>
          <w:tcPr>
            <w:tcW w:w="680" w:type="dxa"/>
            <w:vAlign w:val="center"/>
          </w:tcPr>
          <w:p w14:paraId="421099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A2A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3B79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3A96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民用爆炸物品生产安全事故调查服务</w:t>
            </w:r>
          </w:p>
        </w:tc>
      </w:tr>
      <w:tr w14:paraId="1333C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D5A312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w:t>
            </w:r>
          </w:p>
        </w:tc>
        <w:tc>
          <w:tcPr>
            <w:tcW w:w="680" w:type="dxa"/>
            <w:vAlign w:val="center"/>
          </w:tcPr>
          <w:p w14:paraId="0B67AF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039E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B3CF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20" w:type="dxa"/>
            <w:vAlign w:val="center"/>
          </w:tcPr>
          <w:p w14:paraId="570C30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048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08216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80" w:type="dxa"/>
            <w:vAlign w:val="center"/>
          </w:tcPr>
          <w:p w14:paraId="0DD77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CA1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34C8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E4CF3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国防科研生产安全事故应急救援服务</w:t>
            </w:r>
          </w:p>
        </w:tc>
      </w:tr>
      <w:tr w14:paraId="03738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481EA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80" w:type="dxa"/>
            <w:vAlign w:val="center"/>
          </w:tcPr>
          <w:p w14:paraId="4CC68C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EFD6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712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BBB5C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民用爆炸物品安全事故应急救援服务</w:t>
            </w:r>
          </w:p>
        </w:tc>
      </w:tr>
      <w:tr w14:paraId="51B8D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9A39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33C277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10E4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15914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B27AB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5C2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E13A6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2BEE61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E42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CC0A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科技研发与推广服务</w:t>
            </w:r>
          </w:p>
        </w:tc>
        <w:tc>
          <w:tcPr>
            <w:tcW w:w="2920" w:type="dxa"/>
            <w:vAlign w:val="center"/>
          </w:tcPr>
          <w:p w14:paraId="0DA526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76D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34A0F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12115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0AA9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DE4A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FEA89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民用爆炸物品科技研发与推广服务</w:t>
            </w:r>
          </w:p>
        </w:tc>
      </w:tr>
      <w:tr w14:paraId="4803F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3AEFA9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w:t>
            </w:r>
          </w:p>
        </w:tc>
        <w:tc>
          <w:tcPr>
            <w:tcW w:w="680" w:type="dxa"/>
            <w:vAlign w:val="center"/>
          </w:tcPr>
          <w:p w14:paraId="52F156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EA80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5416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20" w:type="dxa"/>
            <w:vAlign w:val="center"/>
          </w:tcPr>
          <w:p w14:paraId="487E79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7CD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0A773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80" w:type="dxa"/>
            <w:vAlign w:val="center"/>
          </w:tcPr>
          <w:p w14:paraId="517725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2F7B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9FBE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C52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民用爆炸物品科技成果转化与推广服务</w:t>
            </w:r>
          </w:p>
        </w:tc>
      </w:tr>
      <w:tr w14:paraId="397F5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243E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39F0A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B406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32553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F9D4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1A8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0B41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1901B7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F25F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CD16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057809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8D5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92E6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0839F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1B43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39F5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ECAD6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军民融合发展规划服务</w:t>
            </w:r>
          </w:p>
        </w:tc>
      </w:tr>
    </w:tbl>
    <w:p w14:paraId="4A8DD2ED">
      <w:pPr>
        <w:pageBreakBefore w:val="0"/>
        <w:wordWrap w:val="0"/>
        <w:spacing w:before="0" w:after="0" w:line="180" w:lineRule="exact"/>
        <w:ind w:left="0" w:right="0"/>
        <w:jc w:val="center"/>
        <w:textAlignment w:val="baseline"/>
        <w:rPr>
          <w:sz w:val="14"/>
        </w:rPr>
      </w:pPr>
    </w:p>
    <w:p w14:paraId="60506B81">
      <w:pPr>
        <w:pageBreakBefore w:val="0"/>
        <w:wordWrap w:val="0"/>
        <w:spacing w:before="0" w:after="0" w:line="200" w:lineRule="atLeast"/>
        <w:ind w:left="0" w:right="1740"/>
        <w:jc w:val="right"/>
        <w:textAlignment w:val="baseline"/>
        <w:rPr>
          <w:sz w:val="14"/>
        </w:rPr>
      </w:pPr>
      <w:r>
        <w:rPr>
          <w:rFonts w:ascii="仿宋" w:hAnsi="仿宋" w:eastAsia="仿宋" w:cs="仿宋"/>
          <w:b w:val="0"/>
          <w:i w:val="0"/>
          <w:color w:val="000000"/>
          <w:spacing w:val="0"/>
          <w:sz w:val="14"/>
        </w:rPr>
        <w:t>-9-</w:t>
      </w:r>
    </w:p>
    <w:p w14:paraId="18868278">
      <w:pPr>
        <w:pageBreakBefore w:val="0"/>
        <w:wordWrap w:val="0"/>
        <w:spacing w:before="0" w:after="0" w:line="180" w:lineRule="exact"/>
        <w:ind w:left="0" w:right="0"/>
        <w:jc w:val="right"/>
        <w:textAlignment w:val="baseline"/>
        <w:rPr>
          <w:sz w:val="14"/>
        </w:rPr>
      </w:pPr>
    </w:p>
    <w:p w14:paraId="6CF4CA16">
      <w:pPr>
        <w:pageBreakBefore w:val="0"/>
        <w:wordWrap w:val="0"/>
        <w:spacing w:before="0" w:after="0" w:line="180" w:lineRule="exact"/>
        <w:ind w:left="0" w:right="0"/>
        <w:jc w:val="right"/>
        <w:textAlignment w:val="baseline"/>
        <w:rPr>
          <w:sz w:val="14"/>
        </w:rPr>
      </w:pPr>
    </w:p>
    <w:p w14:paraId="779FF236">
      <w:pPr>
        <w:pageBreakBefore w:val="0"/>
        <w:wordWrap w:val="0"/>
        <w:spacing w:before="0" w:after="0" w:line="180" w:lineRule="exact"/>
        <w:ind w:left="0" w:right="0"/>
        <w:jc w:val="right"/>
        <w:textAlignment w:val="baseline"/>
        <w:rPr>
          <w:sz w:val="14"/>
        </w:rPr>
      </w:pPr>
    </w:p>
    <w:p w14:paraId="7DB582A2">
      <w:pPr>
        <w:pageBreakBefore w:val="0"/>
        <w:wordWrap w:val="0"/>
        <w:spacing w:before="0" w:after="0" w:line="180" w:lineRule="exact"/>
        <w:ind w:left="0" w:right="0"/>
        <w:jc w:val="right"/>
        <w:textAlignment w:val="baseline"/>
        <w:rPr>
          <w:sz w:val="14"/>
        </w:rPr>
      </w:pPr>
    </w:p>
    <w:p w14:paraId="11335F3F">
      <w:pPr>
        <w:pageBreakBefore w:val="0"/>
        <w:wordWrap w:val="0"/>
        <w:spacing w:before="0" w:after="0" w:line="180" w:lineRule="exact"/>
        <w:ind w:left="0" w:right="0"/>
        <w:jc w:val="right"/>
        <w:textAlignment w:val="baseline"/>
        <w:rPr>
          <w:sz w:val="14"/>
        </w:rPr>
      </w:pPr>
    </w:p>
    <w:p w14:paraId="42BCFE41">
      <w:pPr>
        <w:pageBreakBefore w:val="0"/>
        <w:wordWrap w:val="0"/>
        <w:spacing w:before="0" w:after="0" w:line="180" w:lineRule="exact"/>
        <w:ind w:left="0" w:right="0"/>
        <w:jc w:val="right"/>
        <w:textAlignment w:val="baseline"/>
        <w:rPr>
          <w:sz w:val="14"/>
        </w:rPr>
      </w:pPr>
    </w:p>
    <w:p w14:paraId="5A46396D">
      <w:pPr>
        <w:pageBreakBefore w:val="0"/>
        <w:wordWrap w:val="0"/>
        <w:spacing w:before="0" w:after="0" w:line="180" w:lineRule="exact"/>
        <w:ind w:left="0" w:right="0"/>
        <w:jc w:val="right"/>
        <w:textAlignment w:val="baseline"/>
        <w:rPr>
          <w:sz w:val="14"/>
        </w:rPr>
      </w:pPr>
    </w:p>
    <w:p w14:paraId="731BEC45">
      <w:pPr>
        <w:pageBreakBefore w:val="0"/>
        <w:wordWrap w:val="0"/>
        <w:spacing w:before="0" w:after="0" w:line="180" w:lineRule="exact"/>
        <w:ind w:left="0" w:right="0"/>
        <w:jc w:val="right"/>
        <w:textAlignment w:val="baseline"/>
        <w:rPr>
          <w:sz w:val="14"/>
        </w:rPr>
      </w:pPr>
    </w:p>
    <w:p w14:paraId="6E45B6BC">
      <w:pPr>
        <w:pageBreakBefore w:val="0"/>
        <w:wordWrap w:val="0"/>
        <w:spacing w:before="0" w:after="0" w:line="180" w:lineRule="exact"/>
        <w:ind w:left="0" w:right="0"/>
        <w:jc w:val="right"/>
        <w:textAlignment w:val="baseline"/>
        <w:rPr>
          <w:sz w:val="14"/>
        </w:rPr>
      </w:pPr>
    </w:p>
    <w:p w14:paraId="60EEF951">
      <w:pPr>
        <w:pageBreakBefore w:val="0"/>
        <w:wordWrap w:val="0"/>
        <w:spacing w:before="0" w:after="0" w:line="180" w:lineRule="exact"/>
        <w:ind w:left="0" w:right="0"/>
        <w:jc w:val="right"/>
        <w:textAlignment w:val="baseline"/>
        <w:rPr>
          <w:sz w:val="14"/>
        </w:rPr>
      </w:pPr>
    </w:p>
    <w:p w14:paraId="12D4FC6D">
      <w:pPr>
        <w:pageBreakBefore w:val="0"/>
        <w:wordWrap w:val="0"/>
        <w:spacing w:before="0" w:after="0" w:line="180" w:lineRule="exact"/>
        <w:ind w:left="0" w:right="0"/>
        <w:jc w:val="right"/>
        <w:textAlignment w:val="baseline"/>
        <w:rPr>
          <w:sz w:val="14"/>
        </w:rPr>
      </w:pPr>
    </w:p>
    <w:p w14:paraId="6282B428">
      <w:pPr>
        <w:pageBreakBefore w:val="0"/>
        <w:wordWrap w:val="0"/>
        <w:spacing w:before="0" w:after="0" w:line="180" w:lineRule="exact"/>
        <w:ind w:left="0" w:right="0"/>
        <w:jc w:val="right"/>
        <w:textAlignment w:val="baseline"/>
        <w:rPr>
          <w:sz w:val="14"/>
        </w:rPr>
      </w:pPr>
    </w:p>
    <w:p w14:paraId="06AAFF00">
      <w:pPr>
        <w:pageBreakBefore w:val="0"/>
        <w:wordWrap w:val="0"/>
        <w:spacing w:before="0" w:after="0" w:line="180" w:lineRule="exact"/>
        <w:ind w:left="0" w:right="0"/>
        <w:jc w:val="right"/>
        <w:textAlignment w:val="baseline"/>
        <w:rPr>
          <w:sz w:val="14"/>
        </w:rPr>
      </w:pPr>
    </w:p>
    <w:p w14:paraId="3F3851BB">
      <w:pPr>
        <w:pageBreakBefore w:val="0"/>
        <w:wordWrap w:val="0"/>
        <w:spacing w:before="0" w:after="0" w:line="180" w:lineRule="atLeast"/>
        <w:ind w:left="0" w:right="0"/>
        <w:jc w:val="center"/>
        <w:textAlignment w:val="baseline"/>
        <w:rPr>
          <w:sz w:val="12"/>
        </w:rPr>
        <w:sectPr>
          <w:headerReference r:id="rId69" w:type="default"/>
          <w:footerReference r:id="rId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-31-</w:t>
      </w:r>
    </w:p>
    <w:p w14:paraId="7B8E94A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27A925D">
      <w:pPr>
        <w:pageBreakBefore w:val="0"/>
        <w:wordWrap w:val="0"/>
        <w:spacing w:before="0" w:after="0" w:line="260" w:lineRule="exact"/>
        <w:ind w:left="0" w:right="0"/>
        <w:jc w:val="both"/>
        <w:textAlignment w:val="baseline"/>
        <w:rPr>
          <w:sz w:val="14"/>
        </w:rPr>
      </w:pPr>
    </w:p>
    <w:p w14:paraId="1030A62E">
      <w:pPr>
        <w:pageBreakBefore w:val="0"/>
        <w:wordWrap w:val="0"/>
        <w:spacing w:before="0" w:after="0" w:line="260" w:lineRule="exact"/>
        <w:ind w:left="0" w:right="0"/>
        <w:jc w:val="both"/>
        <w:textAlignment w:val="baseline"/>
        <w:rPr>
          <w:sz w:val="14"/>
        </w:rPr>
      </w:pPr>
    </w:p>
    <w:p w14:paraId="2A90A355">
      <w:pPr>
        <w:pageBreakBefore w:val="0"/>
        <w:wordWrap w:val="0"/>
        <w:spacing w:before="0" w:after="0" w:line="260" w:lineRule="exact"/>
        <w:ind w:left="0" w:right="0"/>
        <w:jc w:val="both"/>
        <w:textAlignment w:val="baseline"/>
        <w:rPr>
          <w:sz w:val="14"/>
        </w:rPr>
      </w:pPr>
    </w:p>
    <w:p w14:paraId="070CE69A">
      <w:pPr>
        <w:pageBreakBefore w:val="0"/>
        <w:wordWrap w:val="0"/>
        <w:spacing w:before="0" w:after="0" w:line="260" w:lineRule="exact"/>
        <w:ind w:left="0" w:right="0"/>
        <w:jc w:val="both"/>
        <w:textAlignment w:val="baseline"/>
        <w:rPr>
          <w:sz w:val="14"/>
        </w:rPr>
      </w:pPr>
    </w:p>
    <w:p w14:paraId="410655AD">
      <w:pPr>
        <w:pageBreakBefore w:val="0"/>
        <w:wordWrap w:val="0"/>
        <w:spacing w:before="0" w:after="0" w:line="260" w:lineRule="exact"/>
        <w:ind w:left="0" w:right="0"/>
        <w:jc w:val="both"/>
        <w:textAlignment w:val="baseline"/>
        <w:rPr>
          <w:sz w:val="14"/>
        </w:rPr>
      </w:pPr>
    </w:p>
    <w:p w14:paraId="3DCB6276">
      <w:pPr>
        <w:pageBreakBefore w:val="0"/>
        <w:wordWrap w:val="0"/>
        <w:spacing w:before="0" w:after="0" w:line="260" w:lineRule="exact"/>
        <w:ind w:left="0" w:right="0"/>
        <w:jc w:val="both"/>
        <w:textAlignment w:val="baseline"/>
        <w:rPr>
          <w:sz w:val="14"/>
        </w:rPr>
      </w:pPr>
    </w:p>
    <w:p w14:paraId="727C32A7">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947B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072C2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2E3F4D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A54CE4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15CB0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B3025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5597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1127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A160102</w:t>
            </w:r>
          </w:p>
        </w:tc>
        <w:tc>
          <w:tcPr>
            <w:tcW w:w="680" w:type="dxa"/>
            <w:vAlign w:val="center"/>
          </w:tcPr>
          <w:p w14:paraId="48EE4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586D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E972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A981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民用爆炸物品安全发展规划服务</w:t>
            </w:r>
          </w:p>
        </w:tc>
      </w:tr>
      <w:tr w14:paraId="34F3AB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65E9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4E0771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17F9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6BBE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9A576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DD6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0D1E9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7479B4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82E0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397B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8ACB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民用爆炸物品统计分析服务</w:t>
            </w:r>
          </w:p>
        </w:tc>
      </w:tr>
      <w:tr w14:paraId="288FC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F4AC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2B23A4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ED02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9DA4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102C92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DBD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026F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728CC0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A3C0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A19A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7466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民用爆炸物品行业咨询服务</w:t>
            </w:r>
          </w:p>
        </w:tc>
      </w:tr>
      <w:tr w14:paraId="0548D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B2DE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746D0B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4C3B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68B7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7EA8A8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BEA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6448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52456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0837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FD6C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27E9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民用爆炸物品行业人才培养服务</w:t>
            </w:r>
          </w:p>
        </w:tc>
      </w:tr>
      <w:tr w14:paraId="72E57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975C8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机关工委</w:t>
            </w:r>
          </w:p>
        </w:tc>
        <w:tc>
          <w:tcPr>
            <w:tcW w:w="6060" w:type="dxa"/>
            <w:gridSpan w:val="4"/>
            <w:vAlign w:val="center"/>
          </w:tcPr>
          <w:p w14:paraId="770D81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018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29EE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7B0C7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44FC7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1554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72E1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23E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021A7B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D6202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EC8B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C4398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1CA7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CED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C540B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7D301B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44F3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525F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008C7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EB4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1C5A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08AB66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3D15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8931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B4EB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新媒体平台运维及信息设计制作服务</w:t>
            </w:r>
          </w:p>
        </w:tc>
      </w:tr>
      <w:tr w14:paraId="04FAF5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57066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232B1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833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3383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F6A9A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EED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078B2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D7DB5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5DF8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13B1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99E1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机关党的工作宣传服务</w:t>
            </w:r>
          </w:p>
        </w:tc>
      </w:tr>
      <w:tr w14:paraId="32146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5503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老干部局</w:t>
            </w:r>
          </w:p>
        </w:tc>
        <w:tc>
          <w:tcPr>
            <w:tcW w:w="6060" w:type="dxa"/>
            <w:gridSpan w:val="4"/>
            <w:vAlign w:val="center"/>
          </w:tcPr>
          <w:p w14:paraId="36E34F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124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0F483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075BE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2ADE2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555D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9DDA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935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2581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259753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C591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129E40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8D27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534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CBBEC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w:t>
            </w:r>
          </w:p>
        </w:tc>
        <w:tc>
          <w:tcPr>
            <w:tcW w:w="680" w:type="dxa"/>
            <w:vAlign w:val="center"/>
          </w:tcPr>
          <w:p w14:paraId="3D679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54AE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A3EB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基本养老服务</w:t>
            </w:r>
          </w:p>
        </w:tc>
        <w:tc>
          <w:tcPr>
            <w:tcW w:w="2900" w:type="dxa"/>
            <w:vAlign w:val="center"/>
          </w:tcPr>
          <w:p w14:paraId="3782DB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F0C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0A9D3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A040201</w:t>
            </w:r>
          </w:p>
        </w:tc>
        <w:tc>
          <w:tcPr>
            <w:tcW w:w="680" w:type="dxa"/>
            <w:vAlign w:val="center"/>
          </w:tcPr>
          <w:p w14:paraId="0DC92A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0B64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E88C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F5B9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离退休人员养老服务</w:t>
            </w:r>
          </w:p>
        </w:tc>
      </w:tr>
      <w:tr w14:paraId="5D426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949E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w:t>
            </w:r>
          </w:p>
        </w:tc>
        <w:tc>
          <w:tcPr>
            <w:tcW w:w="680" w:type="dxa"/>
            <w:vAlign w:val="center"/>
          </w:tcPr>
          <w:p w14:paraId="0477BB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708E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47D8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25E620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65C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B118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A040701</w:t>
            </w:r>
          </w:p>
        </w:tc>
        <w:tc>
          <w:tcPr>
            <w:tcW w:w="680" w:type="dxa"/>
            <w:vAlign w:val="center"/>
          </w:tcPr>
          <w:p w14:paraId="247905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424B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0025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CA90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离退休人员法律援助服务</w:t>
            </w:r>
          </w:p>
        </w:tc>
      </w:tr>
      <w:tr w14:paraId="7375E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2CBD70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72D039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0424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3C2FCD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AEA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BA0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243F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80" w:type="dxa"/>
            <w:vAlign w:val="center"/>
          </w:tcPr>
          <w:p w14:paraId="7F07D6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78BB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0703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应急救助服务</w:t>
            </w:r>
          </w:p>
        </w:tc>
        <w:tc>
          <w:tcPr>
            <w:tcW w:w="2900" w:type="dxa"/>
            <w:vAlign w:val="center"/>
          </w:tcPr>
          <w:p w14:paraId="5561A1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EDB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30C13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A050301</w:t>
            </w:r>
          </w:p>
        </w:tc>
        <w:tc>
          <w:tcPr>
            <w:tcW w:w="680" w:type="dxa"/>
            <w:vAlign w:val="center"/>
          </w:tcPr>
          <w:p w14:paraId="2F6126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B65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9033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84B0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老干部活动场所应急救助服务</w:t>
            </w:r>
          </w:p>
        </w:tc>
      </w:tr>
      <w:tr w14:paraId="7D193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FF9D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5E2F33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911C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3EF93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CE3C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3A7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DE14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80" w:type="dxa"/>
            <w:vAlign w:val="center"/>
          </w:tcPr>
          <w:p w14:paraId="167B61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E341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44D6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3C4204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C74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115E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A100301</w:t>
            </w:r>
          </w:p>
        </w:tc>
        <w:tc>
          <w:tcPr>
            <w:tcW w:w="680" w:type="dxa"/>
            <w:vAlign w:val="center"/>
          </w:tcPr>
          <w:p w14:paraId="55A7A8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8882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DC29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35B2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老干部社会服务</w:t>
            </w:r>
          </w:p>
        </w:tc>
      </w:tr>
      <w:tr w14:paraId="225BC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090C74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80" w:type="dxa"/>
            <w:vAlign w:val="center"/>
          </w:tcPr>
          <w:p w14:paraId="0A2A4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8BF1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8253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04CE97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098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2950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A100501</w:t>
            </w:r>
          </w:p>
        </w:tc>
        <w:tc>
          <w:tcPr>
            <w:tcW w:w="680" w:type="dxa"/>
            <w:vAlign w:val="center"/>
          </w:tcPr>
          <w:p w14:paraId="480A38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C591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B70B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4A3E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志愿者活动运营服务</w:t>
            </w:r>
          </w:p>
        </w:tc>
      </w:tr>
      <w:tr w14:paraId="6A53C2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317156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发展和改革</w:t>
            </w:r>
          </w:p>
        </w:tc>
      </w:tr>
    </w:tbl>
    <w:p w14:paraId="0DCBE879">
      <w:pPr>
        <w:pageBreakBefore w:val="0"/>
        <w:wordWrap w:val="0"/>
        <w:spacing w:before="0" w:after="0" w:line="180" w:lineRule="exact"/>
        <w:ind w:left="0" w:right="0"/>
        <w:jc w:val="left"/>
        <w:textAlignment w:val="baseline"/>
        <w:rPr>
          <w:sz w:val="12"/>
        </w:rPr>
      </w:pPr>
    </w:p>
    <w:p w14:paraId="68164BA3">
      <w:pPr>
        <w:pageBreakBefore w:val="0"/>
        <w:wordWrap w:val="0"/>
        <w:spacing w:before="0" w:after="0" w:line="180" w:lineRule="atLeast"/>
        <w:ind w:left="1840" w:right="0"/>
        <w:jc w:val="both"/>
        <w:textAlignment w:val="baseline"/>
        <w:rPr>
          <w:sz w:val="12"/>
        </w:rPr>
      </w:pPr>
      <w:r>
        <w:rPr>
          <w:rFonts w:ascii="仿宋" w:hAnsi="仿宋" w:eastAsia="仿宋" w:cs="仿宋"/>
          <w:b w:val="0"/>
          <w:i w:val="0"/>
          <w:color w:val="000000"/>
          <w:spacing w:val="0"/>
          <w:sz w:val="12"/>
        </w:rPr>
        <w:t>—10-</w:t>
      </w:r>
    </w:p>
    <w:p w14:paraId="351C71B5">
      <w:pPr>
        <w:pageBreakBefore w:val="0"/>
        <w:wordWrap w:val="0"/>
        <w:spacing w:before="0" w:after="0" w:line="180" w:lineRule="exact"/>
        <w:ind w:left="0" w:right="0"/>
        <w:jc w:val="both"/>
        <w:textAlignment w:val="baseline"/>
        <w:rPr>
          <w:sz w:val="12"/>
        </w:rPr>
      </w:pPr>
    </w:p>
    <w:p w14:paraId="1C05B7A1">
      <w:pPr>
        <w:pageBreakBefore w:val="0"/>
        <w:wordWrap w:val="0"/>
        <w:spacing w:before="0" w:after="0" w:line="180" w:lineRule="exact"/>
        <w:ind w:left="0" w:right="0"/>
        <w:jc w:val="both"/>
        <w:textAlignment w:val="baseline"/>
        <w:rPr>
          <w:sz w:val="12"/>
        </w:rPr>
      </w:pPr>
    </w:p>
    <w:p w14:paraId="56E882C2">
      <w:pPr>
        <w:pageBreakBefore w:val="0"/>
        <w:wordWrap w:val="0"/>
        <w:spacing w:before="0" w:after="0" w:line="180" w:lineRule="exact"/>
        <w:ind w:left="0" w:right="0"/>
        <w:jc w:val="both"/>
        <w:textAlignment w:val="baseline"/>
        <w:rPr>
          <w:sz w:val="12"/>
        </w:rPr>
      </w:pPr>
    </w:p>
    <w:p w14:paraId="13459ED0">
      <w:pPr>
        <w:pageBreakBefore w:val="0"/>
        <w:wordWrap w:val="0"/>
        <w:spacing w:before="0" w:after="0" w:line="180" w:lineRule="exact"/>
        <w:ind w:left="0" w:right="0"/>
        <w:jc w:val="both"/>
        <w:textAlignment w:val="baseline"/>
        <w:rPr>
          <w:sz w:val="12"/>
        </w:rPr>
      </w:pPr>
    </w:p>
    <w:p w14:paraId="327711C9">
      <w:pPr>
        <w:pageBreakBefore w:val="0"/>
        <w:wordWrap w:val="0"/>
        <w:spacing w:before="0" w:after="0" w:line="180" w:lineRule="exact"/>
        <w:ind w:left="0" w:right="0"/>
        <w:jc w:val="both"/>
        <w:textAlignment w:val="baseline"/>
        <w:rPr>
          <w:sz w:val="12"/>
        </w:rPr>
      </w:pPr>
    </w:p>
    <w:p w14:paraId="07F88C7C">
      <w:pPr>
        <w:pageBreakBefore w:val="0"/>
        <w:wordWrap w:val="0"/>
        <w:spacing w:before="0" w:after="0" w:line="180" w:lineRule="exact"/>
        <w:ind w:left="0" w:right="0"/>
        <w:jc w:val="both"/>
        <w:textAlignment w:val="baseline"/>
        <w:rPr>
          <w:sz w:val="12"/>
        </w:rPr>
      </w:pPr>
    </w:p>
    <w:p w14:paraId="413A35E9">
      <w:pPr>
        <w:pageBreakBefore w:val="0"/>
        <w:wordWrap w:val="0"/>
        <w:spacing w:before="0" w:after="0" w:line="180" w:lineRule="exact"/>
        <w:ind w:left="0" w:right="0"/>
        <w:jc w:val="both"/>
        <w:textAlignment w:val="baseline"/>
        <w:rPr>
          <w:sz w:val="12"/>
        </w:rPr>
      </w:pPr>
    </w:p>
    <w:p w14:paraId="5F32284D">
      <w:pPr>
        <w:pageBreakBefore w:val="0"/>
        <w:wordWrap w:val="0"/>
        <w:spacing w:before="0" w:after="0" w:line="180" w:lineRule="exact"/>
        <w:ind w:left="0" w:right="0"/>
        <w:jc w:val="both"/>
        <w:textAlignment w:val="baseline"/>
        <w:rPr>
          <w:sz w:val="12"/>
        </w:rPr>
      </w:pPr>
    </w:p>
    <w:p w14:paraId="5F55C7A0">
      <w:pPr>
        <w:pageBreakBefore w:val="0"/>
        <w:wordWrap w:val="0"/>
        <w:spacing w:before="0" w:after="0" w:line="180" w:lineRule="exact"/>
        <w:ind w:left="0" w:right="0"/>
        <w:jc w:val="both"/>
        <w:textAlignment w:val="baseline"/>
        <w:rPr>
          <w:sz w:val="12"/>
        </w:rPr>
      </w:pPr>
    </w:p>
    <w:p w14:paraId="13961FCF">
      <w:pPr>
        <w:pageBreakBefore w:val="0"/>
        <w:wordWrap w:val="0"/>
        <w:spacing w:before="0" w:after="0" w:line="180" w:lineRule="exact"/>
        <w:ind w:left="0" w:right="0"/>
        <w:jc w:val="both"/>
        <w:textAlignment w:val="baseline"/>
        <w:rPr>
          <w:sz w:val="12"/>
        </w:rPr>
      </w:pPr>
    </w:p>
    <w:p w14:paraId="6FFDE34A">
      <w:pPr>
        <w:pageBreakBefore w:val="0"/>
        <w:wordWrap w:val="0"/>
        <w:spacing w:before="0" w:after="0" w:line="180" w:lineRule="exact"/>
        <w:ind w:left="0" w:right="0"/>
        <w:jc w:val="both"/>
        <w:textAlignment w:val="baseline"/>
        <w:rPr>
          <w:sz w:val="12"/>
        </w:rPr>
      </w:pPr>
    </w:p>
    <w:p w14:paraId="48E8E384">
      <w:pPr>
        <w:pageBreakBefore w:val="0"/>
        <w:wordWrap w:val="0"/>
        <w:spacing w:before="0" w:after="0" w:line="180" w:lineRule="exact"/>
        <w:ind w:left="0" w:right="0"/>
        <w:jc w:val="both"/>
        <w:textAlignment w:val="baseline"/>
        <w:rPr>
          <w:sz w:val="12"/>
        </w:rPr>
      </w:pPr>
    </w:p>
    <w:p w14:paraId="345DFA7E">
      <w:pPr>
        <w:pageBreakBefore w:val="0"/>
        <w:wordWrap w:val="0"/>
        <w:spacing w:before="0" w:after="0" w:line="180" w:lineRule="exact"/>
        <w:ind w:left="0" w:right="0"/>
        <w:jc w:val="both"/>
        <w:textAlignment w:val="baseline"/>
        <w:rPr>
          <w:sz w:val="12"/>
        </w:rPr>
      </w:pPr>
    </w:p>
    <w:p w14:paraId="709EBE69">
      <w:pPr>
        <w:pageBreakBefore w:val="0"/>
        <w:wordWrap w:val="0"/>
        <w:spacing w:before="0" w:after="0" w:line="180" w:lineRule="atLeast"/>
        <w:ind w:left="0" w:right="0"/>
        <w:jc w:val="center"/>
        <w:textAlignment w:val="baseline"/>
        <w:rPr>
          <w:sz w:val="12"/>
        </w:rPr>
        <w:sectPr>
          <w:headerReference r:id="rId71" w:type="default"/>
          <w:footerReference r:id="rId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-32-</w:t>
      </w:r>
    </w:p>
    <w:p w14:paraId="07FDE57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FFC0C9C">
      <w:pPr>
        <w:pageBreakBefore w:val="0"/>
        <w:wordWrap w:val="0"/>
        <w:spacing w:before="0" w:after="0" w:line="260" w:lineRule="exact"/>
        <w:ind w:left="0" w:right="0"/>
        <w:jc w:val="both"/>
        <w:textAlignment w:val="baseline"/>
        <w:rPr>
          <w:sz w:val="14"/>
        </w:rPr>
      </w:pPr>
    </w:p>
    <w:p w14:paraId="7175D97A">
      <w:pPr>
        <w:pageBreakBefore w:val="0"/>
        <w:wordWrap w:val="0"/>
        <w:spacing w:before="0" w:after="0" w:line="260" w:lineRule="exact"/>
        <w:ind w:left="0" w:right="0"/>
        <w:jc w:val="both"/>
        <w:textAlignment w:val="baseline"/>
        <w:rPr>
          <w:sz w:val="14"/>
        </w:rPr>
      </w:pPr>
    </w:p>
    <w:p w14:paraId="5E7290C8">
      <w:pPr>
        <w:pageBreakBefore w:val="0"/>
        <w:wordWrap w:val="0"/>
        <w:spacing w:before="0" w:after="0" w:line="260" w:lineRule="exact"/>
        <w:ind w:left="0" w:right="0"/>
        <w:jc w:val="both"/>
        <w:textAlignment w:val="baseline"/>
        <w:rPr>
          <w:sz w:val="14"/>
        </w:rPr>
      </w:pPr>
    </w:p>
    <w:p w14:paraId="1483DCDA">
      <w:pPr>
        <w:pageBreakBefore w:val="0"/>
        <w:wordWrap w:val="0"/>
        <w:spacing w:before="0" w:after="0" w:line="260" w:lineRule="exact"/>
        <w:ind w:left="0" w:right="0"/>
        <w:jc w:val="both"/>
        <w:textAlignment w:val="baseline"/>
        <w:rPr>
          <w:sz w:val="14"/>
        </w:rPr>
      </w:pPr>
    </w:p>
    <w:p w14:paraId="2AFE57CF">
      <w:pPr>
        <w:pageBreakBefore w:val="0"/>
        <w:wordWrap w:val="0"/>
        <w:spacing w:before="0" w:after="0" w:line="260" w:lineRule="exact"/>
        <w:ind w:left="0" w:right="0"/>
        <w:jc w:val="both"/>
        <w:textAlignment w:val="baseline"/>
        <w:rPr>
          <w:sz w:val="14"/>
        </w:rPr>
      </w:pPr>
    </w:p>
    <w:p w14:paraId="0DBA34E1">
      <w:pPr>
        <w:pageBreakBefore w:val="0"/>
        <w:wordWrap w:val="0"/>
        <w:spacing w:before="0" w:after="0" w:line="260" w:lineRule="exact"/>
        <w:ind w:left="0" w:right="0"/>
        <w:jc w:val="both"/>
        <w:textAlignment w:val="baseline"/>
        <w:rPr>
          <w:sz w:val="14"/>
        </w:rPr>
      </w:pPr>
    </w:p>
    <w:p w14:paraId="2D77621C">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20FC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58D09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EFD22C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8400F3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7852F7A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460398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1CF9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2384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AB8C6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43AC9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19DB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319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A38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E04CA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F3EF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5A9C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C8F6B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F4D7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125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23128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116277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B721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4E46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1F525B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079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2808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709684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2DD5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423B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7EBB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发展改革信息服务</w:t>
            </w:r>
          </w:p>
        </w:tc>
      </w:tr>
      <w:tr w14:paraId="2565E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3C149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73D08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C46F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3B03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12B2F3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690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B1B0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90E7F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1621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7B19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042B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发展改革宣传服务</w:t>
            </w:r>
          </w:p>
        </w:tc>
      </w:tr>
      <w:tr w14:paraId="08281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E896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0FCCD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0677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2121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1B168E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F21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296D0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39DED8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0E89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E9C8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E8B5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发展改革展览服务</w:t>
            </w:r>
          </w:p>
        </w:tc>
      </w:tr>
      <w:tr w14:paraId="0CD03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373C63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80" w:type="dxa"/>
            <w:vAlign w:val="center"/>
          </w:tcPr>
          <w:p w14:paraId="799D06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A71D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2F6B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77B21C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4DF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34A8F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80" w:type="dxa"/>
            <w:vAlign w:val="center"/>
          </w:tcPr>
          <w:p w14:paraId="7E32FF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C44F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44C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A327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发展改革信息平台开发与运维服务</w:t>
            </w:r>
          </w:p>
        </w:tc>
      </w:tr>
      <w:tr w14:paraId="2B867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80A40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E00AB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6286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4E6EA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7C5B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46D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9618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6D2B01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1859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209A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79A60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EA5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D7BC9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89497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9199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11C0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8F26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发展改革规划服务</w:t>
            </w:r>
          </w:p>
        </w:tc>
      </w:tr>
      <w:tr w14:paraId="71F5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008B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48DFFB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AB49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FCFE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14DD6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886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E6BB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0A03E1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8CD8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C68F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93C0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农产品成本调查服务</w:t>
            </w:r>
          </w:p>
        </w:tc>
      </w:tr>
      <w:tr w14:paraId="48B3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111F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A160202</w:t>
            </w:r>
          </w:p>
        </w:tc>
        <w:tc>
          <w:tcPr>
            <w:tcW w:w="680" w:type="dxa"/>
            <w:vAlign w:val="center"/>
          </w:tcPr>
          <w:p w14:paraId="6E07CF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368F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511D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E372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成本调查监审服务</w:t>
            </w:r>
          </w:p>
        </w:tc>
      </w:tr>
      <w:tr w14:paraId="4BAB4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144B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49DE7A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707C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07D3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00FD6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0D2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0DD12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74FCC2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58A6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203E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84DC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发展改革行业统计分析服务</w:t>
            </w:r>
          </w:p>
        </w:tc>
      </w:tr>
      <w:tr w14:paraId="5BA00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5D74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62B4E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EDD7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55EB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6A7C0D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193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0BC8D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6F169D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1A27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D628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5512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发展改革行业咨询服务</w:t>
            </w:r>
          </w:p>
        </w:tc>
      </w:tr>
      <w:tr w14:paraId="14FB9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A4EA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7ED9AE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20C2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092F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4B36FA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F59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EEB0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05CD82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4B4E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5A6B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F96F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发展改革行业人才培养服务</w:t>
            </w:r>
          </w:p>
        </w:tc>
      </w:tr>
      <w:tr w14:paraId="12862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D6CD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7636BD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145B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5AED7C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A70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853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79B813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7781BC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5803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1783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7A79D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4F5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AB07F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041D3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6A74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51DC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7AB9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重要商品和服务价格调整社会稳定风险评估服务</w:t>
            </w:r>
          </w:p>
        </w:tc>
      </w:tr>
      <w:tr w14:paraId="5EE5D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1BD0F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5B8883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6BA0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57B7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25C0C9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412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94E7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4B1CAF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D4D4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4785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FDB2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经济预警监测服务</w:t>
            </w:r>
          </w:p>
        </w:tc>
      </w:tr>
      <w:tr w14:paraId="0614A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2795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78D0C7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B259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2D520F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BEBB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24C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C5CEA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051CA1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65BF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044C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778264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1AAD7E9">
      <w:pPr>
        <w:pageBreakBefore w:val="0"/>
        <w:wordWrap w:val="0"/>
        <w:spacing w:before="0" w:after="0" w:line="160" w:lineRule="exact"/>
        <w:ind w:left="0" w:right="0"/>
        <w:jc w:val="center"/>
        <w:textAlignment w:val="baseline"/>
        <w:rPr>
          <w:sz w:val="13"/>
        </w:rPr>
      </w:pPr>
    </w:p>
    <w:p w14:paraId="6F232BC6">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—11—</w:t>
      </w:r>
    </w:p>
    <w:p w14:paraId="57464878">
      <w:pPr>
        <w:pageBreakBefore w:val="0"/>
        <w:wordWrap w:val="0"/>
        <w:spacing w:before="0" w:after="0" w:line="160" w:lineRule="exact"/>
        <w:ind w:left="0" w:right="0"/>
        <w:jc w:val="right"/>
        <w:textAlignment w:val="baseline"/>
        <w:rPr>
          <w:sz w:val="13"/>
        </w:rPr>
      </w:pPr>
    </w:p>
    <w:p w14:paraId="6DFFD387">
      <w:pPr>
        <w:pageBreakBefore w:val="0"/>
        <w:wordWrap w:val="0"/>
        <w:spacing w:before="0" w:after="0" w:line="160" w:lineRule="exact"/>
        <w:ind w:left="0" w:right="0"/>
        <w:jc w:val="right"/>
        <w:textAlignment w:val="baseline"/>
        <w:rPr>
          <w:sz w:val="13"/>
        </w:rPr>
      </w:pPr>
    </w:p>
    <w:p w14:paraId="6D9B240F">
      <w:pPr>
        <w:pageBreakBefore w:val="0"/>
        <w:wordWrap w:val="0"/>
        <w:spacing w:before="0" w:after="0" w:line="160" w:lineRule="exact"/>
        <w:ind w:left="0" w:right="0"/>
        <w:jc w:val="right"/>
        <w:textAlignment w:val="baseline"/>
        <w:rPr>
          <w:sz w:val="13"/>
        </w:rPr>
      </w:pPr>
    </w:p>
    <w:p w14:paraId="3F03670A">
      <w:pPr>
        <w:pageBreakBefore w:val="0"/>
        <w:wordWrap w:val="0"/>
        <w:spacing w:before="0" w:after="0" w:line="160" w:lineRule="exact"/>
        <w:ind w:left="0" w:right="0"/>
        <w:jc w:val="right"/>
        <w:textAlignment w:val="baseline"/>
        <w:rPr>
          <w:sz w:val="13"/>
        </w:rPr>
      </w:pPr>
    </w:p>
    <w:p w14:paraId="2597D585">
      <w:pPr>
        <w:pageBreakBefore w:val="0"/>
        <w:wordWrap w:val="0"/>
        <w:spacing w:before="0" w:after="0" w:line="160" w:lineRule="exact"/>
        <w:ind w:left="0" w:right="0"/>
        <w:jc w:val="right"/>
        <w:textAlignment w:val="baseline"/>
        <w:rPr>
          <w:sz w:val="13"/>
        </w:rPr>
      </w:pPr>
    </w:p>
    <w:p w14:paraId="7A784006">
      <w:pPr>
        <w:pageBreakBefore w:val="0"/>
        <w:wordWrap w:val="0"/>
        <w:spacing w:before="0" w:after="0" w:line="160" w:lineRule="exact"/>
        <w:ind w:left="0" w:right="0"/>
        <w:jc w:val="right"/>
        <w:textAlignment w:val="baseline"/>
        <w:rPr>
          <w:sz w:val="13"/>
        </w:rPr>
      </w:pPr>
    </w:p>
    <w:p w14:paraId="58BF5F4B">
      <w:pPr>
        <w:pageBreakBefore w:val="0"/>
        <w:wordWrap w:val="0"/>
        <w:spacing w:before="0" w:after="0" w:line="160" w:lineRule="exact"/>
        <w:ind w:left="0" w:right="0"/>
        <w:jc w:val="right"/>
        <w:textAlignment w:val="baseline"/>
        <w:rPr>
          <w:sz w:val="13"/>
        </w:rPr>
      </w:pPr>
    </w:p>
    <w:p w14:paraId="121634FF">
      <w:pPr>
        <w:pageBreakBefore w:val="0"/>
        <w:wordWrap w:val="0"/>
        <w:spacing w:before="0" w:after="0" w:line="160" w:lineRule="exact"/>
        <w:ind w:left="0" w:right="0"/>
        <w:jc w:val="right"/>
        <w:textAlignment w:val="baseline"/>
        <w:rPr>
          <w:sz w:val="13"/>
        </w:rPr>
      </w:pPr>
    </w:p>
    <w:p w14:paraId="280CC597">
      <w:pPr>
        <w:pageBreakBefore w:val="0"/>
        <w:wordWrap w:val="0"/>
        <w:spacing w:before="0" w:after="0" w:line="160" w:lineRule="exact"/>
        <w:ind w:left="0" w:right="0"/>
        <w:jc w:val="right"/>
        <w:textAlignment w:val="baseline"/>
        <w:rPr>
          <w:sz w:val="13"/>
        </w:rPr>
      </w:pPr>
    </w:p>
    <w:p w14:paraId="474785C4">
      <w:pPr>
        <w:pageBreakBefore w:val="0"/>
        <w:wordWrap w:val="0"/>
        <w:spacing w:before="0" w:after="0" w:line="160" w:lineRule="exact"/>
        <w:ind w:left="0" w:right="0"/>
        <w:jc w:val="right"/>
        <w:textAlignment w:val="baseline"/>
        <w:rPr>
          <w:sz w:val="13"/>
        </w:rPr>
      </w:pPr>
    </w:p>
    <w:p w14:paraId="03B52540">
      <w:pPr>
        <w:pageBreakBefore w:val="0"/>
        <w:wordWrap w:val="0"/>
        <w:spacing w:before="0" w:after="0" w:line="160" w:lineRule="exact"/>
        <w:ind w:left="0" w:right="0"/>
        <w:jc w:val="right"/>
        <w:textAlignment w:val="baseline"/>
        <w:rPr>
          <w:sz w:val="13"/>
        </w:rPr>
      </w:pPr>
    </w:p>
    <w:p w14:paraId="4F74CC57">
      <w:pPr>
        <w:pageBreakBefore w:val="0"/>
        <w:wordWrap w:val="0"/>
        <w:spacing w:before="0" w:after="0" w:line="160" w:lineRule="exact"/>
        <w:ind w:left="0" w:right="0"/>
        <w:jc w:val="right"/>
        <w:textAlignment w:val="baseline"/>
        <w:rPr>
          <w:sz w:val="13"/>
        </w:rPr>
      </w:pPr>
    </w:p>
    <w:p w14:paraId="78F9D9C4">
      <w:pPr>
        <w:pageBreakBefore w:val="0"/>
        <w:wordWrap w:val="0"/>
        <w:spacing w:before="0" w:after="0" w:line="160" w:lineRule="exact"/>
        <w:ind w:left="0" w:right="0"/>
        <w:jc w:val="right"/>
        <w:textAlignment w:val="baseline"/>
        <w:rPr>
          <w:sz w:val="13"/>
        </w:rPr>
      </w:pPr>
    </w:p>
    <w:p w14:paraId="65F5DB84">
      <w:pPr>
        <w:pageBreakBefore w:val="0"/>
        <w:wordWrap w:val="0"/>
        <w:spacing w:before="0" w:after="0" w:line="160" w:lineRule="exact"/>
        <w:ind w:left="0" w:right="0"/>
        <w:jc w:val="right"/>
        <w:textAlignment w:val="baseline"/>
        <w:rPr>
          <w:sz w:val="13"/>
        </w:rPr>
      </w:pPr>
    </w:p>
    <w:p w14:paraId="5EC8B804">
      <w:pPr>
        <w:pageBreakBefore w:val="0"/>
        <w:wordWrap w:val="0"/>
        <w:spacing w:before="0" w:after="0" w:line="160" w:lineRule="exact"/>
        <w:ind w:left="0" w:right="0"/>
        <w:jc w:val="right"/>
        <w:textAlignment w:val="baseline"/>
        <w:rPr>
          <w:sz w:val="13"/>
        </w:rPr>
      </w:pPr>
    </w:p>
    <w:p w14:paraId="4DAF0C65">
      <w:pPr>
        <w:pageBreakBefore w:val="0"/>
        <w:wordWrap w:val="0"/>
        <w:spacing w:before="0" w:after="0" w:line="180" w:lineRule="atLeast"/>
        <w:ind w:left="0" w:right="0"/>
        <w:jc w:val="center"/>
        <w:textAlignment w:val="baseline"/>
        <w:rPr>
          <w:sz w:val="12"/>
        </w:rPr>
        <w:sectPr>
          <w:headerReference r:id="rId73" w:type="default"/>
          <w:footerReference r:id="rId7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-33-</w:t>
      </w:r>
    </w:p>
    <w:p w14:paraId="60644EC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A8DD97E">
      <w:pPr>
        <w:pageBreakBefore w:val="0"/>
        <w:wordWrap w:val="0"/>
        <w:spacing w:before="0" w:after="0" w:line="260" w:lineRule="exact"/>
        <w:ind w:left="0" w:right="0"/>
        <w:jc w:val="both"/>
        <w:textAlignment w:val="baseline"/>
        <w:rPr>
          <w:sz w:val="14"/>
        </w:rPr>
      </w:pPr>
    </w:p>
    <w:p w14:paraId="7F7B712F">
      <w:pPr>
        <w:pageBreakBefore w:val="0"/>
        <w:wordWrap w:val="0"/>
        <w:spacing w:before="0" w:after="0" w:line="260" w:lineRule="exact"/>
        <w:ind w:left="0" w:right="0"/>
        <w:jc w:val="both"/>
        <w:textAlignment w:val="baseline"/>
        <w:rPr>
          <w:sz w:val="14"/>
        </w:rPr>
      </w:pPr>
    </w:p>
    <w:p w14:paraId="4907551B">
      <w:pPr>
        <w:pageBreakBefore w:val="0"/>
        <w:wordWrap w:val="0"/>
        <w:spacing w:before="0" w:after="0" w:line="260" w:lineRule="exact"/>
        <w:ind w:left="0" w:right="0"/>
        <w:jc w:val="both"/>
        <w:textAlignment w:val="baseline"/>
        <w:rPr>
          <w:sz w:val="14"/>
        </w:rPr>
      </w:pPr>
    </w:p>
    <w:p w14:paraId="50F10CAC">
      <w:pPr>
        <w:pageBreakBefore w:val="0"/>
        <w:wordWrap w:val="0"/>
        <w:spacing w:before="0" w:after="0" w:line="260" w:lineRule="exact"/>
        <w:ind w:left="0" w:right="0"/>
        <w:jc w:val="both"/>
        <w:textAlignment w:val="baseline"/>
        <w:rPr>
          <w:sz w:val="14"/>
        </w:rPr>
      </w:pPr>
    </w:p>
    <w:p w14:paraId="385127CE">
      <w:pPr>
        <w:pageBreakBefore w:val="0"/>
        <w:wordWrap w:val="0"/>
        <w:spacing w:before="0" w:after="0" w:line="260" w:lineRule="exact"/>
        <w:ind w:left="0" w:right="0"/>
        <w:jc w:val="both"/>
        <w:textAlignment w:val="baseline"/>
        <w:rPr>
          <w:sz w:val="14"/>
        </w:rPr>
      </w:pPr>
    </w:p>
    <w:p w14:paraId="552F1D2F">
      <w:pPr>
        <w:pageBreakBefore w:val="0"/>
        <w:wordWrap w:val="0"/>
        <w:spacing w:before="0" w:after="0" w:line="260" w:lineRule="exact"/>
        <w:ind w:left="0" w:right="0"/>
        <w:jc w:val="both"/>
        <w:textAlignment w:val="baseline"/>
        <w:rPr>
          <w:sz w:val="14"/>
        </w:rPr>
      </w:pPr>
    </w:p>
    <w:p w14:paraId="0CEEACEF">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32B43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599DD5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444104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ED6B20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15C28F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AF47D5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E76B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948F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652037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D0AF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FAB8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C7DD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发展改革工作舆情监控服务</w:t>
            </w:r>
          </w:p>
        </w:tc>
      </w:tr>
      <w:tr w14:paraId="246B8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D159D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w:t>
            </w:r>
          </w:p>
        </w:tc>
        <w:tc>
          <w:tcPr>
            <w:tcW w:w="680" w:type="dxa"/>
            <w:vAlign w:val="center"/>
          </w:tcPr>
          <w:p w14:paraId="5CEF03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5D32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top"/>
          </w:tcPr>
          <w:p w14:paraId="68810F0E">
            <w:pPr>
              <w:pageBreakBefore w:val="0"/>
              <w:wordWrap w:val="0"/>
              <w:spacing w:before="0" w:after="0" w:line="200" w:lineRule="atLeast"/>
              <w:ind w:left="20" w:right="0"/>
              <w:jc w:val="both"/>
              <w:textAlignment w:val="baseline"/>
              <w:rPr>
                <w:sz w:val="14"/>
              </w:rPr>
            </w:pPr>
            <w:r>
              <w:rPr>
                <w:rFonts w:ascii="仿宋" w:hAnsi="仿宋" w:eastAsia="仿宋" w:cs="仿宋"/>
                <w:b w:val="0"/>
                <w:i w:val="0"/>
                <w:color w:val="000000"/>
                <w:spacing w:val="0"/>
                <w:sz w:val="14"/>
              </w:rPr>
              <w:t>政府服务窗口受理服务</w:t>
            </w:r>
          </w:p>
          <w:p w14:paraId="5AA53AE2">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551050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C9A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68427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14A240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F850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274F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8DC3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山西省政务中心政务服务窗口受理咨询服务</w:t>
            </w:r>
          </w:p>
        </w:tc>
      </w:tr>
      <w:tr w14:paraId="3B944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2FE534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80" w:type="dxa"/>
            <w:vAlign w:val="center"/>
          </w:tcPr>
          <w:p w14:paraId="5085FB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EE2E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8AD1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4B8CB1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FD6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2F5A0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061B37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5BBB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19DD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59F1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发展改革政务热线服务</w:t>
            </w:r>
          </w:p>
        </w:tc>
      </w:tr>
      <w:tr w14:paraId="2DA11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326A61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w:t>
            </w:r>
          </w:p>
        </w:tc>
      </w:tr>
      <w:tr w14:paraId="62CE0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B496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815E6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F88DE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3611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4DB7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9EF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6ADE5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2BDD4B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1F6A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5C40AF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6A93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AE6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319C21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249A45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18DA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2D21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4A2F68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90C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50FA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4E74D5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75C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A794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0092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校舍安全鉴定服务</w:t>
            </w:r>
          </w:p>
        </w:tc>
      </w:tr>
      <w:tr w14:paraId="0C80D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6717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40FBBA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5796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5CF677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7E80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CA5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0F3C2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w:t>
            </w:r>
          </w:p>
        </w:tc>
        <w:tc>
          <w:tcPr>
            <w:tcW w:w="680" w:type="dxa"/>
            <w:vAlign w:val="center"/>
          </w:tcPr>
          <w:p w14:paraId="789CE8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D88F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C8CF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18BF2B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7A0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13E60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07571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6BA1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47C1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F4C8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学科类课程研究开发服务</w:t>
            </w:r>
          </w:p>
        </w:tc>
      </w:tr>
      <w:tr w14:paraId="5AF0A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3C69D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A020102</w:t>
            </w:r>
          </w:p>
        </w:tc>
        <w:tc>
          <w:tcPr>
            <w:tcW w:w="680" w:type="dxa"/>
            <w:vAlign w:val="center"/>
          </w:tcPr>
          <w:p w14:paraId="6F9F82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BACC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FBF0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3F71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非学科类课程研究开发服务</w:t>
            </w:r>
          </w:p>
        </w:tc>
      </w:tr>
      <w:tr w14:paraId="15FA8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09200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w:t>
            </w:r>
          </w:p>
        </w:tc>
        <w:tc>
          <w:tcPr>
            <w:tcW w:w="680" w:type="dxa"/>
            <w:vAlign w:val="center"/>
          </w:tcPr>
          <w:p w14:paraId="5605F5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717B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6EBC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学生体育活动组织实施服务</w:t>
            </w:r>
          </w:p>
        </w:tc>
        <w:tc>
          <w:tcPr>
            <w:tcW w:w="2900" w:type="dxa"/>
            <w:vAlign w:val="center"/>
          </w:tcPr>
          <w:p w14:paraId="748480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CE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EC343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A020201</w:t>
            </w:r>
          </w:p>
        </w:tc>
        <w:tc>
          <w:tcPr>
            <w:tcW w:w="680" w:type="dxa"/>
            <w:vAlign w:val="center"/>
          </w:tcPr>
          <w:p w14:paraId="3608B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5AEA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D01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744C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学生体育单项竞赛组织实施服务</w:t>
            </w:r>
          </w:p>
        </w:tc>
      </w:tr>
      <w:tr w14:paraId="09FC4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9EA22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A020202</w:t>
            </w:r>
          </w:p>
        </w:tc>
        <w:tc>
          <w:tcPr>
            <w:tcW w:w="680" w:type="dxa"/>
            <w:vAlign w:val="center"/>
          </w:tcPr>
          <w:p w14:paraId="3C0ACE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6CB8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BA8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3DC4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学生运动会组织实施服务</w:t>
            </w:r>
          </w:p>
        </w:tc>
      </w:tr>
      <w:tr w14:paraId="159C3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6B139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A020203</w:t>
            </w:r>
          </w:p>
        </w:tc>
        <w:tc>
          <w:tcPr>
            <w:tcW w:w="680" w:type="dxa"/>
            <w:vAlign w:val="center"/>
          </w:tcPr>
          <w:p w14:paraId="1B060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4176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A52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3EDF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阳光体育组织实施服务</w:t>
            </w:r>
          </w:p>
        </w:tc>
      </w:tr>
      <w:tr w14:paraId="76F21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5A7F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A020204</w:t>
            </w:r>
          </w:p>
        </w:tc>
        <w:tc>
          <w:tcPr>
            <w:tcW w:w="680" w:type="dxa"/>
            <w:vAlign w:val="center"/>
          </w:tcPr>
          <w:p w14:paraId="3B21DF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7FA3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B64B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54F2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校外体育实践组织实施服务</w:t>
            </w:r>
          </w:p>
        </w:tc>
      </w:tr>
      <w:tr w14:paraId="19F33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2441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A020205</w:t>
            </w:r>
          </w:p>
        </w:tc>
        <w:tc>
          <w:tcPr>
            <w:tcW w:w="680" w:type="dxa"/>
            <w:vAlign w:val="center"/>
          </w:tcPr>
          <w:p w14:paraId="3DE61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B3BE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546A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B710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学生体育活动影像服务</w:t>
            </w:r>
          </w:p>
        </w:tc>
      </w:tr>
      <w:tr w14:paraId="1EC87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5C20F4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w:t>
            </w:r>
          </w:p>
        </w:tc>
        <w:tc>
          <w:tcPr>
            <w:tcW w:w="680" w:type="dxa"/>
            <w:vAlign w:val="center"/>
          </w:tcPr>
          <w:p w14:paraId="66AA03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5AEB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9FB2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校园艺术活动组织实施服务</w:t>
            </w:r>
          </w:p>
        </w:tc>
        <w:tc>
          <w:tcPr>
            <w:tcW w:w="2900" w:type="dxa"/>
            <w:vAlign w:val="center"/>
          </w:tcPr>
          <w:p w14:paraId="325435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F3A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D1D4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A020301</w:t>
            </w:r>
          </w:p>
        </w:tc>
        <w:tc>
          <w:tcPr>
            <w:tcW w:w="680" w:type="dxa"/>
            <w:vAlign w:val="center"/>
          </w:tcPr>
          <w:p w14:paraId="5BF80D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756C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80DE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B484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学生艺术展演活动组织服务</w:t>
            </w:r>
          </w:p>
        </w:tc>
      </w:tr>
      <w:tr w14:paraId="184A0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776F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A020302</w:t>
            </w:r>
          </w:p>
        </w:tc>
        <w:tc>
          <w:tcPr>
            <w:tcW w:w="680" w:type="dxa"/>
            <w:vAlign w:val="center"/>
          </w:tcPr>
          <w:p w14:paraId="0F2F1B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B29E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C64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390E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艺术类竞赛活动组织服务</w:t>
            </w:r>
          </w:p>
        </w:tc>
      </w:tr>
      <w:tr w14:paraId="01B20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2814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A020303</w:t>
            </w:r>
          </w:p>
        </w:tc>
        <w:tc>
          <w:tcPr>
            <w:tcW w:w="680" w:type="dxa"/>
            <w:vAlign w:val="center"/>
          </w:tcPr>
          <w:p w14:paraId="6AF9C9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83D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91EF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1CF6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高雅艺术进校园服务</w:t>
            </w:r>
          </w:p>
        </w:tc>
      </w:tr>
      <w:tr w14:paraId="388EC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9DF3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A020304</w:t>
            </w:r>
          </w:p>
        </w:tc>
        <w:tc>
          <w:tcPr>
            <w:tcW w:w="680" w:type="dxa"/>
            <w:vAlign w:val="center"/>
          </w:tcPr>
          <w:p w14:paraId="5D04B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26AF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366D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A5E7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校外艺术实践活动服务</w:t>
            </w:r>
          </w:p>
        </w:tc>
      </w:tr>
      <w:tr w14:paraId="2CC75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1D53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A020305</w:t>
            </w:r>
          </w:p>
        </w:tc>
        <w:tc>
          <w:tcPr>
            <w:tcW w:w="680" w:type="dxa"/>
            <w:vAlign w:val="center"/>
          </w:tcPr>
          <w:p w14:paraId="138197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CE81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FDB3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459B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校园艺术活动影像服务</w:t>
            </w:r>
          </w:p>
        </w:tc>
      </w:tr>
      <w:tr w14:paraId="7E343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8A572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w:t>
            </w:r>
          </w:p>
        </w:tc>
        <w:tc>
          <w:tcPr>
            <w:tcW w:w="680" w:type="dxa"/>
            <w:vAlign w:val="center"/>
          </w:tcPr>
          <w:p w14:paraId="5DEADE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212F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ACFC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教学成果推广应用服务</w:t>
            </w:r>
          </w:p>
        </w:tc>
        <w:tc>
          <w:tcPr>
            <w:tcW w:w="2900" w:type="dxa"/>
            <w:vAlign w:val="center"/>
          </w:tcPr>
          <w:p w14:paraId="3D9339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AA3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622B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A020401</w:t>
            </w:r>
          </w:p>
        </w:tc>
        <w:tc>
          <w:tcPr>
            <w:tcW w:w="680" w:type="dxa"/>
            <w:vAlign w:val="center"/>
          </w:tcPr>
          <w:p w14:paraId="12EAEC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FC5B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C236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E69B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学科类教学成果推广应用服务</w:t>
            </w:r>
          </w:p>
        </w:tc>
      </w:tr>
      <w:tr w14:paraId="677F0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ABDEA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A020402</w:t>
            </w:r>
          </w:p>
        </w:tc>
        <w:tc>
          <w:tcPr>
            <w:tcW w:w="680" w:type="dxa"/>
            <w:vAlign w:val="center"/>
          </w:tcPr>
          <w:p w14:paraId="7CB013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B02E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A22B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49C2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非学科类教学成果推广应用服务</w:t>
            </w:r>
          </w:p>
        </w:tc>
      </w:tr>
    </w:tbl>
    <w:p w14:paraId="714CE48E">
      <w:pPr>
        <w:pageBreakBefore w:val="0"/>
        <w:wordWrap w:val="0"/>
        <w:spacing w:before="0" w:after="0" w:line="180" w:lineRule="exact"/>
        <w:ind w:left="0" w:right="0"/>
        <w:jc w:val="left"/>
        <w:textAlignment w:val="baseline"/>
        <w:rPr>
          <w:sz w:val="14"/>
        </w:rPr>
      </w:pPr>
    </w:p>
    <w:p w14:paraId="4649F8ED">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—12—</w:t>
      </w:r>
    </w:p>
    <w:p w14:paraId="25E050E4">
      <w:pPr>
        <w:pageBreakBefore w:val="0"/>
        <w:wordWrap w:val="0"/>
        <w:spacing w:before="0" w:after="0" w:line="180" w:lineRule="exact"/>
        <w:ind w:left="0" w:right="0"/>
        <w:jc w:val="both"/>
        <w:textAlignment w:val="baseline"/>
        <w:rPr>
          <w:sz w:val="14"/>
        </w:rPr>
      </w:pPr>
    </w:p>
    <w:p w14:paraId="1CBDE41D">
      <w:pPr>
        <w:pageBreakBefore w:val="0"/>
        <w:wordWrap w:val="0"/>
        <w:spacing w:before="0" w:after="0" w:line="180" w:lineRule="exact"/>
        <w:ind w:left="0" w:right="0"/>
        <w:jc w:val="both"/>
        <w:textAlignment w:val="baseline"/>
        <w:rPr>
          <w:sz w:val="14"/>
        </w:rPr>
      </w:pPr>
    </w:p>
    <w:p w14:paraId="609CFB2F">
      <w:pPr>
        <w:pageBreakBefore w:val="0"/>
        <w:wordWrap w:val="0"/>
        <w:spacing w:before="0" w:after="0" w:line="180" w:lineRule="exact"/>
        <w:ind w:left="0" w:right="0"/>
        <w:jc w:val="both"/>
        <w:textAlignment w:val="baseline"/>
        <w:rPr>
          <w:sz w:val="14"/>
        </w:rPr>
      </w:pPr>
    </w:p>
    <w:p w14:paraId="2CBA70E6">
      <w:pPr>
        <w:pageBreakBefore w:val="0"/>
        <w:wordWrap w:val="0"/>
        <w:spacing w:before="0" w:after="0" w:line="180" w:lineRule="exact"/>
        <w:ind w:left="0" w:right="0"/>
        <w:jc w:val="both"/>
        <w:textAlignment w:val="baseline"/>
        <w:rPr>
          <w:sz w:val="14"/>
        </w:rPr>
      </w:pPr>
    </w:p>
    <w:p w14:paraId="1601ACD8">
      <w:pPr>
        <w:pageBreakBefore w:val="0"/>
        <w:wordWrap w:val="0"/>
        <w:spacing w:before="0" w:after="0" w:line="180" w:lineRule="exact"/>
        <w:ind w:left="0" w:right="0"/>
        <w:jc w:val="both"/>
        <w:textAlignment w:val="baseline"/>
        <w:rPr>
          <w:sz w:val="14"/>
        </w:rPr>
      </w:pPr>
    </w:p>
    <w:p w14:paraId="581CA086">
      <w:pPr>
        <w:pageBreakBefore w:val="0"/>
        <w:wordWrap w:val="0"/>
        <w:spacing w:before="0" w:after="0" w:line="180" w:lineRule="exact"/>
        <w:ind w:left="0" w:right="0"/>
        <w:jc w:val="both"/>
        <w:textAlignment w:val="baseline"/>
        <w:rPr>
          <w:sz w:val="14"/>
        </w:rPr>
      </w:pPr>
    </w:p>
    <w:p w14:paraId="10DB9FAA">
      <w:pPr>
        <w:pageBreakBefore w:val="0"/>
        <w:wordWrap w:val="0"/>
        <w:spacing w:before="0" w:after="0" w:line="180" w:lineRule="exact"/>
        <w:ind w:left="0" w:right="0"/>
        <w:jc w:val="both"/>
        <w:textAlignment w:val="baseline"/>
        <w:rPr>
          <w:sz w:val="14"/>
        </w:rPr>
      </w:pPr>
    </w:p>
    <w:p w14:paraId="72D1542D">
      <w:pPr>
        <w:pageBreakBefore w:val="0"/>
        <w:wordWrap w:val="0"/>
        <w:spacing w:before="0" w:after="0" w:line="180" w:lineRule="exact"/>
        <w:ind w:left="0" w:right="0"/>
        <w:jc w:val="both"/>
        <w:textAlignment w:val="baseline"/>
        <w:rPr>
          <w:sz w:val="14"/>
        </w:rPr>
      </w:pPr>
    </w:p>
    <w:p w14:paraId="1DC4B2D9">
      <w:pPr>
        <w:pageBreakBefore w:val="0"/>
        <w:wordWrap w:val="0"/>
        <w:spacing w:before="0" w:after="0" w:line="180" w:lineRule="exact"/>
        <w:ind w:left="0" w:right="0"/>
        <w:jc w:val="both"/>
        <w:textAlignment w:val="baseline"/>
        <w:rPr>
          <w:sz w:val="14"/>
        </w:rPr>
      </w:pPr>
    </w:p>
    <w:p w14:paraId="41602350">
      <w:pPr>
        <w:pageBreakBefore w:val="0"/>
        <w:wordWrap w:val="0"/>
        <w:spacing w:before="0" w:after="0" w:line="180" w:lineRule="exact"/>
        <w:ind w:left="0" w:right="0"/>
        <w:jc w:val="both"/>
        <w:textAlignment w:val="baseline"/>
        <w:rPr>
          <w:sz w:val="14"/>
        </w:rPr>
      </w:pPr>
    </w:p>
    <w:p w14:paraId="7D9B0BD6">
      <w:pPr>
        <w:pageBreakBefore w:val="0"/>
        <w:wordWrap w:val="0"/>
        <w:spacing w:before="0" w:after="0" w:line="180" w:lineRule="exact"/>
        <w:ind w:left="0" w:right="0"/>
        <w:jc w:val="both"/>
        <w:textAlignment w:val="baseline"/>
        <w:rPr>
          <w:sz w:val="14"/>
        </w:rPr>
      </w:pPr>
    </w:p>
    <w:p w14:paraId="1AEFE98B">
      <w:pPr>
        <w:pageBreakBefore w:val="0"/>
        <w:wordWrap w:val="0"/>
        <w:spacing w:before="0" w:after="0" w:line="180" w:lineRule="exact"/>
        <w:ind w:left="0" w:right="0"/>
        <w:jc w:val="both"/>
        <w:textAlignment w:val="baseline"/>
        <w:rPr>
          <w:sz w:val="14"/>
        </w:rPr>
      </w:pPr>
    </w:p>
    <w:p w14:paraId="67851D60">
      <w:pPr>
        <w:pageBreakBefore w:val="0"/>
        <w:wordWrap w:val="0"/>
        <w:spacing w:before="0" w:after="0" w:line="180" w:lineRule="exact"/>
        <w:ind w:left="0" w:right="0"/>
        <w:jc w:val="both"/>
        <w:textAlignment w:val="baseline"/>
        <w:rPr>
          <w:sz w:val="14"/>
        </w:rPr>
      </w:pPr>
    </w:p>
    <w:p w14:paraId="26B76915">
      <w:pPr>
        <w:pageBreakBefore w:val="0"/>
        <w:wordWrap w:val="0"/>
        <w:spacing w:before="0" w:after="0" w:line="180" w:lineRule="atLeast"/>
        <w:ind w:left="0" w:right="0"/>
        <w:jc w:val="center"/>
        <w:textAlignment w:val="baseline"/>
        <w:rPr>
          <w:sz w:val="12"/>
        </w:rPr>
        <w:sectPr>
          <w:headerReference r:id="rId75" w:type="default"/>
          <w:footerReference r:id="rId7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-34-</w:t>
      </w:r>
    </w:p>
    <w:p w14:paraId="57BBD85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61DC24B">
      <w:pPr>
        <w:pageBreakBefore w:val="0"/>
        <w:wordWrap w:val="0"/>
        <w:spacing w:before="0" w:after="0" w:line="260" w:lineRule="exact"/>
        <w:ind w:left="0" w:right="0"/>
        <w:jc w:val="both"/>
        <w:textAlignment w:val="baseline"/>
        <w:rPr>
          <w:sz w:val="14"/>
        </w:rPr>
      </w:pPr>
    </w:p>
    <w:p w14:paraId="57940DB4">
      <w:pPr>
        <w:pageBreakBefore w:val="0"/>
        <w:wordWrap w:val="0"/>
        <w:spacing w:before="0" w:after="0" w:line="260" w:lineRule="exact"/>
        <w:ind w:left="0" w:right="0"/>
        <w:jc w:val="both"/>
        <w:textAlignment w:val="baseline"/>
        <w:rPr>
          <w:sz w:val="14"/>
        </w:rPr>
      </w:pPr>
    </w:p>
    <w:p w14:paraId="7F1C7A86">
      <w:pPr>
        <w:pageBreakBefore w:val="0"/>
        <w:wordWrap w:val="0"/>
        <w:spacing w:before="0" w:after="0" w:line="260" w:lineRule="exact"/>
        <w:ind w:left="0" w:right="0"/>
        <w:jc w:val="both"/>
        <w:textAlignment w:val="baseline"/>
        <w:rPr>
          <w:sz w:val="14"/>
        </w:rPr>
      </w:pPr>
    </w:p>
    <w:p w14:paraId="70667E52">
      <w:pPr>
        <w:pageBreakBefore w:val="0"/>
        <w:wordWrap w:val="0"/>
        <w:spacing w:before="0" w:after="0" w:line="260" w:lineRule="exact"/>
        <w:ind w:left="0" w:right="0"/>
        <w:jc w:val="both"/>
        <w:textAlignment w:val="baseline"/>
        <w:rPr>
          <w:sz w:val="14"/>
        </w:rPr>
      </w:pPr>
    </w:p>
    <w:p w14:paraId="79925F5D">
      <w:pPr>
        <w:pageBreakBefore w:val="0"/>
        <w:wordWrap w:val="0"/>
        <w:spacing w:before="0" w:after="0" w:line="260" w:lineRule="exact"/>
        <w:ind w:left="0" w:right="0"/>
        <w:jc w:val="both"/>
        <w:textAlignment w:val="baseline"/>
        <w:rPr>
          <w:sz w:val="14"/>
        </w:rPr>
      </w:pPr>
    </w:p>
    <w:p w14:paraId="3832FD15">
      <w:pPr>
        <w:pageBreakBefore w:val="0"/>
        <w:wordWrap w:val="0"/>
        <w:spacing w:before="0" w:after="0" w:line="260" w:lineRule="exact"/>
        <w:ind w:left="0" w:right="0"/>
        <w:jc w:val="both"/>
        <w:textAlignment w:val="baseline"/>
        <w:rPr>
          <w:sz w:val="14"/>
        </w:rPr>
      </w:pPr>
    </w:p>
    <w:p w14:paraId="58CE3D7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6FAFE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FDF49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7E4C75D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4D187A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549FD8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F8E76E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3C54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7C505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w:t>
            </w:r>
          </w:p>
        </w:tc>
        <w:tc>
          <w:tcPr>
            <w:tcW w:w="660" w:type="dxa"/>
            <w:vAlign w:val="center"/>
          </w:tcPr>
          <w:p w14:paraId="09265B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D766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580A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国防教育服务</w:t>
            </w:r>
          </w:p>
        </w:tc>
        <w:tc>
          <w:tcPr>
            <w:tcW w:w="2900" w:type="dxa"/>
            <w:vAlign w:val="center"/>
          </w:tcPr>
          <w:p w14:paraId="352842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8617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B0313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A020501</w:t>
            </w:r>
          </w:p>
        </w:tc>
        <w:tc>
          <w:tcPr>
            <w:tcW w:w="660" w:type="dxa"/>
            <w:vAlign w:val="center"/>
          </w:tcPr>
          <w:p w14:paraId="0F53F6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5C4F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1D8A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23C3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校外国防教育实践活动服务</w:t>
            </w:r>
          </w:p>
        </w:tc>
      </w:tr>
      <w:tr w14:paraId="514B4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4E6B47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w:t>
            </w:r>
          </w:p>
        </w:tc>
        <w:tc>
          <w:tcPr>
            <w:tcW w:w="660" w:type="dxa"/>
            <w:vAlign w:val="center"/>
          </w:tcPr>
          <w:p w14:paraId="125302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47A1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593C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校外实践活动组织实施服务</w:t>
            </w:r>
          </w:p>
        </w:tc>
        <w:tc>
          <w:tcPr>
            <w:tcW w:w="2900" w:type="dxa"/>
            <w:vAlign w:val="center"/>
          </w:tcPr>
          <w:p w14:paraId="5A6CAB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3D7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36518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A020601</w:t>
            </w:r>
          </w:p>
        </w:tc>
        <w:tc>
          <w:tcPr>
            <w:tcW w:w="660" w:type="dxa"/>
            <w:vAlign w:val="center"/>
          </w:tcPr>
          <w:p w14:paraId="2FE0FE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D90D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8FD0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E7DD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科学实验课程的实践服务</w:t>
            </w:r>
          </w:p>
        </w:tc>
      </w:tr>
      <w:tr w14:paraId="7C10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B212C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A020602</w:t>
            </w:r>
          </w:p>
        </w:tc>
        <w:tc>
          <w:tcPr>
            <w:tcW w:w="660" w:type="dxa"/>
            <w:vAlign w:val="center"/>
          </w:tcPr>
          <w:p w14:paraId="62AE59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8013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434D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3061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校外劳动教育服务</w:t>
            </w:r>
          </w:p>
        </w:tc>
      </w:tr>
      <w:tr w14:paraId="30F94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586D5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w:t>
            </w:r>
          </w:p>
        </w:tc>
        <w:tc>
          <w:tcPr>
            <w:tcW w:w="660" w:type="dxa"/>
            <w:vAlign w:val="center"/>
          </w:tcPr>
          <w:p w14:paraId="0DD72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600F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DD49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中小学课后服务</w:t>
            </w:r>
          </w:p>
        </w:tc>
        <w:tc>
          <w:tcPr>
            <w:tcW w:w="2900" w:type="dxa"/>
            <w:vAlign w:val="center"/>
          </w:tcPr>
          <w:p w14:paraId="2A82A5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C85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385EE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A020701</w:t>
            </w:r>
          </w:p>
        </w:tc>
        <w:tc>
          <w:tcPr>
            <w:tcW w:w="660" w:type="dxa"/>
            <w:vAlign w:val="center"/>
          </w:tcPr>
          <w:p w14:paraId="3902F7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5220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D9FB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2E9B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校外资源课后服务</w:t>
            </w:r>
          </w:p>
        </w:tc>
      </w:tr>
      <w:tr w14:paraId="44BC98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1F12E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A020702</w:t>
            </w:r>
          </w:p>
        </w:tc>
        <w:tc>
          <w:tcPr>
            <w:tcW w:w="660" w:type="dxa"/>
            <w:vAlign w:val="center"/>
          </w:tcPr>
          <w:p w14:paraId="0BFB6A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4B51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C061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6887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线上教育资源服务</w:t>
            </w:r>
          </w:p>
        </w:tc>
      </w:tr>
      <w:tr w14:paraId="78A6D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D3AA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A020703</w:t>
            </w:r>
          </w:p>
        </w:tc>
        <w:tc>
          <w:tcPr>
            <w:tcW w:w="660" w:type="dxa"/>
            <w:vAlign w:val="center"/>
          </w:tcPr>
          <w:p w14:paraId="1D818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F8D5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A764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D1CA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放心午餐服务</w:t>
            </w:r>
          </w:p>
        </w:tc>
      </w:tr>
      <w:tr w14:paraId="51FF0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1F9CDB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A0208</w:t>
            </w:r>
          </w:p>
        </w:tc>
        <w:tc>
          <w:tcPr>
            <w:tcW w:w="660" w:type="dxa"/>
            <w:vAlign w:val="center"/>
          </w:tcPr>
          <w:p w14:paraId="5FA518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BAD8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63D4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中小学体(美)育教育教学服务</w:t>
            </w:r>
          </w:p>
        </w:tc>
        <w:tc>
          <w:tcPr>
            <w:tcW w:w="2900" w:type="dxa"/>
            <w:vAlign w:val="center"/>
          </w:tcPr>
          <w:p w14:paraId="4A9A29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845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5B6D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A020801</w:t>
            </w:r>
          </w:p>
        </w:tc>
        <w:tc>
          <w:tcPr>
            <w:tcW w:w="660" w:type="dxa"/>
            <w:vAlign w:val="center"/>
          </w:tcPr>
          <w:p w14:paraId="6EB121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98EE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FB7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319B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外聘专家教学服务</w:t>
            </w:r>
          </w:p>
        </w:tc>
      </w:tr>
      <w:tr w14:paraId="262E1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859A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w:t>
            </w:r>
          </w:p>
        </w:tc>
        <w:tc>
          <w:tcPr>
            <w:tcW w:w="660" w:type="dxa"/>
            <w:vAlign w:val="center"/>
          </w:tcPr>
          <w:p w14:paraId="440E5B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0595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813E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青少年教育服务</w:t>
            </w:r>
          </w:p>
        </w:tc>
        <w:tc>
          <w:tcPr>
            <w:tcW w:w="2900" w:type="dxa"/>
            <w:vAlign w:val="center"/>
          </w:tcPr>
          <w:p w14:paraId="25AA0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6668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4A7A2D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A020901</w:t>
            </w:r>
          </w:p>
        </w:tc>
        <w:tc>
          <w:tcPr>
            <w:tcW w:w="660" w:type="dxa"/>
            <w:vAlign w:val="center"/>
          </w:tcPr>
          <w:p w14:paraId="198069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2622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374B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CD84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青少年法治宣传服务</w:t>
            </w:r>
          </w:p>
        </w:tc>
      </w:tr>
      <w:tr w14:paraId="15802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33AC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A020902</w:t>
            </w:r>
          </w:p>
        </w:tc>
        <w:tc>
          <w:tcPr>
            <w:tcW w:w="660" w:type="dxa"/>
            <w:vAlign w:val="center"/>
          </w:tcPr>
          <w:p w14:paraId="48BB10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9112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C4AB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5C9C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青少年禁毒宣传服务</w:t>
            </w:r>
          </w:p>
        </w:tc>
      </w:tr>
      <w:tr w14:paraId="088AA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3A08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A020903</w:t>
            </w:r>
          </w:p>
        </w:tc>
        <w:tc>
          <w:tcPr>
            <w:tcW w:w="660" w:type="dxa"/>
            <w:vAlign w:val="center"/>
          </w:tcPr>
          <w:p w14:paraId="51FB6D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B1E6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D47D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863E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学生心理健康教育服务</w:t>
            </w:r>
          </w:p>
        </w:tc>
      </w:tr>
      <w:tr w14:paraId="00662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4C71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A020904</w:t>
            </w:r>
          </w:p>
        </w:tc>
        <w:tc>
          <w:tcPr>
            <w:tcW w:w="660" w:type="dxa"/>
            <w:vAlign w:val="center"/>
          </w:tcPr>
          <w:p w14:paraId="41372C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EB8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4C11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05FF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教育类考试命题服务</w:t>
            </w:r>
          </w:p>
        </w:tc>
      </w:tr>
      <w:tr w14:paraId="13AE9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57CC0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1267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0FB4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4E7D4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A03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F61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05726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66249D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843E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04AA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24CFA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BB7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0BF7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20B1D8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D372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1186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4368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校园艺术展览活动服务</w:t>
            </w:r>
          </w:p>
        </w:tc>
      </w:tr>
      <w:tr w14:paraId="3DB09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80D6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42DE6E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7AE2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AD021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1A2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BBB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46CF5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6BD3B5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E2EA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394A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9258A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A35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217F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5AF7B2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B514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8620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2183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教育行业规划服务</w:t>
            </w:r>
          </w:p>
        </w:tc>
      </w:tr>
      <w:tr w14:paraId="79C025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3E04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7771B4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BF75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AACA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44F5B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8D1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3A90F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74C2F6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D0CF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343D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5020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教育统计数据应用分析服务</w:t>
            </w:r>
          </w:p>
        </w:tc>
      </w:tr>
      <w:tr w14:paraId="437C6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7820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00BD01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425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0D19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A30D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职业教育年度报告服务</w:t>
            </w:r>
          </w:p>
        </w:tc>
      </w:tr>
      <w:tr w14:paraId="4318E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419E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60" w:type="dxa"/>
            <w:vAlign w:val="center"/>
          </w:tcPr>
          <w:p w14:paraId="5E0B0B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412E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9E92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15B8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就业质量报告服务</w:t>
            </w:r>
          </w:p>
        </w:tc>
      </w:tr>
      <w:tr w14:paraId="5B747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11125F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5BA8C3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2673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944C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099F9D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DCC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D4D1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457830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9A37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4900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3184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普通话水平测试服务</w:t>
            </w:r>
          </w:p>
        </w:tc>
      </w:tr>
      <w:tr w14:paraId="3D9D77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2EFE13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w:t>
            </w:r>
          </w:p>
        </w:tc>
        <w:tc>
          <w:tcPr>
            <w:tcW w:w="660" w:type="dxa"/>
            <w:vAlign w:val="center"/>
          </w:tcPr>
          <w:p w14:paraId="531EB7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7343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F0B9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29F53A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23927AA">
      <w:pPr>
        <w:pageBreakBefore w:val="0"/>
        <w:wordWrap w:val="0"/>
        <w:spacing w:before="0" w:after="0" w:line="180" w:lineRule="exact"/>
        <w:ind w:left="0" w:right="0"/>
        <w:jc w:val="center"/>
        <w:textAlignment w:val="baseline"/>
        <w:rPr>
          <w:sz w:val="14"/>
        </w:rPr>
      </w:pPr>
    </w:p>
    <w:p w14:paraId="2313BBE3">
      <w:pPr>
        <w:pageBreakBefore w:val="0"/>
        <w:wordWrap w:val="0"/>
        <w:spacing w:before="0" w:after="0" w:line="200" w:lineRule="atLeast"/>
        <w:ind w:left="0" w:right="1720"/>
        <w:jc w:val="right"/>
        <w:textAlignment w:val="baseline"/>
        <w:rPr>
          <w:sz w:val="14"/>
        </w:rPr>
      </w:pPr>
      <w:r>
        <w:rPr>
          <w:rFonts w:ascii="宋体" w:hAnsi="宋体" w:eastAsia="宋体" w:cs="宋体"/>
          <w:b w:val="0"/>
          <w:i w:val="0"/>
          <w:color w:val="000000"/>
          <w:spacing w:val="0"/>
          <w:sz w:val="14"/>
        </w:rPr>
        <w:t>—13—</w:t>
      </w:r>
    </w:p>
    <w:p w14:paraId="1A11C0F7">
      <w:pPr>
        <w:pageBreakBefore w:val="0"/>
        <w:wordWrap w:val="0"/>
        <w:spacing w:before="0" w:after="0" w:line="180" w:lineRule="exact"/>
        <w:ind w:left="0" w:right="0"/>
        <w:jc w:val="right"/>
        <w:textAlignment w:val="baseline"/>
        <w:rPr>
          <w:sz w:val="14"/>
        </w:rPr>
      </w:pPr>
    </w:p>
    <w:p w14:paraId="60D4D66C">
      <w:pPr>
        <w:pageBreakBefore w:val="0"/>
        <w:wordWrap w:val="0"/>
        <w:spacing w:before="0" w:after="0" w:line="180" w:lineRule="exact"/>
        <w:ind w:left="0" w:right="0"/>
        <w:jc w:val="right"/>
        <w:textAlignment w:val="baseline"/>
        <w:rPr>
          <w:sz w:val="14"/>
        </w:rPr>
      </w:pPr>
    </w:p>
    <w:p w14:paraId="16804540">
      <w:pPr>
        <w:pageBreakBefore w:val="0"/>
        <w:wordWrap w:val="0"/>
        <w:spacing w:before="0" w:after="0" w:line="180" w:lineRule="exact"/>
        <w:ind w:left="0" w:right="0"/>
        <w:jc w:val="right"/>
        <w:textAlignment w:val="baseline"/>
        <w:rPr>
          <w:sz w:val="14"/>
        </w:rPr>
      </w:pPr>
    </w:p>
    <w:p w14:paraId="40C361D6">
      <w:pPr>
        <w:pageBreakBefore w:val="0"/>
        <w:wordWrap w:val="0"/>
        <w:spacing w:before="0" w:after="0" w:line="180" w:lineRule="exact"/>
        <w:ind w:left="0" w:right="0"/>
        <w:jc w:val="right"/>
        <w:textAlignment w:val="baseline"/>
        <w:rPr>
          <w:sz w:val="14"/>
        </w:rPr>
      </w:pPr>
    </w:p>
    <w:p w14:paraId="2C74D401">
      <w:pPr>
        <w:pageBreakBefore w:val="0"/>
        <w:wordWrap w:val="0"/>
        <w:spacing w:before="0" w:after="0" w:line="180" w:lineRule="exact"/>
        <w:ind w:left="0" w:right="0"/>
        <w:jc w:val="right"/>
        <w:textAlignment w:val="baseline"/>
        <w:rPr>
          <w:sz w:val="14"/>
        </w:rPr>
      </w:pPr>
    </w:p>
    <w:p w14:paraId="13CEA843">
      <w:pPr>
        <w:pageBreakBefore w:val="0"/>
        <w:wordWrap w:val="0"/>
        <w:spacing w:before="0" w:after="0" w:line="180" w:lineRule="exact"/>
        <w:ind w:left="0" w:right="0"/>
        <w:jc w:val="right"/>
        <w:textAlignment w:val="baseline"/>
        <w:rPr>
          <w:sz w:val="14"/>
        </w:rPr>
      </w:pPr>
    </w:p>
    <w:p w14:paraId="228DFE72">
      <w:pPr>
        <w:pageBreakBefore w:val="0"/>
        <w:wordWrap w:val="0"/>
        <w:spacing w:before="0" w:after="0" w:line="180" w:lineRule="exact"/>
        <w:ind w:left="0" w:right="0"/>
        <w:jc w:val="right"/>
        <w:textAlignment w:val="baseline"/>
        <w:rPr>
          <w:sz w:val="14"/>
        </w:rPr>
      </w:pPr>
    </w:p>
    <w:p w14:paraId="181AE2A9">
      <w:pPr>
        <w:pageBreakBefore w:val="0"/>
        <w:wordWrap w:val="0"/>
        <w:spacing w:before="0" w:after="0" w:line="180" w:lineRule="exact"/>
        <w:ind w:left="0" w:right="0"/>
        <w:jc w:val="right"/>
        <w:textAlignment w:val="baseline"/>
        <w:rPr>
          <w:sz w:val="14"/>
        </w:rPr>
      </w:pPr>
    </w:p>
    <w:p w14:paraId="4155DBF8">
      <w:pPr>
        <w:pageBreakBefore w:val="0"/>
        <w:wordWrap w:val="0"/>
        <w:spacing w:before="0" w:after="0" w:line="180" w:lineRule="exact"/>
        <w:ind w:left="0" w:right="0"/>
        <w:jc w:val="right"/>
        <w:textAlignment w:val="baseline"/>
        <w:rPr>
          <w:sz w:val="14"/>
        </w:rPr>
      </w:pPr>
    </w:p>
    <w:p w14:paraId="15721BC3">
      <w:pPr>
        <w:pageBreakBefore w:val="0"/>
        <w:wordWrap w:val="0"/>
        <w:spacing w:before="0" w:after="0" w:line="180" w:lineRule="exact"/>
        <w:ind w:left="0" w:right="0"/>
        <w:jc w:val="right"/>
        <w:textAlignment w:val="baseline"/>
        <w:rPr>
          <w:sz w:val="14"/>
        </w:rPr>
      </w:pPr>
    </w:p>
    <w:p w14:paraId="5A92772E">
      <w:pPr>
        <w:pageBreakBefore w:val="0"/>
        <w:wordWrap w:val="0"/>
        <w:spacing w:before="0" w:after="0" w:line="180" w:lineRule="exact"/>
        <w:ind w:left="0" w:right="0"/>
        <w:jc w:val="right"/>
        <w:textAlignment w:val="baseline"/>
        <w:rPr>
          <w:sz w:val="14"/>
        </w:rPr>
      </w:pPr>
    </w:p>
    <w:p w14:paraId="5B744692">
      <w:pPr>
        <w:pageBreakBefore w:val="0"/>
        <w:wordWrap w:val="0"/>
        <w:spacing w:before="0" w:after="0" w:line="180" w:lineRule="exact"/>
        <w:ind w:left="0" w:right="0"/>
        <w:jc w:val="right"/>
        <w:textAlignment w:val="baseline"/>
        <w:rPr>
          <w:sz w:val="14"/>
        </w:rPr>
      </w:pPr>
    </w:p>
    <w:p w14:paraId="598527FA">
      <w:pPr>
        <w:pageBreakBefore w:val="0"/>
        <w:wordWrap w:val="0"/>
        <w:spacing w:before="0" w:after="0" w:line="180" w:lineRule="exact"/>
        <w:ind w:left="0" w:right="0"/>
        <w:jc w:val="right"/>
        <w:textAlignment w:val="baseline"/>
        <w:rPr>
          <w:sz w:val="14"/>
        </w:rPr>
      </w:pPr>
    </w:p>
    <w:p w14:paraId="725F470B">
      <w:pPr>
        <w:pageBreakBefore w:val="0"/>
        <w:wordWrap w:val="0"/>
        <w:spacing w:before="0" w:after="0" w:line="180" w:lineRule="atLeast"/>
        <w:ind w:left="0" w:right="0"/>
        <w:jc w:val="center"/>
        <w:textAlignment w:val="baseline"/>
        <w:rPr>
          <w:sz w:val="12"/>
        </w:rPr>
        <w:sectPr>
          <w:headerReference r:id="rId77" w:type="default"/>
          <w:footerReference r:id="rId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-35-</w:t>
      </w:r>
    </w:p>
    <w:p w14:paraId="1EAE6C1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EC83496">
      <w:pPr>
        <w:pageBreakBefore w:val="0"/>
        <w:wordWrap w:val="0"/>
        <w:spacing w:before="0" w:after="0" w:line="260" w:lineRule="exact"/>
        <w:ind w:left="0" w:right="0"/>
        <w:jc w:val="both"/>
        <w:textAlignment w:val="baseline"/>
        <w:rPr>
          <w:sz w:val="14"/>
        </w:rPr>
      </w:pPr>
    </w:p>
    <w:p w14:paraId="21C99923">
      <w:pPr>
        <w:pageBreakBefore w:val="0"/>
        <w:wordWrap w:val="0"/>
        <w:spacing w:before="0" w:after="0" w:line="260" w:lineRule="exact"/>
        <w:ind w:left="0" w:right="0"/>
        <w:jc w:val="both"/>
        <w:textAlignment w:val="baseline"/>
        <w:rPr>
          <w:sz w:val="14"/>
        </w:rPr>
      </w:pPr>
    </w:p>
    <w:p w14:paraId="26447D45">
      <w:pPr>
        <w:pageBreakBefore w:val="0"/>
        <w:wordWrap w:val="0"/>
        <w:spacing w:before="0" w:after="0" w:line="260" w:lineRule="exact"/>
        <w:ind w:left="0" w:right="0"/>
        <w:jc w:val="both"/>
        <w:textAlignment w:val="baseline"/>
        <w:rPr>
          <w:sz w:val="14"/>
        </w:rPr>
      </w:pPr>
    </w:p>
    <w:p w14:paraId="768BFF0A">
      <w:pPr>
        <w:pageBreakBefore w:val="0"/>
        <w:wordWrap w:val="0"/>
        <w:spacing w:before="0" w:after="0" w:line="260" w:lineRule="exact"/>
        <w:ind w:left="0" w:right="0"/>
        <w:jc w:val="both"/>
        <w:textAlignment w:val="baseline"/>
        <w:rPr>
          <w:sz w:val="14"/>
        </w:rPr>
      </w:pPr>
    </w:p>
    <w:p w14:paraId="23B55719">
      <w:pPr>
        <w:pageBreakBefore w:val="0"/>
        <w:wordWrap w:val="0"/>
        <w:spacing w:before="0" w:after="0" w:line="260" w:lineRule="exact"/>
        <w:ind w:left="0" w:right="0"/>
        <w:jc w:val="both"/>
        <w:textAlignment w:val="baseline"/>
        <w:rPr>
          <w:sz w:val="14"/>
        </w:rPr>
      </w:pPr>
    </w:p>
    <w:p w14:paraId="06E20515">
      <w:pPr>
        <w:pageBreakBefore w:val="0"/>
        <w:wordWrap w:val="0"/>
        <w:spacing w:before="0" w:after="0" w:line="260" w:lineRule="exact"/>
        <w:ind w:left="0" w:right="0"/>
        <w:jc w:val="both"/>
        <w:textAlignment w:val="baseline"/>
        <w:rPr>
          <w:sz w:val="14"/>
        </w:rPr>
      </w:pPr>
    </w:p>
    <w:p w14:paraId="20950271">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20"/>
      </w:tblGrid>
      <w:tr w14:paraId="29289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FD4AD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367A37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367103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8BFC1B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1FC68E6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DEC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65D0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459D79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FEA1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090A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5BB5D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专业布局与产业需求契合度研究服务</w:t>
            </w:r>
          </w:p>
        </w:tc>
      </w:tr>
      <w:tr w14:paraId="4ACC2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CE8D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535B88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8FB3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DAB7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54FF22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941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2802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4B3C37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D744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D57B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21C76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人才需求预测研究服务</w:t>
            </w:r>
          </w:p>
        </w:tc>
      </w:tr>
      <w:tr w14:paraId="43CFC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32BB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80" w:type="dxa"/>
            <w:vAlign w:val="center"/>
          </w:tcPr>
          <w:p w14:paraId="7914A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D155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C79A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6C6B7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教师培训服务</w:t>
            </w:r>
          </w:p>
        </w:tc>
      </w:tr>
      <w:tr w14:paraId="75B55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E7544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556F8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9826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4D2849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84079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2B0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E56D17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80" w:type="dxa"/>
            <w:vAlign w:val="center"/>
          </w:tcPr>
          <w:p w14:paraId="702718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1EC8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A723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20" w:type="dxa"/>
            <w:vAlign w:val="center"/>
          </w:tcPr>
          <w:p w14:paraId="3F1EB5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B20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A76C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76F623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E602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FA2C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A604D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留学生交流服务</w:t>
            </w:r>
          </w:p>
        </w:tc>
      </w:tr>
      <w:tr w14:paraId="4B00D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121A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69FD95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86F6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A9ED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公共档案服务</w:t>
            </w:r>
          </w:p>
        </w:tc>
        <w:tc>
          <w:tcPr>
            <w:tcW w:w="2920" w:type="dxa"/>
            <w:vAlign w:val="center"/>
          </w:tcPr>
          <w:p w14:paraId="10E134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E81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DF3F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80" w:type="dxa"/>
            <w:vAlign w:val="center"/>
          </w:tcPr>
          <w:p w14:paraId="3FBD5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F79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2B7D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2974C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大学生档案管理服务</w:t>
            </w:r>
          </w:p>
        </w:tc>
      </w:tr>
      <w:tr w14:paraId="38FCE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60" w:type="dxa"/>
            <w:gridSpan w:val="5"/>
            <w:vAlign w:val="center"/>
          </w:tcPr>
          <w:p w14:paraId="716C4B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w:t>
            </w:r>
          </w:p>
        </w:tc>
      </w:tr>
      <w:tr w14:paraId="37107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C442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4BA29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4D148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88A1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CFDD7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36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61FB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1E6EF3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F96B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2D4024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3AB90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ADE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63E3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47222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1A3A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AB88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20" w:type="dxa"/>
            <w:vAlign w:val="center"/>
          </w:tcPr>
          <w:p w14:paraId="77FCC7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CE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73889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621F6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5A24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6C98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578D9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科技研发公共服务</w:t>
            </w:r>
          </w:p>
        </w:tc>
      </w:tr>
      <w:tr w14:paraId="2AA11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FE02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A070102</w:t>
            </w:r>
          </w:p>
        </w:tc>
        <w:tc>
          <w:tcPr>
            <w:tcW w:w="680" w:type="dxa"/>
            <w:vAlign w:val="center"/>
          </w:tcPr>
          <w:p w14:paraId="1FD607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D547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39F8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FFDEE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科技研发数据服务</w:t>
            </w:r>
          </w:p>
        </w:tc>
      </w:tr>
      <w:tr w14:paraId="6E4F2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8D248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A070103</w:t>
            </w:r>
          </w:p>
        </w:tc>
        <w:tc>
          <w:tcPr>
            <w:tcW w:w="680" w:type="dxa"/>
            <w:vAlign w:val="center"/>
          </w:tcPr>
          <w:p w14:paraId="1D33E9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0FD4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199C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531C0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科技项目评审及管理服务</w:t>
            </w:r>
          </w:p>
        </w:tc>
      </w:tr>
      <w:tr w14:paraId="5ABCA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4F8BF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A070104</w:t>
            </w:r>
          </w:p>
        </w:tc>
        <w:tc>
          <w:tcPr>
            <w:tcW w:w="680" w:type="dxa"/>
            <w:vAlign w:val="center"/>
          </w:tcPr>
          <w:p w14:paraId="42DC2D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A7CF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796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7C8D0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科技金融服务</w:t>
            </w:r>
          </w:p>
        </w:tc>
      </w:tr>
      <w:tr w14:paraId="79B52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20AE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A070105</w:t>
            </w:r>
          </w:p>
        </w:tc>
        <w:tc>
          <w:tcPr>
            <w:tcW w:w="680" w:type="dxa"/>
            <w:vAlign w:val="center"/>
          </w:tcPr>
          <w:p w14:paraId="611F40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2DF6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6FEE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7F3E5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科技活动周组织实施服务</w:t>
            </w:r>
          </w:p>
        </w:tc>
      </w:tr>
      <w:tr w14:paraId="51EEC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28B67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A070106</w:t>
            </w:r>
          </w:p>
        </w:tc>
        <w:tc>
          <w:tcPr>
            <w:tcW w:w="680" w:type="dxa"/>
            <w:vAlign w:val="center"/>
          </w:tcPr>
          <w:p w14:paraId="529D7C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7DA6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0CD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FE6A6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科普活动组织宣传服务</w:t>
            </w:r>
          </w:p>
        </w:tc>
      </w:tr>
      <w:tr w14:paraId="45CBA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67EA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A070107</w:t>
            </w:r>
          </w:p>
        </w:tc>
        <w:tc>
          <w:tcPr>
            <w:tcW w:w="680" w:type="dxa"/>
            <w:vAlign w:val="center"/>
          </w:tcPr>
          <w:p w14:paraId="4C4771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7A8D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847B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CBA6F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科技型企业评价统计数据管理服务</w:t>
            </w:r>
          </w:p>
        </w:tc>
      </w:tr>
      <w:tr w14:paraId="1E167B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0BB53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A070108</w:t>
            </w:r>
          </w:p>
        </w:tc>
        <w:tc>
          <w:tcPr>
            <w:tcW w:w="680" w:type="dxa"/>
            <w:vAlign w:val="center"/>
          </w:tcPr>
          <w:p w14:paraId="78A4D0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043F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B886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FF2C2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科技成果转移转化推广服务</w:t>
            </w:r>
          </w:p>
        </w:tc>
      </w:tr>
      <w:tr w14:paraId="4574E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804F6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A070109</w:t>
            </w:r>
          </w:p>
        </w:tc>
        <w:tc>
          <w:tcPr>
            <w:tcW w:w="680" w:type="dxa"/>
            <w:vAlign w:val="center"/>
          </w:tcPr>
          <w:p w14:paraId="156D36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53EF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235A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B0F71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科技创新创业服务</w:t>
            </w:r>
          </w:p>
        </w:tc>
      </w:tr>
      <w:tr w14:paraId="75E36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44C9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A070110</w:t>
            </w:r>
          </w:p>
        </w:tc>
        <w:tc>
          <w:tcPr>
            <w:tcW w:w="680" w:type="dxa"/>
            <w:vAlign w:val="center"/>
          </w:tcPr>
          <w:p w14:paraId="6ACE77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C860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E84D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A4D53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科技推广宣传服务</w:t>
            </w:r>
          </w:p>
        </w:tc>
      </w:tr>
      <w:tr w14:paraId="778CE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60" w:type="dxa"/>
            <w:gridSpan w:val="5"/>
            <w:vAlign w:val="center"/>
          </w:tcPr>
          <w:p w14:paraId="2251F1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w:t>
            </w:r>
          </w:p>
        </w:tc>
      </w:tr>
      <w:tr w14:paraId="07D2D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72F31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9B092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BA73C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179D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69503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E12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0DCAF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3E6E2E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E45B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78677D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1AD34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944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52B5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2621CA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1B2E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5801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7D16BE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F84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BB1137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15B69A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432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3C61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70886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山西省工业机器人产业竞赛培训服务</w:t>
            </w:r>
          </w:p>
        </w:tc>
      </w:tr>
      <w:tr w14:paraId="625B6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5D4E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3C41C0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6F6A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953C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D78EB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工业智能制造业产业培训服务</w:t>
            </w:r>
          </w:p>
        </w:tc>
      </w:tr>
      <w:tr w14:paraId="552D6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D41D9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8BFB2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01EE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9467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EDC64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7E0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5F60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0C5C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3438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614C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公共信息与宣传服务</w:t>
            </w:r>
          </w:p>
        </w:tc>
        <w:tc>
          <w:tcPr>
            <w:tcW w:w="2920" w:type="dxa"/>
            <w:vAlign w:val="center"/>
          </w:tcPr>
          <w:p w14:paraId="61A8F8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18D72824">
      <w:pPr>
        <w:pageBreakBefore w:val="0"/>
        <w:wordWrap w:val="0"/>
        <w:spacing w:before="0" w:after="0" w:line="180" w:lineRule="exact"/>
        <w:ind w:left="0" w:right="0"/>
        <w:jc w:val="left"/>
        <w:textAlignment w:val="baseline"/>
        <w:rPr>
          <w:sz w:val="14"/>
        </w:rPr>
      </w:pPr>
    </w:p>
    <w:p w14:paraId="36B4841A">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—14—</w:t>
      </w:r>
    </w:p>
    <w:p w14:paraId="6B1DF2A1">
      <w:pPr>
        <w:pageBreakBefore w:val="0"/>
        <w:wordWrap w:val="0"/>
        <w:spacing w:before="0" w:after="0" w:line="180" w:lineRule="exact"/>
        <w:ind w:left="0" w:right="0"/>
        <w:jc w:val="both"/>
        <w:textAlignment w:val="baseline"/>
        <w:rPr>
          <w:sz w:val="14"/>
        </w:rPr>
      </w:pPr>
    </w:p>
    <w:p w14:paraId="6D18A735">
      <w:pPr>
        <w:pageBreakBefore w:val="0"/>
        <w:wordWrap w:val="0"/>
        <w:spacing w:before="0" w:after="0" w:line="180" w:lineRule="exact"/>
        <w:ind w:left="0" w:right="0"/>
        <w:jc w:val="both"/>
        <w:textAlignment w:val="baseline"/>
        <w:rPr>
          <w:sz w:val="14"/>
        </w:rPr>
      </w:pPr>
    </w:p>
    <w:p w14:paraId="5F2BAFD7">
      <w:pPr>
        <w:pageBreakBefore w:val="0"/>
        <w:wordWrap w:val="0"/>
        <w:spacing w:before="0" w:after="0" w:line="180" w:lineRule="exact"/>
        <w:ind w:left="0" w:right="0"/>
        <w:jc w:val="both"/>
        <w:textAlignment w:val="baseline"/>
        <w:rPr>
          <w:sz w:val="14"/>
        </w:rPr>
      </w:pPr>
    </w:p>
    <w:p w14:paraId="5799D647">
      <w:pPr>
        <w:pageBreakBefore w:val="0"/>
        <w:wordWrap w:val="0"/>
        <w:spacing w:before="0" w:after="0" w:line="180" w:lineRule="exact"/>
        <w:ind w:left="0" w:right="0"/>
        <w:jc w:val="both"/>
        <w:textAlignment w:val="baseline"/>
        <w:rPr>
          <w:sz w:val="14"/>
        </w:rPr>
      </w:pPr>
    </w:p>
    <w:p w14:paraId="2ED50FFF">
      <w:pPr>
        <w:pageBreakBefore w:val="0"/>
        <w:wordWrap w:val="0"/>
        <w:spacing w:before="0" w:after="0" w:line="180" w:lineRule="exact"/>
        <w:ind w:left="0" w:right="0"/>
        <w:jc w:val="both"/>
        <w:textAlignment w:val="baseline"/>
        <w:rPr>
          <w:sz w:val="14"/>
        </w:rPr>
      </w:pPr>
    </w:p>
    <w:p w14:paraId="039CFFC0">
      <w:pPr>
        <w:pageBreakBefore w:val="0"/>
        <w:wordWrap w:val="0"/>
        <w:spacing w:before="0" w:after="0" w:line="180" w:lineRule="exact"/>
        <w:ind w:left="0" w:right="0"/>
        <w:jc w:val="both"/>
        <w:textAlignment w:val="baseline"/>
        <w:rPr>
          <w:sz w:val="14"/>
        </w:rPr>
      </w:pPr>
    </w:p>
    <w:p w14:paraId="1FCFFF5D">
      <w:pPr>
        <w:pageBreakBefore w:val="0"/>
        <w:wordWrap w:val="0"/>
        <w:spacing w:before="0" w:after="0" w:line="180" w:lineRule="exact"/>
        <w:ind w:left="0" w:right="0"/>
        <w:jc w:val="both"/>
        <w:textAlignment w:val="baseline"/>
        <w:rPr>
          <w:sz w:val="14"/>
        </w:rPr>
      </w:pPr>
    </w:p>
    <w:p w14:paraId="6BED5871">
      <w:pPr>
        <w:pageBreakBefore w:val="0"/>
        <w:wordWrap w:val="0"/>
        <w:spacing w:before="0" w:after="0" w:line="180" w:lineRule="exact"/>
        <w:ind w:left="0" w:right="0"/>
        <w:jc w:val="both"/>
        <w:textAlignment w:val="baseline"/>
        <w:rPr>
          <w:sz w:val="14"/>
        </w:rPr>
      </w:pPr>
    </w:p>
    <w:p w14:paraId="75597030">
      <w:pPr>
        <w:pageBreakBefore w:val="0"/>
        <w:wordWrap w:val="0"/>
        <w:spacing w:before="0" w:after="0" w:line="180" w:lineRule="exact"/>
        <w:ind w:left="0" w:right="0"/>
        <w:jc w:val="both"/>
        <w:textAlignment w:val="baseline"/>
        <w:rPr>
          <w:sz w:val="14"/>
        </w:rPr>
      </w:pPr>
    </w:p>
    <w:p w14:paraId="570F734A">
      <w:pPr>
        <w:pageBreakBefore w:val="0"/>
        <w:wordWrap w:val="0"/>
        <w:spacing w:before="0" w:after="0" w:line="180" w:lineRule="exact"/>
        <w:ind w:left="0" w:right="0"/>
        <w:jc w:val="both"/>
        <w:textAlignment w:val="baseline"/>
        <w:rPr>
          <w:sz w:val="14"/>
        </w:rPr>
      </w:pPr>
    </w:p>
    <w:p w14:paraId="3D2B60C5">
      <w:pPr>
        <w:pageBreakBefore w:val="0"/>
        <w:wordWrap w:val="0"/>
        <w:spacing w:before="0" w:after="0" w:line="180" w:lineRule="exact"/>
        <w:ind w:left="0" w:right="0"/>
        <w:jc w:val="both"/>
        <w:textAlignment w:val="baseline"/>
        <w:rPr>
          <w:sz w:val="14"/>
        </w:rPr>
      </w:pPr>
    </w:p>
    <w:p w14:paraId="4E038705">
      <w:pPr>
        <w:pageBreakBefore w:val="0"/>
        <w:wordWrap w:val="0"/>
        <w:spacing w:before="0" w:after="0" w:line="180" w:lineRule="exact"/>
        <w:ind w:left="0" w:right="0"/>
        <w:jc w:val="both"/>
        <w:textAlignment w:val="baseline"/>
        <w:rPr>
          <w:sz w:val="14"/>
        </w:rPr>
      </w:pPr>
    </w:p>
    <w:p w14:paraId="7600D7FE">
      <w:pPr>
        <w:pageBreakBefore w:val="0"/>
        <w:wordWrap w:val="0"/>
        <w:spacing w:before="0" w:after="0" w:line="180" w:lineRule="exact"/>
        <w:ind w:left="0" w:right="0"/>
        <w:jc w:val="both"/>
        <w:textAlignment w:val="baseline"/>
        <w:rPr>
          <w:sz w:val="14"/>
        </w:rPr>
      </w:pPr>
    </w:p>
    <w:p w14:paraId="64ECDEDD">
      <w:pPr>
        <w:pageBreakBefore w:val="0"/>
        <w:wordWrap w:val="0"/>
        <w:spacing w:before="0" w:after="0" w:line="180" w:lineRule="atLeast"/>
        <w:ind w:left="0" w:right="0"/>
        <w:jc w:val="center"/>
        <w:textAlignment w:val="baseline"/>
        <w:rPr>
          <w:sz w:val="12"/>
        </w:rPr>
        <w:sectPr>
          <w:headerReference r:id="rId79" w:type="default"/>
          <w:footerReference r:id="rId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-36-</w:t>
      </w:r>
    </w:p>
    <w:p w14:paraId="32C2596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E6713A0">
      <w:pPr>
        <w:pageBreakBefore w:val="0"/>
        <w:wordWrap w:val="0"/>
        <w:spacing w:before="0" w:after="0" w:line="260" w:lineRule="exact"/>
        <w:ind w:left="0" w:right="0"/>
        <w:jc w:val="both"/>
        <w:textAlignment w:val="baseline"/>
        <w:rPr>
          <w:sz w:val="14"/>
        </w:rPr>
      </w:pPr>
    </w:p>
    <w:p w14:paraId="30C9686D">
      <w:pPr>
        <w:pageBreakBefore w:val="0"/>
        <w:wordWrap w:val="0"/>
        <w:spacing w:before="0" w:after="0" w:line="260" w:lineRule="exact"/>
        <w:ind w:left="0" w:right="0"/>
        <w:jc w:val="both"/>
        <w:textAlignment w:val="baseline"/>
        <w:rPr>
          <w:sz w:val="14"/>
        </w:rPr>
      </w:pPr>
    </w:p>
    <w:p w14:paraId="3D704069">
      <w:pPr>
        <w:pageBreakBefore w:val="0"/>
        <w:wordWrap w:val="0"/>
        <w:spacing w:before="0" w:after="0" w:line="260" w:lineRule="exact"/>
        <w:ind w:left="0" w:right="0"/>
        <w:jc w:val="both"/>
        <w:textAlignment w:val="baseline"/>
        <w:rPr>
          <w:sz w:val="14"/>
        </w:rPr>
      </w:pPr>
    </w:p>
    <w:p w14:paraId="5553B9FE">
      <w:pPr>
        <w:pageBreakBefore w:val="0"/>
        <w:wordWrap w:val="0"/>
        <w:spacing w:before="0" w:after="0" w:line="260" w:lineRule="exact"/>
        <w:ind w:left="0" w:right="0"/>
        <w:jc w:val="both"/>
        <w:textAlignment w:val="baseline"/>
        <w:rPr>
          <w:sz w:val="14"/>
        </w:rPr>
      </w:pPr>
    </w:p>
    <w:p w14:paraId="3812CDC1">
      <w:pPr>
        <w:pageBreakBefore w:val="0"/>
        <w:wordWrap w:val="0"/>
        <w:spacing w:before="0" w:after="0" w:line="260" w:lineRule="exact"/>
        <w:ind w:left="0" w:right="0"/>
        <w:jc w:val="both"/>
        <w:textAlignment w:val="baseline"/>
        <w:rPr>
          <w:sz w:val="14"/>
        </w:rPr>
      </w:pPr>
    </w:p>
    <w:p w14:paraId="70676FE4">
      <w:pPr>
        <w:pageBreakBefore w:val="0"/>
        <w:wordWrap w:val="0"/>
        <w:spacing w:before="0" w:after="0" w:line="260" w:lineRule="exact"/>
        <w:ind w:left="0" w:right="0"/>
        <w:jc w:val="both"/>
        <w:textAlignment w:val="baseline"/>
        <w:rPr>
          <w:sz w:val="14"/>
        </w:rPr>
      </w:pPr>
    </w:p>
    <w:p w14:paraId="5BAD9969">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60"/>
        <w:gridCol w:w="1140"/>
        <w:gridCol w:w="1340"/>
        <w:gridCol w:w="2900"/>
      </w:tblGrid>
      <w:tr w14:paraId="2317B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3BC10E4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722D8D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878844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473011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308C1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CAEF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9A562A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7D4E2B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1DA6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B7C9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330E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工业和信息化领域公共公益宣传服务</w:t>
            </w:r>
          </w:p>
        </w:tc>
      </w:tr>
      <w:tr w14:paraId="61526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1B2C1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0CA9B5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C16E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D09E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91F9A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470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3CC2A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08E88C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A297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D38B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2826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数字经济领域会展服务</w:t>
            </w:r>
          </w:p>
        </w:tc>
      </w:tr>
      <w:tr w14:paraId="0BE26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18618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731091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3277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33CC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7AC5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F16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3BA8F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02E404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7CE2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861A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9A8A1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62C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28DC84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0FEE0D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7D2B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F1A6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5D6E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工业和信息化领域汽车产业“十四五”规划研究服务</w:t>
            </w:r>
          </w:p>
        </w:tc>
      </w:tr>
      <w:tr w14:paraId="2B772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40" w:type="dxa"/>
            <w:vAlign w:val="center"/>
          </w:tcPr>
          <w:p w14:paraId="2284408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60" w:type="dxa"/>
            <w:vAlign w:val="center"/>
          </w:tcPr>
          <w:p w14:paraId="58D1AF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5BE1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D919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7843B5">
            <w:pPr>
              <w:pageBreakBefore w:val="0"/>
              <w:wordWrap w:val="0"/>
              <w:spacing w:before="0" w:after="0" w:line="180" w:lineRule="atLeast"/>
              <w:ind w:left="20" w:right="0" w:hanging="20"/>
              <w:jc w:val="both"/>
              <w:textAlignment w:val="baseline"/>
              <w:rPr>
                <w:sz w:val="14"/>
              </w:rPr>
            </w:pPr>
            <w:r>
              <w:rPr>
                <w:rFonts w:ascii="仿宋" w:hAnsi="仿宋" w:eastAsia="仿宋" w:cs="仿宋"/>
                <w:b w:val="0"/>
                <w:i w:val="0"/>
                <w:color w:val="000000"/>
                <w:spacing w:val="0"/>
                <w:sz w:val="14"/>
              </w:rPr>
              <w:t>工业和信息化领域氢燃料电池汽车发展规划(2021-2035)服务</w:t>
            </w:r>
          </w:p>
        </w:tc>
      </w:tr>
      <w:tr w14:paraId="67AB66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4BBD9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60" w:type="dxa"/>
            <w:vAlign w:val="center"/>
          </w:tcPr>
          <w:p w14:paraId="21BD8A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7357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AB83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4014FB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CC30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7882D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60" w:type="dxa"/>
            <w:vAlign w:val="center"/>
          </w:tcPr>
          <w:p w14:paraId="60E13D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F1B3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6E68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7C86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工业和信息化领域入企服务</w:t>
            </w:r>
          </w:p>
        </w:tc>
      </w:tr>
      <w:tr w14:paraId="0B26B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DBF79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0F4900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849C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A943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A88B4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753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3816E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2CA993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2007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2B7A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1284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社会物流统计分析服务</w:t>
            </w:r>
          </w:p>
        </w:tc>
      </w:tr>
      <w:tr w14:paraId="673DA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40" w:type="dxa"/>
            <w:vAlign w:val="center"/>
          </w:tcPr>
          <w:p w14:paraId="1173C2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44D094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4882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00BF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D3E6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工业和信息化经济运行监测调度政策制定及运行分析服务</w:t>
            </w:r>
          </w:p>
        </w:tc>
      </w:tr>
      <w:tr w14:paraId="14BBE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78978D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7D7AD3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61E9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766E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55CA59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226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12F11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23F931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271F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9921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99A8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绿色焦化企业评价服务</w:t>
            </w:r>
          </w:p>
        </w:tc>
      </w:tr>
      <w:tr w14:paraId="106FC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9EB39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60" w:type="dxa"/>
            <w:vAlign w:val="center"/>
          </w:tcPr>
          <w:p w14:paraId="251FE0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5F05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0D40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5E8E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工业和信息化领域经济师、工程师职称评审服务</w:t>
            </w:r>
          </w:p>
        </w:tc>
      </w:tr>
      <w:tr w14:paraId="5B872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81A5D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70CB36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2B01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01C3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4AAB6B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AFE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49599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60" w:type="dxa"/>
            <w:vAlign w:val="center"/>
          </w:tcPr>
          <w:p w14:paraId="2D50B5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354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61C4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0EB8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绿色焦化企业评价体系建设服务</w:t>
            </w:r>
          </w:p>
        </w:tc>
      </w:tr>
      <w:tr w14:paraId="01D05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40" w:type="dxa"/>
            <w:vAlign w:val="center"/>
          </w:tcPr>
          <w:p w14:paraId="09A65A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60" w:type="dxa"/>
            <w:vAlign w:val="center"/>
          </w:tcPr>
          <w:p w14:paraId="72A23A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58C2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90CE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CD4F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工业和信息化领域新动能培育服务体系建设服务</w:t>
            </w:r>
          </w:p>
        </w:tc>
      </w:tr>
      <w:tr w14:paraId="1AA25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15522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60" w:type="dxa"/>
            <w:vAlign w:val="center"/>
          </w:tcPr>
          <w:p w14:paraId="4D458F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0D21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83D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2B2A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工业和信息化领域技术创新服务体系建设服务</w:t>
            </w:r>
          </w:p>
        </w:tc>
      </w:tr>
      <w:tr w14:paraId="4E256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E3E2E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A160504</w:t>
            </w:r>
          </w:p>
        </w:tc>
        <w:tc>
          <w:tcPr>
            <w:tcW w:w="660" w:type="dxa"/>
            <w:vAlign w:val="center"/>
          </w:tcPr>
          <w:p w14:paraId="35F1F8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5348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3401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97A2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工业和信息化领域技术改造体系建设服务</w:t>
            </w:r>
          </w:p>
        </w:tc>
      </w:tr>
      <w:tr w14:paraId="14868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B4E8F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60" w:type="dxa"/>
            <w:vAlign w:val="center"/>
          </w:tcPr>
          <w:p w14:paraId="5C1CD0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0E41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4139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69DB93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A14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4941D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647036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4D7D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1C24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0600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工业和信息化领域行业标准制定服务</w:t>
            </w:r>
          </w:p>
        </w:tc>
      </w:tr>
      <w:tr w14:paraId="26BD4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883D5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4B9635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F020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273090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9ADA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773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7B8CA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60" w:type="dxa"/>
            <w:vAlign w:val="center"/>
          </w:tcPr>
          <w:p w14:paraId="20E34E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75D0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3D338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2EA685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918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48795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18BB45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1646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3D23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EEE1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工业和信息化领域对外合作与交流服务</w:t>
            </w:r>
          </w:p>
        </w:tc>
      </w:tr>
      <w:tr w14:paraId="3B245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580" w:type="dxa"/>
            <w:gridSpan w:val="5"/>
            <w:vAlign w:val="center"/>
          </w:tcPr>
          <w:p w14:paraId="7C7360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公安</w:t>
            </w:r>
          </w:p>
        </w:tc>
      </w:tr>
      <w:tr w14:paraId="22F998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5536B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3CE607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2DF0D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0E81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3EB7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66B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A3F82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446872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88F9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7C22E1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047E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4A4DE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40" w:type="dxa"/>
            <w:vAlign w:val="center"/>
          </w:tcPr>
          <w:p w14:paraId="238385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60" w:type="dxa"/>
            <w:vAlign w:val="center"/>
          </w:tcPr>
          <w:p w14:paraId="510A59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EEA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4035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35522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BD8C7AD">
      <w:pPr>
        <w:pageBreakBefore w:val="0"/>
        <w:wordWrap w:val="0"/>
        <w:spacing w:before="0" w:after="0" w:line="160" w:lineRule="exact"/>
        <w:ind w:left="0" w:right="0"/>
        <w:jc w:val="center"/>
        <w:textAlignment w:val="baseline"/>
        <w:rPr>
          <w:sz w:val="13"/>
        </w:rPr>
      </w:pPr>
    </w:p>
    <w:p w14:paraId="33CFAFE7">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—15—</w:t>
      </w:r>
    </w:p>
    <w:p w14:paraId="01B609D4">
      <w:pPr>
        <w:pageBreakBefore w:val="0"/>
        <w:wordWrap w:val="0"/>
        <w:spacing w:before="0" w:after="0" w:line="160" w:lineRule="exact"/>
        <w:ind w:left="0" w:right="0"/>
        <w:jc w:val="right"/>
        <w:textAlignment w:val="baseline"/>
        <w:rPr>
          <w:sz w:val="13"/>
        </w:rPr>
      </w:pPr>
    </w:p>
    <w:p w14:paraId="5E30A107">
      <w:pPr>
        <w:pageBreakBefore w:val="0"/>
        <w:wordWrap w:val="0"/>
        <w:spacing w:before="0" w:after="0" w:line="160" w:lineRule="exact"/>
        <w:ind w:left="0" w:right="0"/>
        <w:jc w:val="right"/>
        <w:textAlignment w:val="baseline"/>
        <w:rPr>
          <w:sz w:val="13"/>
        </w:rPr>
      </w:pPr>
    </w:p>
    <w:p w14:paraId="20B755AE">
      <w:pPr>
        <w:pageBreakBefore w:val="0"/>
        <w:wordWrap w:val="0"/>
        <w:spacing w:before="0" w:after="0" w:line="160" w:lineRule="exact"/>
        <w:ind w:left="0" w:right="0"/>
        <w:jc w:val="right"/>
        <w:textAlignment w:val="baseline"/>
        <w:rPr>
          <w:sz w:val="13"/>
        </w:rPr>
      </w:pPr>
    </w:p>
    <w:p w14:paraId="4D81BDBE">
      <w:pPr>
        <w:pageBreakBefore w:val="0"/>
        <w:wordWrap w:val="0"/>
        <w:spacing w:before="0" w:after="0" w:line="160" w:lineRule="exact"/>
        <w:ind w:left="0" w:right="0"/>
        <w:jc w:val="right"/>
        <w:textAlignment w:val="baseline"/>
        <w:rPr>
          <w:sz w:val="13"/>
        </w:rPr>
      </w:pPr>
    </w:p>
    <w:p w14:paraId="553B4CD1">
      <w:pPr>
        <w:pageBreakBefore w:val="0"/>
        <w:wordWrap w:val="0"/>
        <w:spacing w:before="0" w:after="0" w:line="160" w:lineRule="exact"/>
        <w:ind w:left="0" w:right="0"/>
        <w:jc w:val="right"/>
        <w:textAlignment w:val="baseline"/>
        <w:rPr>
          <w:sz w:val="13"/>
        </w:rPr>
      </w:pPr>
    </w:p>
    <w:p w14:paraId="56FCC881">
      <w:pPr>
        <w:pageBreakBefore w:val="0"/>
        <w:wordWrap w:val="0"/>
        <w:spacing w:before="0" w:after="0" w:line="160" w:lineRule="exact"/>
        <w:ind w:left="0" w:right="0"/>
        <w:jc w:val="right"/>
        <w:textAlignment w:val="baseline"/>
        <w:rPr>
          <w:sz w:val="13"/>
        </w:rPr>
      </w:pPr>
    </w:p>
    <w:p w14:paraId="7F7C3927">
      <w:pPr>
        <w:pageBreakBefore w:val="0"/>
        <w:wordWrap w:val="0"/>
        <w:spacing w:before="0" w:after="0" w:line="160" w:lineRule="exact"/>
        <w:ind w:left="0" w:right="0"/>
        <w:jc w:val="right"/>
        <w:textAlignment w:val="baseline"/>
        <w:rPr>
          <w:sz w:val="13"/>
        </w:rPr>
      </w:pPr>
    </w:p>
    <w:p w14:paraId="35A6045A">
      <w:pPr>
        <w:pageBreakBefore w:val="0"/>
        <w:wordWrap w:val="0"/>
        <w:spacing w:before="0" w:after="0" w:line="160" w:lineRule="exact"/>
        <w:ind w:left="0" w:right="0"/>
        <w:jc w:val="right"/>
        <w:textAlignment w:val="baseline"/>
        <w:rPr>
          <w:sz w:val="13"/>
        </w:rPr>
      </w:pPr>
    </w:p>
    <w:p w14:paraId="300B3B51">
      <w:pPr>
        <w:pageBreakBefore w:val="0"/>
        <w:wordWrap w:val="0"/>
        <w:spacing w:before="0" w:after="0" w:line="160" w:lineRule="exact"/>
        <w:ind w:left="0" w:right="0"/>
        <w:jc w:val="right"/>
        <w:textAlignment w:val="baseline"/>
        <w:rPr>
          <w:sz w:val="13"/>
        </w:rPr>
      </w:pPr>
    </w:p>
    <w:p w14:paraId="3E6E6D38">
      <w:pPr>
        <w:pageBreakBefore w:val="0"/>
        <w:wordWrap w:val="0"/>
        <w:spacing w:before="0" w:after="0" w:line="160" w:lineRule="exact"/>
        <w:ind w:left="0" w:right="0"/>
        <w:jc w:val="right"/>
        <w:textAlignment w:val="baseline"/>
        <w:rPr>
          <w:sz w:val="13"/>
        </w:rPr>
      </w:pPr>
    </w:p>
    <w:p w14:paraId="1A2AE9CA">
      <w:pPr>
        <w:pageBreakBefore w:val="0"/>
        <w:wordWrap w:val="0"/>
        <w:spacing w:before="0" w:after="0" w:line="160" w:lineRule="exact"/>
        <w:ind w:left="0" w:right="0"/>
        <w:jc w:val="right"/>
        <w:textAlignment w:val="baseline"/>
        <w:rPr>
          <w:sz w:val="13"/>
        </w:rPr>
      </w:pPr>
    </w:p>
    <w:p w14:paraId="0E7A58EA">
      <w:pPr>
        <w:pageBreakBefore w:val="0"/>
        <w:wordWrap w:val="0"/>
        <w:spacing w:before="0" w:after="0" w:line="160" w:lineRule="exact"/>
        <w:ind w:left="0" w:right="0"/>
        <w:jc w:val="right"/>
        <w:textAlignment w:val="baseline"/>
        <w:rPr>
          <w:sz w:val="13"/>
        </w:rPr>
      </w:pPr>
    </w:p>
    <w:p w14:paraId="70A8D3EE">
      <w:pPr>
        <w:pageBreakBefore w:val="0"/>
        <w:wordWrap w:val="0"/>
        <w:spacing w:before="0" w:after="0" w:line="160" w:lineRule="exact"/>
        <w:ind w:left="0" w:right="0"/>
        <w:jc w:val="right"/>
        <w:textAlignment w:val="baseline"/>
        <w:rPr>
          <w:sz w:val="13"/>
        </w:rPr>
      </w:pPr>
    </w:p>
    <w:p w14:paraId="0F185658">
      <w:pPr>
        <w:pageBreakBefore w:val="0"/>
        <w:wordWrap w:val="0"/>
        <w:spacing w:before="0" w:after="0" w:line="160" w:lineRule="exact"/>
        <w:ind w:left="0" w:right="0"/>
        <w:jc w:val="right"/>
        <w:textAlignment w:val="baseline"/>
        <w:rPr>
          <w:sz w:val="13"/>
        </w:rPr>
      </w:pPr>
    </w:p>
    <w:p w14:paraId="0F428E7E">
      <w:pPr>
        <w:pageBreakBefore w:val="0"/>
        <w:wordWrap w:val="0"/>
        <w:spacing w:before="0" w:after="0" w:line="160" w:lineRule="exact"/>
        <w:ind w:left="0" w:right="0"/>
        <w:jc w:val="right"/>
        <w:textAlignment w:val="baseline"/>
        <w:rPr>
          <w:sz w:val="13"/>
        </w:rPr>
      </w:pPr>
    </w:p>
    <w:p w14:paraId="22D7B1BE">
      <w:pPr>
        <w:pageBreakBefore w:val="0"/>
        <w:wordWrap w:val="0"/>
        <w:spacing w:before="0" w:after="0" w:line="180" w:lineRule="atLeast"/>
        <w:ind w:left="0" w:right="0"/>
        <w:jc w:val="center"/>
        <w:textAlignment w:val="baseline"/>
        <w:rPr>
          <w:sz w:val="12"/>
        </w:rPr>
        <w:sectPr>
          <w:headerReference r:id="rId81" w:type="default"/>
          <w:footerReference r:id="rId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-37-</w:t>
      </w:r>
    </w:p>
    <w:p w14:paraId="42CB848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A261D24">
      <w:pPr>
        <w:pageBreakBefore w:val="0"/>
        <w:wordWrap w:val="0"/>
        <w:spacing w:before="0" w:after="0" w:line="260" w:lineRule="exact"/>
        <w:ind w:left="0" w:right="0"/>
        <w:jc w:val="both"/>
        <w:textAlignment w:val="baseline"/>
        <w:rPr>
          <w:sz w:val="14"/>
        </w:rPr>
      </w:pPr>
    </w:p>
    <w:p w14:paraId="4A8E035E">
      <w:pPr>
        <w:pageBreakBefore w:val="0"/>
        <w:wordWrap w:val="0"/>
        <w:spacing w:before="0" w:after="0" w:line="260" w:lineRule="exact"/>
        <w:ind w:left="0" w:right="0"/>
        <w:jc w:val="both"/>
        <w:textAlignment w:val="baseline"/>
        <w:rPr>
          <w:sz w:val="14"/>
        </w:rPr>
      </w:pPr>
    </w:p>
    <w:p w14:paraId="0CF420D7">
      <w:pPr>
        <w:pageBreakBefore w:val="0"/>
        <w:wordWrap w:val="0"/>
        <w:spacing w:before="0" w:after="0" w:line="260" w:lineRule="exact"/>
        <w:ind w:left="0" w:right="0"/>
        <w:jc w:val="both"/>
        <w:textAlignment w:val="baseline"/>
        <w:rPr>
          <w:sz w:val="14"/>
        </w:rPr>
      </w:pPr>
    </w:p>
    <w:p w14:paraId="5A45E333">
      <w:pPr>
        <w:pageBreakBefore w:val="0"/>
        <w:wordWrap w:val="0"/>
        <w:spacing w:before="0" w:after="0" w:line="260" w:lineRule="exact"/>
        <w:ind w:left="0" w:right="0"/>
        <w:jc w:val="both"/>
        <w:textAlignment w:val="baseline"/>
        <w:rPr>
          <w:sz w:val="14"/>
        </w:rPr>
      </w:pPr>
    </w:p>
    <w:p w14:paraId="2475A613">
      <w:pPr>
        <w:pageBreakBefore w:val="0"/>
        <w:wordWrap w:val="0"/>
        <w:spacing w:before="0" w:after="0" w:line="260" w:lineRule="exact"/>
        <w:ind w:left="0" w:right="0"/>
        <w:jc w:val="both"/>
        <w:textAlignment w:val="baseline"/>
        <w:rPr>
          <w:sz w:val="14"/>
        </w:rPr>
      </w:pPr>
    </w:p>
    <w:p w14:paraId="2F96E362">
      <w:pPr>
        <w:pageBreakBefore w:val="0"/>
        <w:wordWrap w:val="0"/>
        <w:spacing w:before="0" w:after="0" w:line="260" w:lineRule="exact"/>
        <w:ind w:left="0" w:right="0"/>
        <w:jc w:val="both"/>
        <w:textAlignment w:val="baseline"/>
        <w:rPr>
          <w:sz w:val="14"/>
        </w:rPr>
      </w:pPr>
    </w:p>
    <w:p w14:paraId="0C42F08A">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20"/>
      </w:tblGrid>
      <w:tr w14:paraId="3C1EC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07C1FB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2BF2D8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C14EE6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C97552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5AF93B1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57AF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DE5D5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441166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0011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3D82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5A37A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飞机航测铲毒服务</w:t>
            </w:r>
          </w:p>
        </w:tc>
      </w:tr>
      <w:tr w14:paraId="7F4CB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58675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A010102</w:t>
            </w:r>
          </w:p>
        </w:tc>
        <w:tc>
          <w:tcPr>
            <w:tcW w:w="680" w:type="dxa"/>
            <w:vAlign w:val="center"/>
          </w:tcPr>
          <w:p w14:paraId="46CD26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3534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F143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4676B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网络安全监督检查技术支持服务</w:t>
            </w:r>
          </w:p>
        </w:tc>
      </w:tr>
      <w:tr w14:paraId="4C5B7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1B3205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746B8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4C95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528B46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E903B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024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0C31E0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w:t>
            </w:r>
          </w:p>
        </w:tc>
        <w:tc>
          <w:tcPr>
            <w:tcW w:w="680" w:type="dxa"/>
            <w:vAlign w:val="center"/>
          </w:tcPr>
          <w:p w14:paraId="6BC2BF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B8CA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02CD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20" w:type="dxa"/>
            <w:vAlign w:val="center"/>
          </w:tcPr>
          <w:p w14:paraId="2B8768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CE1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C0312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4E54FE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1C71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C316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71D22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肇事肇祸精神病人强制医疗服务</w:t>
            </w:r>
          </w:p>
        </w:tc>
      </w:tr>
      <w:tr w14:paraId="5C54C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0E566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A050502</w:t>
            </w:r>
          </w:p>
        </w:tc>
        <w:tc>
          <w:tcPr>
            <w:tcW w:w="680" w:type="dxa"/>
            <w:vAlign w:val="center"/>
          </w:tcPr>
          <w:p w14:paraId="4F290F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5F58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9EAE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A3B1B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被监管人员体检、疾病诊疗等医疗服务</w:t>
            </w:r>
          </w:p>
        </w:tc>
      </w:tr>
      <w:tr w14:paraId="3E437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60" w:type="dxa"/>
            <w:vAlign w:val="center"/>
          </w:tcPr>
          <w:p w14:paraId="01B5D0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60A5D2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1010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2B64C1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FDC25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4C4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2F0CF4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w:t>
            </w:r>
          </w:p>
        </w:tc>
        <w:tc>
          <w:tcPr>
            <w:tcW w:w="680" w:type="dxa"/>
            <w:vAlign w:val="center"/>
          </w:tcPr>
          <w:p w14:paraId="67C70A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C6B2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86AA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废弃物处理服务</w:t>
            </w:r>
          </w:p>
        </w:tc>
        <w:tc>
          <w:tcPr>
            <w:tcW w:w="2920" w:type="dxa"/>
            <w:vAlign w:val="center"/>
          </w:tcPr>
          <w:p w14:paraId="55D815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383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B0CD3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A060401</w:t>
            </w:r>
          </w:p>
        </w:tc>
        <w:tc>
          <w:tcPr>
            <w:tcW w:w="680" w:type="dxa"/>
            <w:vAlign w:val="center"/>
          </w:tcPr>
          <w:p w14:paraId="41788A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43B5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F13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393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收缴爆炸物品及枪支弹药销毁服务</w:t>
            </w:r>
          </w:p>
        </w:tc>
      </w:tr>
      <w:tr w14:paraId="13FC6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236F8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A060402</w:t>
            </w:r>
          </w:p>
        </w:tc>
        <w:tc>
          <w:tcPr>
            <w:tcW w:w="680" w:type="dxa"/>
            <w:vAlign w:val="center"/>
          </w:tcPr>
          <w:p w14:paraId="13EA82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FC62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840C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06467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收缴危化品销毁服务</w:t>
            </w:r>
          </w:p>
        </w:tc>
      </w:tr>
      <w:tr w14:paraId="7FC332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49762D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B6D6F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448C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A09AF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6C961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B99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EC9BC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4698FA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2F41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6263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083F3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EEC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5C422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6E4715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B07D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AF2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E401F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新媒体制作维护宣传服务</w:t>
            </w:r>
          </w:p>
        </w:tc>
      </w:tr>
      <w:tr w14:paraId="4C153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38E9A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0095DB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1667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E93F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55F10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居民身份证制作服务</w:t>
            </w:r>
          </w:p>
        </w:tc>
      </w:tr>
      <w:tr w14:paraId="1E065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60" w:type="dxa"/>
            <w:vAlign w:val="center"/>
          </w:tcPr>
          <w:p w14:paraId="110C67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5B5BBC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C0FA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43B9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6A3C3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出入境证件制作服务(因私普通护照、往来港澳通行证、大陆居民往来台湾通行证、出入境通行证)</w:t>
            </w:r>
          </w:p>
        </w:tc>
      </w:tr>
      <w:tr w14:paraId="6871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00D772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477C49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FF75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804D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521FA8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FDA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72F90A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146BF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F318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C824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CF33D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反恐防恐、反邪教、反电信诈骗、禁毒教育宣传服务</w:t>
            </w:r>
          </w:p>
        </w:tc>
      </w:tr>
      <w:tr w14:paraId="4E84B3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B5FD1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552D89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5381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F270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4B50C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媒体宣传合作服务</w:t>
            </w:r>
          </w:p>
        </w:tc>
      </w:tr>
      <w:tr w14:paraId="2A598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D3ED9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6C8D54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258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CCAD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0B46B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影视制作服务</w:t>
            </w:r>
          </w:p>
        </w:tc>
      </w:tr>
      <w:tr w14:paraId="4CBBF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71E900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80" w:type="dxa"/>
            <w:vAlign w:val="center"/>
          </w:tcPr>
          <w:p w14:paraId="2162C3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5906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D669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FD22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警察博物馆(室)等公安文化教育场所布展、研究、运维服务</w:t>
            </w:r>
          </w:p>
        </w:tc>
      </w:tr>
      <w:tr w14:paraId="2F640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1B43D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6B2E47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B104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69BA1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5DBBD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AF5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AA94E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w:t>
            </w:r>
          </w:p>
        </w:tc>
        <w:tc>
          <w:tcPr>
            <w:tcW w:w="680" w:type="dxa"/>
            <w:vAlign w:val="center"/>
          </w:tcPr>
          <w:p w14:paraId="4F990F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8816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005A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017B2E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CE1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70609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7163A6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0A3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20B6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D268A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公安舆情监控服务</w:t>
            </w:r>
          </w:p>
        </w:tc>
      </w:tr>
      <w:tr w14:paraId="51F0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378C68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民政</w:t>
            </w:r>
          </w:p>
        </w:tc>
      </w:tr>
      <w:tr w14:paraId="00028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5F690F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B3F37A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49811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E979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6B443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8E9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2FE48E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2FCFCA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7E88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09B4B4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FE84E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CBA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E8DF3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725295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75C8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B0DB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0EE026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713E8998">
      <w:pPr>
        <w:pageBreakBefore w:val="0"/>
        <w:wordWrap w:val="0"/>
        <w:spacing w:before="0" w:after="0" w:line="160" w:lineRule="exact"/>
        <w:ind w:left="0" w:right="0"/>
        <w:jc w:val="left"/>
        <w:textAlignment w:val="baseline"/>
        <w:rPr>
          <w:sz w:val="13"/>
        </w:rPr>
      </w:pPr>
    </w:p>
    <w:p w14:paraId="4B6DD7CF">
      <w:pPr>
        <w:pageBreakBefore w:val="0"/>
        <w:wordWrap w:val="0"/>
        <w:spacing w:before="0" w:after="0" w:line="180" w:lineRule="atLeast"/>
        <w:ind w:left="1800" w:right="0"/>
        <w:jc w:val="both"/>
        <w:textAlignment w:val="baseline"/>
        <w:rPr>
          <w:sz w:val="13"/>
        </w:rPr>
      </w:pPr>
      <w:r>
        <w:rPr>
          <w:rFonts w:ascii="宋体" w:hAnsi="宋体" w:eastAsia="宋体" w:cs="宋体"/>
          <w:b w:val="0"/>
          <w:i w:val="0"/>
          <w:color w:val="000000"/>
          <w:spacing w:val="0"/>
          <w:sz w:val="13"/>
        </w:rPr>
        <w:t>—16—</w:t>
      </w:r>
    </w:p>
    <w:p w14:paraId="7BCDCF0C">
      <w:pPr>
        <w:pageBreakBefore w:val="0"/>
        <w:wordWrap w:val="0"/>
        <w:spacing w:before="0" w:after="0" w:line="160" w:lineRule="exact"/>
        <w:ind w:left="0" w:right="0"/>
        <w:jc w:val="both"/>
        <w:textAlignment w:val="baseline"/>
        <w:rPr>
          <w:sz w:val="13"/>
        </w:rPr>
      </w:pPr>
    </w:p>
    <w:p w14:paraId="4D4CE035">
      <w:pPr>
        <w:pageBreakBefore w:val="0"/>
        <w:wordWrap w:val="0"/>
        <w:spacing w:before="0" w:after="0" w:line="160" w:lineRule="exact"/>
        <w:ind w:left="0" w:right="0"/>
        <w:jc w:val="both"/>
        <w:textAlignment w:val="baseline"/>
        <w:rPr>
          <w:sz w:val="13"/>
        </w:rPr>
      </w:pPr>
    </w:p>
    <w:p w14:paraId="461B3144">
      <w:pPr>
        <w:pageBreakBefore w:val="0"/>
        <w:wordWrap w:val="0"/>
        <w:spacing w:before="0" w:after="0" w:line="160" w:lineRule="exact"/>
        <w:ind w:left="0" w:right="0"/>
        <w:jc w:val="both"/>
        <w:textAlignment w:val="baseline"/>
        <w:rPr>
          <w:sz w:val="13"/>
        </w:rPr>
      </w:pPr>
    </w:p>
    <w:p w14:paraId="56241A34">
      <w:pPr>
        <w:pageBreakBefore w:val="0"/>
        <w:wordWrap w:val="0"/>
        <w:spacing w:before="0" w:after="0" w:line="160" w:lineRule="exact"/>
        <w:ind w:left="0" w:right="0"/>
        <w:jc w:val="both"/>
        <w:textAlignment w:val="baseline"/>
        <w:rPr>
          <w:sz w:val="13"/>
        </w:rPr>
      </w:pPr>
    </w:p>
    <w:p w14:paraId="2B225AB0">
      <w:pPr>
        <w:pageBreakBefore w:val="0"/>
        <w:wordWrap w:val="0"/>
        <w:spacing w:before="0" w:after="0" w:line="160" w:lineRule="exact"/>
        <w:ind w:left="0" w:right="0"/>
        <w:jc w:val="both"/>
        <w:textAlignment w:val="baseline"/>
        <w:rPr>
          <w:sz w:val="13"/>
        </w:rPr>
      </w:pPr>
    </w:p>
    <w:p w14:paraId="107FDA63">
      <w:pPr>
        <w:pageBreakBefore w:val="0"/>
        <w:wordWrap w:val="0"/>
        <w:spacing w:before="0" w:after="0" w:line="160" w:lineRule="exact"/>
        <w:ind w:left="0" w:right="0"/>
        <w:jc w:val="both"/>
        <w:textAlignment w:val="baseline"/>
        <w:rPr>
          <w:sz w:val="13"/>
        </w:rPr>
      </w:pPr>
    </w:p>
    <w:p w14:paraId="017CACD1">
      <w:pPr>
        <w:pageBreakBefore w:val="0"/>
        <w:wordWrap w:val="0"/>
        <w:spacing w:before="0" w:after="0" w:line="160" w:lineRule="exact"/>
        <w:ind w:left="0" w:right="0"/>
        <w:jc w:val="both"/>
        <w:textAlignment w:val="baseline"/>
        <w:rPr>
          <w:sz w:val="13"/>
        </w:rPr>
      </w:pPr>
    </w:p>
    <w:p w14:paraId="56D091FA">
      <w:pPr>
        <w:pageBreakBefore w:val="0"/>
        <w:wordWrap w:val="0"/>
        <w:spacing w:before="0" w:after="0" w:line="160" w:lineRule="exact"/>
        <w:ind w:left="0" w:right="0"/>
        <w:jc w:val="both"/>
        <w:textAlignment w:val="baseline"/>
        <w:rPr>
          <w:sz w:val="13"/>
        </w:rPr>
      </w:pPr>
    </w:p>
    <w:p w14:paraId="6B9E5E48">
      <w:pPr>
        <w:pageBreakBefore w:val="0"/>
        <w:wordWrap w:val="0"/>
        <w:spacing w:before="0" w:after="0" w:line="160" w:lineRule="exact"/>
        <w:ind w:left="0" w:right="0"/>
        <w:jc w:val="both"/>
        <w:textAlignment w:val="baseline"/>
        <w:rPr>
          <w:sz w:val="13"/>
        </w:rPr>
      </w:pPr>
    </w:p>
    <w:p w14:paraId="27F7D35A">
      <w:pPr>
        <w:pageBreakBefore w:val="0"/>
        <w:wordWrap w:val="0"/>
        <w:spacing w:before="0" w:after="0" w:line="160" w:lineRule="exact"/>
        <w:ind w:left="0" w:right="0"/>
        <w:jc w:val="both"/>
        <w:textAlignment w:val="baseline"/>
        <w:rPr>
          <w:sz w:val="13"/>
        </w:rPr>
      </w:pPr>
    </w:p>
    <w:p w14:paraId="2D5922FD">
      <w:pPr>
        <w:pageBreakBefore w:val="0"/>
        <w:wordWrap w:val="0"/>
        <w:spacing w:before="0" w:after="0" w:line="160" w:lineRule="exact"/>
        <w:ind w:left="0" w:right="0"/>
        <w:jc w:val="both"/>
        <w:textAlignment w:val="baseline"/>
        <w:rPr>
          <w:sz w:val="13"/>
        </w:rPr>
      </w:pPr>
    </w:p>
    <w:p w14:paraId="561F3086">
      <w:pPr>
        <w:pageBreakBefore w:val="0"/>
        <w:wordWrap w:val="0"/>
        <w:spacing w:before="0" w:after="0" w:line="160" w:lineRule="exact"/>
        <w:ind w:left="0" w:right="0"/>
        <w:jc w:val="both"/>
        <w:textAlignment w:val="baseline"/>
        <w:rPr>
          <w:sz w:val="13"/>
        </w:rPr>
      </w:pPr>
    </w:p>
    <w:p w14:paraId="1E578D74">
      <w:pPr>
        <w:pageBreakBefore w:val="0"/>
        <w:wordWrap w:val="0"/>
        <w:spacing w:before="0" w:after="0" w:line="160" w:lineRule="exact"/>
        <w:ind w:left="0" w:right="0"/>
        <w:jc w:val="both"/>
        <w:textAlignment w:val="baseline"/>
        <w:rPr>
          <w:sz w:val="13"/>
        </w:rPr>
      </w:pPr>
    </w:p>
    <w:p w14:paraId="730C7A31">
      <w:pPr>
        <w:pageBreakBefore w:val="0"/>
        <w:wordWrap w:val="0"/>
        <w:spacing w:before="0" w:after="0" w:line="160" w:lineRule="exact"/>
        <w:ind w:left="0" w:right="0"/>
        <w:jc w:val="both"/>
        <w:textAlignment w:val="baseline"/>
        <w:rPr>
          <w:sz w:val="13"/>
        </w:rPr>
      </w:pPr>
    </w:p>
    <w:p w14:paraId="3344D9E2">
      <w:pPr>
        <w:pageBreakBefore w:val="0"/>
        <w:wordWrap w:val="0"/>
        <w:spacing w:before="0" w:after="0" w:line="160" w:lineRule="exact"/>
        <w:ind w:left="0" w:right="0"/>
        <w:jc w:val="both"/>
        <w:textAlignment w:val="baseline"/>
        <w:rPr>
          <w:sz w:val="13"/>
        </w:rPr>
      </w:pPr>
    </w:p>
    <w:p w14:paraId="0D43444C">
      <w:pPr>
        <w:pageBreakBefore w:val="0"/>
        <w:wordWrap w:val="0"/>
        <w:spacing w:before="0" w:after="0" w:line="180" w:lineRule="atLeast"/>
        <w:ind w:left="0" w:right="0"/>
        <w:jc w:val="center"/>
        <w:textAlignment w:val="baseline"/>
        <w:rPr>
          <w:sz w:val="12"/>
        </w:rPr>
        <w:sectPr>
          <w:headerReference r:id="rId83" w:type="default"/>
          <w:footerReference r:id="rId8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-38-</w:t>
      </w:r>
    </w:p>
    <w:p w14:paraId="624B664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5253864">
      <w:pPr>
        <w:pageBreakBefore w:val="0"/>
        <w:wordWrap w:val="0"/>
        <w:spacing w:before="0" w:after="0" w:line="260" w:lineRule="exact"/>
        <w:ind w:left="0" w:right="0"/>
        <w:jc w:val="both"/>
        <w:textAlignment w:val="baseline"/>
        <w:rPr>
          <w:sz w:val="14"/>
        </w:rPr>
      </w:pPr>
    </w:p>
    <w:p w14:paraId="4F6FC03F">
      <w:pPr>
        <w:pageBreakBefore w:val="0"/>
        <w:wordWrap w:val="0"/>
        <w:spacing w:before="0" w:after="0" w:line="260" w:lineRule="exact"/>
        <w:ind w:left="0" w:right="0"/>
        <w:jc w:val="both"/>
        <w:textAlignment w:val="baseline"/>
        <w:rPr>
          <w:sz w:val="14"/>
        </w:rPr>
      </w:pPr>
    </w:p>
    <w:p w14:paraId="189D62F1">
      <w:pPr>
        <w:pageBreakBefore w:val="0"/>
        <w:wordWrap w:val="0"/>
        <w:spacing w:before="0" w:after="0" w:line="260" w:lineRule="exact"/>
        <w:ind w:left="0" w:right="0"/>
        <w:jc w:val="both"/>
        <w:textAlignment w:val="baseline"/>
        <w:rPr>
          <w:sz w:val="14"/>
        </w:rPr>
      </w:pPr>
    </w:p>
    <w:p w14:paraId="293466A3">
      <w:pPr>
        <w:pageBreakBefore w:val="0"/>
        <w:wordWrap w:val="0"/>
        <w:spacing w:before="0" w:after="0" w:line="260" w:lineRule="exact"/>
        <w:ind w:left="0" w:right="0"/>
        <w:jc w:val="both"/>
        <w:textAlignment w:val="baseline"/>
        <w:rPr>
          <w:sz w:val="14"/>
        </w:rPr>
      </w:pPr>
    </w:p>
    <w:p w14:paraId="5D56DC6D">
      <w:pPr>
        <w:pageBreakBefore w:val="0"/>
        <w:wordWrap w:val="0"/>
        <w:spacing w:before="0" w:after="0" w:line="260" w:lineRule="exact"/>
        <w:ind w:left="0" w:right="0"/>
        <w:jc w:val="both"/>
        <w:textAlignment w:val="baseline"/>
        <w:rPr>
          <w:sz w:val="14"/>
        </w:rPr>
      </w:pPr>
    </w:p>
    <w:p w14:paraId="545155DC">
      <w:pPr>
        <w:pageBreakBefore w:val="0"/>
        <w:wordWrap w:val="0"/>
        <w:spacing w:before="0" w:after="0" w:line="260" w:lineRule="exact"/>
        <w:ind w:left="0" w:right="0"/>
        <w:jc w:val="both"/>
        <w:textAlignment w:val="baseline"/>
        <w:rPr>
          <w:sz w:val="14"/>
        </w:rPr>
      </w:pPr>
    </w:p>
    <w:p w14:paraId="5C1C5462">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660"/>
        <w:gridCol w:w="1140"/>
        <w:gridCol w:w="1340"/>
        <w:gridCol w:w="2920"/>
      </w:tblGrid>
      <w:tr w14:paraId="0D279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7B8387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7640C77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2AF78FF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3D10B8C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20" w:type="dxa"/>
            <w:vAlign w:val="center"/>
          </w:tcPr>
          <w:p w14:paraId="583DC23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6EB298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2ABF521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60" w:type="dxa"/>
            <w:vAlign w:val="center"/>
          </w:tcPr>
          <w:p w14:paraId="3C4C80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A1DF0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D3F1B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B9302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政府养育儿童就业前职业技能培训服务</w:t>
            </w:r>
          </w:p>
        </w:tc>
      </w:tr>
      <w:tr w14:paraId="70A4C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17AFB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60" w:type="dxa"/>
            <w:vAlign w:val="center"/>
          </w:tcPr>
          <w:p w14:paraId="5B1C9F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679273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社会保障服务</w:t>
            </w:r>
          </w:p>
        </w:tc>
        <w:tc>
          <w:tcPr>
            <w:tcW w:w="1340" w:type="dxa"/>
            <w:vAlign w:val="center"/>
          </w:tcPr>
          <w:p w14:paraId="542A7B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980C4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EDC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E6B9A1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w:t>
            </w:r>
          </w:p>
        </w:tc>
        <w:tc>
          <w:tcPr>
            <w:tcW w:w="660" w:type="dxa"/>
            <w:vAlign w:val="center"/>
          </w:tcPr>
          <w:p w14:paraId="7F0930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EA82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58281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儿童福利服务</w:t>
            </w:r>
          </w:p>
        </w:tc>
        <w:tc>
          <w:tcPr>
            <w:tcW w:w="2920" w:type="dxa"/>
            <w:vAlign w:val="center"/>
          </w:tcPr>
          <w:p w14:paraId="27FCA7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69D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D5F487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A040101</w:t>
            </w:r>
          </w:p>
        </w:tc>
        <w:tc>
          <w:tcPr>
            <w:tcW w:w="660" w:type="dxa"/>
            <w:vAlign w:val="center"/>
          </w:tcPr>
          <w:p w14:paraId="569E92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12DA6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3D1A4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F7311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政府养育儿童护理服务</w:t>
            </w:r>
          </w:p>
        </w:tc>
      </w:tr>
      <w:tr w14:paraId="2B8B3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64E012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A040102</w:t>
            </w:r>
          </w:p>
        </w:tc>
        <w:tc>
          <w:tcPr>
            <w:tcW w:w="660" w:type="dxa"/>
            <w:vAlign w:val="center"/>
          </w:tcPr>
          <w:p w14:paraId="3F7CAB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E0103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EBCBF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9BA42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政府养育儿童康复服务</w:t>
            </w:r>
          </w:p>
        </w:tc>
      </w:tr>
      <w:tr w14:paraId="1D3F1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7DF665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A040103</w:t>
            </w:r>
          </w:p>
        </w:tc>
        <w:tc>
          <w:tcPr>
            <w:tcW w:w="660" w:type="dxa"/>
            <w:vAlign w:val="center"/>
          </w:tcPr>
          <w:p w14:paraId="1D04B7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2EC29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64964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A6C8F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政府养育儿童心理辅导服务</w:t>
            </w:r>
          </w:p>
        </w:tc>
      </w:tr>
      <w:tr w14:paraId="5AD13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13AC850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A040104</w:t>
            </w:r>
          </w:p>
        </w:tc>
        <w:tc>
          <w:tcPr>
            <w:tcW w:w="660" w:type="dxa"/>
            <w:vAlign w:val="center"/>
          </w:tcPr>
          <w:p w14:paraId="59B9F5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836F0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AE4E0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62BA8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政府养育儿童寻亲服务</w:t>
            </w:r>
          </w:p>
        </w:tc>
      </w:tr>
      <w:tr w14:paraId="70AAB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D701F7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A040105</w:t>
            </w:r>
          </w:p>
        </w:tc>
        <w:tc>
          <w:tcPr>
            <w:tcW w:w="660" w:type="dxa"/>
            <w:vAlign w:val="center"/>
          </w:tcPr>
          <w:p w14:paraId="1B9031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4C201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7C37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432C1D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未成年人保护服务</w:t>
            </w:r>
          </w:p>
        </w:tc>
      </w:tr>
      <w:tr w14:paraId="1D0FD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237E7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A040106</w:t>
            </w:r>
          </w:p>
        </w:tc>
        <w:tc>
          <w:tcPr>
            <w:tcW w:w="660" w:type="dxa"/>
            <w:vAlign w:val="center"/>
          </w:tcPr>
          <w:p w14:paraId="1B8B92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FD951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4F05F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6B7FF6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农村留守儿童家访服务</w:t>
            </w:r>
          </w:p>
        </w:tc>
      </w:tr>
      <w:tr w14:paraId="6BF3E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3BB9F12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A040107</w:t>
            </w:r>
          </w:p>
        </w:tc>
        <w:tc>
          <w:tcPr>
            <w:tcW w:w="660" w:type="dxa"/>
            <w:vAlign w:val="center"/>
          </w:tcPr>
          <w:p w14:paraId="2712FB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20BC5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CC361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4F114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政府养育儿童特殊教育服务</w:t>
            </w:r>
          </w:p>
        </w:tc>
      </w:tr>
      <w:tr w14:paraId="51FBE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0202D31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A040108</w:t>
            </w:r>
          </w:p>
        </w:tc>
        <w:tc>
          <w:tcPr>
            <w:tcW w:w="660" w:type="dxa"/>
            <w:vAlign w:val="center"/>
          </w:tcPr>
          <w:p w14:paraId="6DE787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96CC5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C30AA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5DF48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未成年人公益项目策划及辅助性工作服务</w:t>
            </w:r>
          </w:p>
        </w:tc>
      </w:tr>
      <w:tr w14:paraId="758DB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7DE7F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A040109</w:t>
            </w:r>
          </w:p>
        </w:tc>
        <w:tc>
          <w:tcPr>
            <w:tcW w:w="660" w:type="dxa"/>
            <w:vAlign w:val="center"/>
          </w:tcPr>
          <w:p w14:paraId="07CA7B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C0E9C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6E053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36F8D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乡镇(街道)未保工作站运营服务</w:t>
            </w:r>
          </w:p>
        </w:tc>
      </w:tr>
      <w:tr w14:paraId="67279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C488E8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w:t>
            </w:r>
          </w:p>
        </w:tc>
        <w:tc>
          <w:tcPr>
            <w:tcW w:w="660" w:type="dxa"/>
            <w:vAlign w:val="center"/>
          </w:tcPr>
          <w:p w14:paraId="41013D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1CA38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CE5D9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2920" w:type="dxa"/>
            <w:vAlign w:val="center"/>
          </w:tcPr>
          <w:p w14:paraId="0F1694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743D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6C7840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A040201</w:t>
            </w:r>
          </w:p>
        </w:tc>
        <w:tc>
          <w:tcPr>
            <w:tcW w:w="660" w:type="dxa"/>
            <w:vAlign w:val="center"/>
          </w:tcPr>
          <w:p w14:paraId="3B3578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BE577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43529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A9B97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全省养老机构责任保险服务</w:t>
            </w:r>
          </w:p>
        </w:tc>
      </w:tr>
      <w:tr w14:paraId="1855F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1B884E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A040202</w:t>
            </w:r>
          </w:p>
        </w:tc>
        <w:tc>
          <w:tcPr>
            <w:tcW w:w="660" w:type="dxa"/>
            <w:vAlign w:val="center"/>
          </w:tcPr>
          <w:p w14:paraId="709AE7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485CE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79FB7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E592B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农村留守老人关爱服务</w:t>
            </w:r>
          </w:p>
        </w:tc>
      </w:tr>
      <w:tr w14:paraId="5FCFA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678466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A040203</w:t>
            </w:r>
          </w:p>
        </w:tc>
        <w:tc>
          <w:tcPr>
            <w:tcW w:w="660" w:type="dxa"/>
            <w:vAlign w:val="center"/>
          </w:tcPr>
          <w:p w14:paraId="3E824C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4F33E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59DB0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CCDC8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失能失智和高龄老年人家庭成员照护培训服务</w:t>
            </w:r>
          </w:p>
        </w:tc>
      </w:tr>
      <w:tr w14:paraId="772B1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208516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A040204</w:t>
            </w:r>
          </w:p>
        </w:tc>
        <w:tc>
          <w:tcPr>
            <w:tcW w:w="660" w:type="dxa"/>
            <w:vAlign w:val="center"/>
          </w:tcPr>
          <w:p w14:paraId="7C2316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E6A7B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56738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674FB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失能失智和高龄老年人养老服务</w:t>
            </w:r>
          </w:p>
        </w:tc>
      </w:tr>
      <w:tr w14:paraId="50673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C2E3D6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A040205</w:t>
            </w:r>
          </w:p>
        </w:tc>
        <w:tc>
          <w:tcPr>
            <w:tcW w:w="660" w:type="dxa"/>
            <w:vAlign w:val="center"/>
          </w:tcPr>
          <w:p w14:paraId="4154CF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22B8D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2417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C3EAE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特殊困难老年人定期探访服务</w:t>
            </w:r>
          </w:p>
        </w:tc>
      </w:tr>
      <w:tr w14:paraId="41AB6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531636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A040206</w:t>
            </w:r>
          </w:p>
        </w:tc>
        <w:tc>
          <w:tcPr>
            <w:tcW w:w="660" w:type="dxa"/>
            <w:vAlign w:val="center"/>
          </w:tcPr>
          <w:p w14:paraId="7BA059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8D7C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38ECA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B2932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老年人综合能力评估服务</w:t>
            </w:r>
          </w:p>
        </w:tc>
      </w:tr>
      <w:tr w14:paraId="07BE8E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03EA29F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A040207</w:t>
            </w:r>
          </w:p>
        </w:tc>
        <w:tc>
          <w:tcPr>
            <w:tcW w:w="660" w:type="dxa"/>
            <w:vAlign w:val="center"/>
          </w:tcPr>
          <w:p w14:paraId="5CA804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1245C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0515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C6841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居家养老服务</w:t>
            </w:r>
          </w:p>
        </w:tc>
      </w:tr>
      <w:tr w14:paraId="2C3DC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C2058B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A040208</w:t>
            </w:r>
          </w:p>
        </w:tc>
        <w:tc>
          <w:tcPr>
            <w:tcW w:w="660" w:type="dxa"/>
            <w:vAlign w:val="center"/>
          </w:tcPr>
          <w:p w14:paraId="149FB0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D5C27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D2E9B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4C0B8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国有企业退休人员社会管理服务</w:t>
            </w:r>
          </w:p>
        </w:tc>
      </w:tr>
      <w:tr w14:paraId="5D3AF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0CA86A3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w:t>
            </w:r>
          </w:p>
        </w:tc>
        <w:tc>
          <w:tcPr>
            <w:tcW w:w="660" w:type="dxa"/>
            <w:vAlign w:val="center"/>
          </w:tcPr>
          <w:p w14:paraId="250D52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82ADB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935C0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2920" w:type="dxa"/>
            <w:vAlign w:val="center"/>
          </w:tcPr>
          <w:p w14:paraId="50C75C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5890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6AC8B9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A040301</w:t>
            </w:r>
          </w:p>
        </w:tc>
        <w:tc>
          <w:tcPr>
            <w:tcW w:w="660" w:type="dxa"/>
            <w:vAlign w:val="center"/>
          </w:tcPr>
          <w:p w14:paraId="22ED8A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675FE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F7CC7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FE1DB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未成年人、农村留守妇女关爱服务</w:t>
            </w:r>
          </w:p>
        </w:tc>
      </w:tr>
      <w:tr w14:paraId="70C3E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4B2E4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A040302</w:t>
            </w:r>
          </w:p>
        </w:tc>
        <w:tc>
          <w:tcPr>
            <w:tcW w:w="660" w:type="dxa"/>
            <w:vAlign w:val="center"/>
          </w:tcPr>
          <w:p w14:paraId="2887EA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D384B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0B17C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71229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流浪乞讨人员救助服务</w:t>
            </w:r>
          </w:p>
        </w:tc>
      </w:tr>
      <w:tr w14:paraId="56F25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6E91B4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A040303</w:t>
            </w:r>
          </w:p>
        </w:tc>
        <w:tc>
          <w:tcPr>
            <w:tcW w:w="660" w:type="dxa"/>
            <w:vAlign w:val="center"/>
          </w:tcPr>
          <w:p w14:paraId="087DAC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C8E0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47B48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EDB54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低保、特困人员家访服务</w:t>
            </w:r>
          </w:p>
        </w:tc>
      </w:tr>
      <w:tr w14:paraId="14C7C4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65974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A040304</w:t>
            </w:r>
          </w:p>
        </w:tc>
        <w:tc>
          <w:tcPr>
            <w:tcW w:w="660" w:type="dxa"/>
            <w:vAlign w:val="center"/>
          </w:tcPr>
          <w:p w14:paraId="7E6CF0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B61F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F807B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3D846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低保、特困人员照料护理服务</w:t>
            </w:r>
          </w:p>
        </w:tc>
      </w:tr>
      <w:tr w14:paraId="57E94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22ED37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A040305</w:t>
            </w:r>
          </w:p>
        </w:tc>
        <w:tc>
          <w:tcPr>
            <w:tcW w:w="660" w:type="dxa"/>
            <w:vAlign w:val="center"/>
          </w:tcPr>
          <w:p w14:paraId="100BD6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69C03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F088E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D01C6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流浪乞讨人员照料护理服务</w:t>
            </w:r>
          </w:p>
        </w:tc>
      </w:tr>
      <w:tr w14:paraId="3BE2F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C1A483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A040306</w:t>
            </w:r>
          </w:p>
        </w:tc>
        <w:tc>
          <w:tcPr>
            <w:tcW w:w="660" w:type="dxa"/>
            <w:vAlign w:val="center"/>
          </w:tcPr>
          <w:p w14:paraId="2368D7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5E7BA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413FA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BC8B7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低保、特困人员送医陪护和康复服务</w:t>
            </w:r>
          </w:p>
        </w:tc>
      </w:tr>
      <w:tr w14:paraId="25C64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810FA2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w:t>
            </w:r>
          </w:p>
        </w:tc>
        <w:tc>
          <w:tcPr>
            <w:tcW w:w="660" w:type="dxa"/>
            <w:vAlign w:val="center"/>
          </w:tcPr>
          <w:p w14:paraId="50234A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369A3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BEF8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扶贫济困服务</w:t>
            </w:r>
          </w:p>
        </w:tc>
        <w:tc>
          <w:tcPr>
            <w:tcW w:w="2920" w:type="dxa"/>
            <w:vAlign w:val="center"/>
          </w:tcPr>
          <w:p w14:paraId="4736BC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596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2C7B85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A040401</w:t>
            </w:r>
          </w:p>
        </w:tc>
        <w:tc>
          <w:tcPr>
            <w:tcW w:w="660" w:type="dxa"/>
            <w:vAlign w:val="center"/>
          </w:tcPr>
          <w:p w14:paraId="4224C4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F82E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95121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4363D7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低保、特殊群体医疗救助服务</w:t>
            </w:r>
          </w:p>
        </w:tc>
      </w:tr>
      <w:tr w14:paraId="2BB44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3E16BF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A040402</w:t>
            </w:r>
          </w:p>
        </w:tc>
        <w:tc>
          <w:tcPr>
            <w:tcW w:w="660" w:type="dxa"/>
            <w:vAlign w:val="center"/>
          </w:tcPr>
          <w:p w14:paraId="6AC49D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60809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501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436918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低保、特殊群体医疗助学服务</w:t>
            </w:r>
          </w:p>
        </w:tc>
      </w:tr>
    </w:tbl>
    <w:p w14:paraId="44FD9FD1">
      <w:pPr>
        <w:pageBreakBefore w:val="0"/>
        <w:wordWrap w:val="0"/>
        <w:spacing w:before="0" w:after="0" w:line="180" w:lineRule="exact"/>
        <w:ind w:left="0" w:right="0"/>
        <w:jc w:val="center"/>
        <w:textAlignment w:val="baseline"/>
        <w:rPr>
          <w:sz w:val="14"/>
        </w:rPr>
      </w:pPr>
    </w:p>
    <w:p w14:paraId="42F95D36">
      <w:pPr>
        <w:pageBreakBefore w:val="0"/>
        <w:wordWrap w:val="0"/>
        <w:spacing w:before="0" w:after="0" w:line="200" w:lineRule="atLeast"/>
        <w:ind w:left="0" w:right="1740"/>
        <w:jc w:val="right"/>
        <w:textAlignment w:val="baseline"/>
        <w:rPr>
          <w:sz w:val="14"/>
        </w:rPr>
      </w:pPr>
      <w:r>
        <w:rPr>
          <w:rFonts w:ascii="仿宋" w:hAnsi="仿宋" w:eastAsia="仿宋" w:cs="仿宋"/>
          <w:b w:val="0"/>
          <w:i w:val="0"/>
          <w:color w:val="000000"/>
          <w:spacing w:val="0"/>
          <w:sz w:val="14"/>
        </w:rPr>
        <w:t>—17—</w:t>
      </w:r>
    </w:p>
    <w:p w14:paraId="39A01F88">
      <w:pPr>
        <w:pageBreakBefore w:val="0"/>
        <w:wordWrap w:val="0"/>
        <w:spacing w:before="0" w:after="0" w:line="180" w:lineRule="exact"/>
        <w:ind w:left="0" w:right="0"/>
        <w:jc w:val="right"/>
        <w:textAlignment w:val="baseline"/>
        <w:rPr>
          <w:sz w:val="14"/>
        </w:rPr>
      </w:pPr>
    </w:p>
    <w:p w14:paraId="4A086A23">
      <w:pPr>
        <w:pageBreakBefore w:val="0"/>
        <w:wordWrap w:val="0"/>
        <w:spacing w:before="0" w:after="0" w:line="180" w:lineRule="exact"/>
        <w:ind w:left="0" w:right="0"/>
        <w:jc w:val="right"/>
        <w:textAlignment w:val="baseline"/>
        <w:rPr>
          <w:sz w:val="14"/>
        </w:rPr>
      </w:pPr>
    </w:p>
    <w:p w14:paraId="5AD9CDA2">
      <w:pPr>
        <w:pageBreakBefore w:val="0"/>
        <w:wordWrap w:val="0"/>
        <w:spacing w:before="0" w:after="0" w:line="180" w:lineRule="exact"/>
        <w:ind w:left="0" w:right="0"/>
        <w:jc w:val="right"/>
        <w:textAlignment w:val="baseline"/>
        <w:rPr>
          <w:sz w:val="14"/>
        </w:rPr>
      </w:pPr>
    </w:p>
    <w:p w14:paraId="565D9CB5">
      <w:pPr>
        <w:pageBreakBefore w:val="0"/>
        <w:wordWrap w:val="0"/>
        <w:spacing w:before="0" w:after="0" w:line="180" w:lineRule="exact"/>
        <w:ind w:left="0" w:right="0"/>
        <w:jc w:val="right"/>
        <w:textAlignment w:val="baseline"/>
        <w:rPr>
          <w:sz w:val="14"/>
        </w:rPr>
      </w:pPr>
    </w:p>
    <w:p w14:paraId="75EAC995">
      <w:pPr>
        <w:pageBreakBefore w:val="0"/>
        <w:wordWrap w:val="0"/>
        <w:spacing w:before="0" w:after="0" w:line="180" w:lineRule="exact"/>
        <w:ind w:left="0" w:right="0"/>
        <w:jc w:val="right"/>
        <w:textAlignment w:val="baseline"/>
        <w:rPr>
          <w:sz w:val="14"/>
        </w:rPr>
      </w:pPr>
    </w:p>
    <w:p w14:paraId="22B8D008">
      <w:pPr>
        <w:pageBreakBefore w:val="0"/>
        <w:wordWrap w:val="0"/>
        <w:spacing w:before="0" w:after="0" w:line="180" w:lineRule="exact"/>
        <w:ind w:left="0" w:right="0"/>
        <w:jc w:val="right"/>
        <w:textAlignment w:val="baseline"/>
        <w:rPr>
          <w:sz w:val="14"/>
        </w:rPr>
      </w:pPr>
    </w:p>
    <w:p w14:paraId="492C8523">
      <w:pPr>
        <w:pageBreakBefore w:val="0"/>
        <w:wordWrap w:val="0"/>
        <w:spacing w:before="0" w:after="0" w:line="180" w:lineRule="exact"/>
        <w:ind w:left="0" w:right="0"/>
        <w:jc w:val="right"/>
        <w:textAlignment w:val="baseline"/>
        <w:rPr>
          <w:sz w:val="14"/>
        </w:rPr>
      </w:pPr>
    </w:p>
    <w:p w14:paraId="579E421B">
      <w:pPr>
        <w:pageBreakBefore w:val="0"/>
        <w:wordWrap w:val="0"/>
        <w:spacing w:before="0" w:after="0" w:line="180" w:lineRule="exact"/>
        <w:ind w:left="0" w:right="0"/>
        <w:jc w:val="right"/>
        <w:textAlignment w:val="baseline"/>
        <w:rPr>
          <w:sz w:val="14"/>
        </w:rPr>
      </w:pPr>
    </w:p>
    <w:p w14:paraId="320605D6">
      <w:pPr>
        <w:pageBreakBefore w:val="0"/>
        <w:wordWrap w:val="0"/>
        <w:spacing w:before="0" w:after="0" w:line="180" w:lineRule="exact"/>
        <w:ind w:left="0" w:right="0"/>
        <w:jc w:val="right"/>
        <w:textAlignment w:val="baseline"/>
        <w:rPr>
          <w:sz w:val="14"/>
        </w:rPr>
      </w:pPr>
    </w:p>
    <w:p w14:paraId="40C88D0A">
      <w:pPr>
        <w:pageBreakBefore w:val="0"/>
        <w:wordWrap w:val="0"/>
        <w:spacing w:before="0" w:after="0" w:line="180" w:lineRule="exact"/>
        <w:ind w:left="0" w:right="0"/>
        <w:jc w:val="right"/>
        <w:textAlignment w:val="baseline"/>
        <w:rPr>
          <w:sz w:val="14"/>
        </w:rPr>
      </w:pPr>
    </w:p>
    <w:p w14:paraId="698E713D">
      <w:pPr>
        <w:pageBreakBefore w:val="0"/>
        <w:wordWrap w:val="0"/>
        <w:spacing w:before="0" w:after="0" w:line="180" w:lineRule="exact"/>
        <w:ind w:left="0" w:right="0"/>
        <w:jc w:val="right"/>
        <w:textAlignment w:val="baseline"/>
        <w:rPr>
          <w:sz w:val="14"/>
        </w:rPr>
      </w:pPr>
    </w:p>
    <w:p w14:paraId="539A72F5">
      <w:pPr>
        <w:pageBreakBefore w:val="0"/>
        <w:wordWrap w:val="0"/>
        <w:spacing w:before="0" w:after="0" w:line="180" w:lineRule="exact"/>
        <w:ind w:left="0" w:right="0"/>
        <w:jc w:val="right"/>
        <w:textAlignment w:val="baseline"/>
        <w:rPr>
          <w:sz w:val="14"/>
        </w:rPr>
      </w:pPr>
    </w:p>
    <w:p w14:paraId="76EA09B1">
      <w:pPr>
        <w:pageBreakBefore w:val="0"/>
        <w:wordWrap w:val="0"/>
        <w:spacing w:before="0" w:after="0" w:line="180" w:lineRule="exact"/>
        <w:ind w:left="0" w:right="0"/>
        <w:jc w:val="right"/>
        <w:textAlignment w:val="baseline"/>
        <w:rPr>
          <w:sz w:val="14"/>
        </w:rPr>
      </w:pPr>
    </w:p>
    <w:p w14:paraId="7F3E35FF">
      <w:pPr>
        <w:pageBreakBefore w:val="0"/>
        <w:wordWrap w:val="0"/>
        <w:spacing w:before="0" w:after="0" w:line="180" w:lineRule="atLeast"/>
        <w:ind w:left="0" w:right="0"/>
        <w:jc w:val="center"/>
        <w:textAlignment w:val="baseline"/>
        <w:rPr>
          <w:sz w:val="12"/>
        </w:rPr>
        <w:sectPr>
          <w:headerReference r:id="rId85" w:type="default"/>
          <w:footerReference r:id="rId8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-39-</w:t>
      </w:r>
    </w:p>
    <w:p w14:paraId="2EA73292">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11F8972">
      <w:pPr>
        <w:pageBreakBefore w:val="0"/>
        <w:wordWrap w:val="0"/>
        <w:spacing w:before="0" w:after="0" w:line="260" w:lineRule="exact"/>
        <w:ind w:left="0" w:right="0"/>
        <w:jc w:val="both"/>
        <w:textAlignment w:val="baseline"/>
        <w:rPr>
          <w:sz w:val="14"/>
        </w:rPr>
      </w:pPr>
    </w:p>
    <w:p w14:paraId="58FAAC4B">
      <w:pPr>
        <w:pageBreakBefore w:val="0"/>
        <w:wordWrap w:val="0"/>
        <w:spacing w:before="0" w:after="0" w:line="260" w:lineRule="exact"/>
        <w:ind w:left="0" w:right="0"/>
        <w:jc w:val="both"/>
        <w:textAlignment w:val="baseline"/>
        <w:rPr>
          <w:sz w:val="14"/>
        </w:rPr>
      </w:pPr>
    </w:p>
    <w:p w14:paraId="5B299D39">
      <w:pPr>
        <w:pageBreakBefore w:val="0"/>
        <w:wordWrap w:val="0"/>
        <w:spacing w:before="0" w:after="0" w:line="260" w:lineRule="exact"/>
        <w:ind w:left="0" w:right="0"/>
        <w:jc w:val="both"/>
        <w:textAlignment w:val="baseline"/>
        <w:rPr>
          <w:sz w:val="14"/>
        </w:rPr>
      </w:pPr>
    </w:p>
    <w:p w14:paraId="5D486811">
      <w:pPr>
        <w:pageBreakBefore w:val="0"/>
        <w:wordWrap w:val="0"/>
        <w:spacing w:before="0" w:after="0" w:line="260" w:lineRule="exact"/>
        <w:ind w:left="0" w:right="0"/>
        <w:jc w:val="both"/>
        <w:textAlignment w:val="baseline"/>
        <w:rPr>
          <w:sz w:val="14"/>
        </w:rPr>
      </w:pPr>
    </w:p>
    <w:p w14:paraId="7272CF86">
      <w:pPr>
        <w:pageBreakBefore w:val="0"/>
        <w:wordWrap w:val="0"/>
        <w:spacing w:before="0" w:after="0" w:line="260" w:lineRule="exact"/>
        <w:ind w:left="0" w:right="0"/>
        <w:jc w:val="both"/>
        <w:textAlignment w:val="baseline"/>
        <w:rPr>
          <w:sz w:val="14"/>
        </w:rPr>
      </w:pPr>
    </w:p>
    <w:p w14:paraId="3191D61A">
      <w:pPr>
        <w:pageBreakBefore w:val="0"/>
        <w:wordWrap w:val="0"/>
        <w:spacing w:before="0" w:after="0" w:line="260" w:lineRule="exact"/>
        <w:ind w:left="0" w:right="0"/>
        <w:jc w:val="both"/>
        <w:textAlignment w:val="baseline"/>
        <w:rPr>
          <w:sz w:val="14"/>
        </w:rPr>
      </w:pPr>
    </w:p>
    <w:p w14:paraId="6AA0785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F33F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EF69A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A21349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7D75B2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84EE72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8465C2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163D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FAA0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A150207</w:t>
            </w:r>
          </w:p>
        </w:tc>
        <w:tc>
          <w:tcPr>
            <w:tcW w:w="680" w:type="dxa"/>
            <w:vAlign w:val="center"/>
          </w:tcPr>
          <w:p w14:paraId="7DB610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0AC0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3891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6B1D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移风易俗宣传服务</w:t>
            </w:r>
          </w:p>
        </w:tc>
      </w:tr>
      <w:tr w14:paraId="10716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62BAC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80" w:type="dxa"/>
            <w:vAlign w:val="center"/>
          </w:tcPr>
          <w:p w14:paraId="243FCE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78EF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518E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1DD32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802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698BC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56FAD8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BBB4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54D2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E79E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康养山西交流推介、展示展览服务</w:t>
            </w:r>
          </w:p>
        </w:tc>
      </w:tr>
      <w:tr w14:paraId="5391A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EC751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10ADC7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0D07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D5682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F6A8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CDB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548C04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1EE2FC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BBD5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4DCD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D427D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856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C02D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58738C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D9CE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18E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4BE4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城乡治理规划服务</w:t>
            </w:r>
          </w:p>
        </w:tc>
      </w:tr>
      <w:tr w14:paraId="1E502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2DB5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6C9C55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3C00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195D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E5D3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康老服务社会专项规划服务</w:t>
            </w:r>
          </w:p>
        </w:tc>
      </w:tr>
      <w:tr w14:paraId="01E72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3657D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80" w:type="dxa"/>
            <w:vAlign w:val="center"/>
          </w:tcPr>
          <w:p w14:paraId="341D8B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3675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4E9F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554A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康养产业发展规划服务</w:t>
            </w:r>
          </w:p>
        </w:tc>
      </w:tr>
      <w:tr w14:paraId="059ED5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0EB2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80" w:type="dxa"/>
            <w:vAlign w:val="center"/>
          </w:tcPr>
          <w:p w14:paraId="2C3F1A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814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B726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A438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殡葬事业发展规划服务</w:t>
            </w:r>
          </w:p>
        </w:tc>
      </w:tr>
      <w:tr w14:paraId="053D2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8804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56D53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F49B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089C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39CF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FBE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BF05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3878BB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C246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2E1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70DF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全省养老机构大数据分析服务</w:t>
            </w:r>
          </w:p>
        </w:tc>
      </w:tr>
      <w:tr w14:paraId="04CC5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AEAE5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339A1B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45D0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3016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32834D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ACC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BD70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0E5DA1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6B2E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C4A2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02F7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社会工作人才评价服务</w:t>
            </w:r>
          </w:p>
        </w:tc>
      </w:tr>
      <w:tr w14:paraId="0F224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E006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2C7078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05AE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34D170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8185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D01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3C75A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30244A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A2C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ECA1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46F6A0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C1F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5D8FA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5594AE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2ED7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7847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DCE4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特困人员生活自理能力评估服务</w:t>
            </w:r>
          </w:p>
        </w:tc>
      </w:tr>
      <w:tr w14:paraId="03AEA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1022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7E8BDC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9DA3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B14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5902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养老机构等级评定服务</w:t>
            </w:r>
          </w:p>
        </w:tc>
      </w:tr>
      <w:tr w14:paraId="496F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2563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3812B3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284A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7E587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7D4B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2F26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3426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w:t>
            </w:r>
          </w:p>
        </w:tc>
        <w:tc>
          <w:tcPr>
            <w:tcW w:w="680" w:type="dxa"/>
            <w:vAlign w:val="center"/>
          </w:tcPr>
          <w:p w14:paraId="75FC0F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349D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6CB3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区域地名管理服务</w:t>
            </w:r>
          </w:p>
        </w:tc>
        <w:tc>
          <w:tcPr>
            <w:tcW w:w="2900" w:type="dxa"/>
            <w:vAlign w:val="center"/>
          </w:tcPr>
          <w:p w14:paraId="79326B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D79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98D01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A180401</w:t>
            </w:r>
          </w:p>
        </w:tc>
        <w:tc>
          <w:tcPr>
            <w:tcW w:w="680" w:type="dxa"/>
            <w:vAlign w:val="center"/>
          </w:tcPr>
          <w:p w14:paraId="5DE06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01F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899D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E61D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行政区域界线勘定服务</w:t>
            </w:r>
          </w:p>
        </w:tc>
      </w:tr>
      <w:tr w14:paraId="24CB2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7ADB0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A180402</w:t>
            </w:r>
          </w:p>
        </w:tc>
        <w:tc>
          <w:tcPr>
            <w:tcW w:w="680" w:type="dxa"/>
            <w:vAlign w:val="center"/>
          </w:tcPr>
          <w:p w14:paraId="67E57C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1CEA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D2DA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A9A8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行政区域界桩定位服务</w:t>
            </w:r>
          </w:p>
        </w:tc>
      </w:tr>
      <w:tr w14:paraId="0E717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7E4D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A180403</w:t>
            </w:r>
          </w:p>
        </w:tc>
        <w:tc>
          <w:tcPr>
            <w:tcW w:w="680" w:type="dxa"/>
            <w:vAlign w:val="center"/>
          </w:tcPr>
          <w:p w14:paraId="5CE7ED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1460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6C48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FF1E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地名规划及标准制定与修订服务</w:t>
            </w:r>
          </w:p>
        </w:tc>
      </w:tr>
      <w:tr w14:paraId="5B89C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96B8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A180404</w:t>
            </w:r>
          </w:p>
        </w:tc>
        <w:tc>
          <w:tcPr>
            <w:tcW w:w="680" w:type="dxa"/>
            <w:vAlign w:val="center"/>
          </w:tcPr>
          <w:p w14:paraId="6A79FA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5C47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8AE7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0CA9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标准地名地址(门牌)编码工作服务</w:t>
            </w:r>
          </w:p>
        </w:tc>
      </w:tr>
      <w:tr w14:paraId="0E96B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1360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A180405</w:t>
            </w:r>
          </w:p>
        </w:tc>
        <w:tc>
          <w:tcPr>
            <w:tcW w:w="680" w:type="dxa"/>
            <w:vAlign w:val="center"/>
          </w:tcPr>
          <w:p w14:paraId="437CF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D38A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7EB0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52B8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行政区划研究论证服务</w:t>
            </w:r>
          </w:p>
        </w:tc>
      </w:tr>
      <w:tr w14:paraId="0A0DF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387C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A180406</w:t>
            </w:r>
          </w:p>
        </w:tc>
        <w:tc>
          <w:tcPr>
            <w:tcW w:w="680" w:type="dxa"/>
            <w:vAlign w:val="center"/>
          </w:tcPr>
          <w:p w14:paraId="79D2B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AB5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14F1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CBC4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区划地名界线制图服务</w:t>
            </w:r>
          </w:p>
        </w:tc>
      </w:tr>
      <w:tr w14:paraId="572A8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70F6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A180407</w:t>
            </w:r>
          </w:p>
        </w:tc>
        <w:tc>
          <w:tcPr>
            <w:tcW w:w="680" w:type="dxa"/>
            <w:vAlign w:val="center"/>
          </w:tcPr>
          <w:p w14:paraId="48F5FF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7D3F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2181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4914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地名管理研究论证服务</w:t>
            </w:r>
          </w:p>
        </w:tc>
      </w:tr>
      <w:tr w14:paraId="6F93D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FB62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A180408</w:t>
            </w:r>
          </w:p>
        </w:tc>
        <w:tc>
          <w:tcPr>
            <w:tcW w:w="680" w:type="dxa"/>
            <w:vAlign w:val="center"/>
          </w:tcPr>
          <w:p w14:paraId="790016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EBD6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9DF4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1E58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地名标志设制和维护服务</w:t>
            </w:r>
          </w:p>
        </w:tc>
      </w:tr>
      <w:tr w14:paraId="7ACA1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DBCE4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A180409</w:t>
            </w:r>
          </w:p>
        </w:tc>
        <w:tc>
          <w:tcPr>
            <w:tcW w:w="680" w:type="dxa"/>
            <w:vAlign w:val="center"/>
          </w:tcPr>
          <w:p w14:paraId="51B1AA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95EC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E3F3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CB9B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地名信息库更新、维护和完善服务</w:t>
            </w:r>
          </w:p>
        </w:tc>
      </w:tr>
      <w:tr w14:paraId="6B799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7BBF6E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w:t>
            </w:r>
          </w:p>
        </w:tc>
      </w:tr>
      <w:tr w14:paraId="070DB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C975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B1AEE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4161E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7E84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B3BE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53538B5">
      <w:pPr>
        <w:pageBreakBefore w:val="0"/>
        <w:wordWrap w:val="0"/>
        <w:spacing w:before="0" w:after="0" w:line="180" w:lineRule="exact"/>
        <w:ind w:left="0" w:right="0"/>
        <w:jc w:val="center"/>
        <w:textAlignment w:val="baseline"/>
        <w:rPr>
          <w:sz w:val="14"/>
        </w:rPr>
      </w:pPr>
    </w:p>
    <w:p w14:paraId="57C447B0">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—19—</w:t>
      </w:r>
    </w:p>
    <w:p w14:paraId="0C32CA8D">
      <w:pPr>
        <w:pageBreakBefore w:val="0"/>
        <w:wordWrap w:val="0"/>
        <w:spacing w:before="0" w:after="0" w:line="180" w:lineRule="exact"/>
        <w:ind w:left="0" w:right="0"/>
        <w:jc w:val="right"/>
        <w:textAlignment w:val="baseline"/>
        <w:rPr>
          <w:sz w:val="14"/>
        </w:rPr>
      </w:pPr>
    </w:p>
    <w:p w14:paraId="7B66B215">
      <w:pPr>
        <w:pageBreakBefore w:val="0"/>
        <w:wordWrap w:val="0"/>
        <w:spacing w:before="0" w:after="0" w:line="180" w:lineRule="exact"/>
        <w:ind w:left="0" w:right="0"/>
        <w:jc w:val="right"/>
        <w:textAlignment w:val="baseline"/>
        <w:rPr>
          <w:sz w:val="14"/>
        </w:rPr>
      </w:pPr>
    </w:p>
    <w:p w14:paraId="2BB00083">
      <w:pPr>
        <w:pageBreakBefore w:val="0"/>
        <w:wordWrap w:val="0"/>
        <w:spacing w:before="0" w:after="0" w:line="180" w:lineRule="exact"/>
        <w:ind w:left="0" w:right="0"/>
        <w:jc w:val="right"/>
        <w:textAlignment w:val="baseline"/>
        <w:rPr>
          <w:sz w:val="14"/>
        </w:rPr>
      </w:pPr>
    </w:p>
    <w:p w14:paraId="71A801AA">
      <w:pPr>
        <w:pageBreakBefore w:val="0"/>
        <w:wordWrap w:val="0"/>
        <w:spacing w:before="0" w:after="0" w:line="180" w:lineRule="exact"/>
        <w:ind w:left="0" w:right="0"/>
        <w:jc w:val="right"/>
        <w:textAlignment w:val="baseline"/>
        <w:rPr>
          <w:sz w:val="14"/>
        </w:rPr>
      </w:pPr>
    </w:p>
    <w:p w14:paraId="016CEAA5">
      <w:pPr>
        <w:pageBreakBefore w:val="0"/>
        <w:wordWrap w:val="0"/>
        <w:spacing w:before="0" w:after="0" w:line="180" w:lineRule="exact"/>
        <w:ind w:left="0" w:right="0"/>
        <w:jc w:val="right"/>
        <w:textAlignment w:val="baseline"/>
        <w:rPr>
          <w:sz w:val="14"/>
        </w:rPr>
      </w:pPr>
    </w:p>
    <w:p w14:paraId="33A662FD">
      <w:pPr>
        <w:pageBreakBefore w:val="0"/>
        <w:wordWrap w:val="0"/>
        <w:spacing w:before="0" w:after="0" w:line="180" w:lineRule="exact"/>
        <w:ind w:left="0" w:right="0"/>
        <w:jc w:val="right"/>
        <w:textAlignment w:val="baseline"/>
        <w:rPr>
          <w:sz w:val="14"/>
        </w:rPr>
      </w:pPr>
    </w:p>
    <w:p w14:paraId="36576C60">
      <w:pPr>
        <w:pageBreakBefore w:val="0"/>
        <w:wordWrap w:val="0"/>
        <w:spacing w:before="0" w:after="0" w:line="180" w:lineRule="exact"/>
        <w:ind w:left="0" w:right="0"/>
        <w:jc w:val="right"/>
        <w:textAlignment w:val="baseline"/>
        <w:rPr>
          <w:sz w:val="14"/>
        </w:rPr>
      </w:pPr>
    </w:p>
    <w:p w14:paraId="1FC3AA9C">
      <w:pPr>
        <w:pageBreakBefore w:val="0"/>
        <w:wordWrap w:val="0"/>
        <w:spacing w:before="0" w:after="0" w:line="180" w:lineRule="exact"/>
        <w:ind w:left="0" w:right="0"/>
        <w:jc w:val="right"/>
        <w:textAlignment w:val="baseline"/>
        <w:rPr>
          <w:sz w:val="14"/>
        </w:rPr>
      </w:pPr>
    </w:p>
    <w:p w14:paraId="0CD16B83">
      <w:pPr>
        <w:pageBreakBefore w:val="0"/>
        <w:wordWrap w:val="0"/>
        <w:spacing w:before="0" w:after="0" w:line="180" w:lineRule="exact"/>
        <w:ind w:left="0" w:right="0"/>
        <w:jc w:val="right"/>
        <w:textAlignment w:val="baseline"/>
        <w:rPr>
          <w:sz w:val="14"/>
        </w:rPr>
      </w:pPr>
    </w:p>
    <w:p w14:paraId="5B0638E8">
      <w:pPr>
        <w:pageBreakBefore w:val="0"/>
        <w:wordWrap w:val="0"/>
        <w:spacing w:before="0" w:after="0" w:line="180" w:lineRule="exact"/>
        <w:ind w:left="0" w:right="0"/>
        <w:jc w:val="right"/>
        <w:textAlignment w:val="baseline"/>
        <w:rPr>
          <w:sz w:val="14"/>
        </w:rPr>
      </w:pPr>
    </w:p>
    <w:p w14:paraId="67ACCB59">
      <w:pPr>
        <w:pageBreakBefore w:val="0"/>
        <w:wordWrap w:val="0"/>
        <w:spacing w:before="0" w:after="0" w:line="180" w:lineRule="exact"/>
        <w:ind w:left="0" w:right="0"/>
        <w:jc w:val="right"/>
        <w:textAlignment w:val="baseline"/>
        <w:rPr>
          <w:sz w:val="14"/>
        </w:rPr>
      </w:pPr>
    </w:p>
    <w:p w14:paraId="4E64ECB3">
      <w:pPr>
        <w:pageBreakBefore w:val="0"/>
        <w:wordWrap w:val="0"/>
        <w:spacing w:before="0" w:after="0" w:line="180" w:lineRule="exact"/>
        <w:ind w:left="0" w:right="0"/>
        <w:jc w:val="right"/>
        <w:textAlignment w:val="baseline"/>
        <w:rPr>
          <w:sz w:val="14"/>
        </w:rPr>
      </w:pPr>
    </w:p>
    <w:p w14:paraId="5453E065">
      <w:pPr>
        <w:pageBreakBefore w:val="0"/>
        <w:wordWrap w:val="0"/>
        <w:spacing w:before="0" w:after="0" w:line="180" w:lineRule="exact"/>
        <w:ind w:left="0" w:right="0"/>
        <w:jc w:val="right"/>
        <w:textAlignment w:val="baseline"/>
        <w:rPr>
          <w:sz w:val="14"/>
        </w:rPr>
      </w:pPr>
    </w:p>
    <w:p w14:paraId="337A678A">
      <w:pPr>
        <w:pageBreakBefore w:val="0"/>
        <w:wordWrap w:val="0"/>
        <w:spacing w:before="0" w:after="0" w:line="180" w:lineRule="atLeast"/>
        <w:ind w:left="0" w:right="0"/>
        <w:jc w:val="center"/>
        <w:textAlignment w:val="baseline"/>
        <w:rPr>
          <w:sz w:val="12"/>
        </w:rPr>
        <w:sectPr>
          <w:headerReference r:id="rId87" w:type="default"/>
          <w:footerReference r:id="rId8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-40-</w:t>
      </w:r>
    </w:p>
    <w:p w14:paraId="42D500D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718C2A1">
      <w:pPr>
        <w:pageBreakBefore w:val="0"/>
        <w:wordWrap w:val="0"/>
        <w:spacing w:before="0" w:after="0" w:line="260" w:lineRule="exact"/>
        <w:ind w:left="0" w:right="0"/>
        <w:jc w:val="both"/>
        <w:textAlignment w:val="baseline"/>
        <w:rPr>
          <w:sz w:val="14"/>
        </w:rPr>
      </w:pPr>
    </w:p>
    <w:p w14:paraId="371D9BF2">
      <w:pPr>
        <w:pageBreakBefore w:val="0"/>
        <w:wordWrap w:val="0"/>
        <w:spacing w:before="0" w:after="0" w:line="260" w:lineRule="exact"/>
        <w:ind w:left="0" w:right="0"/>
        <w:jc w:val="both"/>
        <w:textAlignment w:val="baseline"/>
        <w:rPr>
          <w:sz w:val="14"/>
        </w:rPr>
      </w:pPr>
    </w:p>
    <w:p w14:paraId="0D42471F">
      <w:pPr>
        <w:pageBreakBefore w:val="0"/>
        <w:wordWrap w:val="0"/>
        <w:spacing w:before="0" w:after="0" w:line="260" w:lineRule="exact"/>
        <w:ind w:left="0" w:right="0"/>
        <w:jc w:val="both"/>
        <w:textAlignment w:val="baseline"/>
        <w:rPr>
          <w:sz w:val="14"/>
        </w:rPr>
      </w:pPr>
    </w:p>
    <w:p w14:paraId="133BCCE6">
      <w:pPr>
        <w:pageBreakBefore w:val="0"/>
        <w:wordWrap w:val="0"/>
        <w:spacing w:before="0" w:after="0" w:line="260" w:lineRule="exact"/>
        <w:ind w:left="0" w:right="0"/>
        <w:jc w:val="both"/>
        <w:textAlignment w:val="baseline"/>
        <w:rPr>
          <w:sz w:val="14"/>
        </w:rPr>
      </w:pPr>
    </w:p>
    <w:p w14:paraId="0103D9D4">
      <w:pPr>
        <w:pageBreakBefore w:val="0"/>
        <w:wordWrap w:val="0"/>
        <w:spacing w:before="0" w:after="0" w:line="260" w:lineRule="exact"/>
        <w:ind w:left="0" w:right="0"/>
        <w:jc w:val="both"/>
        <w:textAlignment w:val="baseline"/>
        <w:rPr>
          <w:sz w:val="14"/>
        </w:rPr>
      </w:pPr>
    </w:p>
    <w:p w14:paraId="356C74B8">
      <w:pPr>
        <w:pageBreakBefore w:val="0"/>
        <w:wordWrap w:val="0"/>
        <w:spacing w:before="0" w:after="0" w:line="260" w:lineRule="exact"/>
        <w:ind w:left="0" w:right="0"/>
        <w:jc w:val="both"/>
        <w:textAlignment w:val="baseline"/>
        <w:rPr>
          <w:sz w:val="14"/>
        </w:rPr>
      </w:pPr>
    </w:p>
    <w:p w14:paraId="37D1A987">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15F1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C6B16C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2F0A21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8D2B3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2A16E3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6E26FE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04F2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8CA3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0E2060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418F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40DAAD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EE04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70C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E540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w:t>
            </w:r>
          </w:p>
        </w:tc>
        <w:tc>
          <w:tcPr>
            <w:tcW w:w="680" w:type="dxa"/>
            <w:vAlign w:val="center"/>
          </w:tcPr>
          <w:p w14:paraId="45DF15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CA7E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75FD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6D7B28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12D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2DBA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47B8B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32D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B6E7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DF56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社区矫正对象教育课程研究与开发服务</w:t>
            </w:r>
          </w:p>
        </w:tc>
      </w:tr>
      <w:tr w14:paraId="0376F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693B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460925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E3BA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30E073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82B1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87C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81CDB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80" w:type="dxa"/>
            <w:vAlign w:val="center"/>
          </w:tcPr>
          <w:p w14:paraId="18783B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5B49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C518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5EA535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A28D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846FA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00BD6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8EEC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E7AD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4148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社区矫正对象职业技能培训服务</w:t>
            </w:r>
          </w:p>
        </w:tc>
      </w:tr>
      <w:tr w14:paraId="1D982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281DC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4B2587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E69F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0D6BE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09E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E0AD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288B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375C20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B16A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7547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5B060B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7CE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9317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5FC8F4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807D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4B45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A671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刑事法律援助服务</w:t>
            </w:r>
          </w:p>
        </w:tc>
      </w:tr>
      <w:tr w14:paraId="1E7CB8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D39F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A040702</w:t>
            </w:r>
          </w:p>
        </w:tc>
        <w:tc>
          <w:tcPr>
            <w:tcW w:w="680" w:type="dxa"/>
            <w:vAlign w:val="center"/>
          </w:tcPr>
          <w:p w14:paraId="519012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8331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15D5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BACE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民生领域法律援助服务(非刑事)</w:t>
            </w:r>
          </w:p>
        </w:tc>
      </w:tr>
      <w:tr w14:paraId="1D803D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035F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A040703</w:t>
            </w:r>
          </w:p>
        </w:tc>
        <w:tc>
          <w:tcPr>
            <w:tcW w:w="680" w:type="dxa"/>
            <w:vAlign w:val="center"/>
          </w:tcPr>
          <w:p w14:paraId="73E5BD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8D00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8683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0D80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申诉案件代理服务</w:t>
            </w:r>
          </w:p>
        </w:tc>
      </w:tr>
      <w:tr w14:paraId="31384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10ECB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A040704</w:t>
            </w:r>
          </w:p>
        </w:tc>
        <w:tc>
          <w:tcPr>
            <w:tcW w:w="680" w:type="dxa"/>
            <w:vAlign w:val="center"/>
          </w:tcPr>
          <w:p w14:paraId="661115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0AC4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E174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54553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值班律师帮助服务</w:t>
            </w:r>
          </w:p>
        </w:tc>
      </w:tr>
      <w:tr w14:paraId="10FE2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7A00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A040705</w:t>
            </w:r>
          </w:p>
        </w:tc>
        <w:tc>
          <w:tcPr>
            <w:tcW w:w="680" w:type="dxa"/>
            <w:vAlign w:val="center"/>
          </w:tcPr>
          <w:p w14:paraId="1A0810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9303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9BDB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AE6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网络平台法律咨询服务</w:t>
            </w:r>
          </w:p>
        </w:tc>
      </w:tr>
      <w:tr w14:paraId="342D6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E316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A040706</w:t>
            </w:r>
          </w:p>
        </w:tc>
        <w:tc>
          <w:tcPr>
            <w:tcW w:w="680" w:type="dxa"/>
            <w:vAlign w:val="center"/>
          </w:tcPr>
          <w:p w14:paraId="1FE19A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D143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8D1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92E5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实体平台法律咨询服务</w:t>
            </w:r>
          </w:p>
        </w:tc>
      </w:tr>
      <w:tr w14:paraId="67EA4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A9AF8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641B31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508F2A">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171D9C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2349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324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E9BCF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w:t>
            </w:r>
          </w:p>
        </w:tc>
        <w:tc>
          <w:tcPr>
            <w:tcW w:w="680" w:type="dxa"/>
            <w:vAlign w:val="center"/>
          </w:tcPr>
          <w:p w14:paraId="26BD16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83F9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91F486">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6EF77D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697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39EC9E4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7BDEDE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867B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89C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B0C0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社区矫正对象心理辅导服务</w:t>
            </w:r>
          </w:p>
        </w:tc>
      </w:tr>
      <w:tr w14:paraId="1FD71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1F51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6699C8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21C7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2F5835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CE25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9DC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E3B5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80" w:type="dxa"/>
            <w:vAlign w:val="center"/>
          </w:tcPr>
          <w:p w14:paraId="5E0997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80D1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15E7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城乡社区治理服务</w:t>
            </w:r>
          </w:p>
        </w:tc>
        <w:tc>
          <w:tcPr>
            <w:tcW w:w="2900" w:type="dxa"/>
            <w:vAlign w:val="center"/>
          </w:tcPr>
          <w:p w14:paraId="47DA1F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070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1322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80" w:type="dxa"/>
            <w:vAlign w:val="center"/>
          </w:tcPr>
          <w:p w14:paraId="34490B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A5E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0468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9FF5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社区(农村)“法律明白人”培养服务</w:t>
            </w:r>
          </w:p>
        </w:tc>
      </w:tr>
      <w:tr w14:paraId="503EE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2B3FD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A100102</w:t>
            </w:r>
          </w:p>
        </w:tc>
        <w:tc>
          <w:tcPr>
            <w:tcW w:w="680" w:type="dxa"/>
            <w:vAlign w:val="center"/>
          </w:tcPr>
          <w:p w14:paraId="60E242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2876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934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9A01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社区(农村)法律顾问服务</w:t>
            </w:r>
          </w:p>
        </w:tc>
      </w:tr>
      <w:tr w14:paraId="0D635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A4BB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80" w:type="dxa"/>
            <w:vAlign w:val="center"/>
          </w:tcPr>
          <w:p w14:paraId="703919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D74D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7AAA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76CBEF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9955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7345C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80" w:type="dxa"/>
            <w:vAlign w:val="center"/>
          </w:tcPr>
          <w:p w14:paraId="0ED7BD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5020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470C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B4DA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社区矫正对象修复社会关系服务</w:t>
            </w:r>
          </w:p>
        </w:tc>
      </w:tr>
      <w:tr w14:paraId="4AE59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304D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80" w:type="dxa"/>
            <w:vAlign w:val="center"/>
          </w:tcPr>
          <w:p w14:paraId="483233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8A9A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E239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89F0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刑释人员职业技能培训服务</w:t>
            </w:r>
          </w:p>
        </w:tc>
      </w:tr>
      <w:tr w14:paraId="61C91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74F3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80" w:type="dxa"/>
            <w:vAlign w:val="center"/>
          </w:tcPr>
          <w:p w14:paraId="39383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187B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3350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CF2D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刑释人员职业技能资格评定服务</w:t>
            </w:r>
          </w:p>
        </w:tc>
      </w:tr>
      <w:tr w14:paraId="6ACA1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0CA2A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A100304</w:t>
            </w:r>
          </w:p>
        </w:tc>
        <w:tc>
          <w:tcPr>
            <w:tcW w:w="680" w:type="dxa"/>
            <w:vAlign w:val="center"/>
          </w:tcPr>
          <w:p w14:paraId="1A6D03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9116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AA13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68F5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社会组织“一对一”帮教服务</w:t>
            </w:r>
          </w:p>
        </w:tc>
      </w:tr>
      <w:tr w14:paraId="77E89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D712F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A100305</w:t>
            </w:r>
          </w:p>
        </w:tc>
        <w:tc>
          <w:tcPr>
            <w:tcW w:w="680" w:type="dxa"/>
            <w:vAlign w:val="center"/>
          </w:tcPr>
          <w:p w14:paraId="2D495B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0CD5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9593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FC5D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安置帮教社会工作者服务</w:t>
            </w:r>
          </w:p>
        </w:tc>
      </w:tr>
      <w:tr w14:paraId="7A7D8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79FF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A1004</w:t>
            </w:r>
          </w:p>
        </w:tc>
        <w:tc>
          <w:tcPr>
            <w:tcW w:w="680" w:type="dxa"/>
            <w:vAlign w:val="center"/>
          </w:tcPr>
          <w:p w14:paraId="0651AB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A6E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53BF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585D06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CB2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1E7CD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6E7341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5A15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01D6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87AB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矛盾纠纷排查(化解)服务</w:t>
            </w:r>
          </w:p>
        </w:tc>
      </w:tr>
      <w:tr w14:paraId="4E8BE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34E6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A100402</w:t>
            </w:r>
          </w:p>
        </w:tc>
        <w:tc>
          <w:tcPr>
            <w:tcW w:w="680" w:type="dxa"/>
            <w:vAlign w:val="center"/>
          </w:tcPr>
          <w:p w14:paraId="37097B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90E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4721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19E2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r>
    </w:tbl>
    <w:p w14:paraId="465BDCC4">
      <w:pPr>
        <w:pageBreakBefore w:val="0"/>
        <w:wordWrap w:val="0"/>
        <w:spacing w:before="0" w:after="0" w:line="200" w:lineRule="exact"/>
        <w:ind w:left="0" w:right="0"/>
        <w:jc w:val="left"/>
        <w:textAlignment w:val="baseline"/>
        <w:rPr>
          <w:sz w:val="15"/>
        </w:rPr>
      </w:pPr>
    </w:p>
    <w:p w14:paraId="2347FB9A">
      <w:pPr>
        <w:pageBreakBefore w:val="0"/>
        <w:wordWrap w:val="0"/>
        <w:spacing w:before="0" w:after="0" w:line="220" w:lineRule="atLeast"/>
        <w:ind w:left="1800" w:right="0"/>
        <w:jc w:val="both"/>
        <w:textAlignment w:val="baseline"/>
        <w:rPr>
          <w:sz w:val="15"/>
        </w:rPr>
      </w:pPr>
      <w:r>
        <w:rPr>
          <w:rFonts w:ascii="楷体" w:hAnsi="楷体" w:eastAsia="楷体" w:cs="楷体"/>
          <w:b w:val="0"/>
          <w:i w:val="0"/>
          <w:color w:val="000000"/>
          <w:spacing w:val="0"/>
          <w:sz w:val="15"/>
        </w:rPr>
        <w:t>—20—</w:t>
      </w:r>
    </w:p>
    <w:p w14:paraId="5D83C071">
      <w:pPr>
        <w:pageBreakBefore w:val="0"/>
        <w:wordWrap w:val="0"/>
        <w:spacing w:before="0" w:after="0" w:line="200" w:lineRule="exact"/>
        <w:ind w:left="0" w:right="0"/>
        <w:jc w:val="both"/>
        <w:textAlignment w:val="baseline"/>
        <w:rPr>
          <w:sz w:val="15"/>
        </w:rPr>
      </w:pPr>
    </w:p>
    <w:p w14:paraId="77FF054D">
      <w:pPr>
        <w:pageBreakBefore w:val="0"/>
        <w:wordWrap w:val="0"/>
        <w:spacing w:before="0" w:after="0" w:line="200" w:lineRule="exact"/>
        <w:ind w:left="0" w:right="0"/>
        <w:jc w:val="both"/>
        <w:textAlignment w:val="baseline"/>
        <w:rPr>
          <w:sz w:val="15"/>
        </w:rPr>
      </w:pPr>
    </w:p>
    <w:p w14:paraId="3B6546CB">
      <w:pPr>
        <w:pageBreakBefore w:val="0"/>
        <w:wordWrap w:val="0"/>
        <w:spacing w:before="0" w:after="0" w:line="200" w:lineRule="exact"/>
        <w:ind w:left="0" w:right="0"/>
        <w:jc w:val="both"/>
        <w:textAlignment w:val="baseline"/>
        <w:rPr>
          <w:sz w:val="15"/>
        </w:rPr>
      </w:pPr>
    </w:p>
    <w:p w14:paraId="168140B0">
      <w:pPr>
        <w:pageBreakBefore w:val="0"/>
        <w:wordWrap w:val="0"/>
        <w:spacing w:before="0" w:after="0" w:line="200" w:lineRule="exact"/>
        <w:ind w:left="0" w:right="0"/>
        <w:jc w:val="both"/>
        <w:textAlignment w:val="baseline"/>
        <w:rPr>
          <w:sz w:val="15"/>
        </w:rPr>
      </w:pPr>
    </w:p>
    <w:p w14:paraId="7FBCBE99">
      <w:pPr>
        <w:pageBreakBefore w:val="0"/>
        <w:wordWrap w:val="0"/>
        <w:spacing w:before="0" w:after="0" w:line="200" w:lineRule="exact"/>
        <w:ind w:left="0" w:right="0"/>
        <w:jc w:val="both"/>
        <w:textAlignment w:val="baseline"/>
        <w:rPr>
          <w:sz w:val="15"/>
        </w:rPr>
      </w:pPr>
    </w:p>
    <w:p w14:paraId="456BAB39">
      <w:pPr>
        <w:pageBreakBefore w:val="0"/>
        <w:wordWrap w:val="0"/>
        <w:spacing w:before="0" w:after="0" w:line="200" w:lineRule="exact"/>
        <w:ind w:left="0" w:right="0"/>
        <w:jc w:val="both"/>
        <w:textAlignment w:val="baseline"/>
        <w:rPr>
          <w:sz w:val="15"/>
        </w:rPr>
      </w:pPr>
    </w:p>
    <w:p w14:paraId="67C5449A">
      <w:pPr>
        <w:pageBreakBefore w:val="0"/>
        <w:wordWrap w:val="0"/>
        <w:spacing w:before="0" w:after="0" w:line="200" w:lineRule="exact"/>
        <w:ind w:left="0" w:right="0"/>
        <w:jc w:val="both"/>
        <w:textAlignment w:val="baseline"/>
        <w:rPr>
          <w:sz w:val="15"/>
        </w:rPr>
      </w:pPr>
    </w:p>
    <w:p w14:paraId="5185D03B">
      <w:pPr>
        <w:pageBreakBefore w:val="0"/>
        <w:wordWrap w:val="0"/>
        <w:spacing w:before="0" w:after="0" w:line="200" w:lineRule="exact"/>
        <w:ind w:left="0" w:right="0"/>
        <w:jc w:val="both"/>
        <w:textAlignment w:val="baseline"/>
        <w:rPr>
          <w:sz w:val="15"/>
        </w:rPr>
      </w:pPr>
    </w:p>
    <w:p w14:paraId="665F92DA">
      <w:pPr>
        <w:pageBreakBefore w:val="0"/>
        <w:wordWrap w:val="0"/>
        <w:spacing w:before="0" w:after="0" w:line="200" w:lineRule="exact"/>
        <w:ind w:left="0" w:right="0"/>
        <w:jc w:val="both"/>
        <w:textAlignment w:val="baseline"/>
        <w:rPr>
          <w:sz w:val="15"/>
        </w:rPr>
      </w:pPr>
    </w:p>
    <w:p w14:paraId="53AE30E1">
      <w:pPr>
        <w:pageBreakBefore w:val="0"/>
        <w:wordWrap w:val="0"/>
        <w:spacing w:before="0" w:after="0" w:line="200" w:lineRule="exact"/>
        <w:ind w:left="0" w:right="0"/>
        <w:jc w:val="both"/>
        <w:textAlignment w:val="baseline"/>
        <w:rPr>
          <w:sz w:val="15"/>
        </w:rPr>
      </w:pPr>
    </w:p>
    <w:p w14:paraId="2DCD013F">
      <w:pPr>
        <w:pageBreakBefore w:val="0"/>
        <w:wordWrap w:val="0"/>
        <w:spacing w:before="0" w:after="0" w:line="200" w:lineRule="exact"/>
        <w:ind w:left="0" w:right="0"/>
        <w:jc w:val="both"/>
        <w:textAlignment w:val="baseline"/>
        <w:rPr>
          <w:sz w:val="15"/>
        </w:rPr>
      </w:pPr>
    </w:p>
    <w:p w14:paraId="67145ECA">
      <w:pPr>
        <w:pageBreakBefore w:val="0"/>
        <w:wordWrap w:val="0"/>
        <w:spacing w:before="0" w:after="0" w:line="200" w:lineRule="exact"/>
        <w:ind w:left="0" w:right="0"/>
        <w:jc w:val="both"/>
        <w:textAlignment w:val="baseline"/>
        <w:rPr>
          <w:sz w:val="15"/>
        </w:rPr>
      </w:pPr>
    </w:p>
    <w:p w14:paraId="0DEE8734">
      <w:pPr>
        <w:pageBreakBefore w:val="0"/>
        <w:wordWrap w:val="0"/>
        <w:spacing w:before="0" w:after="0" w:line="180" w:lineRule="atLeast"/>
        <w:ind w:left="0" w:right="0"/>
        <w:jc w:val="center"/>
        <w:textAlignment w:val="baseline"/>
        <w:rPr>
          <w:sz w:val="12"/>
        </w:rPr>
        <w:sectPr>
          <w:headerReference r:id="rId89" w:type="default"/>
          <w:footerReference r:id="rId9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-41-</w:t>
      </w:r>
    </w:p>
    <w:p w14:paraId="393B52C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9DAAF45">
      <w:pPr>
        <w:pageBreakBefore w:val="0"/>
        <w:wordWrap w:val="0"/>
        <w:spacing w:before="0" w:after="0" w:line="260" w:lineRule="exact"/>
        <w:ind w:left="0" w:right="0"/>
        <w:jc w:val="both"/>
        <w:textAlignment w:val="baseline"/>
        <w:rPr>
          <w:sz w:val="14"/>
        </w:rPr>
      </w:pPr>
    </w:p>
    <w:p w14:paraId="2728FE76">
      <w:pPr>
        <w:pageBreakBefore w:val="0"/>
        <w:wordWrap w:val="0"/>
        <w:spacing w:before="0" w:after="0" w:line="260" w:lineRule="exact"/>
        <w:ind w:left="0" w:right="0"/>
        <w:jc w:val="both"/>
        <w:textAlignment w:val="baseline"/>
        <w:rPr>
          <w:sz w:val="14"/>
        </w:rPr>
      </w:pPr>
    </w:p>
    <w:p w14:paraId="3BA465DD">
      <w:pPr>
        <w:pageBreakBefore w:val="0"/>
        <w:wordWrap w:val="0"/>
        <w:spacing w:before="0" w:after="0" w:line="260" w:lineRule="exact"/>
        <w:ind w:left="0" w:right="0"/>
        <w:jc w:val="both"/>
        <w:textAlignment w:val="baseline"/>
        <w:rPr>
          <w:sz w:val="14"/>
        </w:rPr>
      </w:pPr>
    </w:p>
    <w:p w14:paraId="0C2DD237">
      <w:pPr>
        <w:pageBreakBefore w:val="0"/>
        <w:wordWrap w:val="0"/>
        <w:spacing w:before="0" w:after="0" w:line="260" w:lineRule="exact"/>
        <w:ind w:left="0" w:right="0"/>
        <w:jc w:val="both"/>
        <w:textAlignment w:val="baseline"/>
        <w:rPr>
          <w:sz w:val="14"/>
        </w:rPr>
      </w:pPr>
    </w:p>
    <w:p w14:paraId="66AFA008">
      <w:pPr>
        <w:pageBreakBefore w:val="0"/>
        <w:wordWrap w:val="0"/>
        <w:spacing w:before="0" w:after="0" w:line="260" w:lineRule="exact"/>
        <w:ind w:left="0" w:right="0"/>
        <w:jc w:val="both"/>
        <w:textAlignment w:val="baseline"/>
        <w:rPr>
          <w:sz w:val="14"/>
        </w:rPr>
      </w:pPr>
    </w:p>
    <w:p w14:paraId="7711B3CF">
      <w:pPr>
        <w:pageBreakBefore w:val="0"/>
        <w:wordWrap w:val="0"/>
        <w:spacing w:before="0" w:after="0" w:line="260" w:lineRule="exact"/>
        <w:ind w:left="0" w:right="0"/>
        <w:jc w:val="both"/>
        <w:textAlignment w:val="baseline"/>
        <w:rPr>
          <w:sz w:val="14"/>
        </w:rPr>
      </w:pPr>
    </w:p>
    <w:p w14:paraId="078393F0">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F458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75CC78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62DBC82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DA548A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5F75AF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02E1B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0675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7296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A100403</w:t>
            </w:r>
          </w:p>
        </w:tc>
        <w:tc>
          <w:tcPr>
            <w:tcW w:w="660" w:type="dxa"/>
            <w:vAlign w:val="center"/>
          </w:tcPr>
          <w:p w14:paraId="0D7372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8A3C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9158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523D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行业性专业性调解服务</w:t>
            </w:r>
          </w:p>
        </w:tc>
      </w:tr>
      <w:tr w14:paraId="75AC6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E42E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A100404</w:t>
            </w:r>
          </w:p>
        </w:tc>
        <w:tc>
          <w:tcPr>
            <w:tcW w:w="660" w:type="dxa"/>
            <w:vAlign w:val="center"/>
          </w:tcPr>
          <w:p w14:paraId="2919BA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58D7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1FF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DFC3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政调对接服务</w:t>
            </w:r>
          </w:p>
        </w:tc>
      </w:tr>
      <w:tr w14:paraId="31B2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B11C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w:t>
            </w:r>
          </w:p>
        </w:tc>
        <w:tc>
          <w:tcPr>
            <w:tcW w:w="660" w:type="dxa"/>
            <w:vAlign w:val="center"/>
          </w:tcPr>
          <w:p w14:paraId="453620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4E54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71E6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公证服务</w:t>
            </w:r>
          </w:p>
        </w:tc>
        <w:tc>
          <w:tcPr>
            <w:tcW w:w="2900" w:type="dxa"/>
            <w:vAlign w:val="center"/>
          </w:tcPr>
          <w:p w14:paraId="1FB263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1F8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80" w:type="dxa"/>
            <w:vAlign w:val="center"/>
          </w:tcPr>
          <w:p w14:paraId="333364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A100601</w:t>
            </w:r>
          </w:p>
        </w:tc>
        <w:tc>
          <w:tcPr>
            <w:tcW w:w="660" w:type="dxa"/>
            <w:vAlign w:val="center"/>
          </w:tcPr>
          <w:p w14:paraId="5477A7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5679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5C8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3C9A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特殊群体的遗嘱、遗体捐赠、小额继承、财产处分、身份及社会关系等公证服务</w:t>
            </w:r>
          </w:p>
        </w:tc>
      </w:tr>
      <w:tr w14:paraId="47436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DCC91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A100602</w:t>
            </w:r>
          </w:p>
        </w:tc>
        <w:tc>
          <w:tcPr>
            <w:tcW w:w="660" w:type="dxa"/>
            <w:vAlign w:val="center"/>
          </w:tcPr>
          <w:p w14:paraId="0B97A7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443E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7991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DFA6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重大突发事件和自然灾害不可抗力事件公证服务</w:t>
            </w:r>
          </w:p>
        </w:tc>
      </w:tr>
      <w:tr w14:paraId="4CE524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0403D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6AF8D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31DD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6E70F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C573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30C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3A41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09AB4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0A3D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B62E8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032F3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8FA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BED53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0F236A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2E9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0010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97B1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法治宣传教育服务</w:t>
            </w:r>
          </w:p>
        </w:tc>
      </w:tr>
      <w:tr w14:paraId="00BE3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CA9B9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7E291F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F830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FF86C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751C30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B75A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A41A9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20B406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2F0F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1C48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A14B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开展普法成就展、宪法法律文本展等司法行政系统服务</w:t>
            </w:r>
          </w:p>
        </w:tc>
      </w:tr>
      <w:tr w14:paraId="0C4EB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53C46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F2A2D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9401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B923A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C222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F65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358B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354285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E05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B875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731238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0F2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242E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7290AE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3688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4CE1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2A0C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司法行政业务行业规划服务</w:t>
            </w:r>
          </w:p>
        </w:tc>
      </w:tr>
      <w:tr w14:paraId="56928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DD023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351FBB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A253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7C79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223EF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56B8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E4B2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7E70AE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0E06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6E4C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D4F8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司法行政行业统计分析服务</w:t>
            </w:r>
          </w:p>
        </w:tc>
      </w:tr>
      <w:tr w14:paraId="65EEC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CAA90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63E4BE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C8D7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2F5B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78E752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3C42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DCB56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4A23B6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B2A5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FC12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0934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司法鉴定、调解组织和司法鉴定人、调解员准入评审服务</w:t>
            </w:r>
          </w:p>
        </w:tc>
      </w:tr>
      <w:tr w14:paraId="559BC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8AD4E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1C3B57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7E5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E4DE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0160F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C88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1FF0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0CCFA0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12FD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CE88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03EF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制修订司法行政工作相关地方、团体标准服务</w:t>
            </w:r>
          </w:p>
        </w:tc>
      </w:tr>
      <w:tr w14:paraId="18CB4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9F40E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w:t>
            </w:r>
          </w:p>
        </w:tc>
        <w:tc>
          <w:tcPr>
            <w:tcW w:w="660" w:type="dxa"/>
            <w:vAlign w:val="center"/>
          </w:tcPr>
          <w:p w14:paraId="5F92D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7CC8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12FD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7F281D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821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B49F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A160701</w:t>
            </w:r>
          </w:p>
        </w:tc>
        <w:tc>
          <w:tcPr>
            <w:tcW w:w="660" w:type="dxa"/>
            <w:vAlign w:val="center"/>
          </w:tcPr>
          <w:p w14:paraId="078528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3CB6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2DB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D6BA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司法鉴定、人民调解投诉处理服务</w:t>
            </w:r>
          </w:p>
        </w:tc>
      </w:tr>
      <w:tr w14:paraId="0E24A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530DF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646EF2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7A44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362BE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298F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A19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14D69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60" w:type="dxa"/>
            <w:vAlign w:val="center"/>
          </w:tcPr>
          <w:p w14:paraId="3D20F8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3075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57BA2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114F5B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AF3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4A65C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60" w:type="dxa"/>
            <w:vAlign w:val="center"/>
          </w:tcPr>
          <w:p w14:paraId="314E63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A1E9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F82D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31AB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司法鉴定服务</w:t>
            </w:r>
          </w:p>
        </w:tc>
      </w:tr>
      <w:tr w14:paraId="7579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97E3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7B1E1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6E29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A90DC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3449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6F7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09805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60" w:type="dxa"/>
            <w:vAlign w:val="center"/>
          </w:tcPr>
          <w:p w14:paraId="2340E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FE25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59DB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16EDBE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4D9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07A33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0CA16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CACD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139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B699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司法行政系统对外合作与交流服务</w:t>
            </w:r>
          </w:p>
        </w:tc>
      </w:tr>
      <w:tr w14:paraId="50CB6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604C0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0FBE0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BFDA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817E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1A337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662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24C6E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0CEE2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7AC0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FF80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2612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司法行政舆情监测服务</w:t>
            </w:r>
          </w:p>
        </w:tc>
      </w:tr>
    </w:tbl>
    <w:p w14:paraId="08D2A609">
      <w:pPr>
        <w:pageBreakBefore w:val="0"/>
        <w:wordWrap w:val="0"/>
        <w:spacing w:before="160" w:after="0" w:line="300" w:lineRule="atLeast"/>
        <w:ind w:left="0" w:right="1720"/>
        <w:jc w:val="right"/>
        <w:textAlignment w:val="baseline"/>
        <w:rPr>
          <w:sz w:val="22"/>
        </w:rPr>
      </w:pPr>
      <w:r>
        <w:rPr>
          <w:rFonts w:ascii="宋体" w:hAnsi="宋体" w:eastAsia="宋体" w:cs="宋体"/>
          <w:b w:val="0"/>
          <w:i w:val="0"/>
          <w:color w:val="000000"/>
          <w:spacing w:val="0"/>
          <w:sz w:val="22"/>
        </w:rPr>
        <w:t>—21—</w:t>
      </w:r>
    </w:p>
    <w:p w14:paraId="691C7B08">
      <w:pPr>
        <w:pageBreakBefore w:val="0"/>
        <w:wordWrap w:val="0"/>
        <w:spacing w:before="0" w:after="0" w:line="280" w:lineRule="exact"/>
        <w:ind w:left="0" w:right="0"/>
        <w:jc w:val="right"/>
        <w:textAlignment w:val="baseline"/>
        <w:rPr>
          <w:sz w:val="22"/>
        </w:rPr>
      </w:pPr>
    </w:p>
    <w:p w14:paraId="3E312A4F">
      <w:pPr>
        <w:pageBreakBefore w:val="0"/>
        <w:wordWrap w:val="0"/>
        <w:spacing w:before="0" w:after="0" w:line="280" w:lineRule="exact"/>
        <w:ind w:left="0" w:right="0"/>
        <w:jc w:val="right"/>
        <w:textAlignment w:val="baseline"/>
        <w:rPr>
          <w:sz w:val="22"/>
        </w:rPr>
      </w:pPr>
    </w:p>
    <w:p w14:paraId="772357F2">
      <w:pPr>
        <w:pageBreakBefore w:val="0"/>
        <w:wordWrap w:val="0"/>
        <w:spacing w:before="0" w:after="0" w:line="280" w:lineRule="exact"/>
        <w:ind w:left="0" w:right="0"/>
        <w:jc w:val="right"/>
        <w:textAlignment w:val="baseline"/>
        <w:rPr>
          <w:sz w:val="22"/>
        </w:rPr>
      </w:pPr>
    </w:p>
    <w:p w14:paraId="3F8E8937">
      <w:pPr>
        <w:pageBreakBefore w:val="0"/>
        <w:wordWrap w:val="0"/>
        <w:spacing w:before="0" w:after="0" w:line="280" w:lineRule="exact"/>
        <w:ind w:left="0" w:right="0"/>
        <w:jc w:val="right"/>
        <w:textAlignment w:val="baseline"/>
        <w:rPr>
          <w:sz w:val="22"/>
        </w:rPr>
      </w:pPr>
    </w:p>
    <w:p w14:paraId="3D44136F">
      <w:pPr>
        <w:pageBreakBefore w:val="0"/>
        <w:wordWrap w:val="0"/>
        <w:spacing w:before="0" w:after="0" w:line="280" w:lineRule="exact"/>
        <w:ind w:left="0" w:right="0"/>
        <w:jc w:val="right"/>
        <w:textAlignment w:val="baseline"/>
        <w:rPr>
          <w:sz w:val="22"/>
        </w:rPr>
      </w:pPr>
    </w:p>
    <w:p w14:paraId="14C3640B">
      <w:pPr>
        <w:pageBreakBefore w:val="0"/>
        <w:wordWrap w:val="0"/>
        <w:spacing w:before="0" w:after="0" w:line="280" w:lineRule="exact"/>
        <w:ind w:left="0" w:right="0"/>
        <w:jc w:val="right"/>
        <w:textAlignment w:val="baseline"/>
        <w:rPr>
          <w:sz w:val="22"/>
        </w:rPr>
      </w:pPr>
    </w:p>
    <w:p w14:paraId="4E573763">
      <w:pPr>
        <w:pageBreakBefore w:val="0"/>
        <w:wordWrap w:val="0"/>
        <w:spacing w:before="0" w:after="0" w:line="280" w:lineRule="exact"/>
        <w:ind w:left="0" w:right="0"/>
        <w:jc w:val="right"/>
        <w:textAlignment w:val="baseline"/>
        <w:rPr>
          <w:sz w:val="22"/>
        </w:rPr>
      </w:pPr>
    </w:p>
    <w:p w14:paraId="68339F59">
      <w:pPr>
        <w:pageBreakBefore w:val="0"/>
        <w:wordWrap w:val="0"/>
        <w:spacing w:before="0" w:after="0" w:line="280" w:lineRule="exact"/>
        <w:ind w:left="0" w:right="0"/>
        <w:jc w:val="right"/>
        <w:textAlignment w:val="baseline"/>
        <w:rPr>
          <w:sz w:val="22"/>
        </w:rPr>
      </w:pPr>
    </w:p>
    <w:p w14:paraId="7F02C3EE">
      <w:pPr>
        <w:pageBreakBefore w:val="0"/>
        <w:wordWrap w:val="0"/>
        <w:spacing w:before="0" w:after="0" w:line="280" w:lineRule="exact"/>
        <w:ind w:left="0" w:right="0"/>
        <w:jc w:val="right"/>
        <w:textAlignment w:val="baseline"/>
        <w:rPr>
          <w:sz w:val="22"/>
        </w:rPr>
      </w:pPr>
    </w:p>
    <w:p w14:paraId="79563210">
      <w:pPr>
        <w:pageBreakBefore w:val="0"/>
        <w:wordWrap w:val="0"/>
        <w:spacing w:before="0" w:after="0" w:line="300" w:lineRule="atLeast"/>
        <w:ind w:left="0" w:right="0"/>
        <w:jc w:val="center"/>
        <w:textAlignment w:val="baseline"/>
        <w:rPr>
          <w:sz w:val="22"/>
        </w:rPr>
        <w:sectPr>
          <w:headerReference r:id="rId91" w:type="default"/>
          <w:footerReference r:id="rId92" w:type="default"/>
          <w:pgSz w:w="11900" w:h="16820"/>
          <w:pgMar w:top="700" w:right="920" w:bottom="700" w:left="920" w:header="400" w:footer="400" w:gutter="0"/>
          <w:cols w:space="720" w:num="1"/>
        </w:sectPr>
      </w:pPr>
      <w:r>
        <w:rPr>
          <w:rFonts w:ascii="宋体" w:hAnsi="宋体" w:eastAsia="宋体" w:cs="宋体"/>
          <w:b w:val="0"/>
          <w:i w:val="0"/>
          <w:color w:val="000000"/>
          <w:spacing w:val="0"/>
          <w:sz w:val="22"/>
        </w:rPr>
        <w:t>-42-</w:t>
      </w:r>
    </w:p>
    <w:p w14:paraId="74CC618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8F4E841">
      <w:pPr>
        <w:pageBreakBefore w:val="0"/>
        <w:wordWrap w:val="0"/>
        <w:spacing w:before="0" w:after="0" w:line="260" w:lineRule="exact"/>
        <w:ind w:left="0" w:right="0"/>
        <w:jc w:val="both"/>
        <w:textAlignment w:val="baseline"/>
        <w:rPr>
          <w:sz w:val="14"/>
        </w:rPr>
      </w:pPr>
    </w:p>
    <w:p w14:paraId="51A34742">
      <w:pPr>
        <w:pageBreakBefore w:val="0"/>
        <w:wordWrap w:val="0"/>
        <w:spacing w:before="0" w:after="0" w:line="260" w:lineRule="exact"/>
        <w:ind w:left="0" w:right="0"/>
        <w:jc w:val="both"/>
        <w:textAlignment w:val="baseline"/>
        <w:rPr>
          <w:sz w:val="14"/>
        </w:rPr>
      </w:pPr>
    </w:p>
    <w:p w14:paraId="01C6D3FA">
      <w:pPr>
        <w:pageBreakBefore w:val="0"/>
        <w:wordWrap w:val="0"/>
        <w:spacing w:before="0" w:after="0" w:line="260" w:lineRule="exact"/>
        <w:ind w:left="0" w:right="0"/>
        <w:jc w:val="both"/>
        <w:textAlignment w:val="baseline"/>
        <w:rPr>
          <w:sz w:val="14"/>
        </w:rPr>
      </w:pPr>
    </w:p>
    <w:p w14:paraId="0BFC0646">
      <w:pPr>
        <w:pageBreakBefore w:val="0"/>
        <w:wordWrap w:val="0"/>
        <w:spacing w:before="0" w:after="0" w:line="260" w:lineRule="exact"/>
        <w:ind w:left="0" w:right="0"/>
        <w:jc w:val="both"/>
        <w:textAlignment w:val="baseline"/>
        <w:rPr>
          <w:sz w:val="14"/>
        </w:rPr>
      </w:pPr>
    </w:p>
    <w:p w14:paraId="388D6E20">
      <w:pPr>
        <w:pageBreakBefore w:val="0"/>
        <w:wordWrap w:val="0"/>
        <w:spacing w:before="0" w:after="0" w:line="260" w:lineRule="exact"/>
        <w:ind w:left="0" w:right="0"/>
        <w:jc w:val="both"/>
        <w:textAlignment w:val="baseline"/>
        <w:rPr>
          <w:sz w:val="14"/>
        </w:rPr>
      </w:pPr>
    </w:p>
    <w:p w14:paraId="357F2E42">
      <w:pPr>
        <w:pageBreakBefore w:val="0"/>
        <w:wordWrap w:val="0"/>
        <w:spacing w:before="0" w:after="0" w:line="260" w:lineRule="exact"/>
        <w:ind w:left="0" w:right="0"/>
        <w:jc w:val="both"/>
        <w:textAlignment w:val="baseline"/>
        <w:rPr>
          <w:sz w:val="14"/>
        </w:rPr>
      </w:pPr>
    </w:p>
    <w:p w14:paraId="1E1BD050">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40"/>
        <w:gridCol w:w="2920"/>
      </w:tblGrid>
      <w:tr w14:paraId="7C32F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2CB74DD">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49100E9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44395C5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3F04D6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2171728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06C9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D9516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273919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9AE1B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C8E3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20" w:type="dxa"/>
            <w:vAlign w:val="center"/>
          </w:tcPr>
          <w:p w14:paraId="58173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BE6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27DB9C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61D27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5D842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D50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AA513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12348法律热线服务</w:t>
            </w:r>
          </w:p>
        </w:tc>
      </w:tr>
      <w:tr w14:paraId="04D53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20" w:type="dxa"/>
            <w:gridSpan w:val="5"/>
            <w:vAlign w:val="center"/>
          </w:tcPr>
          <w:p w14:paraId="2C329B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w:t>
            </w:r>
          </w:p>
        </w:tc>
      </w:tr>
      <w:tr w14:paraId="0E122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C03F1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2FA62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7F152F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B02B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B2E38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6AB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92A1D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5B8B88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0F9CC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69D64D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7509B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434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13330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w:t>
            </w:r>
          </w:p>
        </w:tc>
        <w:tc>
          <w:tcPr>
            <w:tcW w:w="680" w:type="dxa"/>
            <w:vAlign w:val="center"/>
          </w:tcPr>
          <w:p w14:paraId="6F0813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09DE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9A10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20" w:type="dxa"/>
            <w:vAlign w:val="center"/>
          </w:tcPr>
          <w:p w14:paraId="32F7B9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24E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662F0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A030301</w:t>
            </w:r>
          </w:p>
        </w:tc>
        <w:tc>
          <w:tcPr>
            <w:tcW w:w="680" w:type="dxa"/>
            <w:vAlign w:val="center"/>
          </w:tcPr>
          <w:p w14:paraId="7987D8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C6531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BB13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2DBD5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中小微企业代理记账服务</w:t>
            </w:r>
          </w:p>
        </w:tc>
      </w:tr>
      <w:tr w14:paraId="5ABD7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352A4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7752B0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4C1A5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5F703A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37A45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278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5592D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w:t>
            </w:r>
          </w:p>
        </w:tc>
        <w:tc>
          <w:tcPr>
            <w:tcW w:w="680" w:type="dxa"/>
            <w:vAlign w:val="center"/>
          </w:tcPr>
          <w:p w14:paraId="23F45C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38A24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37AE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基本养老服务</w:t>
            </w:r>
          </w:p>
        </w:tc>
        <w:tc>
          <w:tcPr>
            <w:tcW w:w="2920" w:type="dxa"/>
            <w:vAlign w:val="center"/>
          </w:tcPr>
          <w:p w14:paraId="2B4BA4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E00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76BA4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A040201</w:t>
            </w:r>
          </w:p>
        </w:tc>
        <w:tc>
          <w:tcPr>
            <w:tcW w:w="680" w:type="dxa"/>
            <w:vAlign w:val="center"/>
          </w:tcPr>
          <w:p w14:paraId="79A689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FAF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D0A7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2641F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社保基金管理服务</w:t>
            </w:r>
          </w:p>
        </w:tc>
      </w:tr>
      <w:tr w14:paraId="20124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4015FC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0E8004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D79EF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516D5E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6238A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F71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D2CD4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80" w:type="dxa"/>
            <w:vAlign w:val="center"/>
          </w:tcPr>
          <w:p w14:paraId="620365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70060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B8F2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20" w:type="dxa"/>
            <w:vAlign w:val="center"/>
          </w:tcPr>
          <w:p w14:paraId="449797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B25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EDEEC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A050301</w:t>
            </w:r>
          </w:p>
        </w:tc>
        <w:tc>
          <w:tcPr>
            <w:tcW w:w="680" w:type="dxa"/>
            <w:vAlign w:val="center"/>
          </w:tcPr>
          <w:p w14:paraId="7CB98C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DD8F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665E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56E59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道路交通事故救助基金管理服务</w:t>
            </w:r>
          </w:p>
        </w:tc>
      </w:tr>
      <w:tr w14:paraId="6BD00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85EBA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3B255F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AABD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6471DB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C4BCC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58D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443B2F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w:t>
            </w:r>
          </w:p>
        </w:tc>
        <w:tc>
          <w:tcPr>
            <w:tcW w:w="680" w:type="dxa"/>
            <w:vAlign w:val="center"/>
          </w:tcPr>
          <w:p w14:paraId="07F11B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5B79C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E163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非物质文化遗产传承服务</w:t>
            </w:r>
          </w:p>
        </w:tc>
        <w:tc>
          <w:tcPr>
            <w:tcW w:w="2920" w:type="dxa"/>
            <w:vAlign w:val="center"/>
          </w:tcPr>
          <w:p w14:paraId="30AB1F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7D1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67952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A080401</w:t>
            </w:r>
          </w:p>
        </w:tc>
        <w:tc>
          <w:tcPr>
            <w:tcW w:w="680" w:type="dxa"/>
            <w:vAlign w:val="center"/>
          </w:tcPr>
          <w:p w14:paraId="6F78A3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6233A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0AA4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AD393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珠算文化传承人才培养服务</w:t>
            </w:r>
          </w:p>
        </w:tc>
      </w:tr>
      <w:tr w14:paraId="51EFA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509840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29C8A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36F7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6F70A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7CDD3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F7F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81423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650957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5854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241E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7CC746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6FD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0DE23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9F23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5620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223A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4F06C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财政信息服务</w:t>
            </w:r>
          </w:p>
        </w:tc>
      </w:tr>
      <w:tr w14:paraId="5558D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AA88A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958A4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8322A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6C37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096CB5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391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312AE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45A66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8348C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733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C01E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财政宣传服务</w:t>
            </w:r>
          </w:p>
        </w:tc>
      </w:tr>
      <w:tr w14:paraId="270BE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63854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7D90B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B8B99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7B204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B2668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7C4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4248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67C64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5B4A2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3D3C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066B2A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6E2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FFAAC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848E4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C4D1A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A3A4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152C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财政中长期规划服务</w:t>
            </w:r>
          </w:p>
        </w:tc>
      </w:tr>
      <w:tr w14:paraId="6F079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6D1CE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0746C6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96FF1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7076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186C07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81A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588ED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68EE56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D4B26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171F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45F3E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财政支出标准制修订服务</w:t>
            </w:r>
          </w:p>
        </w:tc>
      </w:tr>
      <w:tr w14:paraId="133CE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39450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1EDA7D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0BFFA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5896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50565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D0C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2C18F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4DD1CF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AA50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0AA6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194B7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会计领军人才培养服务</w:t>
            </w:r>
          </w:p>
        </w:tc>
      </w:tr>
      <w:tr w14:paraId="6CB6D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4CDCF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A160902</w:t>
            </w:r>
          </w:p>
        </w:tc>
        <w:tc>
          <w:tcPr>
            <w:tcW w:w="680" w:type="dxa"/>
            <w:vAlign w:val="center"/>
          </w:tcPr>
          <w:p w14:paraId="621D5C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42BB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3EE8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8AE46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财政政策宏观研究人才培训服务</w:t>
            </w:r>
          </w:p>
        </w:tc>
      </w:tr>
      <w:tr w14:paraId="3F8BB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734F5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A160903</w:t>
            </w:r>
          </w:p>
        </w:tc>
        <w:tc>
          <w:tcPr>
            <w:tcW w:w="680" w:type="dxa"/>
            <w:vAlign w:val="center"/>
          </w:tcPr>
          <w:p w14:paraId="034402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1FEB6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CD66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3AF9C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财会专业知识培训服务</w:t>
            </w:r>
          </w:p>
        </w:tc>
      </w:tr>
    </w:tbl>
    <w:p w14:paraId="2B6AF648">
      <w:pPr>
        <w:pageBreakBefore w:val="0"/>
        <w:wordWrap w:val="0"/>
        <w:spacing w:before="0" w:after="0" w:line="180" w:lineRule="exact"/>
        <w:ind w:left="0" w:right="0"/>
        <w:jc w:val="left"/>
        <w:textAlignment w:val="baseline"/>
        <w:rPr>
          <w:sz w:val="14"/>
        </w:rPr>
      </w:pPr>
    </w:p>
    <w:p w14:paraId="07C50A02">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—22—</w:t>
      </w:r>
    </w:p>
    <w:p w14:paraId="54832D2C">
      <w:pPr>
        <w:pageBreakBefore w:val="0"/>
        <w:wordWrap w:val="0"/>
        <w:spacing w:before="0" w:after="0" w:line="180" w:lineRule="exact"/>
        <w:ind w:left="0" w:right="0"/>
        <w:jc w:val="both"/>
        <w:textAlignment w:val="baseline"/>
        <w:rPr>
          <w:sz w:val="14"/>
        </w:rPr>
      </w:pPr>
    </w:p>
    <w:p w14:paraId="4B30C335">
      <w:pPr>
        <w:pageBreakBefore w:val="0"/>
        <w:wordWrap w:val="0"/>
        <w:spacing w:before="0" w:after="0" w:line="180" w:lineRule="exact"/>
        <w:ind w:left="0" w:right="0"/>
        <w:jc w:val="both"/>
        <w:textAlignment w:val="baseline"/>
        <w:rPr>
          <w:sz w:val="14"/>
        </w:rPr>
      </w:pPr>
    </w:p>
    <w:p w14:paraId="635BE34A">
      <w:pPr>
        <w:pageBreakBefore w:val="0"/>
        <w:wordWrap w:val="0"/>
        <w:spacing w:before="0" w:after="0" w:line="180" w:lineRule="exact"/>
        <w:ind w:left="0" w:right="0"/>
        <w:jc w:val="both"/>
        <w:textAlignment w:val="baseline"/>
        <w:rPr>
          <w:sz w:val="14"/>
        </w:rPr>
      </w:pPr>
    </w:p>
    <w:p w14:paraId="37D22E91">
      <w:pPr>
        <w:pageBreakBefore w:val="0"/>
        <w:wordWrap w:val="0"/>
        <w:spacing w:before="0" w:after="0" w:line="180" w:lineRule="exact"/>
        <w:ind w:left="0" w:right="0"/>
        <w:jc w:val="both"/>
        <w:textAlignment w:val="baseline"/>
        <w:rPr>
          <w:sz w:val="14"/>
        </w:rPr>
      </w:pPr>
    </w:p>
    <w:p w14:paraId="1BB474B4">
      <w:pPr>
        <w:pageBreakBefore w:val="0"/>
        <w:wordWrap w:val="0"/>
        <w:spacing w:before="0" w:after="0" w:line="180" w:lineRule="exact"/>
        <w:ind w:left="0" w:right="0"/>
        <w:jc w:val="both"/>
        <w:textAlignment w:val="baseline"/>
        <w:rPr>
          <w:sz w:val="14"/>
        </w:rPr>
      </w:pPr>
    </w:p>
    <w:p w14:paraId="0DC56C1F">
      <w:pPr>
        <w:pageBreakBefore w:val="0"/>
        <w:wordWrap w:val="0"/>
        <w:spacing w:before="0" w:after="0" w:line="180" w:lineRule="exact"/>
        <w:ind w:left="0" w:right="0"/>
        <w:jc w:val="both"/>
        <w:textAlignment w:val="baseline"/>
        <w:rPr>
          <w:sz w:val="14"/>
        </w:rPr>
      </w:pPr>
    </w:p>
    <w:p w14:paraId="5FB6E3CC">
      <w:pPr>
        <w:pageBreakBefore w:val="0"/>
        <w:wordWrap w:val="0"/>
        <w:spacing w:before="0" w:after="0" w:line="180" w:lineRule="exact"/>
        <w:ind w:left="0" w:right="0"/>
        <w:jc w:val="both"/>
        <w:textAlignment w:val="baseline"/>
        <w:rPr>
          <w:sz w:val="14"/>
        </w:rPr>
      </w:pPr>
    </w:p>
    <w:p w14:paraId="4B5602E8">
      <w:pPr>
        <w:pageBreakBefore w:val="0"/>
        <w:wordWrap w:val="0"/>
        <w:spacing w:before="0" w:after="0" w:line="180" w:lineRule="exact"/>
        <w:ind w:left="0" w:right="0"/>
        <w:jc w:val="both"/>
        <w:textAlignment w:val="baseline"/>
        <w:rPr>
          <w:sz w:val="14"/>
        </w:rPr>
      </w:pPr>
    </w:p>
    <w:p w14:paraId="71F72131">
      <w:pPr>
        <w:pageBreakBefore w:val="0"/>
        <w:wordWrap w:val="0"/>
        <w:spacing w:before="0" w:after="0" w:line="180" w:lineRule="exact"/>
        <w:ind w:left="0" w:right="0"/>
        <w:jc w:val="both"/>
        <w:textAlignment w:val="baseline"/>
        <w:rPr>
          <w:sz w:val="14"/>
        </w:rPr>
      </w:pPr>
    </w:p>
    <w:p w14:paraId="1C6B78FD">
      <w:pPr>
        <w:pageBreakBefore w:val="0"/>
        <w:wordWrap w:val="0"/>
        <w:spacing w:before="0" w:after="0" w:line="180" w:lineRule="exact"/>
        <w:ind w:left="0" w:right="0"/>
        <w:jc w:val="both"/>
        <w:textAlignment w:val="baseline"/>
        <w:rPr>
          <w:sz w:val="14"/>
        </w:rPr>
      </w:pPr>
    </w:p>
    <w:p w14:paraId="3F425006">
      <w:pPr>
        <w:pageBreakBefore w:val="0"/>
        <w:wordWrap w:val="0"/>
        <w:spacing w:before="0" w:after="0" w:line="180" w:lineRule="exact"/>
        <w:ind w:left="0" w:right="0"/>
        <w:jc w:val="both"/>
        <w:textAlignment w:val="baseline"/>
        <w:rPr>
          <w:sz w:val="14"/>
        </w:rPr>
      </w:pPr>
    </w:p>
    <w:p w14:paraId="3C44A186">
      <w:pPr>
        <w:pageBreakBefore w:val="0"/>
        <w:wordWrap w:val="0"/>
        <w:spacing w:before="0" w:after="0" w:line="180" w:lineRule="exact"/>
        <w:ind w:left="0" w:right="0"/>
        <w:jc w:val="both"/>
        <w:textAlignment w:val="baseline"/>
        <w:rPr>
          <w:sz w:val="14"/>
        </w:rPr>
      </w:pPr>
    </w:p>
    <w:p w14:paraId="1E6C8111">
      <w:pPr>
        <w:pageBreakBefore w:val="0"/>
        <w:wordWrap w:val="0"/>
        <w:spacing w:before="0" w:after="0" w:line="180" w:lineRule="exact"/>
        <w:ind w:left="0" w:right="0"/>
        <w:jc w:val="both"/>
        <w:textAlignment w:val="baseline"/>
        <w:rPr>
          <w:sz w:val="14"/>
        </w:rPr>
      </w:pPr>
    </w:p>
    <w:p w14:paraId="409D80B4">
      <w:pPr>
        <w:pageBreakBefore w:val="0"/>
        <w:wordWrap w:val="0"/>
        <w:spacing w:before="0" w:after="0" w:line="180" w:lineRule="atLeast"/>
        <w:ind w:left="0" w:right="0"/>
        <w:jc w:val="center"/>
        <w:textAlignment w:val="baseline"/>
        <w:rPr>
          <w:sz w:val="12"/>
        </w:rPr>
        <w:sectPr>
          <w:headerReference r:id="rId93" w:type="default"/>
          <w:footerReference r:id="rId9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-43-</w:t>
      </w:r>
    </w:p>
    <w:p w14:paraId="3846E2D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2298B22">
      <w:pPr>
        <w:pageBreakBefore w:val="0"/>
        <w:wordWrap w:val="0"/>
        <w:spacing w:before="0" w:after="0" w:line="260" w:lineRule="exact"/>
        <w:ind w:left="0" w:right="0"/>
        <w:jc w:val="both"/>
        <w:textAlignment w:val="baseline"/>
        <w:rPr>
          <w:sz w:val="14"/>
        </w:rPr>
      </w:pPr>
    </w:p>
    <w:p w14:paraId="5772A02F">
      <w:pPr>
        <w:pageBreakBefore w:val="0"/>
        <w:wordWrap w:val="0"/>
        <w:spacing w:before="0" w:after="0" w:line="260" w:lineRule="exact"/>
        <w:ind w:left="0" w:right="0"/>
        <w:jc w:val="both"/>
        <w:textAlignment w:val="baseline"/>
        <w:rPr>
          <w:sz w:val="14"/>
        </w:rPr>
      </w:pPr>
    </w:p>
    <w:p w14:paraId="2099D8C2">
      <w:pPr>
        <w:pageBreakBefore w:val="0"/>
        <w:wordWrap w:val="0"/>
        <w:spacing w:before="0" w:after="0" w:line="260" w:lineRule="exact"/>
        <w:ind w:left="0" w:right="0"/>
        <w:jc w:val="both"/>
        <w:textAlignment w:val="baseline"/>
        <w:rPr>
          <w:sz w:val="14"/>
        </w:rPr>
      </w:pPr>
    </w:p>
    <w:p w14:paraId="720578FE">
      <w:pPr>
        <w:pageBreakBefore w:val="0"/>
        <w:wordWrap w:val="0"/>
        <w:spacing w:before="0" w:after="0" w:line="260" w:lineRule="exact"/>
        <w:ind w:left="0" w:right="0"/>
        <w:jc w:val="both"/>
        <w:textAlignment w:val="baseline"/>
        <w:rPr>
          <w:sz w:val="14"/>
        </w:rPr>
      </w:pPr>
    </w:p>
    <w:p w14:paraId="6FB2A451">
      <w:pPr>
        <w:pageBreakBefore w:val="0"/>
        <w:wordWrap w:val="0"/>
        <w:spacing w:before="0" w:after="0" w:line="260" w:lineRule="exact"/>
        <w:ind w:left="0" w:right="0"/>
        <w:jc w:val="both"/>
        <w:textAlignment w:val="baseline"/>
        <w:rPr>
          <w:sz w:val="14"/>
        </w:rPr>
      </w:pPr>
    </w:p>
    <w:p w14:paraId="2265E9B7">
      <w:pPr>
        <w:pageBreakBefore w:val="0"/>
        <w:wordWrap w:val="0"/>
        <w:spacing w:before="0" w:after="0" w:line="260" w:lineRule="exact"/>
        <w:ind w:left="0" w:right="0"/>
        <w:jc w:val="both"/>
        <w:textAlignment w:val="baseline"/>
        <w:rPr>
          <w:sz w:val="14"/>
        </w:rPr>
      </w:pPr>
    </w:p>
    <w:p w14:paraId="1E8FB40A">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80"/>
        <w:gridCol w:w="1140"/>
        <w:gridCol w:w="1340"/>
        <w:gridCol w:w="2900"/>
      </w:tblGrid>
      <w:tr w14:paraId="113AB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32419F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7833DA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87A11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81F85D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6A33CD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11F1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20" w:type="dxa"/>
            <w:gridSpan w:val="2"/>
            <w:vAlign w:val="center"/>
          </w:tcPr>
          <w:p w14:paraId="7FA5E1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人力资源和社会保障</w:t>
            </w:r>
          </w:p>
        </w:tc>
        <w:tc>
          <w:tcPr>
            <w:tcW w:w="5380" w:type="dxa"/>
            <w:gridSpan w:val="3"/>
            <w:vAlign w:val="center"/>
          </w:tcPr>
          <w:p w14:paraId="3FD758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86B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94C98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2C5F0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64810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57FC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4C5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037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C0A7C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4AAF34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C62F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19C47D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D5D9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EEC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E52B1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80" w:type="dxa"/>
            <w:vAlign w:val="center"/>
          </w:tcPr>
          <w:p w14:paraId="0689AB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0B4C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2C57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5F84C3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BDD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01D65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A030101</w:t>
            </w:r>
          </w:p>
        </w:tc>
        <w:tc>
          <w:tcPr>
            <w:tcW w:w="680" w:type="dxa"/>
            <w:vAlign w:val="center"/>
          </w:tcPr>
          <w:p w14:paraId="3BEFB3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6489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5AC1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8314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组织化劳务输出跟踪服务</w:t>
            </w:r>
          </w:p>
        </w:tc>
      </w:tr>
      <w:tr w14:paraId="2C03B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32C02E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A030102</w:t>
            </w:r>
          </w:p>
        </w:tc>
        <w:tc>
          <w:tcPr>
            <w:tcW w:w="680" w:type="dxa"/>
            <w:vAlign w:val="center"/>
          </w:tcPr>
          <w:p w14:paraId="3FE4FA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3518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B4AF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419D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技工院校就业创业服务</w:t>
            </w:r>
          </w:p>
        </w:tc>
      </w:tr>
      <w:tr w14:paraId="37D46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F567E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A030103</w:t>
            </w:r>
          </w:p>
        </w:tc>
        <w:tc>
          <w:tcPr>
            <w:tcW w:w="680" w:type="dxa"/>
            <w:vAlign w:val="center"/>
          </w:tcPr>
          <w:p w14:paraId="669447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8B41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DEC6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DE09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社区(行政村)公共就业服务</w:t>
            </w:r>
          </w:p>
        </w:tc>
      </w:tr>
      <w:tr w14:paraId="6473E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6F0F1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A030104</w:t>
            </w:r>
          </w:p>
        </w:tc>
        <w:tc>
          <w:tcPr>
            <w:tcW w:w="680" w:type="dxa"/>
            <w:vAlign w:val="center"/>
          </w:tcPr>
          <w:p w14:paraId="06C793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921B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2E1A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3AE9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职业介绍服务</w:t>
            </w:r>
          </w:p>
        </w:tc>
      </w:tr>
      <w:tr w14:paraId="64766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0CC8A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A030105</w:t>
            </w:r>
          </w:p>
        </w:tc>
        <w:tc>
          <w:tcPr>
            <w:tcW w:w="680" w:type="dxa"/>
            <w:vAlign w:val="center"/>
          </w:tcPr>
          <w:p w14:paraId="74CCEE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458D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DC6A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80E4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现场招聘服务</w:t>
            </w:r>
          </w:p>
        </w:tc>
      </w:tr>
      <w:tr w14:paraId="7D919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4CBB0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A030106</w:t>
            </w:r>
          </w:p>
        </w:tc>
        <w:tc>
          <w:tcPr>
            <w:tcW w:w="680" w:type="dxa"/>
            <w:vAlign w:val="center"/>
          </w:tcPr>
          <w:p w14:paraId="14FCD6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7B5F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0683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CC98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就业见习服务</w:t>
            </w:r>
          </w:p>
        </w:tc>
      </w:tr>
      <w:tr w14:paraId="2F35E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DAACA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A030107</w:t>
            </w:r>
          </w:p>
        </w:tc>
        <w:tc>
          <w:tcPr>
            <w:tcW w:w="680" w:type="dxa"/>
            <w:vAlign w:val="center"/>
          </w:tcPr>
          <w:p w14:paraId="390E6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B2C0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4CB7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E9AB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就业创业政策咨询与宣传服务</w:t>
            </w:r>
          </w:p>
        </w:tc>
      </w:tr>
      <w:tr w14:paraId="1AEF8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14A56C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A030108</w:t>
            </w:r>
          </w:p>
        </w:tc>
        <w:tc>
          <w:tcPr>
            <w:tcW w:w="680" w:type="dxa"/>
            <w:vAlign w:val="center"/>
          </w:tcPr>
          <w:p w14:paraId="002FCF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1F7B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363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FD41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职业指导服务</w:t>
            </w:r>
          </w:p>
        </w:tc>
      </w:tr>
      <w:tr w14:paraId="79447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FABAF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A030109</w:t>
            </w:r>
          </w:p>
        </w:tc>
        <w:tc>
          <w:tcPr>
            <w:tcW w:w="680" w:type="dxa"/>
            <w:vAlign w:val="center"/>
          </w:tcPr>
          <w:p w14:paraId="504EFB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F687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53F7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0C4A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就业援助服务</w:t>
            </w:r>
          </w:p>
        </w:tc>
      </w:tr>
      <w:tr w14:paraId="12B85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71BA4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A030110</w:t>
            </w:r>
          </w:p>
        </w:tc>
        <w:tc>
          <w:tcPr>
            <w:tcW w:w="680" w:type="dxa"/>
            <w:vAlign w:val="center"/>
          </w:tcPr>
          <w:p w14:paraId="2190F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080C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71FC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6284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劳务协作和劳务对接服务</w:t>
            </w:r>
          </w:p>
        </w:tc>
      </w:tr>
      <w:tr w14:paraId="23E6B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E81B3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1A67C5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B3E7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140C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3FE8A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42B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05094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477A94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07F3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1E00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FB94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r>
      <w:tr w14:paraId="314211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4556F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7E1971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DCF0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38E4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58CD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职业技能大赛服务</w:t>
            </w:r>
          </w:p>
        </w:tc>
      </w:tr>
      <w:tr w14:paraId="712303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615BB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A030203</w:t>
            </w:r>
          </w:p>
        </w:tc>
        <w:tc>
          <w:tcPr>
            <w:tcW w:w="680" w:type="dxa"/>
            <w:vAlign w:val="center"/>
          </w:tcPr>
          <w:p w14:paraId="48CEB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9FD2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2BB4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555C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职业技能竞赛技术服务</w:t>
            </w:r>
          </w:p>
        </w:tc>
      </w:tr>
      <w:tr w14:paraId="0F45C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9E5C1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A030204</w:t>
            </w:r>
          </w:p>
        </w:tc>
        <w:tc>
          <w:tcPr>
            <w:tcW w:w="680" w:type="dxa"/>
            <w:vAlign w:val="center"/>
          </w:tcPr>
          <w:p w14:paraId="4E72BE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F26C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BD10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A41C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职业技能培训机构监督服务</w:t>
            </w:r>
          </w:p>
        </w:tc>
      </w:tr>
      <w:tr w14:paraId="686EC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C876B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A030205</w:t>
            </w:r>
          </w:p>
        </w:tc>
        <w:tc>
          <w:tcPr>
            <w:tcW w:w="680" w:type="dxa"/>
            <w:vAlign w:val="center"/>
          </w:tcPr>
          <w:p w14:paraId="56188E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25D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B1B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D5A1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职业技能培训质量评估服务</w:t>
            </w:r>
          </w:p>
        </w:tc>
      </w:tr>
      <w:tr w14:paraId="7C4E4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C2ECC8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A030206</w:t>
            </w:r>
          </w:p>
        </w:tc>
        <w:tc>
          <w:tcPr>
            <w:tcW w:w="680" w:type="dxa"/>
            <w:vAlign w:val="center"/>
          </w:tcPr>
          <w:p w14:paraId="477C66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6D7C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073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B46F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青年求职能力实训服务</w:t>
            </w:r>
          </w:p>
        </w:tc>
      </w:tr>
      <w:tr w14:paraId="0A9AA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1A7E2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w:t>
            </w:r>
          </w:p>
        </w:tc>
        <w:tc>
          <w:tcPr>
            <w:tcW w:w="680" w:type="dxa"/>
            <w:vAlign w:val="center"/>
          </w:tcPr>
          <w:p w14:paraId="7F8C64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F8BF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0148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00" w:type="dxa"/>
            <w:vAlign w:val="center"/>
          </w:tcPr>
          <w:p w14:paraId="4FB05E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71D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8B741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A030301</w:t>
            </w:r>
          </w:p>
        </w:tc>
        <w:tc>
          <w:tcPr>
            <w:tcW w:w="680" w:type="dxa"/>
            <w:vAlign w:val="center"/>
          </w:tcPr>
          <w:p w14:paraId="4E93D4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DCF2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1074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AD90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星火项目创业大赛及系列活动服务</w:t>
            </w:r>
          </w:p>
        </w:tc>
      </w:tr>
      <w:tr w14:paraId="4538D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11C51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A030302</w:t>
            </w:r>
          </w:p>
        </w:tc>
        <w:tc>
          <w:tcPr>
            <w:tcW w:w="680" w:type="dxa"/>
            <w:vAlign w:val="center"/>
          </w:tcPr>
          <w:p w14:paraId="6C30CE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17A4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8CBA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BB61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创业开业指导服务</w:t>
            </w:r>
          </w:p>
        </w:tc>
      </w:tr>
      <w:tr w14:paraId="17226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D9FB6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A030303</w:t>
            </w:r>
          </w:p>
        </w:tc>
        <w:tc>
          <w:tcPr>
            <w:tcW w:w="680" w:type="dxa"/>
            <w:vAlign w:val="center"/>
          </w:tcPr>
          <w:p w14:paraId="3D8539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C332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D063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42D4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创业实训服务</w:t>
            </w:r>
          </w:p>
        </w:tc>
      </w:tr>
      <w:tr w14:paraId="084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ECDB57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A030304</w:t>
            </w:r>
          </w:p>
        </w:tc>
        <w:tc>
          <w:tcPr>
            <w:tcW w:w="680" w:type="dxa"/>
            <w:vAlign w:val="center"/>
          </w:tcPr>
          <w:p w14:paraId="10FC30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E597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BB9C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2F41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创业项目库建设服务</w:t>
            </w:r>
          </w:p>
        </w:tc>
      </w:tr>
      <w:tr w14:paraId="6C18FA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2C320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A030305</w:t>
            </w:r>
          </w:p>
        </w:tc>
        <w:tc>
          <w:tcPr>
            <w:tcW w:w="680" w:type="dxa"/>
            <w:vAlign w:val="center"/>
          </w:tcPr>
          <w:p w14:paraId="0B7A17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2BC0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CFD4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7A17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博士后创新创业大赛及系列活动服务</w:t>
            </w:r>
          </w:p>
        </w:tc>
      </w:tr>
      <w:tr w14:paraId="5D4B8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05764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A030306</w:t>
            </w:r>
          </w:p>
        </w:tc>
        <w:tc>
          <w:tcPr>
            <w:tcW w:w="680" w:type="dxa"/>
            <w:vAlign w:val="center"/>
          </w:tcPr>
          <w:p w14:paraId="7B3F13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57F5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E740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65DB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创业孵化示范基地(园区)认定评价服务</w:t>
            </w:r>
          </w:p>
        </w:tc>
      </w:tr>
      <w:tr w14:paraId="27F5A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FBF2A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80" w:type="dxa"/>
            <w:vAlign w:val="center"/>
          </w:tcPr>
          <w:p w14:paraId="18159E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A21F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CFF1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23D53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20F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E1538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80" w:type="dxa"/>
            <w:vAlign w:val="center"/>
          </w:tcPr>
          <w:p w14:paraId="22AEF9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A9B4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49E4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F968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r>
      <w:tr w14:paraId="3C745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A820A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A030402</w:t>
            </w:r>
          </w:p>
        </w:tc>
        <w:tc>
          <w:tcPr>
            <w:tcW w:w="680" w:type="dxa"/>
            <w:vAlign w:val="center"/>
          </w:tcPr>
          <w:p w14:paraId="70179B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747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DECB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D344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人力资源市场服务</w:t>
            </w:r>
          </w:p>
        </w:tc>
      </w:tr>
    </w:tbl>
    <w:p w14:paraId="79C24800">
      <w:pPr>
        <w:pageBreakBefore w:val="0"/>
        <w:wordWrap w:val="0"/>
        <w:spacing w:before="0" w:after="0" w:line="180" w:lineRule="exact"/>
        <w:ind w:left="0" w:right="0"/>
        <w:jc w:val="center"/>
        <w:textAlignment w:val="baseline"/>
        <w:rPr>
          <w:sz w:val="14"/>
        </w:rPr>
      </w:pPr>
    </w:p>
    <w:p w14:paraId="4A63EC1A">
      <w:pPr>
        <w:pageBreakBefore w:val="0"/>
        <w:wordWrap w:val="0"/>
        <w:spacing w:before="0" w:after="0" w:line="200" w:lineRule="atLeast"/>
        <w:ind w:left="0" w:right="1720"/>
        <w:jc w:val="right"/>
        <w:textAlignment w:val="baseline"/>
        <w:rPr>
          <w:sz w:val="14"/>
        </w:rPr>
      </w:pPr>
      <w:r>
        <w:rPr>
          <w:rFonts w:ascii="宋体" w:hAnsi="宋体" w:eastAsia="宋体" w:cs="宋体"/>
          <w:b w:val="0"/>
          <w:i w:val="0"/>
          <w:color w:val="000000"/>
          <w:spacing w:val="0"/>
          <w:sz w:val="14"/>
        </w:rPr>
        <w:t>—23—</w:t>
      </w:r>
    </w:p>
    <w:p w14:paraId="558FAFCB">
      <w:pPr>
        <w:pageBreakBefore w:val="0"/>
        <w:wordWrap w:val="0"/>
        <w:spacing w:before="0" w:after="0" w:line="180" w:lineRule="exact"/>
        <w:ind w:left="0" w:right="0"/>
        <w:jc w:val="right"/>
        <w:textAlignment w:val="baseline"/>
        <w:rPr>
          <w:sz w:val="14"/>
        </w:rPr>
      </w:pPr>
    </w:p>
    <w:p w14:paraId="70691FBD">
      <w:pPr>
        <w:pageBreakBefore w:val="0"/>
        <w:wordWrap w:val="0"/>
        <w:spacing w:before="0" w:after="0" w:line="180" w:lineRule="exact"/>
        <w:ind w:left="0" w:right="0"/>
        <w:jc w:val="right"/>
        <w:textAlignment w:val="baseline"/>
        <w:rPr>
          <w:sz w:val="14"/>
        </w:rPr>
      </w:pPr>
    </w:p>
    <w:p w14:paraId="231EAF84">
      <w:pPr>
        <w:pageBreakBefore w:val="0"/>
        <w:wordWrap w:val="0"/>
        <w:spacing w:before="0" w:after="0" w:line="180" w:lineRule="exact"/>
        <w:ind w:left="0" w:right="0"/>
        <w:jc w:val="right"/>
        <w:textAlignment w:val="baseline"/>
        <w:rPr>
          <w:sz w:val="14"/>
        </w:rPr>
      </w:pPr>
    </w:p>
    <w:p w14:paraId="6B0EB2CB">
      <w:pPr>
        <w:pageBreakBefore w:val="0"/>
        <w:wordWrap w:val="0"/>
        <w:spacing w:before="0" w:after="0" w:line="180" w:lineRule="exact"/>
        <w:ind w:left="0" w:right="0"/>
        <w:jc w:val="right"/>
        <w:textAlignment w:val="baseline"/>
        <w:rPr>
          <w:sz w:val="14"/>
        </w:rPr>
      </w:pPr>
    </w:p>
    <w:p w14:paraId="7A80CDFA">
      <w:pPr>
        <w:pageBreakBefore w:val="0"/>
        <w:wordWrap w:val="0"/>
        <w:spacing w:before="0" w:after="0" w:line="180" w:lineRule="exact"/>
        <w:ind w:left="0" w:right="0"/>
        <w:jc w:val="right"/>
        <w:textAlignment w:val="baseline"/>
        <w:rPr>
          <w:sz w:val="14"/>
        </w:rPr>
      </w:pPr>
    </w:p>
    <w:p w14:paraId="2444F3F6">
      <w:pPr>
        <w:pageBreakBefore w:val="0"/>
        <w:wordWrap w:val="0"/>
        <w:spacing w:before="0" w:after="0" w:line="180" w:lineRule="exact"/>
        <w:ind w:left="0" w:right="0"/>
        <w:jc w:val="right"/>
        <w:textAlignment w:val="baseline"/>
        <w:rPr>
          <w:sz w:val="14"/>
        </w:rPr>
      </w:pPr>
    </w:p>
    <w:p w14:paraId="3175135A">
      <w:pPr>
        <w:pageBreakBefore w:val="0"/>
        <w:wordWrap w:val="0"/>
        <w:spacing w:before="0" w:after="0" w:line="180" w:lineRule="exact"/>
        <w:ind w:left="0" w:right="0"/>
        <w:jc w:val="right"/>
        <w:textAlignment w:val="baseline"/>
        <w:rPr>
          <w:sz w:val="14"/>
        </w:rPr>
      </w:pPr>
    </w:p>
    <w:p w14:paraId="7B71CB06">
      <w:pPr>
        <w:pageBreakBefore w:val="0"/>
        <w:wordWrap w:val="0"/>
        <w:spacing w:before="0" w:after="0" w:line="180" w:lineRule="exact"/>
        <w:ind w:left="0" w:right="0"/>
        <w:jc w:val="right"/>
        <w:textAlignment w:val="baseline"/>
        <w:rPr>
          <w:sz w:val="14"/>
        </w:rPr>
      </w:pPr>
    </w:p>
    <w:p w14:paraId="4A4213EB">
      <w:pPr>
        <w:pageBreakBefore w:val="0"/>
        <w:wordWrap w:val="0"/>
        <w:spacing w:before="0" w:after="0" w:line="180" w:lineRule="exact"/>
        <w:ind w:left="0" w:right="0"/>
        <w:jc w:val="right"/>
        <w:textAlignment w:val="baseline"/>
        <w:rPr>
          <w:sz w:val="14"/>
        </w:rPr>
      </w:pPr>
    </w:p>
    <w:p w14:paraId="2FE446DC">
      <w:pPr>
        <w:pageBreakBefore w:val="0"/>
        <w:wordWrap w:val="0"/>
        <w:spacing w:before="0" w:after="0" w:line="180" w:lineRule="exact"/>
        <w:ind w:left="0" w:right="0"/>
        <w:jc w:val="right"/>
        <w:textAlignment w:val="baseline"/>
        <w:rPr>
          <w:sz w:val="14"/>
        </w:rPr>
      </w:pPr>
    </w:p>
    <w:p w14:paraId="14B1BE39">
      <w:pPr>
        <w:pageBreakBefore w:val="0"/>
        <w:wordWrap w:val="0"/>
        <w:spacing w:before="0" w:after="0" w:line="180" w:lineRule="exact"/>
        <w:ind w:left="0" w:right="0"/>
        <w:jc w:val="right"/>
        <w:textAlignment w:val="baseline"/>
        <w:rPr>
          <w:sz w:val="14"/>
        </w:rPr>
      </w:pPr>
    </w:p>
    <w:p w14:paraId="2F2E4F21">
      <w:pPr>
        <w:pageBreakBefore w:val="0"/>
        <w:wordWrap w:val="0"/>
        <w:spacing w:before="0" w:after="0" w:line="180" w:lineRule="exact"/>
        <w:ind w:left="0" w:right="0"/>
        <w:jc w:val="right"/>
        <w:textAlignment w:val="baseline"/>
        <w:rPr>
          <w:sz w:val="14"/>
        </w:rPr>
      </w:pPr>
    </w:p>
    <w:p w14:paraId="1EB052A4">
      <w:pPr>
        <w:pageBreakBefore w:val="0"/>
        <w:wordWrap w:val="0"/>
        <w:spacing w:before="0" w:after="0" w:line="180" w:lineRule="exact"/>
        <w:ind w:left="0" w:right="0"/>
        <w:jc w:val="right"/>
        <w:textAlignment w:val="baseline"/>
        <w:rPr>
          <w:sz w:val="14"/>
        </w:rPr>
      </w:pPr>
    </w:p>
    <w:p w14:paraId="5C568E72">
      <w:pPr>
        <w:pageBreakBefore w:val="0"/>
        <w:wordWrap w:val="0"/>
        <w:spacing w:before="0" w:after="0" w:line="180" w:lineRule="atLeast"/>
        <w:ind w:left="0" w:right="0"/>
        <w:jc w:val="center"/>
        <w:textAlignment w:val="baseline"/>
        <w:rPr>
          <w:sz w:val="12"/>
        </w:rPr>
        <w:sectPr>
          <w:headerReference r:id="rId95" w:type="default"/>
          <w:footerReference r:id="rId9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-44-</w:t>
      </w:r>
    </w:p>
    <w:p w14:paraId="3A5DCF5E">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4CC3E8E">
      <w:pPr>
        <w:pageBreakBefore w:val="0"/>
        <w:wordWrap w:val="0"/>
        <w:spacing w:before="0" w:after="0" w:line="260" w:lineRule="exact"/>
        <w:ind w:left="0" w:right="0"/>
        <w:jc w:val="both"/>
        <w:textAlignment w:val="baseline"/>
        <w:rPr>
          <w:sz w:val="14"/>
        </w:rPr>
      </w:pPr>
    </w:p>
    <w:p w14:paraId="5E55536A">
      <w:pPr>
        <w:pageBreakBefore w:val="0"/>
        <w:wordWrap w:val="0"/>
        <w:spacing w:before="0" w:after="0" w:line="260" w:lineRule="exact"/>
        <w:ind w:left="0" w:right="0"/>
        <w:jc w:val="both"/>
        <w:textAlignment w:val="baseline"/>
        <w:rPr>
          <w:sz w:val="14"/>
        </w:rPr>
      </w:pPr>
    </w:p>
    <w:p w14:paraId="11B4523B">
      <w:pPr>
        <w:pageBreakBefore w:val="0"/>
        <w:wordWrap w:val="0"/>
        <w:spacing w:before="0" w:after="0" w:line="260" w:lineRule="exact"/>
        <w:ind w:left="0" w:right="0"/>
        <w:jc w:val="both"/>
        <w:textAlignment w:val="baseline"/>
        <w:rPr>
          <w:sz w:val="14"/>
        </w:rPr>
      </w:pPr>
    </w:p>
    <w:p w14:paraId="34940F9C">
      <w:pPr>
        <w:pageBreakBefore w:val="0"/>
        <w:wordWrap w:val="0"/>
        <w:spacing w:before="0" w:after="0" w:line="260" w:lineRule="exact"/>
        <w:ind w:left="0" w:right="0"/>
        <w:jc w:val="both"/>
        <w:textAlignment w:val="baseline"/>
        <w:rPr>
          <w:sz w:val="14"/>
        </w:rPr>
      </w:pPr>
    </w:p>
    <w:p w14:paraId="2D7CCE12">
      <w:pPr>
        <w:pageBreakBefore w:val="0"/>
        <w:wordWrap w:val="0"/>
        <w:spacing w:before="0" w:after="0" w:line="260" w:lineRule="exact"/>
        <w:ind w:left="0" w:right="0"/>
        <w:jc w:val="both"/>
        <w:textAlignment w:val="baseline"/>
        <w:rPr>
          <w:sz w:val="14"/>
        </w:rPr>
      </w:pPr>
    </w:p>
    <w:p w14:paraId="2F0AA4F7">
      <w:pPr>
        <w:pageBreakBefore w:val="0"/>
        <w:wordWrap w:val="0"/>
        <w:spacing w:before="0" w:after="0" w:line="260" w:lineRule="exact"/>
        <w:ind w:left="0" w:right="0"/>
        <w:jc w:val="both"/>
        <w:textAlignment w:val="baseline"/>
        <w:rPr>
          <w:sz w:val="14"/>
        </w:rPr>
      </w:pPr>
    </w:p>
    <w:p w14:paraId="086A5AA3">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6F751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0F26C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A0A5F7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CD2451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EB1CDF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51F29A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E2A0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E60C4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A030403</w:t>
            </w:r>
          </w:p>
        </w:tc>
        <w:tc>
          <w:tcPr>
            <w:tcW w:w="680" w:type="dxa"/>
            <w:vAlign w:val="center"/>
          </w:tcPr>
          <w:p w14:paraId="107CD5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DAE5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6C71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0ABE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省部级先进模范代表休假疗养服务</w:t>
            </w:r>
          </w:p>
        </w:tc>
      </w:tr>
      <w:tr w14:paraId="55B88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57937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A030404</w:t>
            </w:r>
          </w:p>
        </w:tc>
        <w:tc>
          <w:tcPr>
            <w:tcW w:w="680" w:type="dxa"/>
            <w:vAlign w:val="center"/>
          </w:tcPr>
          <w:p w14:paraId="2EDDF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D99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3193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C418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技能人才教育研究与服务</w:t>
            </w:r>
          </w:p>
        </w:tc>
      </w:tr>
      <w:tr w14:paraId="646B3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7DE0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A030405</w:t>
            </w:r>
          </w:p>
        </w:tc>
        <w:tc>
          <w:tcPr>
            <w:tcW w:w="680" w:type="dxa"/>
            <w:vAlign w:val="center"/>
          </w:tcPr>
          <w:p w14:paraId="19D3F4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120B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AEB2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0156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技能教育师资研修及培训交流服务</w:t>
            </w:r>
          </w:p>
        </w:tc>
      </w:tr>
      <w:tr w14:paraId="79007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E69D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51B6BE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7D24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AAB3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CE44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26C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8CCAD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w:t>
            </w:r>
          </w:p>
        </w:tc>
        <w:tc>
          <w:tcPr>
            <w:tcW w:w="680" w:type="dxa"/>
            <w:vAlign w:val="center"/>
          </w:tcPr>
          <w:p w14:paraId="12C1FC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E34A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E115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基本养老服务</w:t>
            </w:r>
          </w:p>
        </w:tc>
        <w:tc>
          <w:tcPr>
            <w:tcW w:w="2900" w:type="dxa"/>
            <w:vAlign w:val="center"/>
          </w:tcPr>
          <w:p w14:paraId="6A98E0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F61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64A0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A040201</w:t>
            </w:r>
          </w:p>
        </w:tc>
        <w:tc>
          <w:tcPr>
            <w:tcW w:w="680" w:type="dxa"/>
            <w:vAlign w:val="center"/>
          </w:tcPr>
          <w:p w14:paraId="0678C8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D435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3B7D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5A40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社会保险经办导引服务</w:t>
            </w:r>
          </w:p>
        </w:tc>
      </w:tr>
      <w:tr w14:paraId="66E0C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C8A78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A040202</w:t>
            </w:r>
          </w:p>
        </w:tc>
        <w:tc>
          <w:tcPr>
            <w:tcW w:w="680" w:type="dxa"/>
            <w:vAlign w:val="center"/>
          </w:tcPr>
          <w:p w14:paraId="5089C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988A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437B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90DD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冒领社会保险待遇行为核查辅助服务</w:t>
            </w:r>
          </w:p>
        </w:tc>
      </w:tr>
      <w:tr w14:paraId="40180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7C08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0E0A4A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8CAE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27414B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44DE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76EE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0723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A1004</w:t>
            </w:r>
          </w:p>
        </w:tc>
        <w:tc>
          <w:tcPr>
            <w:tcW w:w="680" w:type="dxa"/>
            <w:vAlign w:val="center"/>
          </w:tcPr>
          <w:p w14:paraId="4D3BF6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987A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3CF9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4D7381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F05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26A1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4E7BD8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ED3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BF44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5661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劳动人事争议调解、集体协商指导服务</w:t>
            </w:r>
          </w:p>
        </w:tc>
      </w:tr>
      <w:tr w14:paraId="39DD7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1986E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F21F0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8251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4DA5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6611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092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647A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10B21A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635F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929B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5024B6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AFE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A3F0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320F3C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723A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63B0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C73A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社会保险个人权益记录单制作、邮寄服务</w:t>
            </w:r>
          </w:p>
        </w:tc>
      </w:tr>
      <w:tr w14:paraId="63AE31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3A741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04E39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9EE3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010D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0214B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D17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2A91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2928E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5073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21DF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198E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人社政策宣传服务</w:t>
            </w:r>
          </w:p>
        </w:tc>
      </w:tr>
      <w:tr w14:paraId="4D4B7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4050F8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4EC1E3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6ED0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49CD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2FDDA7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D3E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F377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B7287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9736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ACC9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7F6A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人事考试服务</w:t>
            </w:r>
          </w:p>
        </w:tc>
      </w:tr>
      <w:tr w14:paraId="3D5BA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8A9B1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49E8C9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5270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15BC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48F6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技工院校教学实训质量测评服务</w:t>
            </w:r>
          </w:p>
        </w:tc>
      </w:tr>
      <w:tr w14:paraId="38F77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E883A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7BD6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7E1F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1A68CC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C29A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F4D9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49949F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534602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52A8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A40E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48A7B7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6A1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3292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3821CD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8EBF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D6AA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B3CE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技能评估服务</w:t>
            </w:r>
          </w:p>
        </w:tc>
      </w:tr>
      <w:tr w14:paraId="6B0E5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9ADD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68F342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E75D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9240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FB4E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劳动能力鉴定评审评估辅助服务</w:t>
            </w:r>
          </w:p>
        </w:tc>
      </w:tr>
      <w:tr w14:paraId="70D72F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85EB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1C2C4D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118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0E60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3F5769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E858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C3F94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11858D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0C1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365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D934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就业信息监测服务</w:t>
            </w:r>
          </w:p>
        </w:tc>
      </w:tr>
      <w:tr w14:paraId="71237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C6493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290878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F03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0824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C394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农民工市民化监测服务</w:t>
            </w:r>
          </w:p>
        </w:tc>
      </w:tr>
      <w:tr w14:paraId="118DB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1825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071819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5259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44F290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9798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26A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665D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45F556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A4EE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AE08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公共档案服务</w:t>
            </w:r>
          </w:p>
        </w:tc>
        <w:tc>
          <w:tcPr>
            <w:tcW w:w="2900" w:type="dxa"/>
            <w:vAlign w:val="center"/>
          </w:tcPr>
          <w:p w14:paraId="4A02AE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5BF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F6E67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80" w:type="dxa"/>
            <w:vAlign w:val="center"/>
          </w:tcPr>
          <w:p w14:paraId="58E33E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51CD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30CA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F215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灵活就业人员档案管理服务</w:t>
            </w:r>
          </w:p>
        </w:tc>
      </w:tr>
      <w:tr w14:paraId="5710C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68F38E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自然资源</w:t>
            </w:r>
          </w:p>
        </w:tc>
      </w:tr>
      <w:tr w14:paraId="11598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3C59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F018A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2377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BAF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63FC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2362D95">
      <w:pPr>
        <w:pageBreakBefore w:val="0"/>
        <w:wordWrap w:val="0"/>
        <w:spacing w:before="0" w:after="0" w:line="180" w:lineRule="exact"/>
        <w:ind w:left="0" w:right="0"/>
        <w:jc w:val="left"/>
        <w:textAlignment w:val="baseline"/>
        <w:rPr>
          <w:sz w:val="14"/>
        </w:rPr>
      </w:pPr>
    </w:p>
    <w:p w14:paraId="2F8FC889">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—24—</w:t>
      </w:r>
    </w:p>
    <w:p w14:paraId="0017D5E6">
      <w:pPr>
        <w:pageBreakBefore w:val="0"/>
        <w:wordWrap w:val="0"/>
        <w:spacing w:before="0" w:after="0" w:line="180" w:lineRule="exact"/>
        <w:ind w:left="0" w:right="0"/>
        <w:jc w:val="both"/>
        <w:textAlignment w:val="baseline"/>
        <w:rPr>
          <w:sz w:val="14"/>
        </w:rPr>
      </w:pPr>
    </w:p>
    <w:p w14:paraId="067C3FE5">
      <w:pPr>
        <w:pageBreakBefore w:val="0"/>
        <w:wordWrap w:val="0"/>
        <w:spacing w:before="0" w:after="0" w:line="180" w:lineRule="exact"/>
        <w:ind w:left="0" w:right="0"/>
        <w:jc w:val="both"/>
        <w:textAlignment w:val="baseline"/>
        <w:rPr>
          <w:sz w:val="14"/>
        </w:rPr>
      </w:pPr>
    </w:p>
    <w:p w14:paraId="689E8EDC">
      <w:pPr>
        <w:pageBreakBefore w:val="0"/>
        <w:wordWrap w:val="0"/>
        <w:spacing w:before="0" w:after="0" w:line="180" w:lineRule="exact"/>
        <w:ind w:left="0" w:right="0"/>
        <w:jc w:val="both"/>
        <w:textAlignment w:val="baseline"/>
        <w:rPr>
          <w:sz w:val="14"/>
        </w:rPr>
      </w:pPr>
    </w:p>
    <w:p w14:paraId="1762B0BF">
      <w:pPr>
        <w:pageBreakBefore w:val="0"/>
        <w:wordWrap w:val="0"/>
        <w:spacing w:before="0" w:after="0" w:line="180" w:lineRule="exact"/>
        <w:ind w:left="0" w:right="0"/>
        <w:jc w:val="both"/>
        <w:textAlignment w:val="baseline"/>
        <w:rPr>
          <w:sz w:val="14"/>
        </w:rPr>
      </w:pPr>
    </w:p>
    <w:p w14:paraId="559F45B2">
      <w:pPr>
        <w:pageBreakBefore w:val="0"/>
        <w:wordWrap w:val="0"/>
        <w:spacing w:before="0" w:after="0" w:line="180" w:lineRule="exact"/>
        <w:ind w:left="0" w:right="0"/>
        <w:jc w:val="both"/>
        <w:textAlignment w:val="baseline"/>
        <w:rPr>
          <w:sz w:val="14"/>
        </w:rPr>
      </w:pPr>
    </w:p>
    <w:p w14:paraId="599CF28B">
      <w:pPr>
        <w:pageBreakBefore w:val="0"/>
        <w:wordWrap w:val="0"/>
        <w:spacing w:before="0" w:after="0" w:line="180" w:lineRule="exact"/>
        <w:ind w:left="0" w:right="0"/>
        <w:jc w:val="both"/>
        <w:textAlignment w:val="baseline"/>
        <w:rPr>
          <w:sz w:val="14"/>
        </w:rPr>
      </w:pPr>
    </w:p>
    <w:p w14:paraId="64B8BD2F">
      <w:pPr>
        <w:pageBreakBefore w:val="0"/>
        <w:wordWrap w:val="0"/>
        <w:spacing w:before="0" w:after="0" w:line="180" w:lineRule="exact"/>
        <w:ind w:left="0" w:right="0"/>
        <w:jc w:val="both"/>
        <w:textAlignment w:val="baseline"/>
        <w:rPr>
          <w:sz w:val="14"/>
        </w:rPr>
      </w:pPr>
    </w:p>
    <w:p w14:paraId="32E285C7">
      <w:pPr>
        <w:pageBreakBefore w:val="0"/>
        <w:wordWrap w:val="0"/>
        <w:spacing w:before="0" w:after="0" w:line="180" w:lineRule="exact"/>
        <w:ind w:left="0" w:right="0"/>
        <w:jc w:val="both"/>
        <w:textAlignment w:val="baseline"/>
        <w:rPr>
          <w:sz w:val="14"/>
        </w:rPr>
      </w:pPr>
    </w:p>
    <w:p w14:paraId="57F94215">
      <w:pPr>
        <w:pageBreakBefore w:val="0"/>
        <w:wordWrap w:val="0"/>
        <w:spacing w:before="0" w:after="0" w:line="180" w:lineRule="exact"/>
        <w:ind w:left="0" w:right="0"/>
        <w:jc w:val="both"/>
        <w:textAlignment w:val="baseline"/>
        <w:rPr>
          <w:sz w:val="14"/>
        </w:rPr>
      </w:pPr>
    </w:p>
    <w:p w14:paraId="5A04FB1F">
      <w:pPr>
        <w:pageBreakBefore w:val="0"/>
        <w:wordWrap w:val="0"/>
        <w:spacing w:before="0" w:after="0" w:line="180" w:lineRule="exact"/>
        <w:ind w:left="0" w:right="0"/>
        <w:jc w:val="both"/>
        <w:textAlignment w:val="baseline"/>
        <w:rPr>
          <w:sz w:val="14"/>
        </w:rPr>
      </w:pPr>
    </w:p>
    <w:p w14:paraId="50F66E9B">
      <w:pPr>
        <w:pageBreakBefore w:val="0"/>
        <w:wordWrap w:val="0"/>
        <w:spacing w:before="0" w:after="0" w:line="180" w:lineRule="exact"/>
        <w:ind w:left="0" w:right="0"/>
        <w:jc w:val="both"/>
        <w:textAlignment w:val="baseline"/>
        <w:rPr>
          <w:sz w:val="14"/>
        </w:rPr>
      </w:pPr>
    </w:p>
    <w:p w14:paraId="65D52218">
      <w:pPr>
        <w:pageBreakBefore w:val="0"/>
        <w:wordWrap w:val="0"/>
        <w:spacing w:before="0" w:after="0" w:line="180" w:lineRule="exact"/>
        <w:ind w:left="0" w:right="0"/>
        <w:jc w:val="both"/>
        <w:textAlignment w:val="baseline"/>
        <w:rPr>
          <w:sz w:val="14"/>
        </w:rPr>
      </w:pPr>
    </w:p>
    <w:p w14:paraId="5BC42DA4">
      <w:pPr>
        <w:pageBreakBefore w:val="0"/>
        <w:wordWrap w:val="0"/>
        <w:spacing w:before="0" w:after="0" w:line="180" w:lineRule="exact"/>
        <w:ind w:left="0" w:right="0"/>
        <w:jc w:val="both"/>
        <w:textAlignment w:val="baseline"/>
        <w:rPr>
          <w:sz w:val="14"/>
        </w:rPr>
      </w:pPr>
    </w:p>
    <w:p w14:paraId="2B4ABC5E">
      <w:pPr>
        <w:pageBreakBefore w:val="0"/>
        <w:wordWrap w:val="0"/>
        <w:spacing w:before="0" w:after="0" w:line="180" w:lineRule="atLeast"/>
        <w:ind w:left="0" w:right="0"/>
        <w:jc w:val="center"/>
        <w:textAlignment w:val="baseline"/>
        <w:rPr>
          <w:sz w:val="12"/>
        </w:rPr>
        <w:sectPr>
          <w:headerReference r:id="rId97" w:type="default"/>
          <w:footerReference r:id="rId9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-45-</w:t>
      </w:r>
    </w:p>
    <w:p w14:paraId="72E11B1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DB6CD63">
      <w:pPr>
        <w:pageBreakBefore w:val="0"/>
        <w:wordWrap w:val="0"/>
        <w:spacing w:before="0" w:after="0" w:line="260" w:lineRule="exact"/>
        <w:ind w:left="0" w:right="0"/>
        <w:jc w:val="both"/>
        <w:textAlignment w:val="baseline"/>
        <w:rPr>
          <w:sz w:val="14"/>
        </w:rPr>
      </w:pPr>
    </w:p>
    <w:p w14:paraId="0A942A00">
      <w:pPr>
        <w:pageBreakBefore w:val="0"/>
        <w:wordWrap w:val="0"/>
        <w:spacing w:before="0" w:after="0" w:line="260" w:lineRule="exact"/>
        <w:ind w:left="0" w:right="0"/>
        <w:jc w:val="both"/>
        <w:textAlignment w:val="baseline"/>
        <w:rPr>
          <w:sz w:val="14"/>
        </w:rPr>
      </w:pPr>
    </w:p>
    <w:p w14:paraId="75A5B2E3">
      <w:pPr>
        <w:pageBreakBefore w:val="0"/>
        <w:wordWrap w:val="0"/>
        <w:spacing w:before="0" w:after="0" w:line="260" w:lineRule="exact"/>
        <w:ind w:left="0" w:right="0"/>
        <w:jc w:val="both"/>
        <w:textAlignment w:val="baseline"/>
        <w:rPr>
          <w:sz w:val="14"/>
        </w:rPr>
      </w:pPr>
    </w:p>
    <w:p w14:paraId="35FABEB6">
      <w:pPr>
        <w:pageBreakBefore w:val="0"/>
        <w:wordWrap w:val="0"/>
        <w:spacing w:before="0" w:after="0" w:line="260" w:lineRule="exact"/>
        <w:ind w:left="0" w:right="0"/>
        <w:jc w:val="both"/>
        <w:textAlignment w:val="baseline"/>
        <w:rPr>
          <w:sz w:val="14"/>
        </w:rPr>
      </w:pPr>
    </w:p>
    <w:p w14:paraId="115A459A">
      <w:pPr>
        <w:pageBreakBefore w:val="0"/>
        <w:wordWrap w:val="0"/>
        <w:spacing w:before="0" w:after="0" w:line="260" w:lineRule="exact"/>
        <w:ind w:left="0" w:right="0"/>
        <w:jc w:val="both"/>
        <w:textAlignment w:val="baseline"/>
        <w:rPr>
          <w:sz w:val="14"/>
        </w:rPr>
      </w:pPr>
    </w:p>
    <w:p w14:paraId="47427AE1">
      <w:pPr>
        <w:pageBreakBefore w:val="0"/>
        <w:wordWrap w:val="0"/>
        <w:spacing w:before="0" w:after="0" w:line="260" w:lineRule="exact"/>
        <w:ind w:left="0" w:right="0"/>
        <w:jc w:val="both"/>
        <w:textAlignment w:val="baseline"/>
        <w:rPr>
          <w:sz w:val="14"/>
        </w:rPr>
      </w:pPr>
    </w:p>
    <w:p w14:paraId="323A357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51C1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035582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715753D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953FE9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6700B0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A0222F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9632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2BBA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31AF69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B5B2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CC5B8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7E6C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423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80525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0E2D12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82F3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46A0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077F69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22A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F4A3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603C18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0994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D4B4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A84B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地质灾害隐患综合遥感识别服务</w:t>
            </w:r>
          </w:p>
        </w:tc>
      </w:tr>
      <w:tr w14:paraId="4839C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40233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A010102</w:t>
            </w:r>
          </w:p>
        </w:tc>
        <w:tc>
          <w:tcPr>
            <w:tcW w:w="680" w:type="dxa"/>
            <w:vAlign w:val="center"/>
          </w:tcPr>
          <w:p w14:paraId="091697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C594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54D8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C24D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地质灾害汛前排查、汛中巡查、汛后检查服务</w:t>
            </w:r>
          </w:p>
        </w:tc>
      </w:tr>
      <w:tr w14:paraId="20F7D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EA423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w:t>
            </w:r>
          </w:p>
        </w:tc>
        <w:tc>
          <w:tcPr>
            <w:tcW w:w="680" w:type="dxa"/>
            <w:vAlign w:val="center"/>
          </w:tcPr>
          <w:p w14:paraId="382D25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B623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FA3B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10582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924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6621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1B1FC0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0C0C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8177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5D46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地质灾害群测群防服务</w:t>
            </w:r>
          </w:p>
        </w:tc>
      </w:tr>
      <w:tr w14:paraId="43C99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5B25A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79EE96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9312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7959AE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97FC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506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7EBE52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w:t>
            </w:r>
          </w:p>
        </w:tc>
        <w:tc>
          <w:tcPr>
            <w:tcW w:w="680" w:type="dxa"/>
            <w:vAlign w:val="center"/>
          </w:tcPr>
          <w:p w14:paraId="6EFF8A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D930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8C6E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防灾减灾预警、预报服务</w:t>
            </w:r>
          </w:p>
        </w:tc>
        <w:tc>
          <w:tcPr>
            <w:tcW w:w="2900" w:type="dxa"/>
            <w:vAlign w:val="center"/>
          </w:tcPr>
          <w:p w14:paraId="7A4A03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E11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5465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A140101</w:t>
            </w:r>
          </w:p>
        </w:tc>
        <w:tc>
          <w:tcPr>
            <w:tcW w:w="680" w:type="dxa"/>
            <w:vAlign w:val="center"/>
          </w:tcPr>
          <w:p w14:paraId="6A0305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FFF1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38EC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19DE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地质灾害气象风险预警服务</w:t>
            </w:r>
          </w:p>
        </w:tc>
      </w:tr>
      <w:tr w14:paraId="066F7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E1C7D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A040102</w:t>
            </w:r>
          </w:p>
        </w:tc>
        <w:tc>
          <w:tcPr>
            <w:tcW w:w="680" w:type="dxa"/>
            <w:vAlign w:val="center"/>
          </w:tcPr>
          <w:p w14:paraId="7F2E08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FCC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5815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FA4E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地质灾害普适性、专业性监测预警服务</w:t>
            </w:r>
          </w:p>
        </w:tc>
      </w:tr>
      <w:tr w14:paraId="5927F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28CB08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w:t>
            </w:r>
          </w:p>
        </w:tc>
        <w:tc>
          <w:tcPr>
            <w:tcW w:w="680" w:type="dxa"/>
            <w:vAlign w:val="center"/>
          </w:tcPr>
          <w:p w14:paraId="60BE5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7931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53BD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3F4E5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EF5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E9103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80" w:type="dxa"/>
            <w:vAlign w:val="center"/>
          </w:tcPr>
          <w:p w14:paraId="276D17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3D28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343F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F954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地质灾害防治技术支撑体系服务</w:t>
            </w:r>
          </w:p>
        </w:tc>
      </w:tr>
      <w:tr w14:paraId="39062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636CF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A1403</w:t>
            </w:r>
          </w:p>
        </w:tc>
        <w:tc>
          <w:tcPr>
            <w:tcW w:w="680" w:type="dxa"/>
            <w:vAlign w:val="center"/>
          </w:tcPr>
          <w:p w14:paraId="2B9433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70A2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86C8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防灾救灾物资储备、供应服务</w:t>
            </w:r>
          </w:p>
        </w:tc>
        <w:tc>
          <w:tcPr>
            <w:tcW w:w="2900" w:type="dxa"/>
            <w:vAlign w:val="center"/>
          </w:tcPr>
          <w:p w14:paraId="425001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529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D24EB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A140301</w:t>
            </w:r>
          </w:p>
        </w:tc>
        <w:tc>
          <w:tcPr>
            <w:tcW w:w="680" w:type="dxa"/>
            <w:vAlign w:val="center"/>
          </w:tcPr>
          <w:p w14:paraId="4BACC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2284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200F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E0DF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地质灾害装备储备、供应服务</w:t>
            </w:r>
          </w:p>
        </w:tc>
      </w:tr>
      <w:tr w14:paraId="5216D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47D3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w:t>
            </w:r>
          </w:p>
        </w:tc>
        <w:tc>
          <w:tcPr>
            <w:tcW w:w="680" w:type="dxa"/>
            <w:vAlign w:val="center"/>
          </w:tcPr>
          <w:p w14:paraId="195383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354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B271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5C88EC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BDC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79A2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80" w:type="dxa"/>
            <w:vAlign w:val="center"/>
          </w:tcPr>
          <w:p w14:paraId="15FFAE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BE8C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61CA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6A84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地质灾害灾情调查评估服务</w:t>
            </w:r>
          </w:p>
        </w:tc>
      </w:tr>
      <w:tr w14:paraId="3CF7C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92229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80" w:type="dxa"/>
            <w:vAlign w:val="center"/>
          </w:tcPr>
          <w:p w14:paraId="0F91EE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2439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6BE0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587180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7E8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70ED8D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80" w:type="dxa"/>
            <w:vAlign w:val="center"/>
          </w:tcPr>
          <w:p w14:paraId="27355D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FF37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B11E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81B6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重大崩塌、滑坡、泥石流高精度调查服务</w:t>
            </w:r>
          </w:p>
        </w:tc>
      </w:tr>
      <w:tr w14:paraId="3C57F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DF053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A140702</w:t>
            </w:r>
          </w:p>
        </w:tc>
        <w:tc>
          <w:tcPr>
            <w:tcW w:w="680" w:type="dxa"/>
            <w:vAlign w:val="center"/>
          </w:tcPr>
          <w:p w14:paraId="01FE30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4BD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C77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BE4F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地面塌陷调查服务</w:t>
            </w:r>
          </w:p>
        </w:tc>
      </w:tr>
      <w:tr w14:paraId="1F73F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B60D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A140703</w:t>
            </w:r>
          </w:p>
        </w:tc>
        <w:tc>
          <w:tcPr>
            <w:tcW w:w="680" w:type="dxa"/>
            <w:vAlign w:val="center"/>
          </w:tcPr>
          <w:p w14:paraId="73607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F76C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0AC3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0CF5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地面沉降、地裂缝调查服务</w:t>
            </w:r>
          </w:p>
        </w:tc>
      </w:tr>
      <w:tr w14:paraId="4B4A6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149F6B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5C64E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5FDB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F8C05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3768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05D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B543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0FF3E9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8430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78CC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E98D6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432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D73E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2AD5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8CE7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7909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CD42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地质灾害防治宣传服务</w:t>
            </w:r>
          </w:p>
        </w:tc>
      </w:tr>
      <w:tr w14:paraId="4E391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806A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3BE648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BE01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97E0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C879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不动产登记公共公益宣传服务</w:t>
            </w:r>
          </w:p>
        </w:tc>
      </w:tr>
      <w:tr w14:paraId="56FA4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248F5F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0E3A13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8D0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F419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86110A">
            <w:pPr>
              <w:pageBreakBefore w:val="0"/>
              <w:wordWrap w:val="0"/>
              <w:spacing w:before="0" w:after="0" w:line="180" w:lineRule="atLeast"/>
              <w:ind w:left="0" w:right="0" w:firstLine="40"/>
              <w:jc w:val="both"/>
              <w:textAlignment w:val="baseline"/>
              <w:rPr>
                <w:sz w:val="14"/>
              </w:rPr>
            </w:pPr>
            <w:r>
              <w:rPr>
                <w:rFonts w:ascii="仿宋" w:hAnsi="仿宋" w:eastAsia="仿宋" w:cs="仿宋"/>
                <w:b w:val="0"/>
                <w:i w:val="0"/>
                <w:color w:val="000000"/>
                <w:spacing w:val="0"/>
                <w:sz w:val="14"/>
              </w:rPr>
              <w:t>“房产登记确权颁证清零行动”入户走访调查动员宣讲服务</w:t>
            </w:r>
          </w:p>
        </w:tc>
      </w:tr>
      <w:tr w14:paraId="3D35A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FA0D4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68307B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7EF3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048F89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B2C3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260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E57D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29B637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A10D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3BBB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26C18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F96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7E7F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0A0FAB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D380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A6B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584C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国土空间规划服务</w:t>
            </w:r>
          </w:p>
        </w:tc>
      </w:tr>
    </w:tbl>
    <w:p w14:paraId="59617D4C">
      <w:pPr>
        <w:pageBreakBefore w:val="0"/>
        <w:wordWrap w:val="0"/>
        <w:spacing w:before="0" w:after="0" w:line="160" w:lineRule="exact"/>
        <w:ind w:left="0" w:right="0"/>
        <w:jc w:val="center"/>
        <w:textAlignment w:val="baseline"/>
        <w:rPr>
          <w:sz w:val="13"/>
        </w:rPr>
      </w:pPr>
    </w:p>
    <w:p w14:paraId="44CD391C">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—25—</w:t>
      </w:r>
    </w:p>
    <w:p w14:paraId="5B36681C">
      <w:pPr>
        <w:pageBreakBefore w:val="0"/>
        <w:wordWrap w:val="0"/>
        <w:spacing w:before="0" w:after="0" w:line="160" w:lineRule="exact"/>
        <w:ind w:left="0" w:right="0"/>
        <w:jc w:val="right"/>
        <w:textAlignment w:val="baseline"/>
        <w:rPr>
          <w:sz w:val="13"/>
        </w:rPr>
      </w:pPr>
    </w:p>
    <w:p w14:paraId="69930B74">
      <w:pPr>
        <w:pageBreakBefore w:val="0"/>
        <w:wordWrap w:val="0"/>
        <w:spacing w:before="0" w:after="0" w:line="160" w:lineRule="exact"/>
        <w:ind w:left="0" w:right="0"/>
        <w:jc w:val="right"/>
        <w:textAlignment w:val="baseline"/>
        <w:rPr>
          <w:sz w:val="13"/>
        </w:rPr>
      </w:pPr>
    </w:p>
    <w:p w14:paraId="7DA22E32">
      <w:pPr>
        <w:pageBreakBefore w:val="0"/>
        <w:wordWrap w:val="0"/>
        <w:spacing w:before="0" w:after="0" w:line="160" w:lineRule="exact"/>
        <w:ind w:left="0" w:right="0"/>
        <w:jc w:val="right"/>
        <w:textAlignment w:val="baseline"/>
        <w:rPr>
          <w:sz w:val="13"/>
        </w:rPr>
      </w:pPr>
    </w:p>
    <w:p w14:paraId="77E20FDA">
      <w:pPr>
        <w:pageBreakBefore w:val="0"/>
        <w:wordWrap w:val="0"/>
        <w:spacing w:before="0" w:after="0" w:line="160" w:lineRule="exact"/>
        <w:ind w:left="0" w:right="0"/>
        <w:jc w:val="right"/>
        <w:textAlignment w:val="baseline"/>
        <w:rPr>
          <w:sz w:val="13"/>
        </w:rPr>
      </w:pPr>
    </w:p>
    <w:p w14:paraId="1F58D82A">
      <w:pPr>
        <w:pageBreakBefore w:val="0"/>
        <w:wordWrap w:val="0"/>
        <w:spacing w:before="0" w:after="0" w:line="160" w:lineRule="exact"/>
        <w:ind w:left="0" w:right="0"/>
        <w:jc w:val="right"/>
        <w:textAlignment w:val="baseline"/>
        <w:rPr>
          <w:sz w:val="13"/>
        </w:rPr>
      </w:pPr>
    </w:p>
    <w:p w14:paraId="6DB572DB">
      <w:pPr>
        <w:pageBreakBefore w:val="0"/>
        <w:wordWrap w:val="0"/>
        <w:spacing w:before="0" w:after="0" w:line="160" w:lineRule="exact"/>
        <w:ind w:left="0" w:right="0"/>
        <w:jc w:val="right"/>
        <w:textAlignment w:val="baseline"/>
        <w:rPr>
          <w:sz w:val="13"/>
        </w:rPr>
      </w:pPr>
    </w:p>
    <w:p w14:paraId="65EE1C7F">
      <w:pPr>
        <w:pageBreakBefore w:val="0"/>
        <w:wordWrap w:val="0"/>
        <w:spacing w:before="0" w:after="0" w:line="160" w:lineRule="exact"/>
        <w:ind w:left="0" w:right="0"/>
        <w:jc w:val="right"/>
        <w:textAlignment w:val="baseline"/>
        <w:rPr>
          <w:sz w:val="13"/>
        </w:rPr>
      </w:pPr>
    </w:p>
    <w:p w14:paraId="1DBF08D9">
      <w:pPr>
        <w:pageBreakBefore w:val="0"/>
        <w:wordWrap w:val="0"/>
        <w:spacing w:before="0" w:after="0" w:line="160" w:lineRule="exact"/>
        <w:ind w:left="0" w:right="0"/>
        <w:jc w:val="right"/>
        <w:textAlignment w:val="baseline"/>
        <w:rPr>
          <w:sz w:val="13"/>
        </w:rPr>
      </w:pPr>
    </w:p>
    <w:p w14:paraId="38010127">
      <w:pPr>
        <w:pageBreakBefore w:val="0"/>
        <w:wordWrap w:val="0"/>
        <w:spacing w:before="0" w:after="0" w:line="160" w:lineRule="exact"/>
        <w:ind w:left="0" w:right="0"/>
        <w:jc w:val="right"/>
        <w:textAlignment w:val="baseline"/>
        <w:rPr>
          <w:sz w:val="13"/>
        </w:rPr>
      </w:pPr>
    </w:p>
    <w:p w14:paraId="736F3610">
      <w:pPr>
        <w:pageBreakBefore w:val="0"/>
        <w:wordWrap w:val="0"/>
        <w:spacing w:before="0" w:after="0" w:line="160" w:lineRule="exact"/>
        <w:ind w:left="0" w:right="0"/>
        <w:jc w:val="right"/>
        <w:textAlignment w:val="baseline"/>
        <w:rPr>
          <w:sz w:val="13"/>
        </w:rPr>
      </w:pPr>
    </w:p>
    <w:p w14:paraId="00F3831F">
      <w:pPr>
        <w:pageBreakBefore w:val="0"/>
        <w:wordWrap w:val="0"/>
        <w:spacing w:before="0" w:after="0" w:line="160" w:lineRule="exact"/>
        <w:ind w:left="0" w:right="0"/>
        <w:jc w:val="right"/>
        <w:textAlignment w:val="baseline"/>
        <w:rPr>
          <w:sz w:val="13"/>
        </w:rPr>
      </w:pPr>
    </w:p>
    <w:p w14:paraId="251B0E91">
      <w:pPr>
        <w:pageBreakBefore w:val="0"/>
        <w:wordWrap w:val="0"/>
        <w:spacing w:before="0" w:after="0" w:line="160" w:lineRule="exact"/>
        <w:ind w:left="0" w:right="0"/>
        <w:jc w:val="right"/>
        <w:textAlignment w:val="baseline"/>
        <w:rPr>
          <w:sz w:val="13"/>
        </w:rPr>
      </w:pPr>
    </w:p>
    <w:p w14:paraId="21EF2E8D">
      <w:pPr>
        <w:pageBreakBefore w:val="0"/>
        <w:wordWrap w:val="0"/>
        <w:spacing w:before="0" w:after="0" w:line="160" w:lineRule="exact"/>
        <w:ind w:left="0" w:right="0"/>
        <w:jc w:val="right"/>
        <w:textAlignment w:val="baseline"/>
        <w:rPr>
          <w:sz w:val="13"/>
        </w:rPr>
      </w:pPr>
    </w:p>
    <w:p w14:paraId="00BA274D">
      <w:pPr>
        <w:pageBreakBefore w:val="0"/>
        <w:wordWrap w:val="0"/>
        <w:spacing w:before="0" w:after="0" w:line="160" w:lineRule="exact"/>
        <w:ind w:left="0" w:right="0"/>
        <w:jc w:val="right"/>
        <w:textAlignment w:val="baseline"/>
        <w:rPr>
          <w:sz w:val="13"/>
        </w:rPr>
      </w:pPr>
    </w:p>
    <w:p w14:paraId="0F92BC40">
      <w:pPr>
        <w:pageBreakBefore w:val="0"/>
        <w:wordWrap w:val="0"/>
        <w:spacing w:before="0" w:after="0" w:line="160" w:lineRule="exact"/>
        <w:ind w:left="0" w:right="0"/>
        <w:jc w:val="right"/>
        <w:textAlignment w:val="baseline"/>
        <w:rPr>
          <w:sz w:val="13"/>
        </w:rPr>
      </w:pPr>
    </w:p>
    <w:p w14:paraId="6F4E77F9">
      <w:pPr>
        <w:pageBreakBefore w:val="0"/>
        <w:wordWrap w:val="0"/>
        <w:spacing w:before="0" w:after="0" w:line="180" w:lineRule="atLeast"/>
        <w:ind w:left="0" w:right="0"/>
        <w:jc w:val="center"/>
        <w:textAlignment w:val="baseline"/>
        <w:rPr>
          <w:sz w:val="12"/>
        </w:rPr>
        <w:sectPr>
          <w:headerReference r:id="rId99" w:type="default"/>
          <w:footerReference r:id="rId10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-46-</w:t>
      </w:r>
    </w:p>
    <w:p w14:paraId="6F9F8F16">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55D2C333">
      <w:pPr>
        <w:pageBreakBefore w:val="0"/>
        <w:wordWrap w:val="0"/>
        <w:spacing w:before="0" w:after="0" w:line="260" w:lineRule="exact"/>
        <w:ind w:left="0" w:right="0"/>
        <w:jc w:val="both"/>
        <w:textAlignment w:val="baseline"/>
        <w:rPr>
          <w:sz w:val="14"/>
        </w:rPr>
      </w:pPr>
    </w:p>
    <w:p w14:paraId="4CFD4F32">
      <w:pPr>
        <w:pageBreakBefore w:val="0"/>
        <w:wordWrap w:val="0"/>
        <w:spacing w:before="0" w:after="0" w:line="260" w:lineRule="exact"/>
        <w:ind w:left="0" w:right="0"/>
        <w:jc w:val="both"/>
        <w:textAlignment w:val="baseline"/>
        <w:rPr>
          <w:sz w:val="14"/>
        </w:rPr>
      </w:pPr>
    </w:p>
    <w:p w14:paraId="3983667D">
      <w:pPr>
        <w:pageBreakBefore w:val="0"/>
        <w:wordWrap w:val="0"/>
        <w:spacing w:before="0" w:after="0" w:line="260" w:lineRule="exact"/>
        <w:ind w:left="0" w:right="0"/>
        <w:jc w:val="both"/>
        <w:textAlignment w:val="baseline"/>
        <w:rPr>
          <w:sz w:val="14"/>
        </w:rPr>
      </w:pPr>
    </w:p>
    <w:p w14:paraId="032C623A">
      <w:pPr>
        <w:pageBreakBefore w:val="0"/>
        <w:wordWrap w:val="0"/>
        <w:spacing w:before="0" w:after="0" w:line="260" w:lineRule="exact"/>
        <w:ind w:left="0" w:right="0"/>
        <w:jc w:val="both"/>
        <w:textAlignment w:val="baseline"/>
        <w:rPr>
          <w:sz w:val="14"/>
        </w:rPr>
      </w:pPr>
    </w:p>
    <w:p w14:paraId="6E9E0E13">
      <w:pPr>
        <w:pageBreakBefore w:val="0"/>
        <w:wordWrap w:val="0"/>
        <w:spacing w:before="0" w:after="0" w:line="260" w:lineRule="exact"/>
        <w:ind w:left="0" w:right="0"/>
        <w:jc w:val="both"/>
        <w:textAlignment w:val="baseline"/>
        <w:rPr>
          <w:sz w:val="14"/>
        </w:rPr>
      </w:pPr>
    </w:p>
    <w:p w14:paraId="75711A83">
      <w:pPr>
        <w:pageBreakBefore w:val="0"/>
        <w:wordWrap w:val="0"/>
        <w:spacing w:before="0" w:after="0" w:line="260" w:lineRule="exact"/>
        <w:ind w:left="0" w:right="0"/>
        <w:jc w:val="both"/>
        <w:textAlignment w:val="baseline"/>
        <w:rPr>
          <w:sz w:val="14"/>
        </w:rPr>
      </w:pPr>
    </w:p>
    <w:p w14:paraId="7D129117">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010E7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D3772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26394A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946E31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BDECCA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AEA8A0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24E1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00B0F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67E1CC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18E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1AA2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B48C7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8A9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E188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3C9901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B3E4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917C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F0AA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国土空间规划城市体检评估服务</w:t>
            </w:r>
          </w:p>
        </w:tc>
      </w:tr>
      <w:tr w14:paraId="574AF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62242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5F0684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BAA6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0C30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w:t>
            </w:r>
          </w:p>
        </w:tc>
        <w:tc>
          <w:tcPr>
            <w:tcW w:w="2900" w:type="dxa"/>
            <w:vAlign w:val="center"/>
          </w:tcPr>
          <w:p w14:paraId="10212F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543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2D16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42C730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B0E7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9708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201F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国土空间规划从业人员培训服务</w:t>
            </w:r>
          </w:p>
        </w:tc>
      </w:tr>
      <w:tr w14:paraId="4217C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7EFE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C77E9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478F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564B58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466D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C28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2C180B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76A51B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BDA2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AF77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14D00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AC2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3A11D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500F8F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BBE9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6037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D13E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不动产登记测绘鉴定服务</w:t>
            </w:r>
          </w:p>
        </w:tc>
      </w:tr>
      <w:tr w14:paraId="4B0E6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DF9C5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05B75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0855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CCA3F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8CFD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C80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580" w:type="dxa"/>
            <w:vAlign w:val="center"/>
          </w:tcPr>
          <w:p w14:paraId="10A6AC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5C5F6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F8D4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A6CD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政务服务窗口受理服务(仅限集中受理事项)</w:t>
            </w:r>
          </w:p>
        </w:tc>
        <w:tc>
          <w:tcPr>
            <w:tcW w:w="2900" w:type="dxa"/>
            <w:vAlign w:val="center"/>
          </w:tcPr>
          <w:p w14:paraId="65FF78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ED2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4027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1D6B57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D551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6FF3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6EC7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“房产登记确权颁证清零行动”受理服务</w:t>
            </w:r>
          </w:p>
        </w:tc>
      </w:tr>
      <w:tr w14:paraId="437D2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727B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03EB8D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81B8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0FD2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6EE120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188D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9C9F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0E9184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8F40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672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934E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不动产登记舆情监控服务</w:t>
            </w:r>
          </w:p>
        </w:tc>
      </w:tr>
      <w:tr w14:paraId="269BE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6C34EC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4CA9F5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7C29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ED3E01">
            <w:pPr>
              <w:pageBreakBefore w:val="0"/>
              <w:wordWrap w:val="0"/>
              <w:spacing w:before="0" w:after="0" w:line="200" w:lineRule="atLeast"/>
              <w:ind w:left="0" w:right="0"/>
              <w:jc w:val="both"/>
              <w:textAlignment w:val="baseline"/>
              <w:rPr>
                <w:sz w:val="14"/>
              </w:rPr>
            </w:pPr>
            <w:r>
              <w:rPr>
                <w:rFonts w:ascii="仿宋" w:hAnsi="仿宋" w:eastAsia="仿宋" w:cs="仿宋"/>
                <w:b w:val="0"/>
                <w:i w:val="0"/>
                <w:color w:val="000000"/>
                <w:spacing w:val="0"/>
                <w:sz w:val="14"/>
              </w:rPr>
              <w:t>政务服务窗口受理服务</w:t>
            </w:r>
          </w:p>
          <w:p w14:paraId="681AA000">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5B68F5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91E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AA9C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A180601</w:t>
            </w:r>
          </w:p>
        </w:tc>
        <w:tc>
          <w:tcPr>
            <w:tcW w:w="680" w:type="dxa"/>
            <w:vAlign w:val="center"/>
          </w:tcPr>
          <w:p w14:paraId="64B6E1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4F50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0C44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C865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不动产登记业务窗口受理服务</w:t>
            </w:r>
          </w:p>
        </w:tc>
      </w:tr>
      <w:tr w14:paraId="3A987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3559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2DCA3C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F70A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67B7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4BEA17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A65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D712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2F9FD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4F0D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F93C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C306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“房产登记确权颁证清零行动”群众热线服务</w:t>
            </w:r>
          </w:p>
        </w:tc>
      </w:tr>
      <w:tr w14:paraId="60EDD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F2F82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A180702</w:t>
            </w:r>
          </w:p>
        </w:tc>
        <w:tc>
          <w:tcPr>
            <w:tcW w:w="680" w:type="dxa"/>
            <w:vAlign w:val="center"/>
          </w:tcPr>
          <w:p w14:paraId="1C9C1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F54C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6E0B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927A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不动产登记热线服务</w:t>
            </w:r>
          </w:p>
        </w:tc>
      </w:tr>
      <w:tr w14:paraId="57F8C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0573C0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w:t>
            </w:r>
          </w:p>
        </w:tc>
      </w:tr>
      <w:tr w14:paraId="6C0F1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4E68E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D1914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9896D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78F6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B958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9C9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7327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2E6628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CD96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183495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B7B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991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33A986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4A1BE8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A77A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C4B0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715293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586E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E30F8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73A16C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C2BF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5C4A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FEFB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生态环境领域大气、水、土壤、核辐射隐患排查治理服务</w:t>
            </w:r>
          </w:p>
        </w:tc>
      </w:tr>
      <w:tr w14:paraId="2FC32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E7C1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A010102</w:t>
            </w:r>
          </w:p>
        </w:tc>
        <w:tc>
          <w:tcPr>
            <w:tcW w:w="680" w:type="dxa"/>
            <w:vAlign w:val="center"/>
          </w:tcPr>
          <w:p w14:paraId="493235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EA1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BDC3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DA06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土壤、地下水污染风险防控与修复治理服务</w:t>
            </w:r>
          </w:p>
        </w:tc>
      </w:tr>
      <w:tr w14:paraId="406DC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CA313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63C37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6766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A051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255593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0EE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FD4CD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51859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138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1BD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AA8A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生态环境领域应急救援服务</w:t>
            </w:r>
          </w:p>
        </w:tc>
      </w:tr>
      <w:tr w14:paraId="4D5C9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29027D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5613CA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2CC6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2468AE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085C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7E2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6AF081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w:t>
            </w:r>
          </w:p>
        </w:tc>
        <w:tc>
          <w:tcPr>
            <w:tcW w:w="680" w:type="dxa"/>
            <w:vAlign w:val="center"/>
          </w:tcPr>
          <w:p w14:paraId="6847B6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DC3F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5951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00" w:type="dxa"/>
            <w:vAlign w:val="center"/>
          </w:tcPr>
          <w:p w14:paraId="600829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3CEA6AD">
      <w:pPr>
        <w:pageBreakBefore w:val="0"/>
        <w:wordWrap w:val="0"/>
        <w:spacing w:before="0" w:after="0" w:line="180" w:lineRule="exact"/>
        <w:ind w:left="0" w:right="0"/>
        <w:jc w:val="left"/>
        <w:textAlignment w:val="baseline"/>
        <w:rPr>
          <w:sz w:val="14"/>
        </w:rPr>
      </w:pPr>
    </w:p>
    <w:p w14:paraId="51244EF8">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—26—</w:t>
      </w:r>
    </w:p>
    <w:p w14:paraId="5B009945">
      <w:pPr>
        <w:pageBreakBefore w:val="0"/>
        <w:wordWrap w:val="0"/>
        <w:spacing w:before="0" w:after="0" w:line="180" w:lineRule="exact"/>
        <w:ind w:left="0" w:right="0"/>
        <w:jc w:val="both"/>
        <w:textAlignment w:val="baseline"/>
        <w:rPr>
          <w:sz w:val="14"/>
        </w:rPr>
      </w:pPr>
    </w:p>
    <w:p w14:paraId="4EA84E58">
      <w:pPr>
        <w:pageBreakBefore w:val="0"/>
        <w:wordWrap w:val="0"/>
        <w:spacing w:before="0" w:after="0" w:line="180" w:lineRule="exact"/>
        <w:ind w:left="0" w:right="0"/>
        <w:jc w:val="both"/>
        <w:textAlignment w:val="baseline"/>
        <w:rPr>
          <w:sz w:val="14"/>
        </w:rPr>
      </w:pPr>
    </w:p>
    <w:p w14:paraId="78770564">
      <w:pPr>
        <w:pageBreakBefore w:val="0"/>
        <w:wordWrap w:val="0"/>
        <w:spacing w:before="0" w:after="0" w:line="180" w:lineRule="exact"/>
        <w:ind w:left="0" w:right="0"/>
        <w:jc w:val="both"/>
        <w:textAlignment w:val="baseline"/>
        <w:rPr>
          <w:sz w:val="14"/>
        </w:rPr>
      </w:pPr>
    </w:p>
    <w:p w14:paraId="556ABE46">
      <w:pPr>
        <w:pageBreakBefore w:val="0"/>
        <w:wordWrap w:val="0"/>
        <w:spacing w:before="0" w:after="0" w:line="180" w:lineRule="exact"/>
        <w:ind w:left="0" w:right="0"/>
        <w:jc w:val="both"/>
        <w:textAlignment w:val="baseline"/>
        <w:rPr>
          <w:sz w:val="14"/>
        </w:rPr>
      </w:pPr>
    </w:p>
    <w:p w14:paraId="2B276675">
      <w:pPr>
        <w:pageBreakBefore w:val="0"/>
        <w:wordWrap w:val="0"/>
        <w:spacing w:before="0" w:after="0" w:line="180" w:lineRule="exact"/>
        <w:ind w:left="0" w:right="0"/>
        <w:jc w:val="both"/>
        <w:textAlignment w:val="baseline"/>
        <w:rPr>
          <w:sz w:val="14"/>
        </w:rPr>
      </w:pPr>
    </w:p>
    <w:p w14:paraId="58C208B5">
      <w:pPr>
        <w:pageBreakBefore w:val="0"/>
        <w:wordWrap w:val="0"/>
        <w:spacing w:before="0" w:after="0" w:line="180" w:lineRule="exact"/>
        <w:ind w:left="0" w:right="0"/>
        <w:jc w:val="both"/>
        <w:textAlignment w:val="baseline"/>
        <w:rPr>
          <w:sz w:val="14"/>
        </w:rPr>
      </w:pPr>
    </w:p>
    <w:p w14:paraId="04FF7822">
      <w:pPr>
        <w:pageBreakBefore w:val="0"/>
        <w:wordWrap w:val="0"/>
        <w:spacing w:before="0" w:after="0" w:line="180" w:lineRule="exact"/>
        <w:ind w:left="0" w:right="0"/>
        <w:jc w:val="both"/>
        <w:textAlignment w:val="baseline"/>
        <w:rPr>
          <w:sz w:val="14"/>
        </w:rPr>
      </w:pPr>
    </w:p>
    <w:p w14:paraId="72980148">
      <w:pPr>
        <w:pageBreakBefore w:val="0"/>
        <w:wordWrap w:val="0"/>
        <w:spacing w:before="0" w:after="0" w:line="180" w:lineRule="exact"/>
        <w:ind w:left="0" w:right="0"/>
        <w:jc w:val="both"/>
        <w:textAlignment w:val="baseline"/>
        <w:rPr>
          <w:sz w:val="14"/>
        </w:rPr>
      </w:pPr>
    </w:p>
    <w:p w14:paraId="5EA66CD4">
      <w:pPr>
        <w:pageBreakBefore w:val="0"/>
        <w:wordWrap w:val="0"/>
        <w:spacing w:before="0" w:after="0" w:line="180" w:lineRule="exact"/>
        <w:ind w:left="0" w:right="0"/>
        <w:jc w:val="both"/>
        <w:textAlignment w:val="baseline"/>
        <w:rPr>
          <w:sz w:val="14"/>
        </w:rPr>
      </w:pPr>
    </w:p>
    <w:p w14:paraId="18EBE51C">
      <w:pPr>
        <w:pageBreakBefore w:val="0"/>
        <w:wordWrap w:val="0"/>
        <w:spacing w:before="0" w:after="0" w:line="180" w:lineRule="exact"/>
        <w:ind w:left="0" w:right="0"/>
        <w:jc w:val="both"/>
        <w:textAlignment w:val="baseline"/>
        <w:rPr>
          <w:sz w:val="14"/>
        </w:rPr>
      </w:pPr>
    </w:p>
    <w:p w14:paraId="00651D91">
      <w:pPr>
        <w:pageBreakBefore w:val="0"/>
        <w:wordWrap w:val="0"/>
        <w:spacing w:before="0" w:after="0" w:line="180" w:lineRule="exact"/>
        <w:ind w:left="0" w:right="0"/>
        <w:jc w:val="both"/>
        <w:textAlignment w:val="baseline"/>
        <w:rPr>
          <w:sz w:val="14"/>
        </w:rPr>
      </w:pPr>
    </w:p>
    <w:p w14:paraId="16FAAB72">
      <w:pPr>
        <w:pageBreakBefore w:val="0"/>
        <w:wordWrap w:val="0"/>
        <w:spacing w:before="0" w:after="0" w:line="180" w:lineRule="exact"/>
        <w:ind w:left="0" w:right="0"/>
        <w:jc w:val="both"/>
        <w:textAlignment w:val="baseline"/>
        <w:rPr>
          <w:sz w:val="14"/>
        </w:rPr>
      </w:pPr>
    </w:p>
    <w:p w14:paraId="10467EEA">
      <w:pPr>
        <w:pageBreakBefore w:val="0"/>
        <w:wordWrap w:val="0"/>
        <w:spacing w:before="0" w:after="0" w:line="180" w:lineRule="exact"/>
        <w:ind w:left="0" w:right="0"/>
        <w:jc w:val="both"/>
        <w:textAlignment w:val="baseline"/>
        <w:rPr>
          <w:sz w:val="14"/>
        </w:rPr>
      </w:pPr>
    </w:p>
    <w:p w14:paraId="5E58185C">
      <w:pPr>
        <w:pageBreakBefore w:val="0"/>
        <w:wordWrap w:val="0"/>
        <w:spacing w:before="0" w:after="0" w:line="180" w:lineRule="atLeast"/>
        <w:ind w:left="0" w:right="0"/>
        <w:jc w:val="center"/>
        <w:textAlignment w:val="baseline"/>
        <w:rPr>
          <w:sz w:val="12"/>
        </w:rPr>
        <w:sectPr>
          <w:headerReference r:id="rId101" w:type="default"/>
          <w:footerReference r:id="rId10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-47-</w:t>
      </w:r>
    </w:p>
    <w:p w14:paraId="56267C5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F9CA138">
      <w:pPr>
        <w:pageBreakBefore w:val="0"/>
        <w:wordWrap w:val="0"/>
        <w:spacing w:before="0" w:after="0" w:line="260" w:lineRule="exact"/>
        <w:ind w:left="0" w:right="0"/>
        <w:jc w:val="both"/>
        <w:textAlignment w:val="baseline"/>
        <w:rPr>
          <w:sz w:val="14"/>
        </w:rPr>
      </w:pPr>
    </w:p>
    <w:p w14:paraId="1CD6953A">
      <w:pPr>
        <w:pageBreakBefore w:val="0"/>
        <w:wordWrap w:val="0"/>
        <w:spacing w:before="0" w:after="0" w:line="260" w:lineRule="exact"/>
        <w:ind w:left="0" w:right="0"/>
        <w:jc w:val="both"/>
        <w:textAlignment w:val="baseline"/>
        <w:rPr>
          <w:sz w:val="14"/>
        </w:rPr>
      </w:pPr>
    </w:p>
    <w:p w14:paraId="0178B60B">
      <w:pPr>
        <w:pageBreakBefore w:val="0"/>
        <w:wordWrap w:val="0"/>
        <w:spacing w:before="0" w:after="0" w:line="260" w:lineRule="exact"/>
        <w:ind w:left="0" w:right="0"/>
        <w:jc w:val="both"/>
        <w:textAlignment w:val="baseline"/>
        <w:rPr>
          <w:sz w:val="14"/>
        </w:rPr>
      </w:pPr>
    </w:p>
    <w:p w14:paraId="38E372AD">
      <w:pPr>
        <w:pageBreakBefore w:val="0"/>
        <w:wordWrap w:val="0"/>
        <w:spacing w:before="0" w:after="0" w:line="260" w:lineRule="exact"/>
        <w:ind w:left="0" w:right="0"/>
        <w:jc w:val="both"/>
        <w:textAlignment w:val="baseline"/>
        <w:rPr>
          <w:sz w:val="14"/>
        </w:rPr>
      </w:pPr>
    </w:p>
    <w:p w14:paraId="2D4FF3C3">
      <w:pPr>
        <w:pageBreakBefore w:val="0"/>
        <w:wordWrap w:val="0"/>
        <w:spacing w:before="0" w:after="0" w:line="260" w:lineRule="exact"/>
        <w:ind w:left="0" w:right="0"/>
        <w:jc w:val="both"/>
        <w:textAlignment w:val="baseline"/>
        <w:rPr>
          <w:sz w:val="14"/>
        </w:rPr>
      </w:pPr>
    </w:p>
    <w:p w14:paraId="46B49FFC">
      <w:pPr>
        <w:pageBreakBefore w:val="0"/>
        <w:wordWrap w:val="0"/>
        <w:spacing w:before="0" w:after="0" w:line="260" w:lineRule="exact"/>
        <w:ind w:left="0" w:right="0"/>
        <w:jc w:val="both"/>
        <w:textAlignment w:val="baseline"/>
        <w:rPr>
          <w:sz w:val="14"/>
        </w:rPr>
      </w:pPr>
    </w:p>
    <w:p w14:paraId="19EDD4FC">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7CEBB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D8C8E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E9C6EF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5F0C80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24F5D2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861880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0F17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302B3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A060101</w:t>
            </w:r>
          </w:p>
        </w:tc>
        <w:tc>
          <w:tcPr>
            <w:tcW w:w="680" w:type="dxa"/>
            <w:vAlign w:val="center"/>
          </w:tcPr>
          <w:p w14:paraId="485BF9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594F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5AC9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E505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自然保护地、生态保护红线调查与监测服务</w:t>
            </w:r>
          </w:p>
        </w:tc>
      </w:tr>
      <w:tr w14:paraId="3F60B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E6EC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A060102</w:t>
            </w:r>
          </w:p>
        </w:tc>
        <w:tc>
          <w:tcPr>
            <w:tcW w:w="680" w:type="dxa"/>
            <w:vAlign w:val="center"/>
          </w:tcPr>
          <w:p w14:paraId="4EDE8A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5070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82FF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2B99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生物多样性和物种资源调查服务</w:t>
            </w:r>
          </w:p>
        </w:tc>
      </w:tr>
      <w:tr w14:paraId="339FD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0AAF0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A060103</w:t>
            </w:r>
          </w:p>
        </w:tc>
        <w:tc>
          <w:tcPr>
            <w:tcW w:w="680" w:type="dxa"/>
            <w:vAlign w:val="center"/>
          </w:tcPr>
          <w:p w14:paraId="0B3751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71B5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9ECC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4E16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生物遗传资源、生物安全管理调查与监测服务</w:t>
            </w:r>
          </w:p>
        </w:tc>
      </w:tr>
      <w:tr w14:paraId="6FED1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1AA6B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A060104</w:t>
            </w:r>
          </w:p>
        </w:tc>
        <w:tc>
          <w:tcPr>
            <w:tcW w:w="680" w:type="dxa"/>
            <w:vAlign w:val="center"/>
          </w:tcPr>
          <w:p w14:paraId="0CB432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1B78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6464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7DCD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生态遥感调查服务</w:t>
            </w:r>
          </w:p>
        </w:tc>
      </w:tr>
      <w:tr w14:paraId="172D3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4C61F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A060105</w:t>
            </w:r>
          </w:p>
        </w:tc>
        <w:tc>
          <w:tcPr>
            <w:tcW w:w="680" w:type="dxa"/>
            <w:vAlign w:val="center"/>
          </w:tcPr>
          <w:p w14:paraId="425DAB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9F99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D23B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FE54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废弃电子产品处理监测服务</w:t>
            </w:r>
          </w:p>
        </w:tc>
      </w:tr>
      <w:tr w14:paraId="41B5A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937D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w:t>
            </w:r>
          </w:p>
        </w:tc>
        <w:tc>
          <w:tcPr>
            <w:tcW w:w="680" w:type="dxa"/>
            <w:vAlign w:val="center"/>
          </w:tcPr>
          <w:p w14:paraId="07FD4D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2CA8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CEFE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碳汇监测与评估服务</w:t>
            </w:r>
          </w:p>
        </w:tc>
        <w:tc>
          <w:tcPr>
            <w:tcW w:w="2900" w:type="dxa"/>
            <w:vAlign w:val="center"/>
          </w:tcPr>
          <w:p w14:paraId="399149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EC7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D781C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A060301</w:t>
            </w:r>
          </w:p>
        </w:tc>
        <w:tc>
          <w:tcPr>
            <w:tcW w:w="680" w:type="dxa"/>
            <w:vAlign w:val="center"/>
          </w:tcPr>
          <w:p w14:paraId="003BFB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4295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A9D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4C26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碳汇卫星监测服务</w:t>
            </w:r>
          </w:p>
        </w:tc>
      </w:tr>
      <w:tr w14:paraId="022FC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115C3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w:t>
            </w:r>
          </w:p>
        </w:tc>
        <w:tc>
          <w:tcPr>
            <w:tcW w:w="680" w:type="dxa"/>
            <w:vAlign w:val="center"/>
          </w:tcPr>
          <w:p w14:paraId="2C8519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4FD5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92CB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废弃物处理服务</w:t>
            </w:r>
          </w:p>
        </w:tc>
        <w:tc>
          <w:tcPr>
            <w:tcW w:w="2900" w:type="dxa"/>
            <w:vAlign w:val="center"/>
          </w:tcPr>
          <w:p w14:paraId="6F907C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55E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C35B5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A060401</w:t>
            </w:r>
          </w:p>
        </w:tc>
        <w:tc>
          <w:tcPr>
            <w:tcW w:w="680" w:type="dxa"/>
            <w:vAlign w:val="center"/>
          </w:tcPr>
          <w:p w14:paraId="187846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70C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E772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5EF0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固体和危险废物无害化处置服务</w:t>
            </w:r>
          </w:p>
        </w:tc>
      </w:tr>
      <w:tr w14:paraId="50A2C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DFAEA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w:t>
            </w:r>
          </w:p>
        </w:tc>
        <w:tc>
          <w:tcPr>
            <w:tcW w:w="680" w:type="dxa"/>
            <w:vAlign w:val="center"/>
          </w:tcPr>
          <w:p w14:paraId="15107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D95F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FB47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环境保护成果交流与管理服务</w:t>
            </w:r>
          </w:p>
        </w:tc>
        <w:tc>
          <w:tcPr>
            <w:tcW w:w="2900" w:type="dxa"/>
            <w:vAlign w:val="center"/>
          </w:tcPr>
          <w:p w14:paraId="48031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30B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5A8C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A060601</w:t>
            </w:r>
          </w:p>
        </w:tc>
        <w:tc>
          <w:tcPr>
            <w:tcW w:w="680" w:type="dxa"/>
            <w:vAlign w:val="center"/>
          </w:tcPr>
          <w:p w14:paraId="4B43CD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49D8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C5BC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5A5D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生态环境保护技术成果推广服务</w:t>
            </w:r>
          </w:p>
        </w:tc>
      </w:tr>
      <w:tr w14:paraId="13C89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685E5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A060602</w:t>
            </w:r>
          </w:p>
        </w:tc>
        <w:tc>
          <w:tcPr>
            <w:tcW w:w="680" w:type="dxa"/>
            <w:vAlign w:val="center"/>
          </w:tcPr>
          <w:p w14:paraId="17804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523D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81A0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0752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生态环境保护成果宣传教育、科学普及服务</w:t>
            </w:r>
          </w:p>
        </w:tc>
      </w:tr>
      <w:tr w14:paraId="03B62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F29B6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w:t>
            </w:r>
          </w:p>
        </w:tc>
        <w:tc>
          <w:tcPr>
            <w:tcW w:w="680" w:type="dxa"/>
            <w:vAlign w:val="center"/>
          </w:tcPr>
          <w:p w14:paraId="2B810E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00C0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6E1F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农业农村环境治理服务</w:t>
            </w:r>
          </w:p>
        </w:tc>
        <w:tc>
          <w:tcPr>
            <w:tcW w:w="2900" w:type="dxa"/>
            <w:vAlign w:val="center"/>
          </w:tcPr>
          <w:p w14:paraId="371681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45F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18AA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A060701</w:t>
            </w:r>
          </w:p>
        </w:tc>
        <w:tc>
          <w:tcPr>
            <w:tcW w:w="680" w:type="dxa"/>
            <w:vAlign w:val="center"/>
          </w:tcPr>
          <w:p w14:paraId="072CC5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8FDB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2DCC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51CA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农业农村设施运营服务</w:t>
            </w:r>
          </w:p>
        </w:tc>
      </w:tr>
      <w:tr w14:paraId="50635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A3993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A060702</w:t>
            </w:r>
          </w:p>
        </w:tc>
        <w:tc>
          <w:tcPr>
            <w:tcW w:w="680" w:type="dxa"/>
            <w:vAlign w:val="center"/>
          </w:tcPr>
          <w:p w14:paraId="7478E7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CCD9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17D9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CEAC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农村黑臭水体治理服务</w:t>
            </w:r>
          </w:p>
        </w:tc>
      </w:tr>
      <w:tr w14:paraId="5B9476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E170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A060703</w:t>
            </w:r>
          </w:p>
        </w:tc>
        <w:tc>
          <w:tcPr>
            <w:tcW w:w="680" w:type="dxa"/>
            <w:vAlign w:val="center"/>
          </w:tcPr>
          <w:p w14:paraId="4F7951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6398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9B93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B6F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农业面源污染治理与监督指导服务</w:t>
            </w:r>
          </w:p>
        </w:tc>
      </w:tr>
      <w:tr w14:paraId="4F469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1C099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57CB45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F96C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30207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0194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AC6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052F77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w:t>
            </w:r>
          </w:p>
        </w:tc>
        <w:tc>
          <w:tcPr>
            <w:tcW w:w="680" w:type="dxa"/>
            <w:vAlign w:val="center"/>
          </w:tcPr>
          <w:p w14:paraId="4CC2B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BA39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F0D4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3E93C1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D32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37C0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80" w:type="dxa"/>
            <w:vAlign w:val="center"/>
          </w:tcPr>
          <w:p w14:paraId="34F9B6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832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EBBF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2E21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重点核技术利用单位灾情调查评估服务</w:t>
            </w:r>
          </w:p>
        </w:tc>
      </w:tr>
      <w:tr w14:paraId="5B59C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72A9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A140602</w:t>
            </w:r>
          </w:p>
        </w:tc>
        <w:tc>
          <w:tcPr>
            <w:tcW w:w="680" w:type="dxa"/>
            <w:vAlign w:val="center"/>
          </w:tcPr>
          <w:p w14:paraId="4956F5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DC82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3911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3C18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环境风险调查评估服务</w:t>
            </w:r>
          </w:p>
        </w:tc>
      </w:tr>
      <w:tr w14:paraId="59D71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EC6A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A140603</w:t>
            </w:r>
          </w:p>
        </w:tc>
        <w:tc>
          <w:tcPr>
            <w:tcW w:w="680" w:type="dxa"/>
            <w:vAlign w:val="center"/>
          </w:tcPr>
          <w:p w14:paraId="486D76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918C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9DC2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4CBA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环境应急综合演练服务</w:t>
            </w:r>
          </w:p>
        </w:tc>
      </w:tr>
      <w:tr w14:paraId="3650F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29D46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DFAE6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8F57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B1827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5D9C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83F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3964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59FA26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D559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BFCF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2405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FCE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EA17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03CC3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194C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D3A1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8B83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全国低碳日宣传服务</w:t>
            </w:r>
          </w:p>
        </w:tc>
      </w:tr>
      <w:tr w14:paraId="3ECCBB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B191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309BD8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D9D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15C4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1846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生态环境法治公益宣传服务</w:t>
            </w:r>
          </w:p>
        </w:tc>
      </w:tr>
      <w:tr w14:paraId="37C43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23244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10298D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1015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880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8960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生物多样性宣传服务</w:t>
            </w:r>
          </w:p>
        </w:tc>
      </w:tr>
      <w:tr w14:paraId="465CC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FF2D5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80" w:type="dxa"/>
            <w:vAlign w:val="center"/>
          </w:tcPr>
          <w:p w14:paraId="3A7927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5A3B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4B13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D175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全国环境日宣传服务</w:t>
            </w:r>
          </w:p>
        </w:tc>
      </w:tr>
      <w:tr w14:paraId="616B0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FC43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A150205</w:t>
            </w:r>
          </w:p>
        </w:tc>
        <w:tc>
          <w:tcPr>
            <w:tcW w:w="680" w:type="dxa"/>
            <w:vAlign w:val="center"/>
          </w:tcPr>
          <w:p w14:paraId="5BDBBB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0C42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B41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8FC2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自然保护地和生态保护红线宣传服务</w:t>
            </w:r>
          </w:p>
        </w:tc>
      </w:tr>
      <w:tr w14:paraId="788F8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C295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A150206</w:t>
            </w:r>
          </w:p>
        </w:tc>
        <w:tc>
          <w:tcPr>
            <w:tcW w:w="680" w:type="dxa"/>
            <w:vAlign w:val="center"/>
          </w:tcPr>
          <w:p w14:paraId="7F197C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EAC3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F69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EE18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核安全文化宣传服务</w:t>
            </w:r>
          </w:p>
        </w:tc>
      </w:tr>
      <w:tr w14:paraId="24432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D69687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A150207</w:t>
            </w:r>
          </w:p>
        </w:tc>
        <w:tc>
          <w:tcPr>
            <w:tcW w:w="680" w:type="dxa"/>
            <w:vAlign w:val="center"/>
          </w:tcPr>
          <w:p w14:paraId="0E0BFA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3E87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D7F4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9289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习近平生态文明思想宣讲宣传服务</w:t>
            </w:r>
          </w:p>
        </w:tc>
      </w:tr>
    </w:tbl>
    <w:p w14:paraId="3B1C5809">
      <w:pPr>
        <w:pageBreakBefore w:val="0"/>
        <w:wordWrap w:val="0"/>
        <w:spacing w:before="0" w:after="0" w:line="180" w:lineRule="exact"/>
        <w:ind w:left="0" w:right="0"/>
        <w:jc w:val="center"/>
        <w:textAlignment w:val="baseline"/>
        <w:rPr>
          <w:sz w:val="13"/>
        </w:rPr>
      </w:pPr>
    </w:p>
    <w:p w14:paraId="2670E788">
      <w:pPr>
        <w:pageBreakBefore w:val="0"/>
        <w:wordWrap w:val="0"/>
        <w:spacing w:before="0" w:after="0" w:line="180" w:lineRule="atLeast"/>
        <w:ind w:left="0" w:right="1720"/>
        <w:jc w:val="right"/>
        <w:textAlignment w:val="baseline"/>
        <w:rPr>
          <w:sz w:val="13"/>
        </w:rPr>
      </w:pPr>
      <w:r>
        <w:rPr>
          <w:rFonts w:ascii="宋体" w:hAnsi="宋体" w:eastAsia="宋体" w:cs="宋体"/>
          <w:b w:val="0"/>
          <w:i w:val="0"/>
          <w:color w:val="000000"/>
          <w:spacing w:val="0"/>
          <w:sz w:val="13"/>
        </w:rPr>
        <w:t>—27—</w:t>
      </w:r>
    </w:p>
    <w:p w14:paraId="6E232BA6">
      <w:pPr>
        <w:pageBreakBefore w:val="0"/>
        <w:wordWrap w:val="0"/>
        <w:spacing w:before="0" w:after="0" w:line="180" w:lineRule="exact"/>
        <w:ind w:left="0" w:right="0"/>
        <w:jc w:val="right"/>
        <w:textAlignment w:val="baseline"/>
        <w:rPr>
          <w:sz w:val="13"/>
        </w:rPr>
      </w:pPr>
    </w:p>
    <w:p w14:paraId="486B28D3">
      <w:pPr>
        <w:pageBreakBefore w:val="0"/>
        <w:wordWrap w:val="0"/>
        <w:spacing w:before="0" w:after="0" w:line="180" w:lineRule="exact"/>
        <w:ind w:left="0" w:right="0"/>
        <w:jc w:val="right"/>
        <w:textAlignment w:val="baseline"/>
        <w:rPr>
          <w:sz w:val="13"/>
        </w:rPr>
      </w:pPr>
    </w:p>
    <w:p w14:paraId="2A52EFF4">
      <w:pPr>
        <w:pageBreakBefore w:val="0"/>
        <w:wordWrap w:val="0"/>
        <w:spacing w:before="0" w:after="0" w:line="180" w:lineRule="exact"/>
        <w:ind w:left="0" w:right="0"/>
        <w:jc w:val="right"/>
        <w:textAlignment w:val="baseline"/>
        <w:rPr>
          <w:sz w:val="13"/>
        </w:rPr>
      </w:pPr>
    </w:p>
    <w:p w14:paraId="3AC401FB">
      <w:pPr>
        <w:pageBreakBefore w:val="0"/>
        <w:wordWrap w:val="0"/>
        <w:spacing w:before="0" w:after="0" w:line="180" w:lineRule="exact"/>
        <w:ind w:left="0" w:right="0"/>
        <w:jc w:val="right"/>
        <w:textAlignment w:val="baseline"/>
        <w:rPr>
          <w:sz w:val="13"/>
        </w:rPr>
      </w:pPr>
    </w:p>
    <w:p w14:paraId="29E39F76">
      <w:pPr>
        <w:pageBreakBefore w:val="0"/>
        <w:wordWrap w:val="0"/>
        <w:spacing w:before="0" w:after="0" w:line="180" w:lineRule="exact"/>
        <w:ind w:left="0" w:right="0"/>
        <w:jc w:val="right"/>
        <w:textAlignment w:val="baseline"/>
        <w:rPr>
          <w:sz w:val="13"/>
        </w:rPr>
      </w:pPr>
    </w:p>
    <w:p w14:paraId="4EBB2B5D">
      <w:pPr>
        <w:pageBreakBefore w:val="0"/>
        <w:wordWrap w:val="0"/>
        <w:spacing w:before="0" w:after="0" w:line="180" w:lineRule="exact"/>
        <w:ind w:left="0" w:right="0"/>
        <w:jc w:val="right"/>
        <w:textAlignment w:val="baseline"/>
        <w:rPr>
          <w:sz w:val="13"/>
        </w:rPr>
      </w:pPr>
    </w:p>
    <w:p w14:paraId="6C679FBE">
      <w:pPr>
        <w:pageBreakBefore w:val="0"/>
        <w:wordWrap w:val="0"/>
        <w:spacing w:before="0" w:after="0" w:line="180" w:lineRule="exact"/>
        <w:ind w:left="0" w:right="0"/>
        <w:jc w:val="right"/>
        <w:textAlignment w:val="baseline"/>
        <w:rPr>
          <w:sz w:val="13"/>
        </w:rPr>
      </w:pPr>
    </w:p>
    <w:p w14:paraId="484F7914">
      <w:pPr>
        <w:pageBreakBefore w:val="0"/>
        <w:wordWrap w:val="0"/>
        <w:spacing w:before="0" w:after="0" w:line="180" w:lineRule="exact"/>
        <w:ind w:left="0" w:right="0"/>
        <w:jc w:val="right"/>
        <w:textAlignment w:val="baseline"/>
        <w:rPr>
          <w:sz w:val="13"/>
        </w:rPr>
      </w:pPr>
    </w:p>
    <w:p w14:paraId="6C680D3D">
      <w:pPr>
        <w:pageBreakBefore w:val="0"/>
        <w:wordWrap w:val="0"/>
        <w:spacing w:before="0" w:after="0" w:line="180" w:lineRule="exact"/>
        <w:ind w:left="0" w:right="0"/>
        <w:jc w:val="right"/>
        <w:textAlignment w:val="baseline"/>
        <w:rPr>
          <w:sz w:val="13"/>
        </w:rPr>
      </w:pPr>
    </w:p>
    <w:p w14:paraId="5D7C1893">
      <w:pPr>
        <w:pageBreakBefore w:val="0"/>
        <w:wordWrap w:val="0"/>
        <w:spacing w:before="0" w:after="0" w:line="180" w:lineRule="exact"/>
        <w:ind w:left="0" w:right="0"/>
        <w:jc w:val="right"/>
        <w:textAlignment w:val="baseline"/>
        <w:rPr>
          <w:sz w:val="13"/>
        </w:rPr>
      </w:pPr>
    </w:p>
    <w:p w14:paraId="5C9339E4">
      <w:pPr>
        <w:pageBreakBefore w:val="0"/>
        <w:wordWrap w:val="0"/>
        <w:spacing w:before="0" w:after="0" w:line="180" w:lineRule="exact"/>
        <w:ind w:left="0" w:right="0"/>
        <w:jc w:val="right"/>
        <w:textAlignment w:val="baseline"/>
        <w:rPr>
          <w:sz w:val="13"/>
        </w:rPr>
      </w:pPr>
    </w:p>
    <w:p w14:paraId="65F6F07F">
      <w:pPr>
        <w:pageBreakBefore w:val="0"/>
        <w:wordWrap w:val="0"/>
        <w:spacing w:before="0" w:after="0" w:line="180" w:lineRule="exact"/>
        <w:ind w:left="0" w:right="0"/>
        <w:jc w:val="right"/>
        <w:textAlignment w:val="baseline"/>
        <w:rPr>
          <w:sz w:val="13"/>
        </w:rPr>
      </w:pPr>
    </w:p>
    <w:p w14:paraId="3E93166B">
      <w:pPr>
        <w:pageBreakBefore w:val="0"/>
        <w:wordWrap w:val="0"/>
        <w:spacing w:before="0" w:after="0" w:line="180" w:lineRule="exact"/>
        <w:ind w:left="0" w:right="0"/>
        <w:jc w:val="right"/>
        <w:textAlignment w:val="baseline"/>
        <w:rPr>
          <w:sz w:val="13"/>
        </w:rPr>
      </w:pPr>
    </w:p>
    <w:p w14:paraId="2CE37799">
      <w:pPr>
        <w:pageBreakBefore w:val="0"/>
        <w:wordWrap w:val="0"/>
        <w:spacing w:before="0" w:after="0" w:line="180" w:lineRule="atLeast"/>
        <w:ind w:left="0" w:right="0"/>
        <w:jc w:val="center"/>
        <w:textAlignment w:val="baseline"/>
        <w:rPr>
          <w:sz w:val="12"/>
        </w:rPr>
        <w:sectPr>
          <w:headerReference r:id="rId103" w:type="default"/>
          <w:footerReference r:id="rId10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-48-</w:t>
      </w:r>
    </w:p>
    <w:p w14:paraId="7328C72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38796BC">
      <w:pPr>
        <w:pageBreakBefore w:val="0"/>
        <w:wordWrap w:val="0"/>
        <w:spacing w:before="0" w:after="0" w:line="260" w:lineRule="exact"/>
        <w:ind w:left="0" w:right="0"/>
        <w:jc w:val="both"/>
        <w:textAlignment w:val="baseline"/>
        <w:rPr>
          <w:sz w:val="14"/>
        </w:rPr>
      </w:pPr>
    </w:p>
    <w:p w14:paraId="7C17A6EE">
      <w:pPr>
        <w:pageBreakBefore w:val="0"/>
        <w:wordWrap w:val="0"/>
        <w:spacing w:before="0" w:after="0" w:line="260" w:lineRule="exact"/>
        <w:ind w:left="0" w:right="0"/>
        <w:jc w:val="both"/>
        <w:textAlignment w:val="baseline"/>
        <w:rPr>
          <w:sz w:val="14"/>
        </w:rPr>
      </w:pPr>
    </w:p>
    <w:p w14:paraId="53583877">
      <w:pPr>
        <w:pageBreakBefore w:val="0"/>
        <w:wordWrap w:val="0"/>
        <w:spacing w:before="0" w:after="0" w:line="260" w:lineRule="exact"/>
        <w:ind w:left="0" w:right="0"/>
        <w:jc w:val="both"/>
        <w:textAlignment w:val="baseline"/>
        <w:rPr>
          <w:sz w:val="14"/>
        </w:rPr>
      </w:pPr>
    </w:p>
    <w:p w14:paraId="289ED2CB">
      <w:pPr>
        <w:pageBreakBefore w:val="0"/>
        <w:wordWrap w:val="0"/>
        <w:spacing w:before="0" w:after="0" w:line="260" w:lineRule="exact"/>
        <w:ind w:left="0" w:right="0"/>
        <w:jc w:val="both"/>
        <w:textAlignment w:val="baseline"/>
        <w:rPr>
          <w:sz w:val="14"/>
        </w:rPr>
      </w:pPr>
    </w:p>
    <w:p w14:paraId="2DDCC4A0">
      <w:pPr>
        <w:pageBreakBefore w:val="0"/>
        <w:wordWrap w:val="0"/>
        <w:spacing w:before="0" w:after="0" w:line="260" w:lineRule="exact"/>
        <w:ind w:left="0" w:right="0"/>
        <w:jc w:val="both"/>
        <w:textAlignment w:val="baseline"/>
        <w:rPr>
          <w:sz w:val="14"/>
        </w:rPr>
      </w:pPr>
    </w:p>
    <w:p w14:paraId="6D297E46">
      <w:pPr>
        <w:pageBreakBefore w:val="0"/>
        <w:wordWrap w:val="0"/>
        <w:spacing w:before="0" w:after="0" w:line="260" w:lineRule="exact"/>
        <w:ind w:left="0" w:right="0"/>
        <w:jc w:val="both"/>
        <w:textAlignment w:val="baseline"/>
        <w:rPr>
          <w:sz w:val="14"/>
        </w:rPr>
      </w:pPr>
    </w:p>
    <w:p w14:paraId="52DA2268">
      <w:pPr>
        <w:pageBreakBefore w:val="0"/>
        <w:wordWrap w:val="0"/>
        <w:spacing w:before="0" w:after="0" w:line="260" w:lineRule="exact"/>
        <w:ind w:left="0" w:right="0"/>
        <w:jc w:val="both"/>
        <w:textAlignment w:val="baseline"/>
        <w:rPr>
          <w:sz w:val="14"/>
        </w:rPr>
      </w:pPr>
    </w:p>
    <w:tbl>
      <w:tblPr>
        <w:tblStyle w:val="2"/>
        <w:tblW w:w="0" w:type="auto"/>
        <w:tblInd w:w="1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60"/>
        <w:gridCol w:w="1140"/>
        <w:gridCol w:w="1360"/>
        <w:gridCol w:w="2900"/>
      </w:tblGrid>
      <w:tr w14:paraId="0835B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5CC27A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0F36DF2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15ECF21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60" w:type="dxa"/>
            <w:vAlign w:val="center"/>
          </w:tcPr>
          <w:p w14:paraId="55544C4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33B8D9C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1447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50E60BB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A150208</w:t>
            </w:r>
          </w:p>
        </w:tc>
        <w:tc>
          <w:tcPr>
            <w:tcW w:w="660" w:type="dxa"/>
            <w:vAlign w:val="center"/>
          </w:tcPr>
          <w:p w14:paraId="3AECB3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B940B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1B497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0F7AD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山西省生态文明建设宣传服务</w:t>
            </w:r>
          </w:p>
        </w:tc>
      </w:tr>
      <w:tr w14:paraId="17BD2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673ED8E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A150209</w:t>
            </w:r>
          </w:p>
        </w:tc>
        <w:tc>
          <w:tcPr>
            <w:tcW w:w="660" w:type="dxa"/>
            <w:vAlign w:val="center"/>
          </w:tcPr>
          <w:p w14:paraId="081D84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4C21B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2EDB8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043EA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三晋生态文化宣传服务</w:t>
            </w:r>
          </w:p>
        </w:tc>
      </w:tr>
      <w:tr w14:paraId="7E314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13F48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60" w:type="dxa"/>
            <w:vAlign w:val="center"/>
          </w:tcPr>
          <w:p w14:paraId="7B517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DFD6E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1DD3AA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公共公益展览服务</w:t>
            </w:r>
          </w:p>
        </w:tc>
        <w:tc>
          <w:tcPr>
            <w:tcW w:w="2900" w:type="dxa"/>
            <w:vAlign w:val="center"/>
          </w:tcPr>
          <w:p w14:paraId="1A6F17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FB5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89D03B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A150301</w:t>
            </w:r>
          </w:p>
        </w:tc>
        <w:tc>
          <w:tcPr>
            <w:tcW w:w="660" w:type="dxa"/>
            <w:vAlign w:val="center"/>
          </w:tcPr>
          <w:p w14:paraId="321370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B6DBE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B0A4E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9D2E0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绿色低碳展览服务</w:t>
            </w:r>
          </w:p>
        </w:tc>
      </w:tr>
      <w:tr w14:paraId="7C93F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21883A5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A150302</w:t>
            </w:r>
          </w:p>
        </w:tc>
        <w:tc>
          <w:tcPr>
            <w:tcW w:w="660" w:type="dxa"/>
            <w:vAlign w:val="center"/>
          </w:tcPr>
          <w:p w14:paraId="7E60A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BD24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4B8E6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1D6A6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习近平生态文明思想实践成果展览服务</w:t>
            </w:r>
          </w:p>
        </w:tc>
      </w:tr>
      <w:tr w14:paraId="6B232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A667FD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A150303</w:t>
            </w:r>
          </w:p>
        </w:tc>
        <w:tc>
          <w:tcPr>
            <w:tcW w:w="660" w:type="dxa"/>
            <w:vAlign w:val="center"/>
          </w:tcPr>
          <w:p w14:paraId="5C4CD4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AB447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C6678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2C025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生态文化主题展览服务</w:t>
            </w:r>
          </w:p>
        </w:tc>
      </w:tr>
      <w:tr w14:paraId="50493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F32496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A150304</w:t>
            </w:r>
          </w:p>
        </w:tc>
        <w:tc>
          <w:tcPr>
            <w:tcW w:w="660" w:type="dxa"/>
            <w:vAlign w:val="center"/>
          </w:tcPr>
          <w:p w14:paraId="26E260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02794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D5082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F075D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践行绿色生活方式展览服务</w:t>
            </w:r>
          </w:p>
        </w:tc>
      </w:tr>
      <w:tr w14:paraId="75AB6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1FD6E8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60" w:type="dxa"/>
            <w:vAlign w:val="center"/>
          </w:tcPr>
          <w:p w14:paraId="2D0AEE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D817C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行业管理服务</w:t>
            </w:r>
          </w:p>
        </w:tc>
        <w:tc>
          <w:tcPr>
            <w:tcW w:w="1360" w:type="dxa"/>
            <w:vAlign w:val="center"/>
          </w:tcPr>
          <w:p w14:paraId="700635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D0F48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0DE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8DC38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60" w:type="dxa"/>
            <w:vAlign w:val="center"/>
          </w:tcPr>
          <w:p w14:paraId="615ADB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0B906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C2A3A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900" w:type="dxa"/>
            <w:vAlign w:val="center"/>
          </w:tcPr>
          <w:p w14:paraId="540B33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5CD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15D6EA2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60" w:type="dxa"/>
            <w:vAlign w:val="center"/>
          </w:tcPr>
          <w:p w14:paraId="4DFA81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BAE68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B7C37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C1FA1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移动源和噪声污染防治规划服务</w:t>
            </w:r>
          </w:p>
        </w:tc>
      </w:tr>
      <w:tr w14:paraId="00508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5BE968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60" w:type="dxa"/>
            <w:vAlign w:val="center"/>
          </w:tcPr>
          <w:p w14:paraId="579B4F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D8E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1C59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93541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生态环境保护规划服务</w:t>
            </w:r>
          </w:p>
        </w:tc>
      </w:tr>
      <w:tr w14:paraId="51A95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41548E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60" w:type="dxa"/>
            <w:vAlign w:val="center"/>
          </w:tcPr>
          <w:p w14:paraId="14D14E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94BE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8CC6C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58720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危险废物收集利用处置规划服务</w:t>
            </w:r>
          </w:p>
        </w:tc>
      </w:tr>
      <w:tr w14:paraId="6085F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EC122B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60" w:type="dxa"/>
            <w:vAlign w:val="center"/>
          </w:tcPr>
          <w:p w14:paraId="5AF033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A04FC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A04D4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4A901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农村生活污水治理规划服务</w:t>
            </w:r>
          </w:p>
        </w:tc>
      </w:tr>
      <w:tr w14:paraId="2A1E0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40" w:type="dxa"/>
            <w:vAlign w:val="center"/>
          </w:tcPr>
          <w:p w14:paraId="274307E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60" w:type="dxa"/>
            <w:vAlign w:val="center"/>
          </w:tcPr>
          <w:p w14:paraId="247AF8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C3DFB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67946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2BF46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生物多样性保护规划服务</w:t>
            </w:r>
          </w:p>
        </w:tc>
      </w:tr>
      <w:tr w14:paraId="1B5E6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18FCF96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60" w:type="dxa"/>
            <w:vAlign w:val="center"/>
          </w:tcPr>
          <w:p w14:paraId="39C779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70050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C0C6F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B7607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放射性污染防治规划服务</w:t>
            </w:r>
          </w:p>
        </w:tc>
      </w:tr>
      <w:tr w14:paraId="2F108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40" w:type="dxa"/>
            <w:vAlign w:val="center"/>
          </w:tcPr>
          <w:p w14:paraId="38D03CB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A160107</w:t>
            </w:r>
          </w:p>
        </w:tc>
        <w:tc>
          <w:tcPr>
            <w:tcW w:w="660" w:type="dxa"/>
            <w:vAlign w:val="center"/>
          </w:tcPr>
          <w:p w14:paraId="463076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E14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8912E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EEB65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环境空气质量改善规划服务</w:t>
            </w:r>
          </w:p>
        </w:tc>
      </w:tr>
      <w:tr w14:paraId="49D235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08C9915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A160108</w:t>
            </w:r>
          </w:p>
        </w:tc>
        <w:tc>
          <w:tcPr>
            <w:tcW w:w="660" w:type="dxa"/>
            <w:vAlign w:val="center"/>
          </w:tcPr>
          <w:p w14:paraId="5B9FC8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8DC3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5D464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0B55D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生态环境领域其他规划服务</w:t>
            </w:r>
          </w:p>
        </w:tc>
      </w:tr>
      <w:tr w14:paraId="16846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7CF93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60" w:type="dxa"/>
            <w:vAlign w:val="center"/>
          </w:tcPr>
          <w:p w14:paraId="23D68B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BDD97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16B1F5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行业统计分析服务</w:t>
            </w:r>
          </w:p>
        </w:tc>
        <w:tc>
          <w:tcPr>
            <w:tcW w:w="2900" w:type="dxa"/>
            <w:vAlign w:val="center"/>
          </w:tcPr>
          <w:p w14:paraId="09C945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94C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243AEB6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60" w:type="dxa"/>
            <w:vAlign w:val="center"/>
          </w:tcPr>
          <w:p w14:paraId="791636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16C93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3FC26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23B47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环境统计调查分析服务</w:t>
            </w:r>
          </w:p>
        </w:tc>
      </w:tr>
      <w:tr w14:paraId="53EC6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7F48D1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A160302</w:t>
            </w:r>
          </w:p>
        </w:tc>
        <w:tc>
          <w:tcPr>
            <w:tcW w:w="660" w:type="dxa"/>
            <w:vAlign w:val="center"/>
          </w:tcPr>
          <w:p w14:paraId="779708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4C78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A6BD2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D1C67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化学品及国际履约污染物调查统计服务</w:t>
            </w:r>
          </w:p>
        </w:tc>
      </w:tr>
      <w:tr w14:paraId="5B805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9FBEC4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A160303</w:t>
            </w:r>
          </w:p>
        </w:tc>
        <w:tc>
          <w:tcPr>
            <w:tcW w:w="660" w:type="dxa"/>
            <w:vAlign w:val="center"/>
          </w:tcPr>
          <w:p w14:paraId="29D9EC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4EAF6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1A968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63D9D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林业碳汇计量理论、方法与技术体系研究服务</w:t>
            </w:r>
          </w:p>
        </w:tc>
      </w:tr>
      <w:tr w14:paraId="3E553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F0D8C8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A160304</w:t>
            </w:r>
          </w:p>
        </w:tc>
        <w:tc>
          <w:tcPr>
            <w:tcW w:w="660" w:type="dxa"/>
            <w:vAlign w:val="center"/>
          </w:tcPr>
          <w:p w14:paraId="721336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B38D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51F2B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DD8B1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环境气象统计分析服务</w:t>
            </w:r>
          </w:p>
        </w:tc>
      </w:tr>
      <w:tr w14:paraId="2AFA4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1EC8C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60" w:type="dxa"/>
            <w:vAlign w:val="center"/>
          </w:tcPr>
          <w:p w14:paraId="30938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7B65C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DC374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2900" w:type="dxa"/>
            <w:vAlign w:val="center"/>
          </w:tcPr>
          <w:p w14:paraId="1F422E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580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105872A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A160501</w:t>
            </w:r>
          </w:p>
        </w:tc>
        <w:tc>
          <w:tcPr>
            <w:tcW w:w="660" w:type="dxa"/>
            <w:vAlign w:val="center"/>
          </w:tcPr>
          <w:p w14:paraId="6362CC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C433E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485D2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B043C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大气、水、土壤、农业农村污染治理行业规范服务</w:t>
            </w:r>
          </w:p>
        </w:tc>
      </w:tr>
      <w:tr w14:paraId="72C58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2B0DC90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A160502</w:t>
            </w:r>
          </w:p>
        </w:tc>
        <w:tc>
          <w:tcPr>
            <w:tcW w:w="660" w:type="dxa"/>
            <w:vAlign w:val="center"/>
          </w:tcPr>
          <w:p w14:paraId="3C8ACA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A38F6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61C0B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6C05B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“双碳”行业规范服务</w:t>
            </w:r>
          </w:p>
        </w:tc>
      </w:tr>
      <w:tr w14:paraId="7AC9E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0DA8C0E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A160503</w:t>
            </w:r>
          </w:p>
        </w:tc>
        <w:tc>
          <w:tcPr>
            <w:tcW w:w="660" w:type="dxa"/>
            <w:vAlign w:val="center"/>
          </w:tcPr>
          <w:p w14:paraId="365F40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E3410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75883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2A625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危险废物经营管理服务</w:t>
            </w:r>
          </w:p>
        </w:tc>
      </w:tr>
      <w:tr w14:paraId="0B448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412997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A160504</w:t>
            </w:r>
          </w:p>
        </w:tc>
        <w:tc>
          <w:tcPr>
            <w:tcW w:w="660" w:type="dxa"/>
            <w:vAlign w:val="center"/>
          </w:tcPr>
          <w:p w14:paraId="07A2AC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1201F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85C8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2725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排污权使用和交易服务</w:t>
            </w:r>
          </w:p>
        </w:tc>
      </w:tr>
      <w:tr w14:paraId="4B4E34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46A49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60" w:type="dxa"/>
            <w:vAlign w:val="center"/>
          </w:tcPr>
          <w:p w14:paraId="2B3FF8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C896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990CC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行业标准制修订服务</w:t>
            </w:r>
          </w:p>
        </w:tc>
        <w:tc>
          <w:tcPr>
            <w:tcW w:w="2900" w:type="dxa"/>
            <w:vAlign w:val="center"/>
          </w:tcPr>
          <w:p w14:paraId="3B32F5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45B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2E923EA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60" w:type="dxa"/>
            <w:vAlign w:val="center"/>
          </w:tcPr>
          <w:p w14:paraId="11709E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651FB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67626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C11F9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移动源和噪声污染防治标准制修订服务</w:t>
            </w:r>
          </w:p>
        </w:tc>
      </w:tr>
      <w:tr w14:paraId="1E64BE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40" w:type="dxa"/>
            <w:vAlign w:val="center"/>
          </w:tcPr>
          <w:p w14:paraId="14C14E0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60" w:type="dxa"/>
            <w:vAlign w:val="center"/>
          </w:tcPr>
          <w:p w14:paraId="02B739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ABE0E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BF3B5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743F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危险废物监督管理指南服务，固体废物污染控制标准规范制定服务</w:t>
            </w:r>
          </w:p>
        </w:tc>
      </w:tr>
    </w:tbl>
    <w:p w14:paraId="2A07FA1B">
      <w:pPr>
        <w:pageBreakBefore w:val="0"/>
        <w:wordWrap w:val="0"/>
        <w:spacing w:before="0" w:after="0" w:line="180" w:lineRule="exact"/>
        <w:ind w:left="0" w:right="0"/>
        <w:jc w:val="left"/>
        <w:textAlignment w:val="baseline"/>
        <w:rPr>
          <w:sz w:val="14"/>
        </w:rPr>
      </w:pPr>
    </w:p>
    <w:p w14:paraId="6590E150">
      <w:pPr>
        <w:pageBreakBefore w:val="0"/>
        <w:wordWrap w:val="0"/>
        <w:spacing w:before="0" w:after="0" w:line="200" w:lineRule="atLeast"/>
        <w:ind w:left="1760" w:right="0"/>
        <w:jc w:val="both"/>
        <w:textAlignment w:val="baseline"/>
        <w:rPr>
          <w:sz w:val="14"/>
        </w:rPr>
      </w:pPr>
      <w:r>
        <w:rPr>
          <w:rFonts w:ascii="仿宋" w:hAnsi="仿宋" w:eastAsia="仿宋" w:cs="仿宋"/>
          <w:b w:val="0"/>
          <w:i w:val="0"/>
          <w:color w:val="000000"/>
          <w:spacing w:val="0"/>
          <w:sz w:val="14"/>
        </w:rPr>
        <w:t>-28-</w:t>
      </w:r>
    </w:p>
    <w:p w14:paraId="73BE5599">
      <w:pPr>
        <w:pageBreakBefore w:val="0"/>
        <w:wordWrap w:val="0"/>
        <w:spacing w:before="0" w:after="0" w:line="180" w:lineRule="exact"/>
        <w:ind w:left="0" w:right="0"/>
        <w:jc w:val="both"/>
        <w:textAlignment w:val="baseline"/>
        <w:rPr>
          <w:sz w:val="14"/>
        </w:rPr>
      </w:pPr>
    </w:p>
    <w:p w14:paraId="5885FD7B">
      <w:pPr>
        <w:pageBreakBefore w:val="0"/>
        <w:wordWrap w:val="0"/>
        <w:spacing w:before="0" w:after="0" w:line="180" w:lineRule="exact"/>
        <w:ind w:left="0" w:right="0"/>
        <w:jc w:val="both"/>
        <w:textAlignment w:val="baseline"/>
        <w:rPr>
          <w:sz w:val="14"/>
        </w:rPr>
      </w:pPr>
    </w:p>
    <w:p w14:paraId="169F954A">
      <w:pPr>
        <w:pageBreakBefore w:val="0"/>
        <w:wordWrap w:val="0"/>
        <w:spacing w:before="0" w:after="0" w:line="180" w:lineRule="exact"/>
        <w:ind w:left="0" w:right="0"/>
        <w:jc w:val="both"/>
        <w:textAlignment w:val="baseline"/>
        <w:rPr>
          <w:sz w:val="14"/>
        </w:rPr>
      </w:pPr>
    </w:p>
    <w:p w14:paraId="17218332">
      <w:pPr>
        <w:pageBreakBefore w:val="0"/>
        <w:wordWrap w:val="0"/>
        <w:spacing w:before="0" w:after="0" w:line="180" w:lineRule="exact"/>
        <w:ind w:left="0" w:right="0"/>
        <w:jc w:val="both"/>
        <w:textAlignment w:val="baseline"/>
        <w:rPr>
          <w:sz w:val="14"/>
        </w:rPr>
      </w:pPr>
    </w:p>
    <w:p w14:paraId="329F3FE0">
      <w:pPr>
        <w:pageBreakBefore w:val="0"/>
        <w:wordWrap w:val="0"/>
        <w:spacing w:before="0" w:after="0" w:line="180" w:lineRule="exact"/>
        <w:ind w:left="0" w:right="0"/>
        <w:jc w:val="both"/>
        <w:textAlignment w:val="baseline"/>
        <w:rPr>
          <w:sz w:val="14"/>
        </w:rPr>
      </w:pPr>
    </w:p>
    <w:p w14:paraId="6360172F">
      <w:pPr>
        <w:pageBreakBefore w:val="0"/>
        <w:wordWrap w:val="0"/>
        <w:spacing w:before="0" w:after="0" w:line="180" w:lineRule="exact"/>
        <w:ind w:left="0" w:right="0"/>
        <w:jc w:val="both"/>
        <w:textAlignment w:val="baseline"/>
        <w:rPr>
          <w:sz w:val="14"/>
        </w:rPr>
      </w:pPr>
    </w:p>
    <w:p w14:paraId="4C14B250">
      <w:pPr>
        <w:pageBreakBefore w:val="0"/>
        <w:wordWrap w:val="0"/>
        <w:spacing w:before="0" w:after="0" w:line="180" w:lineRule="exact"/>
        <w:ind w:left="0" w:right="0"/>
        <w:jc w:val="both"/>
        <w:textAlignment w:val="baseline"/>
        <w:rPr>
          <w:sz w:val="14"/>
        </w:rPr>
      </w:pPr>
    </w:p>
    <w:p w14:paraId="6F733549">
      <w:pPr>
        <w:pageBreakBefore w:val="0"/>
        <w:wordWrap w:val="0"/>
        <w:spacing w:before="0" w:after="0" w:line="180" w:lineRule="exact"/>
        <w:ind w:left="0" w:right="0"/>
        <w:jc w:val="both"/>
        <w:textAlignment w:val="baseline"/>
        <w:rPr>
          <w:sz w:val="14"/>
        </w:rPr>
      </w:pPr>
    </w:p>
    <w:p w14:paraId="3668DE62">
      <w:pPr>
        <w:pageBreakBefore w:val="0"/>
        <w:wordWrap w:val="0"/>
        <w:spacing w:before="0" w:after="0" w:line="180" w:lineRule="exact"/>
        <w:ind w:left="0" w:right="0"/>
        <w:jc w:val="both"/>
        <w:textAlignment w:val="baseline"/>
        <w:rPr>
          <w:sz w:val="14"/>
        </w:rPr>
      </w:pPr>
    </w:p>
    <w:p w14:paraId="2BCEE0D6">
      <w:pPr>
        <w:pageBreakBefore w:val="0"/>
        <w:wordWrap w:val="0"/>
        <w:spacing w:before="0" w:after="0" w:line="180" w:lineRule="exact"/>
        <w:ind w:left="0" w:right="0"/>
        <w:jc w:val="both"/>
        <w:textAlignment w:val="baseline"/>
        <w:rPr>
          <w:sz w:val="14"/>
        </w:rPr>
      </w:pPr>
    </w:p>
    <w:p w14:paraId="0F795FB3">
      <w:pPr>
        <w:pageBreakBefore w:val="0"/>
        <w:wordWrap w:val="0"/>
        <w:spacing w:before="0" w:after="0" w:line="180" w:lineRule="exact"/>
        <w:ind w:left="0" w:right="0"/>
        <w:jc w:val="both"/>
        <w:textAlignment w:val="baseline"/>
        <w:rPr>
          <w:sz w:val="14"/>
        </w:rPr>
      </w:pPr>
    </w:p>
    <w:p w14:paraId="5A1A59D7">
      <w:pPr>
        <w:pageBreakBefore w:val="0"/>
        <w:wordWrap w:val="0"/>
        <w:spacing w:before="0" w:after="0" w:line="180" w:lineRule="exact"/>
        <w:ind w:left="0" w:right="0"/>
        <w:jc w:val="both"/>
        <w:textAlignment w:val="baseline"/>
        <w:rPr>
          <w:sz w:val="14"/>
        </w:rPr>
      </w:pPr>
    </w:p>
    <w:p w14:paraId="06E9F23F">
      <w:pPr>
        <w:pageBreakBefore w:val="0"/>
        <w:wordWrap w:val="0"/>
        <w:spacing w:before="0" w:after="0" w:line="180" w:lineRule="exact"/>
        <w:ind w:left="0" w:right="0"/>
        <w:jc w:val="both"/>
        <w:textAlignment w:val="baseline"/>
        <w:rPr>
          <w:sz w:val="14"/>
        </w:rPr>
      </w:pPr>
    </w:p>
    <w:p w14:paraId="70EB50FF">
      <w:pPr>
        <w:pageBreakBefore w:val="0"/>
        <w:wordWrap w:val="0"/>
        <w:spacing w:before="0" w:after="0" w:line="180" w:lineRule="atLeast"/>
        <w:ind w:left="0" w:right="0"/>
        <w:jc w:val="center"/>
        <w:textAlignment w:val="baseline"/>
        <w:rPr>
          <w:sz w:val="12"/>
        </w:rPr>
        <w:sectPr>
          <w:headerReference r:id="rId105" w:type="default"/>
          <w:footerReference r:id="rId10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-49-</w:t>
      </w:r>
    </w:p>
    <w:p w14:paraId="2C734C0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202344E">
      <w:pPr>
        <w:pageBreakBefore w:val="0"/>
        <w:wordWrap w:val="0"/>
        <w:spacing w:before="0" w:after="0" w:line="260" w:lineRule="exact"/>
        <w:ind w:left="0" w:right="0"/>
        <w:jc w:val="both"/>
        <w:textAlignment w:val="baseline"/>
        <w:rPr>
          <w:sz w:val="14"/>
        </w:rPr>
      </w:pPr>
    </w:p>
    <w:p w14:paraId="2F06CBF3">
      <w:pPr>
        <w:pageBreakBefore w:val="0"/>
        <w:wordWrap w:val="0"/>
        <w:spacing w:before="0" w:after="0" w:line="260" w:lineRule="exact"/>
        <w:ind w:left="0" w:right="0"/>
        <w:jc w:val="both"/>
        <w:textAlignment w:val="baseline"/>
        <w:rPr>
          <w:sz w:val="14"/>
        </w:rPr>
      </w:pPr>
    </w:p>
    <w:p w14:paraId="7699CA54">
      <w:pPr>
        <w:pageBreakBefore w:val="0"/>
        <w:wordWrap w:val="0"/>
        <w:spacing w:before="0" w:after="0" w:line="260" w:lineRule="exact"/>
        <w:ind w:left="0" w:right="0"/>
        <w:jc w:val="both"/>
        <w:textAlignment w:val="baseline"/>
        <w:rPr>
          <w:sz w:val="14"/>
        </w:rPr>
      </w:pPr>
    </w:p>
    <w:p w14:paraId="54C6D0EE">
      <w:pPr>
        <w:pageBreakBefore w:val="0"/>
        <w:wordWrap w:val="0"/>
        <w:spacing w:before="0" w:after="0" w:line="260" w:lineRule="exact"/>
        <w:ind w:left="0" w:right="0"/>
        <w:jc w:val="both"/>
        <w:textAlignment w:val="baseline"/>
        <w:rPr>
          <w:sz w:val="14"/>
        </w:rPr>
      </w:pPr>
    </w:p>
    <w:p w14:paraId="3975A339">
      <w:pPr>
        <w:pageBreakBefore w:val="0"/>
        <w:wordWrap w:val="0"/>
        <w:spacing w:before="0" w:after="0" w:line="260" w:lineRule="exact"/>
        <w:ind w:left="0" w:right="0"/>
        <w:jc w:val="both"/>
        <w:textAlignment w:val="baseline"/>
        <w:rPr>
          <w:sz w:val="14"/>
        </w:rPr>
      </w:pPr>
    </w:p>
    <w:p w14:paraId="6D96704C">
      <w:pPr>
        <w:pageBreakBefore w:val="0"/>
        <w:wordWrap w:val="0"/>
        <w:spacing w:before="0" w:after="0" w:line="260" w:lineRule="exact"/>
        <w:ind w:left="0" w:right="0"/>
        <w:jc w:val="both"/>
        <w:textAlignment w:val="baseline"/>
        <w:rPr>
          <w:sz w:val="14"/>
        </w:rPr>
      </w:pPr>
    </w:p>
    <w:p w14:paraId="1ACA4B8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419D9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347C9D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67E05FD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15B0695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4EC1285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6D466D0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DAD3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CEE19B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60" w:type="dxa"/>
            <w:vAlign w:val="center"/>
          </w:tcPr>
          <w:p w14:paraId="69197E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60F5B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B097C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74B48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应急预案和环境应急标准制修订服务</w:t>
            </w:r>
          </w:p>
        </w:tc>
      </w:tr>
      <w:tr w14:paraId="4A586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178BA5D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60" w:type="dxa"/>
            <w:vAlign w:val="center"/>
          </w:tcPr>
          <w:p w14:paraId="2ED424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E08A5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535C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97A78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大气、水、土壤、农业农村污染治理行业标准制修订服务</w:t>
            </w:r>
          </w:p>
        </w:tc>
      </w:tr>
      <w:tr w14:paraId="73CD4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0994CB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60" w:type="dxa"/>
            <w:vAlign w:val="center"/>
          </w:tcPr>
          <w:p w14:paraId="415CDC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404C4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AA80A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29F6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放射性污染物防治标准治修订服务</w:t>
            </w:r>
          </w:p>
        </w:tc>
      </w:tr>
      <w:tr w14:paraId="76036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F0881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A160606</w:t>
            </w:r>
          </w:p>
        </w:tc>
        <w:tc>
          <w:tcPr>
            <w:tcW w:w="660" w:type="dxa"/>
            <w:vAlign w:val="center"/>
          </w:tcPr>
          <w:p w14:paraId="08C409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97D4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27ED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21927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地下水污染风险防控与修复治理行业标准修订服务</w:t>
            </w:r>
          </w:p>
        </w:tc>
      </w:tr>
      <w:tr w14:paraId="0532E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7791C3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w:t>
            </w:r>
          </w:p>
        </w:tc>
        <w:tc>
          <w:tcPr>
            <w:tcW w:w="660" w:type="dxa"/>
            <w:vAlign w:val="center"/>
          </w:tcPr>
          <w:p w14:paraId="60F650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50816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8414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2900" w:type="dxa"/>
            <w:vAlign w:val="center"/>
          </w:tcPr>
          <w:p w14:paraId="585119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30A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53C8983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60" w:type="dxa"/>
            <w:vAlign w:val="center"/>
          </w:tcPr>
          <w:p w14:paraId="61A077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2C77B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60EA2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1854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大气、水、土壤、农业农村等环境污染治理行业咨询服务</w:t>
            </w:r>
          </w:p>
        </w:tc>
      </w:tr>
      <w:tr w14:paraId="3EAE7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64619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A160802</w:t>
            </w:r>
          </w:p>
        </w:tc>
        <w:tc>
          <w:tcPr>
            <w:tcW w:w="660" w:type="dxa"/>
            <w:vAlign w:val="center"/>
          </w:tcPr>
          <w:p w14:paraId="0FC420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8F33D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E9C41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7CEFE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生态损害赔偿技术咨询服务</w:t>
            </w:r>
          </w:p>
        </w:tc>
      </w:tr>
      <w:tr w14:paraId="504FB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C4AAFF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A160803</w:t>
            </w:r>
          </w:p>
        </w:tc>
        <w:tc>
          <w:tcPr>
            <w:tcW w:w="660" w:type="dxa"/>
            <w:vAlign w:val="center"/>
          </w:tcPr>
          <w:p w14:paraId="713690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4F1E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89C44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7B2AA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应对气候变化课题研究咨询服务</w:t>
            </w:r>
          </w:p>
        </w:tc>
      </w:tr>
      <w:tr w14:paraId="69EBA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6B9FA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A160804</w:t>
            </w:r>
          </w:p>
        </w:tc>
        <w:tc>
          <w:tcPr>
            <w:tcW w:w="660" w:type="dxa"/>
            <w:vAlign w:val="center"/>
          </w:tcPr>
          <w:p w14:paraId="25049F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802F3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34AD4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C6F7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生态环境领域其他行业咨询服务</w:t>
            </w:r>
          </w:p>
        </w:tc>
      </w:tr>
      <w:tr w14:paraId="44573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C96A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60" w:type="dxa"/>
            <w:vAlign w:val="center"/>
          </w:tcPr>
          <w:p w14:paraId="645222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07801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技术型公共服务</w:t>
            </w:r>
          </w:p>
        </w:tc>
        <w:tc>
          <w:tcPr>
            <w:tcW w:w="1340" w:type="dxa"/>
            <w:vAlign w:val="center"/>
          </w:tcPr>
          <w:p w14:paraId="6793BD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4CCF4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DF7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AC97A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60" w:type="dxa"/>
            <w:vAlign w:val="center"/>
          </w:tcPr>
          <w:p w14:paraId="74745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0C73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8953F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900" w:type="dxa"/>
            <w:vAlign w:val="center"/>
          </w:tcPr>
          <w:p w14:paraId="294FB7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C3D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0BB486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60" w:type="dxa"/>
            <w:vAlign w:val="center"/>
          </w:tcPr>
          <w:p w14:paraId="3C6E36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DE30E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E11DA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F0998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生态环境损害鉴定评估服务</w:t>
            </w:r>
          </w:p>
        </w:tc>
      </w:tr>
      <w:tr w14:paraId="50256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1815C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60" w:type="dxa"/>
            <w:vAlign w:val="center"/>
          </w:tcPr>
          <w:p w14:paraId="405C75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E4373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3DB3A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EC712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医疗废物补短板效果评估服务</w:t>
            </w:r>
          </w:p>
        </w:tc>
      </w:tr>
      <w:tr w14:paraId="7E050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4E5B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60" w:type="dxa"/>
            <w:vAlign w:val="center"/>
          </w:tcPr>
          <w:p w14:paraId="33BC26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B121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6B48A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CF40A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自然保护地、生态保护地生态保护成效评估服务</w:t>
            </w:r>
          </w:p>
        </w:tc>
      </w:tr>
      <w:tr w14:paraId="0468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777415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60" w:type="dxa"/>
            <w:vAlign w:val="center"/>
          </w:tcPr>
          <w:p w14:paraId="3FB61D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CE04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724ED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6CC82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生态保护修复工程实施成效监督评估服务</w:t>
            </w:r>
          </w:p>
        </w:tc>
      </w:tr>
      <w:tr w14:paraId="6B34A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A08375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60" w:type="dxa"/>
            <w:vAlign w:val="center"/>
          </w:tcPr>
          <w:p w14:paraId="3C304B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95F67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8FFF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B2D33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生态文明示范创建技术评审服务</w:t>
            </w:r>
          </w:p>
        </w:tc>
      </w:tr>
      <w:tr w14:paraId="3751E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9B783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60" w:type="dxa"/>
            <w:vAlign w:val="center"/>
          </w:tcPr>
          <w:p w14:paraId="7B0730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8DC4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2A21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A3632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碳排放数据核查技术审核服务</w:t>
            </w:r>
          </w:p>
        </w:tc>
      </w:tr>
      <w:tr w14:paraId="3A77FF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1645F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A170107</w:t>
            </w:r>
          </w:p>
        </w:tc>
        <w:tc>
          <w:tcPr>
            <w:tcW w:w="660" w:type="dxa"/>
            <w:vAlign w:val="center"/>
          </w:tcPr>
          <w:p w14:paraId="19AC3A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E0C2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06D89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B50D0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生态状况调查评估服务</w:t>
            </w:r>
          </w:p>
        </w:tc>
      </w:tr>
      <w:tr w14:paraId="6A96A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01E804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A170108</w:t>
            </w:r>
          </w:p>
        </w:tc>
        <w:tc>
          <w:tcPr>
            <w:tcW w:w="660" w:type="dxa"/>
            <w:vAlign w:val="center"/>
          </w:tcPr>
          <w:p w14:paraId="64B507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00DC8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8FFD6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C2CB1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生物多样性评估服务</w:t>
            </w:r>
          </w:p>
        </w:tc>
      </w:tr>
      <w:tr w14:paraId="56C00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7C11E0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A170109</w:t>
            </w:r>
          </w:p>
        </w:tc>
        <w:tc>
          <w:tcPr>
            <w:tcW w:w="660" w:type="dxa"/>
            <w:vAlign w:val="center"/>
          </w:tcPr>
          <w:p w14:paraId="565A78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E7FC7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2C876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17454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化学物质环境风险筛查与评估服务</w:t>
            </w:r>
          </w:p>
        </w:tc>
      </w:tr>
      <w:tr w14:paraId="72C07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E58186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A170110</w:t>
            </w:r>
          </w:p>
        </w:tc>
        <w:tc>
          <w:tcPr>
            <w:tcW w:w="660" w:type="dxa"/>
            <w:vAlign w:val="center"/>
          </w:tcPr>
          <w:p w14:paraId="2EFC4D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7C9E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45416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32231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环境影响技术评审服务</w:t>
            </w:r>
          </w:p>
        </w:tc>
      </w:tr>
      <w:tr w14:paraId="6E8A7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5C6635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A170111</w:t>
            </w:r>
          </w:p>
        </w:tc>
        <w:tc>
          <w:tcPr>
            <w:tcW w:w="660" w:type="dxa"/>
            <w:vAlign w:val="center"/>
          </w:tcPr>
          <w:p w14:paraId="30CB79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970B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A43D2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B07FE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大气、水、土壤、农村农业和地下水污染治理等环境技术评估服务</w:t>
            </w:r>
          </w:p>
        </w:tc>
      </w:tr>
      <w:tr w14:paraId="2DD75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96392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60" w:type="dxa"/>
            <w:vAlign w:val="center"/>
          </w:tcPr>
          <w:p w14:paraId="12E8D1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2440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B904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900" w:type="dxa"/>
            <w:vAlign w:val="center"/>
          </w:tcPr>
          <w:p w14:paraId="654E4D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E89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2FF647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60" w:type="dxa"/>
            <w:vAlign w:val="center"/>
          </w:tcPr>
          <w:p w14:paraId="7D1309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CE52A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F5B56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3DB40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移动源和噪声污染检测服务</w:t>
            </w:r>
          </w:p>
        </w:tc>
      </w:tr>
      <w:tr w14:paraId="72840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E4F286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60" w:type="dxa"/>
            <w:vAlign w:val="center"/>
          </w:tcPr>
          <w:p w14:paraId="779028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9DA8C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5495D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EA773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挥发性有机物监测服务</w:t>
            </w:r>
          </w:p>
        </w:tc>
      </w:tr>
      <w:tr w14:paraId="1B74DA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80BCFB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60" w:type="dxa"/>
            <w:vAlign w:val="center"/>
          </w:tcPr>
          <w:p w14:paraId="238451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A0F8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61903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A3DA2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环境空气质量监测服务</w:t>
            </w:r>
          </w:p>
        </w:tc>
      </w:tr>
      <w:tr w14:paraId="28A4F8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A0441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60" w:type="dxa"/>
            <w:vAlign w:val="center"/>
          </w:tcPr>
          <w:p w14:paraId="41A411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499A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27AA2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1361B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水质委托监测服务</w:t>
            </w:r>
          </w:p>
        </w:tc>
      </w:tr>
      <w:tr w14:paraId="25222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13E4E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60" w:type="dxa"/>
            <w:vAlign w:val="center"/>
          </w:tcPr>
          <w:p w14:paraId="1B1259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EEC4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6C3E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2F2EA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污染源执法监测服务</w:t>
            </w:r>
          </w:p>
        </w:tc>
      </w:tr>
      <w:tr w14:paraId="3C009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C2F7F6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A170306</w:t>
            </w:r>
          </w:p>
        </w:tc>
        <w:tc>
          <w:tcPr>
            <w:tcW w:w="660" w:type="dxa"/>
            <w:vAlign w:val="center"/>
          </w:tcPr>
          <w:p w14:paraId="377AE2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03D3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B6AF1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45A76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入河排污口监测服务</w:t>
            </w:r>
          </w:p>
        </w:tc>
      </w:tr>
    </w:tbl>
    <w:p w14:paraId="61DFBA69">
      <w:pPr>
        <w:pageBreakBefore w:val="0"/>
        <w:wordWrap w:val="0"/>
        <w:spacing w:before="0" w:after="0" w:line="180" w:lineRule="exact"/>
        <w:ind w:left="0" w:right="0"/>
        <w:jc w:val="center"/>
        <w:textAlignment w:val="baseline"/>
        <w:rPr>
          <w:sz w:val="14"/>
        </w:rPr>
      </w:pPr>
    </w:p>
    <w:p w14:paraId="0F6CBC4C">
      <w:pPr>
        <w:pageBreakBefore w:val="0"/>
        <w:wordWrap w:val="0"/>
        <w:spacing w:before="0" w:after="0" w:line="200" w:lineRule="atLeast"/>
        <w:ind w:left="0" w:right="1740"/>
        <w:jc w:val="right"/>
        <w:textAlignment w:val="baseline"/>
        <w:rPr>
          <w:sz w:val="14"/>
        </w:rPr>
      </w:pPr>
      <w:r>
        <w:rPr>
          <w:rFonts w:ascii="楷体" w:hAnsi="楷体" w:eastAsia="楷体" w:cs="楷体"/>
          <w:b w:val="0"/>
          <w:i w:val="0"/>
          <w:color w:val="000000"/>
          <w:spacing w:val="0"/>
          <w:sz w:val="14"/>
        </w:rPr>
        <w:t>—29—</w:t>
      </w:r>
    </w:p>
    <w:p w14:paraId="21177DD9">
      <w:pPr>
        <w:pageBreakBefore w:val="0"/>
        <w:wordWrap w:val="0"/>
        <w:spacing w:before="0" w:after="0" w:line="180" w:lineRule="exact"/>
        <w:ind w:left="0" w:right="0"/>
        <w:jc w:val="right"/>
        <w:textAlignment w:val="baseline"/>
        <w:rPr>
          <w:sz w:val="14"/>
        </w:rPr>
      </w:pPr>
    </w:p>
    <w:p w14:paraId="7C4318AE">
      <w:pPr>
        <w:pageBreakBefore w:val="0"/>
        <w:wordWrap w:val="0"/>
        <w:spacing w:before="0" w:after="0" w:line="180" w:lineRule="exact"/>
        <w:ind w:left="0" w:right="0"/>
        <w:jc w:val="right"/>
        <w:textAlignment w:val="baseline"/>
        <w:rPr>
          <w:sz w:val="14"/>
        </w:rPr>
      </w:pPr>
    </w:p>
    <w:p w14:paraId="6D3DCFF8">
      <w:pPr>
        <w:pageBreakBefore w:val="0"/>
        <w:wordWrap w:val="0"/>
        <w:spacing w:before="0" w:after="0" w:line="180" w:lineRule="exact"/>
        <w:ind w:left="0" w:right="0"/>
        <w:jc w:val="right"/>
        <w:textAlignment w:val="baseline"/>
        <w:rPr>
          <w:sz w:val="14"/>
        </w:rPr>
      </w:pPr>
    </w:p>
    <w:p w14:paraId="27529950">
      <w:pPr>
        <w:pageBreakBefore w:val="0"/>
        <w:wordWrap w:val="0"/>
        <w:spacing w:before="0" w:after="0" w:line="180" w:lineRule="exact"/>
        <w:ind w:left="0" w:right="0"/>
        <w:jc w:val="right"/>
        <w:textAlignment w:val="baseline"/>
        <w:rPr>
          <w:sz w:val="14"/>
        </w:rPr>
      </w:pPr>
    </w:p>
    <w:p w14:paraId="1F68E40E">
      <w:pPr>
        <w:pageBreakBefore w:val="0"/>
        <w:wordWrap w:val="0"/>
        <w:spacing w:before="0" w:after="0" w:line="180" w:lineRule="exact"/>
        <w:ind w:left="0" w:right="0"/>
        <w:jc w:val="right"/>
        <w:textAlignment w:val="baseline"/>
        <w:rPr>
          <w:sz w:val="14"/>
        </w:rPr>
      </w:pPr>
    </w:p>
    <w:p w14:paraId="7AF2C06B">
      <w:pPr>
        <w:pageBreakBefore w:val="0"/>
        <w:wordWrap w:val="0"/>
        <w:spacing w:before="0" w:after="0" w:line="180" w:lineRule="exact"/>
        <w:ind w:left="0" w:right="0"/>
        <w:jc w:val="right"/>
        <w:textAlignment w:val="baseline"/>
        <w:rPr>
          <w:sz w:val="14"/>
        </w:rPr>
      </w:pPr>
    </w:p>
    <w:p w14:paraId="031C894F">
      <w:pPr>
        <w:pageBreakBefore w:val="0"/>
        <w:wordWrap w:val="0"/>
        <w:spacing w:before="0" w:after="0" w:line="180" w:lineRule="exact"/>
        <w:ind w:left="0" w:right="0"/>
        <w:jc w:val="right"/>
        <w:textAlignment w:val="baseline"/>
        <w:rPr>
          <w:sz w:val="14"/>
        </w:rPr>
      </w:pPr>
    </w:p>
    <w:p w14:paraId="48B0501B">
      <w:pPr>
        <w:pageBreakBefore w:val="0"/>
        <w:wordWrap w:val="0"/>
        <w:spacing w:before="0" w:after="0" w:line="180" w:lineRule="exact"/>
        <w:ind w:left="0" w:right="0"/>
        <w:jc w:val="right"/>
        <w:textAlignment w:val="baseline"/>
        <w:rPr>
          <w:sz w:val="14"/>
        </w:rPr>
      </w:pPr>
    </w:p>
    <w:p w14:paraId="34095CEA">
      <w:pPr>
        <w:pageBreakBefore w:val="0"/>
        <w:wordWrap w:val="0"/>
        <w:spacing w:before="0" w:after="0" w:line="180" w:lineRule="exact"/>
        <w:ind w:left="0" w:right="0"/>
        <w:jc w:val="right"/>
        <w:textAlignment w:val="baseline"/>
        <w:rPr>
          <w:sz w:val="14"/>
        </w:rPr>
      </w:pPr>
    </w:p>
    <w:p w14:paraId="78EA7074">
      <w:pPr>
        <w:pageBreakBefore w:val="0"/>
        <w:wordWrap w:val="0"/>
        <w:spacing w:before="0" w:after="0" w:line="180" w:lineRule="exact"/>
        <w:ind w:left="0" w:right="0"/>
        <w:jc w:val="right"/>
        <w:textAlignment w:val="baseline"/>
        <w:rPr>
          <w:sz w:val="14"/>
        </w:rPr>
      </w:pPr>
    </w:p>
    <w:p w14:paraId="5D048820">
      <w:pPr>
        <w:pageBreakBefore w:val="0"/>
        <w:wordWrap w:val="0"/>
        <w:spacing w:before="0" w:after="0" w:line="180" w:lineRule="exact"/>
        <w:ind w:left="0" w:right="0"/>
        <w:jc w:val="right"/>
        <w:textAlignment w:val="baseline"/>
        <w:rPr>
          <w:sz w:val="14"/>
        </w:rPr>
      </w:pPr>
    </w:p>
    <w:p w14:paraId="5587D5C6">
      <w:pPr>
        <w:pageBreakBefore w:val="0"/>
        <w:wordWrap w:val="0"/>
        <w:spacing w:before="0" w:after="0" w:line="180" w:lineRule="exact"/>
        <w:ind w:left="0" w:right="0"/>
        <w:jc w:val="right"/>
        <w:textAlignment w:val="baseline"/>
        <w:rPr>
          <w:sz w:val="14"/>
        </w:rPr>
      </w:pPr>
    </w:p>
    <w:p w14:paraId="795EF5DF">
      <w:pPr>
        <w:pageBreakBefore w:val="0"/>
        <w:wordWrap w:val="0"/>
        <w:spacing w:before="0" w:after="0" w:line="180" w:lineRule="exact"/>
        <w:ind w:left="0" w:right="0"/>
        <w:jc w:val="right"/>
        <w:textAlignment w:val="baseline"/>
        <w:rPr>
          <w:sz w:val="14"/>
        </w:rPr>
      </w:pPr>
    </w:p>
    <w:p w14:paraId="33226FD4">
      <w:pPr>
        <w:pageBreakBefore w:val="0"/>
        <w:wordWrap w:val="0"/>
        <w:spacing w:before="0" w:after="0" w:line="180" w:lineRule="atLeast"/>
        <w:ind w:left="0" w:right="0"/>
        <w:jc w:val="center"/>
        <w:textAlignment w:val="baseline"/>
        <w:rPr>
          <w:sz w:val="12"/>
        </w:rPr>
        <w:sectPr>
          <w:headerReference r:id="rId107" w:type="default"/>
          <w:footerReference r:id="rId10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-50-</w:t>
      </w:r>
    </w:p>
    <w:p w14:paraId="1FCBCAE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9ACA604">
      <w:pPr>
        <w:pageBreakBefore w:val="0"/>
        <w:wordWrap w:val="0"/>
        <w:spacing w:before="0" w:after="0" w:line="260" w:lineRule="exact"/>
        <w:ind w:left="0" w:right="0"/>
        <w:jc w:val="both"/>
        <w:textAlignment w:val="baseline"/>
        <w:rPr>
          <w:sz w:val="14"/>
        </w:rPr>
      </w:pPr>
    </w:p>
    <w:p w14:paraId="12885E73">
      <w:pPr>
        <w:pageBreakBefore w:val="0"/>
        <w:wordWrap w:val="0"/>
        <w:spacing w:before="0" w:after="0" w:line="260" w:lineRule="exact"/>
        <w:ind w:left="0" w:right="0"/>
        <w:jc w:val="both"/>
        <w:textAlignment w:val="baseline"/>
        <w:rPr>
          <w:sz w:val="14"/>
        </w:rPr>
      </w:pPr>
    </w:p>
    <w:p w14:paraId="03D57C4E">
      <w:pPr>
        <w:pageBreakBefore w:val="0"/>
        <w:wordWrap w:val="0"/>
        <w:spacing w:before="0" w:after="0" w:line="260" w:lineRule="exact"/>
        <w:ind w:left="0" w:right="0"/>
        <w:jc w:val="both"/>
        <w:textAlignment w:val="baseline"/>
        <w:rPr>
          <w:sz w:val="14"/>
        </w:rPr>
      </w:pPr>
    </w:p>
    <w:p w14:paraId="7CB5FAD3">
      <w:pPr>
        <w:pageBreakBefore w:val="0"/>
        <w:wordWrap w:val="0"/>
        <w:spacing w:before="0" w:after="0" w:line="260" w:lineRule="exact"/>
        <w:ind w:left="0" w:right="0"/>
        <w:jc w:val="both"/>
        <w:textAlignment w:val="baseline"/>
        <w:rPr>
          <w:sz w:val="14"/>
        </w:rPr>
      </w:pPr>
    </w:p>
    <w:p w14:paraId="6536D9F8">
      <w:pPr>
        <w:pageBreakBefore w:val="0"/>
        <w:wordWrap w:val="0"/>
        <w:spacing w:before="0" w:after="0" w:line="260" w:lineRule="exact"/>
        <w:ind w:left="0" w:right="0"/>
        <w:jc w:val="both"/>
        <w:textAlignment w:val="baseline"/>
        <w:rPr>
          <w:sz w:val="14"/>
        </w:rPr>
      </w:pPr>
    </w:p>
    <w:p w14:paraId="53632938">
      <w:pPr>
        <w:pageBreakBefore w:val="0"/>
        <w:wordWrap w:val="0"/>
        <w:spacing w:before="0" w:after="0" w:line="260" w:lineRule="exact"/>
        <w:ind w:left="0" w:right="0"/>
        <w:jc w:val="both"/>
        <w:textAlignment w:val="baseline"/>
        <w:rPr>
          <w:sz w:val="14"/>
        </w:rPr>
      </w:pPr>
    </w:p>
    <w:p w14:paraId="428F8F81">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19AF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23605D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0C83206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6A825B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85AEDC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9A3345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4109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ED80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A170307</w:t>
            </w:r>
          </w:p>
        </w:tc>
        <w:tc>
          <w:tcPr>
            <w:tcW w:w="660" w:type="dxa"/>
            <w:vAlign w:val="center"/>
          </w:tcPr>
          <w:p w14:paraId="3236D5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7126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73CF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1A61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土壤污染监测服务</w:t>
            </w:r>
          </w:p>
        </w:tc>
      </w:tr>
      <w:tr w14:paraId="73C97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464361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A170308</w:t>
            </w:r>
          </w:p>
        </w:tc>
        <w:tc>
          <w:tcPr>
            <w:tcW w:w="660" w:type="dxa"/>
            <w:vAlign w:val="center"/>
          </w:tcPr>
          <w:p w14:paraId="14DB28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C3A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D1EA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99C9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自然保护地、生态保护红线人类活动变化遥感监测服务</w:t>
            </w:r>
          </w:p>
        </w:tc>
      </w:tr>
      <w:tr w14:paraId="699B2C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DF684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A170309</w:t>
            </w:r>
          </w:p>
        </w:tc>
        <w:tc>
          <w:tcPr>
            <w:tcW w:w="660" w:type="dxa"/>
            <w:vAlign w:val="center"/>
          </w:tcPr>
          <w:p w14:paraId="094BAC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CB20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3B1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35EC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碳排放监测服务</w:t>
            </w:r>
          </w:p>
        </w:tc>
      </w:tr>
      <w:tr w14:paraId="06A68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B1B1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A170310</w:t>
            </w:r>
          </w:p>
        </w:tc>
        <w:tc>
          <w:tcPr>
            <w:tcW w:w="660" w:type="dxa"/>
            <w:vAlign w:val="center"/>
          </w:tcPr>
          <w:p w14:paraId="319E3F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000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B2D6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548C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大气污染走航巡查监测服务</w:t>
            </w:r>
          </w:p>
        </w:tc>
      </w:tr>
      <w:tr w14:paraId="37B30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AFFD4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A170311</w:t>
            </w:r>
          </w:p>
        </w:tc>
        <w:tc>
          <w:tcPr>
            <w:tcW w:w="660" w:type="dxa"/>
            <w:vAlign w:val="center"/>
          </w:tcPr>
          <w:p w14:paraId="2A2D51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A045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C286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305E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交通和工业园区污染监测服务</w:t>
            </w:r>
          </w:p>
        </w:tc>
      </w:tr>
      <w:tr w14:paraId="48067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D209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A170312</w:t>
            </w:r>
          </w:p>
        </w:tc>
        <w:tc>
          <w:tcPr>
            <w:tcW w:w="660" w:type="dxa"/>
            <w:vAlign w:val="center"/>
          </w:tcPr>
          <w:p w14:paraId="5B24FE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7B7A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F6FD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3C3B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声环境监测服务</w:t>
            </w:r>
          </w:p>
        </w:tc>
      </w:tr>
      <w:tr w14:paraId="361FB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0E74D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A170313</w:t>
            </w:r>
          </w:p>
        </w:tc>
        <w:tc>
          <w:tcPr>
            <w:tcW w:w="660" w:type="dxa"/>
            <w:vAlign w:val="center"/>
          </w:tcPr>
          <w:p w14:paraId="486F5B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738C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3D5B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A301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土壤、地下水污染调查与监测服务</w:t>
            </w:r>
          </w:p>
        </w:tc>
      </w:tr>
      <w:tr w14:paraId="3662D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C44C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A170314</w:t>
            </w:r>
          </w:p>
        </w:tc>
        <w:tc>
          <w:tcPr>
            <w:tcW w:w="660" w:type="dxa"/>
            <w:vAlign w:val="center"/>
          </w:tcPr>
          <w:p w14:paraId="7F9DE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296C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4E34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D823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农业农村监测服务</w:t>
            </w:r>
          </w:p>
        </w:tc>
      </w:tr>
      <w:tr w14:paraId="5D836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8494B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A170315</w:t>
            </w:r>
          </w:p>
        </w:tc>
        <w:tc>
          <w:tcPr>
            <w:tcW w:w="660" w:type="dxa"/>
            <w:vAlign w:val="center"/>
          </w:tcPr>
          <w:p w14:paraId="3BB3A9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32A9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0C15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5783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化学品(包括新污染物)监测服务</w:t>
            </w:r>
          </w:p>
        </w:tc>
      </w:tr>
      <w:tr w14:paraId="3BD9F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053FB5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住房和城乡建设</w:t>
            </w:r>
          </w:p>
        </w:tc>
      </w:tr>
      <w:tr w14:paraId="3F544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422A2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27F4D2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B0ADA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0530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7675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1DC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9351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7B396E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0F77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5A4288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AD8D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DD3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20184B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60" w:type="dxa"/>
            <w:vAlign w:val="center"/>
          </w:tcPr>
          <w:p w14:paraId="1B013D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100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CECC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416B1F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8CF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9538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60" w:type="dxa"/>
            <w:vAlign w:val="center"/>
          </w:tcPr>
          <w:p w14:paraId="36AED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F989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B10D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0AE5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市政基础设施安全隐患排查治理服务</w:t>
            </w:r>
          </w:p>
        </w:tc>
      </w:tr>
      <w:tr w14:paraId="2874A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A2261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60" w:type="dxa"/>
            <w:vAlign w:val="center"/>
          </w:tcPr>
          <w:p w14:paraId="4884F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46DA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B652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7CAC60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870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F1CDF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60" w:type="dxa"/>
            <w:vAlign w:val="center"/>
          </w:tcPr>
          <w:p w14:paraId="05E36D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BADE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0636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1492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城乡房屋安全隐患监测服务</w:t>
            </w:r>
          </w:p>
        </w:tc>
      </w:tr>
      <w:tr w14:paraId="7F091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0EDA30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60" w:type="dxa"/>
            <w:vAlign w:val="center"/>
          </w:tcPr>
          <w:p w14:paraId="418B65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EC27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3F6C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23F839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A4D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38AAC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60" w:type="dxa"/>
            <w:vAlign w:val="center"/>
          </w:tcPr>
          <w:p w14:paraId="79BE0C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46F9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F97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7055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房屋和市政基础设施施工安全生产事故调查服务</w:t>
            </w:r>
          </w:p>
        </w:tc>
      </w:tr>
      <w:tr w14:paraId="262E47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D341C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w:t>
            </w:r>
          </w:p>
        </w:tc>
        <w:tc>
          <w:tcPr>
            <w:tcW w:w="660" w:type="dxa"/>
            <w:vAlign w:val="center"/>
          </w:tcPr>
          <w:p w14:paraId="2F07AC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B9BE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8FBA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3FA8BE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216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61A9F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60" w:type="dxa"/>
            <w:vAlign w:val="center"/>
          </w:tcPr>
          <w:p w14:paraId="0D2043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9D38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C434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DF6D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城乡管理应急抢险服务</w:t>
            </w:r>
          </w:p>
        </w:tc>
      </w:tr>
      <w:tr w14:paraId="0E12B4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BE508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60" w:type="dxa"/>
            <w:vAlign w:val="center"/>
          </w:tcPr>
          <w:p w14:paraId="55F9BA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A7BE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00B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935B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房屋和市政基础设施安全生产应急抢险服务</w:t>
            </w:r>
          </w:p>
        </w:tc>
      </w:tr>
      <w:tr w14:paraId="56458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BF45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3F3505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893A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450E32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E93E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8A4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FBE25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60" w:type="dxa"/>
            <w:vAlign w:val="center"/>
          </w:tcPr>
          <w:p w14:paraId="2E1D99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1430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E5B33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7FD917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40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E4FE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60" w:type="dxa"/>
            <w:vAlign w:val="center"/>
          </w:tcPr>
          <w:p w14:paraId="1B9601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A4C6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C0FE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BB82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建筑职业技能大赛服务</w:t>
            </w:r>
          </w:p>
        </w:tc>
      </w:tr>
      <w:tr w14:paraId="038F67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4E1E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4A2D5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CC3A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662599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C2D0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7F0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C235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60" w:type="dxa"/>
            <w:vAlign w:val="center"/>
          </w:tcPr>
          <w:p w14:paraId="45D399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8076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CCB1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3308F8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266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DD209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60" w:type="dxa"/>
            <w:vAlign w:val="center"/>
          </w:tcPr>
          <w:p w14:paraId="290E5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C74C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A1B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64E2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建筑科技创新推广服务</w:t>
            </w:r>
          </w:p>
        </w:tc>
      </w:tr>
      <w:tr w14:paraId="275E29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7496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60" w:type="dxa"/>
            <w:vAlign w:val="center"/>
          </w:tcPr>
          <w:p w14:paraId="5452E9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ECF5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2F79DD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1C75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246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71EC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34F3F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B42F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B182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6ECE81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D072359">
      <w:pPr>
        <w:pageBreakBefore w:val="0"/>
        <w:wordWrap w:val="0"/>
        <w:spacing w:before="0" w:after="0" w:line="180" w:lineRule="exact"/>
        <w:ind w:left="0" w:right="0"/>
        <w:jc w:val="left"/>
        <w:textAlignment w:val="baseline"/>
        <w:rPr>
          <w:sz w:val="14"/>
        </w:rPr>
      </w:pPr>
    </w:p>
    <w:p w14:paraId="797FD146">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—30—</w:t>
      </w:r>
    </w:p>
    <w:p w14:paraId="4155F481">
      <w:pPr>
        <w:pageBreakBefore w:val="0"/>
        <w:wordWrap w:val="0"/>
        <w:spacing w:before="0" w:after="0" w:line="180" w:lineRule="exact"/>
        <w:ind w:left="0" w:right="0"/>
        <w:jc w:val="both"/>
        <w:textAlignment w:val="baseline"/>
        <w:rPr>
          <w:sz w:val="14"/>
        </w:rPr>
      </w:pPr>
    </w:p>
    <w:p w14:paraId="39221A5B">
      <w:pPr>
        <w:pageBreakBefore w:val="0"/>
        <w:wordWrap w:val="0"/>
        <w:spacing w:before="0" w:after="0" w:line="180" w:lineRule="exact"/>
        <w:ind w:left="0" w:right="0"/>
        <w:jc w:val="both"/>
        <w:textAlignment w:val="baseline"/>
        <w:rPr>
          <w:sz w:val="14"/>
        </w:rPr>
      </w:pPr>
    </w:p>
    <w:p w14:paraId="6DBCBD25">
      <w:pPr>
        <w:pageBreakBefore w:val="0"/>
        <w:wordWrap w:val="0"/>
        <w:spacing w:before="0" w:after="0" w:line="180" w:lineRule="exact"/>
        <w:ind w:left="0" w:right="0"/>
        <w:jc w:val="both"/>
        <w:textAlignment w:val="baseline"/>
        <w:rPr>
          <w:sz w:val="14"/>
        </w:rPr>
      </w:pPr>
    </w:p>
    <w:p w14:paraId="3899B80E">
      <w:pPr>
        <w:pageBreakBefore w:val="0"/>
        <w:wordWrap w:val="0"/>
        <w:spacing w:before="0" w:after="0" w:line="180" w:lineRule="exact"/>
        <w:ind w:left="0" w:right="0"/>
        <w:jc w:val="both"/>
        <w:textAlignment w:val="baseline"/>
        <w:rPr>
          <w:sz w:val="14"/>
        </w:rPr>
      </w:pPr>
    </w:p>
    <w:p w14:paraId="7E6488FB">
      <w:pPr>
        <w:pageBreakBefore w:val="0"/>
        <w:wordWrap w:val="0"/>
        <w:spacing w:before="0" w:after="0" w:line="180" w:lineRule="exact"/>
        <w:ind w:left="0" w:right="0"/>
        <w:jc w:val="both"/>
        <w:textAlignment w:val="baseline"/>
        <w:rPr>
          <w:sz w:val="14"/>
        </w:rPr>
      </w:pPr>
    </w:p>
    <w:p w14:paraId="447F2338">
      <w:pPr>
        <w:pageBreakBefore w:val="0"/>
        <w:wordWrap w:val="0"/>
        <w:spacing w:before="0" w:after="0" w:line="180" w:lineRule="exact"/>
        <w:ind w:left="0" w:right="0"/>
        <w:jc w:val="both"/>
        <w:textAlignment w:val="baseline"/>
        <w:rPr>
          <w:sz w:val="14"/>
        </w:rPr>
      </w:pPr>
    </w:p>
    <w:p w14:paraId="763C20E0">
      <w:pPr>
        <w:pageBreakBefore w:val="0"/>
        <w:wordWrap w:val="0"/>
        <w:spacing w:before="0" w:after="0" w:line="180" w:lineRule="exact"/>
        <w:ind w:left="0" w:right="0"/>
        <w:jc w:val="both"/>
        <w:textAlignment w:val="baseline"/>
        <w:rPr>
          <w:sz w:val="14"/>
        </w:rPr>
      </w:pPr>
    </w:p>
    <w:p w14:paraId="1FAC6A1F">
      <w:pPr>
        <w:pageBreakBefore w:val="0"/>
        <w:wordWrap w:val="0"/>
        <w:spacing w:before="0" w:after="0" w:line="180" w:lineRule="exact"/>
        <w:ind w:left="0" w:right="0"/>
        <w:jc w:val="both"/>
        <w:textAlignment w:val="baseline"/>
        <w:rPr>
          <w:sz w:val="14"/>
        </w:rPr>
      </w:pPr>
    </w:p>
    <w:p w14:paraId="670FC5EB">
      <w:pPr>
        <w:pageBreakBefore w:val="0"/>
        <w:wordWrap w:val="0"/>
        <w:spacing w:before="0" w:after="0" w:line="180" w:lineRule="exact"/>
        <w:ind w:left="0" w:right="0"/>
        <w:jc w:val="both"/>
        <w:textAlignment w:val="baseline"/>
        <w:rPr>
          <w:sz w:val="14"/>
        </w:rPr>
      </w:pPr>
    </w:p>
    <w:p w14:paraId="6BB557A9">
      <w:pPr>
        <w:pageBreakBefore w:val="0"/>
        <w:wordWrap w:val="0"/>
        <w:spacing w:before="0" w:after="0" w:line="180" w:lineRule="exact"/>
        <w:ind w:left="0" w:right="0"/>
        <w:jc w:val="both"/>
        <w:textAlignment w:val="baseline"/>
        <w:rPr>
          <w:sz w:val="14"/>
        </w:rPr>
      </w:pPr>
    </w:p>
    <w:p w14:paraId="1A1F07C6">
      <w:pPr>
        <w:pageBreakBefore w:val="0"/>
        <w:wordWrap w:val="0"/>
        <w:spacing w:before="0" w:after="0" w:line="180" w:lineRule="exact"/>
        <w:ind w:left="0" w:right="0"/>
        <w:jc w:val="both"/>
        <w:textAlignment w:val="baseline"/>
        <w:rPr>
          <w:sz w:val="14"/>
        </w:rPr>
      </w:pPr>
    </w:p>
    <w:p w14:paraId="73DED259">
      <w:pPr>
        <w:pageBreakBefore w:val="0"/>
        <w:wordWrap w:val="0"/>
        <w:spacing w:before="0" w:after="0" w:line="180" w:lineRule="exact"/>
        <w:ind w:left="0" w:right="0"/>
        <w:jc w:val="both"/>
        <w:textAlignment w:val="baseline"/>
        <w:rPr>
          <w:sz w:val="14"/>
        </w:rPr>
      </w:pPr>
    </w:p>
    <w:p w14:paraId="7449F555">
      <w:pPr>
        <w:pageBreakBefore w:val="0"/>
        <w:wordWrap w:val="0"/>
        <w:spacing w:before="0" w:after="0" w:line="180" w:lineRule="exact"/>
        <w:ind w:left="0" w:right="0"/>
        <w:jc w:val="both"/>
        <w:textAlignment w:val="baseline"/>
        <w:rPr>
          <w:sz w:val="14"/>
        </w:rPr>
      </w:pPr>
    </w:p>
    <w:p w14:paraId="095A5EAE">
      <w:pPr>
        <w:pageBreakBefore w:val="0"/>
        <w:wordWrap w:val="0"/>
        <w:spacing w:before="0" w:after="0" w:line="180" w:lineRule="atLeast"/>
        <w:ind w:left="0" w:right="0"/>
        <w:jc w:val="center"/>
        <w:textAlignment w:val="baseline"/>
        <w:rPr>
          <w:sz w:val="12"/>
        </w:rPr>
        <w:sectPr>
          <w:headerReference r:id="rId109" w:type="default"/>
          <w:footerReference r:id="rId11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-51-</w:t>
      </w:r>
    </w:p>
    <w:p w14:paraId="1A54B1A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71CD3E2">
      <w:pPr>
        <w:pageBreakBefore w:val="0"/>
        <w:wordWrap w:val="0"/>
        <w:spacing w:before="0" w:after="0" w:line="260" w:lineRule="exact"/>
        <w:ind w:left="0" w:right="0"/>
        <w:jc w:val="both"/>
        <w:textAlignment w:val="baseline"/>
        <w:rPr>
          <w:sz w:val="14"/>
        </w:rPr>
      </w:pPr>
    </w:p>
    <w:p w14:paraId="491D32AD">
      <w:pPr>
        <w:pageBreakBefore w:val="0"/>
        <w:wordWrap w:val="0"/>
        <w:spacing w:before="0" w:after="0" w:line="260" w:lineRule="exact"/>
        <w:ind w:left="0" w:right="0"/>
        <w:jc w:val="both"/>
        <w:textAlignment w:val="baseline"/>
        <w:rPr>
          <w:sz w:val="14"/>
        </w:rPr>
      </w:pPr>
    </w:p>
    <w:p w14:paraId="09E7F01A">
      <w:pPr>
        <w:pageBreakBefore w:val="0"/>
        <w:wordWrap w:val="0"/>
        <w:spacing w:before="0" w:after="0" w:line="260" w:lineRule="exact"/>
        <w:ind w:left="0" w:right="0"/>
        <w:jc w:val="both"/>
        <w:textAlignment w:val="baseline"/>
        <w:rPr>
          <w:sz w:val="14"/>
        </w:rPr>
      </w:pPr>
    </w:p>
    <w:p w14:paraId="7DB3CE96">
      <w:pPr>
        <w:pageBreakBefore w:val="0"/>
        <w:wordWrap w:val="0"/>
        <w:spacing w:before="0" w:after="0" w:line="260" w:lineRule="exact"/>
        <w:ind w:left="0" w:right="0"/>
        <w:jc w:val="both"/>
        <w:textAlignment w:val="baseline"/>
        <w:rPr>
          <w:sz w:val="14"/>
        </w:rPr>
      </w:pPr>
    </w:p>
    <w:p w14:paraId="3BA48EFB">
      <w:pPr>
        <w:pageBreakBefore w:val="0"/>
        <w:wordWrap w:val="0"/>
        <w:spacing w:before="0" w:after="0" w:line="260" w:lineRule="exact"/>
        <w:ind w:left="0" w:right="0"/>
        <w:jc w:val="both"/>
        <w:textAlignment w:val="baseline"/>
        <w:rPr>
          <w:sz w:val="14"/>
        </w:rPr>
      </w:pPr>
    </w:p>
    <w:p w14:paraId="3A4908F1">
      <w:pPr>
        <w:pageBreakBefore w:val="0"/>
        <w:wordWrap w:val="0"/>
        <w:spacing w:before="0" w:after="0" w:line="260" w:lineRule="exact"/>
        <w:ind w:left="0" w:right="0"/>
        <w:jc w:val="both"/>
        <w:textAlignment w:val="baseline"/>
        <w:rPr>
          <w:sz w:val="14"/>
        </w:rPr>
      </w:pPr>
    </w:p>
    <w:p w14:paraId="4D5786F3">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660"/>
        <w:gridCol w:w="1140"/>
        <w:gridCol w:w="1360"/>
        <w:gridCol w:w="2900"/>
      </w:tblGrid>
      <w:tr w14:paraId="09989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51232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62B0144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28A1DE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179DE5C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187018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45DA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8345F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0FB8DD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DF91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01F1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701D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城镇保障性住房物业服务</w:t>
            </w:r>
          </w:p>
        </w:tc>
      </w:tr>
      <w:tr w14:paraId="28AA3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D720BA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A110102</w:t>
            </w:r>
          </w:p>
        </w:tc>
        <w:tc>
          <w:tcPr>
            <w:tcW w:w="660" w:type="dxa"/>
            <w:vAlign w:val="center"/>
          </w:tcPr>
          <w:p w14:paraId="213B0B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B9E8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CEB64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8A3C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公共构筑物、建筑物运维服务</w:t>
            </w:r>
          </w:p>
        </w:tc>
      </w:tr>
      <w:tr w14:paraId="7FBFF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46EF6A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A110103</w:t>
            </w:r>
          </w:p>
        </w:tc>
        <w:tc>
          <w:tcPr>
            <w:tcW w:w="660" w:type="dxa"/>
            <w:vAlign w:val="center"/>
          </w:tcPr>
          <w:p w14:paraId="24067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9735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1DDD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1E18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污水处理服务</w:t>
            </w:r>
          </w:p>
        </w:tc>
      </w:tr>
      <w:tr w14:paraId="249D3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B748B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A110104</w:t>
            </w:r>
          </w:p>
        </w:tc>
        <w:tc>
          <w:tcPr>
            <w:tcW w:w="660" w:type="dxa"/>
            <w:vAlign w:val="center"/>
          </w:tcPr>
          <w:p w14:paraId="1E0182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A913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12C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9F25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城镇垃圾处理服务</w:t>
            </w:r>
          </w:p>
        </w:tc>
      </w:tr>
      <w:tr w14:paraId="15BF3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CD0F4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A110105</w:t>
            </w:r>
          </w:p>
        </w:tc>
        <w:tc>
          <w:tcPr>
            <w:tcW w:w="660" w:type="dxa"/>
            <w:vAlign w:val="center"/>
          </w:tcPr>
          <w:p w14:paraId="71C014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BC50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B476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AFCE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供水、排水、供热、供气日常运维服务</w:t>
            </w:r>
          </w:p>
        </w:tc>
      </w:tr>
      <w:tr w14:paraId="18C71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47954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A110106</w:t>
            </w:r>
          </w:p>
        </w:tc>
        <w:tc>
          <w:tcPr>
            <w:tcW w:w="660" w:type="dxa"/>
            <w:vAlign w:val="center"/>
          </w:tcPr>
          <w:p w14:paraId="2FB4D5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FF57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BEC4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F9B7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城市道路桥涵运维服务</w:t>
            </w:r>
          </w:p>
        </w:tc>
      </w:tr>
      <w:tr w14:paraId="1FC7E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EFDB4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A110107</w:t>
            </w:r>
          </w:p>
        </w:tc>
        <w:tc>
          <w:tcPr>
            <w:tcW w:w="660" w:type="dxa"/>
            <w:vAlign w:val="center"/>
          </w:tcPr>
          <w:p w14:paraId="148472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07D5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0AFC3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BCDE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城市照明设施运维服务</w:t>
            </w:r>
          </w:p>
        </w:tc>
      </w:tr>
      <w:tr w14:paraId="1C2DC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2A90F4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A110108</w:t>
            </w:r>
          </w:p>
        </w:tc>
        <w:tc>
          <w:tcPr>
            <w:tcW w:w="660" w:type="dxa"/>
            <w:vAlign w:val="center"/>
          </w:tcPr>
          <w:p w14:paraId="0B2D7A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4C57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A3C5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BCF9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园林绿化服务</w:t>
            </w:r>
          </w:p>
        </w:tc>
      </w:tr>
      <w:tr w14:paraId="40724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B356B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A110109</w:t>
            </w:r>
          </w:p>
        </w:tc>
        <w:tc>
          <w:tcPr>
            <w:tcW w:w="660" w:type="dxa"/>
            <w:vAlign w:val="center"/>
          </w:tcPr>
          <w:p w14:paraId="78C4F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4F2E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5BD1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5CA2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市容环境卫生服务</w:t>
            </w:r>
          </w:p>
        </w:tc>
      </w:tr>
      <w:tr w14:paraId="4EC73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C6416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A110110</w:t>
            </w:r>
          </w:p>
        </w:tc>
        <w:tc>
          <w:tcPr>
            <w:tcW w:w="660" w:type="dxa"/>
            <w:vAlign w:val="center"/>
          </w:tcPr>
          <w:p w14:paraId="5569CD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26A5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FB58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5AF7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城市管理执法辅助服务</w:t>
            </w:r>
          </w:p>
        </w:tc>
      </w:tr>
      <w:tr w14:paraId="6CD61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DCC5F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A110111</w:t>
            </w:r>
          </w:p>
        </w:tc>
        <w:tc>
          <w:tcPr>
            <w:tcW w:w="660" w:type="dxa"/>
            <w:vAlign w:val="center"/>
          </w:tcPr>
          <w:p w14:paraId="2D51E4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B8B4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30EF7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504D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城市管理执法和信息化平台运行辅助服务</w:t>
            </w:r>
          </w:p>
        </w:tc>
      </w:tr>
      <w:tr w14:paraId="7889C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F02C8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A110112</w:t>
            </w:r>
          </w:p>
        </w:tc>
        <w:tc>
          <w:tcPr>
            <w:tcW w:w="660" w:type="dxa"/>
            <w:vAlign w:val="center"/>
          </w:tcPr>
          <w:p w14:paraId="1EA55F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68B6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97ED9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2DC9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直管公房运维服务</w:t>
            </w:r>
          </w:p>
        </w:tc>
      </w:tr>
      <w:tr w14:paraId="182DB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00" w:type="dxa"/>
            <w:vAlign w:val="center"/>
          </w:tcPr>
          <w:p w14:paraId="0B65CA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09EC82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E519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799C4E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3349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BB2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5EB6B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2CD599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728F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8A1E6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1DE85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697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18393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529486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0591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65495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8FC3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住建行业政策宣传服务</w:t>
            </w:r>
          </w:p>
        </w:tc>
      </w:tr>
      <w:tr w14:paraId="5CEC9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940C3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3E6295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D8AA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3D14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71F2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住建行业普法宣传服务</w:t>
            </w:r>
          </w:p>
        </w:tc>
      </w:tr>
      <w:tr w14:paraId="301FD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F57A4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6D7946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939D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1A5DD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0E5969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8BD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0F185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3AAD86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8191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A944F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96D4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住建行业新产品、新技术展览服务</w:t>
            </w:r>
          </w:p>
        </w:tc>
      </w:tr>
      <w:tr w14:paraId="04369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61803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28DF6D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5BA9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71D235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0CF6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59E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A4AF2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2D5327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DBAD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298D0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8C543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556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0A541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59DCAC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D05D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9BEF7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3D21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城镇住房发展规划服务</w:t>
            </w:r>
          </w:p>
        </w:tc>
      </w:tr>
      <w:tr w14:paraId="037CA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00" w:type="dxa"/>
            <w:vAlign w:val="center"/>
          </w:tcPr>
          <w:p w14:paraId="5833B4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60" w:type="dxa"/>
            <w:vAlign w:val="center"/>
          </w:tcPr>
          <w:p w14:paraId="449FCC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7C59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E58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5AC5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历史文化名城名镇名村和传统村落保护发展规划服务</w:t>
            </w:r>
          </w:p>
        </w:tc>
      </w:tr>
      <w:tr w14:paraId="7A05ED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08485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60" w:type="dxa"/>
            <w:vAlign w:val="center"/>
          </w:tcPr>
          <w:p w14:paraId="49A708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316F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5AEAF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08BA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城镇建设与管理发展规划服务</w:t>
            </w:r>
          </w:p>
        </w:tc>
      </w:tr>
      <w:tr w14:paraId="67629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C225F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60" w:type="dxa"/>
            <w:vAlign w:val="center"/>
          </w:tcPr>
          <w:p w14:paraId="645B0A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225A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88BC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6748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建筑节能科技与标准规划服务</w:t>
            </w:r>
          </w:p>
        </w:tc>
      </w:tr>
      <w:tr w14:paraId="6D097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66812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A160105</w:t>
            </w:r>
          </w:p>
        </w:tc>
        <w:tc>
          <w:tcPr>
            <w:tcW w:w="660" w:type="dxa"/>
            <w:vAlign w:val="center"/>
          </w:tcPr>
          <w:p w14:paraId="0A1C78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C5E6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41A3D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D5EA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城乡建设抗震防灾规划服务</w:t>
            </w:r>
          </w:p>
        </w:tc>
      </w:tr>
      <w:tr w14:paraId="0D18E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A2872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A160106</w:t>
            </w:r>
          </w:p>
        </w:tc>
        <w:tc>
          <w:tcPr>
            <w:tcW w:w="660" w:type="dxa"/>
            <w:vAlign w:val="center"/>
          </w:tcPr>
          <w:p w14:paraId="61A7D2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9F49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38DA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89DA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建筑业发展规划服务</w:t>
            </w:r>
          </w:p>
        </w:tc>
      </w:tr>
      <w:tr w14:paraId="16FF6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0C93DA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A160107</w:t>
            </w:r>
          </w:p>
        </w:tc>
        <w:tc>
          <w:tcPr>
            <w:tcW w:w="660" w:type="dxa"/>
            <w:vAlign w:val="center"/>
          </w:tcPr>
          <w:p w14:paraId="123C7E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DF37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FD69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73BE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住房城乡建设领域法治建设规划服务</w:t>
            </w:r>
          </w:p>
        </w:tc>
      </w:tr>
      <w:tr w14:paraId="342D8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C9B8E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A160108</w:t>
            </w:r>
          </w:p>
        </w:tc>
        <w:tc>
          <w:tcPr>
            <w:tcW w:w="660" w:type="dxa"/>
            <w:vAlign w:val="center"/>
          </w:tcPr>
          <w:p w14:paraId="34A34C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5DDB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F358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E998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历史文化保护传承体系规划服务</w:t>
            </w:r>
          </w:p>
        </w:tc>
      </w:tr>
      <w:tr w14:paraId="6E406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5F1B0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60" w:type="dxa"/>
            <w:vAlign w:val="center"/>
          </w:tcPr>
          <w:p w14:paraId="27E4A0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66B2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65D9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4E80F7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0654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616CC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45D7D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6E38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B9FA6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D533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建筑业统计分析服务</w:t>
            </w:r>
          </w:p>
        </w:tc>
      </w:tr>
    </w:tbl>
    <w:p w14:paraId="0C6B83C1">
      <w:pPr>
        <w:pageBreakBefore w:val="0"/>
        <w:wordWrap w:val="0"/>
        <w:spacing w:before="0" w:after="0" w:line="180" w:lineRule="exact"/>
        <w:ind w:left="0" w:right="0"/>
        <w:jc w:val="center"/>
        <w:textAlignment w:val="baseline"/>
        <w:rPr>
          <w:sz w:val="14"/>
        </w:rPr>
      </w:pPr>
    </w:p>
    <w:p w14:paraId="699646F8">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—31—</w:t>
      </w:r>
    </w:p>
    <w:p w14:paraId="4B6C3676">
      <w:pPr>
        <w:pageBreakBefore w:val="0"/>
        <w:wordWrap w:val="0"/>
        <w:spacing w:before="0" w:after="0" w:line="180" w:lineRule="exact"/>
        <w:ind w:left="0" w:right="0"/>
        <w:jc w:val="right"/>
        <w:textAlignment w:val="baseline"/>
        <w:rPr>
          <w:sz w:val="14"/>
        </w:rPr>
      </w:pPr>
    </w:p>
    <w:p w14:paraId="3EA22321">
      <w:pPr>
        <w:pageBreakBefore w:val="0"/>
        <w:wordWrap w:val="0"/>
        <w:spacing w:before="0" w:after="0" w:line="180" w:lineRule="exact"/>
        <w:ind w:left="0" w:right="0"/>
        <w:jc w:val="right"/>
        <w:textAlignment w:val="baseline"/>
        <w:rPr>
          <w:sz w:val="14"/>
        </w:rPr>
      </w:pPr>
    </w:p>
    <w:p w14:paraId="3E207E51">
      <w:pPr>
        <w:pageBreakBefore w:val="0"/>
        <w:wordWrap w:val="0"/>
        <w:spacing w:before="0" w:after="0" w:line="180" w:lineRule="exact"/>
        <w:ind w:left="0" w:right="0"/>
        <w:jc w:val="right"/>
        <w:textAlignment w:val="baseline"/>
        <w:rPr>
          <w:sz w:val="14"/>
        </w:rPr>
      </w:pPr>
    </w:p>
    <w:p w14:paraId="5C8D3A99">
      <w:pPr>
        <w:pageBreakBefore w:val="0"/>
        <w:wordWrap w:val="0"/>
        <w:spacing w:before="0" w:after="0" w:line="180" w:lineRule="exact"/>
        <w:ind w:left="0" w:right="0"/>
        <w:jc w:val="right"/>
        <w:textAlignment w:val="baseline"/>
        <w:rPr>
          <w:sz w:val="14"/>
        </w:rPr>
      </w:pPr>
    </w:p>
    <w:p w14:paraId="5CD0C7E9">
      <w:pPr>
        <w:pageBreakBefore w:val="0"/>
        <w:wordWrap w:val="0"/>
        <w:spacing w:before="0" w:after="0" w:line="180" w:lineRule="exact"/>
        <w:ind w:left="0" w:right="0"/>
        <w:jc w:val="right"/>
        <w:textAlignment w:val="baseline"/>
        <w:rPr>
          <w:sz w:val="14"/>
        </w:rPr>
      </w:pPr>
    </w:p>
    <w:p w14:paraId="6A8AE903">
      <w:pPr>
        <w:pageBreakBefore w:val="0"/>
        <w:wordWrap w:val="0"/>
        <w:spacing w:before="0" w:after="0" w:line="180" w:lineRule="exact"/>
        <w:ind w:left="0" w:right="0"/>
        <w:jc w:val="right"/>
        <w:textAlignment w:val="baseline"/>
        <w:rPr>
          <w:sz w:val="14"/>
        </w:rPr>
      </w:pPr>
    </w:p>
    <w:p w14:paraId="78E67625">
      <w:pPr>
        <w:pageBreakBefore w:val="0"/>
        <w:wordWrap w:val="0"/>
        <w:spacing w:before="0" w:after="0" w:line="180" w:lineRule="exact"/>
        <w:ind w:left="0" w:right="0"/>
        <w:jc w:val="right"/>
        <w:textAlignment w:val="baseline"/>
        <w:rPr>
          <w:sz w:val="14"/>
        </w:rPr>
      </w:pPr>
    </w:p>
    <w:p w14:paraId="629122FE">
      <w:pPr>
        <w:pageBreakBefore w:val="0"/>
        <w:wordWrap w:val="0"/>
        <w:spacing w:before="0" w:after="0" w:line="180" w:lineRule="exact"/>
        <w:ind w:left="0" w:right="0"/>
        <w:jc w:val="right"/>
        <w:textAlignment w:val="baseline"/>
        <w:rPr>
          <w:sz w:val="14"/>
        </w:rPr>
      </w:pPr>
    </w:p>
    <w:p w14:paraId="3039DDF3">
      <w:pPr>
        <w:pageBreakBefore w:val="0"/>
        <w:wordWrap w:val="0"/>
        <w:spacing w:before="0" w:after="0" w:line="180" w:lineRule="exact"/>
        <w:ind w:left="0" w:right="0"/>
        <w:jc w:val="right"/>
        <w:textAlignment w:val="baseline"/>
        <w:rPr>
          <w:sz w:val="14"/>
        </w:rPr>
      </w:pPr>
    </w:p>
    <w:p w14:paraId="2CE6E2B0">
      <w:pPr>
        <w:pageBreakBefore w:val="0"/>
        <w:wordWrap w:val="0"/>
        <w:spacing w:before="0" w:after="0" w:line="180" w:lineRule="exact"/>
        <w:ind w:left="0" w:right="0"/>
        <w:jc w:val="right"/>
        <w:textAlignment w:val="baseline"/>
        <w:rPr>
          <w:sz w:val="14"/>
        </w:rPr>
      </w:pPr>
    </w:p>
    <w:p w14:paraId="5BCC2463">
      <w:pPr>
        <w:pageBreakBefore w:val="0"/>
        <w:wordWrap w:val="0"/>
        <w:spacing w:before="0" w:after="0" w:line="180" w:lineRule="exact"/>
        <w:ind w:left="0" w:right="0"/>
        <w:jc w:val="right"/>
        <w:textAlignment w:val="baseline"/>
        <w:rPr>
          <w:sz w:val="14"/>
        </w:rPr>
      </w:pPr>
    </w:p>
    <w:p w14:paraId="11D61576">
      <w:pPr>
        <w:pageBreakBefore w:val="0"/>
        <w:wordWrap w:val="0"/>
        <w:spacing w:before="0" w:after="0" w:line="180" w:lineRule="exact"/>
        <w:ind w:left="0" w:right="0"/>
        <w:jc w:val="right"/>
        <w:textAlignment w:val="baseline"/>
        <w:rPr>
          <w:sz w:val="14"/>
        </w:rPr>
      </w:pPr>
    </w:p>
    <w:p w14:paraId="3CF9FC9C">
      <w:pPr>
        <w:pageBreakBefore w:val="0"/>
        <w:wordWrap w:val="0"/>
        <w:spacing w:before="0" w:after="0" w:line="180" w:lineRule="exact"/>
        <w:ind w:left="0" w:right="0"/>
        <w:jc w:val="right"/>
        <w:textAlignment w:val="baseline"/>
        <w:rPr>
          <w:sz w:val="14"/>
        </w:rPr>
      </w:pPr>
    </w:p>
    <w:p w14:paraId="3BEA09BC">
      <w:pPr>
        <w:pageBreakBefore w:val="0"/>
        <w:wordWrap w:val="0"/>
        <w:spacing w:before="0" w:after="0" w:line="180" w:lineRule="atLeast"/>
        <w:ind w:left="0" w:right="0"/>
        <w:jc w:val="center"/>
        <w:textAlignment w:val="baseline"/>
        <w:rPr>
          <w:sz w:val="12"/>
        </w:rPr>
        <w:sectPr>
          <w:headerReference r:id="rId111" w:type="default"/>
          <w:footerReference r:id="rId11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-52-</w:t>
      </w:r>
    </w:p>
    <w:p w14:paraId="7442B1F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838538F">
      <w:pPr>
        <w:pageBreakBefore w:val="0"/>
        <w:wordWrap w:val="0"/>
        <w:spacing w:before="0" w:after="0" w:line="260" w:lineRule="exact"/>
        <w:ind w:left="0" w:right="0"/>
        <w:jc w:val="both"/>
        <w:textAlignment w:val="baseline"/>
        <w:rPr>
          <w:sz w:val="14"/>
        </w:rPr>
      </w:pPr>
    </w:p>
    <w:p w14:paraId="5C6029BA">
      <w:pPr>
        <w:pageBreakBefore w:val="0"/>
        <w:wordWrap w:val="0"/>
        <w:spacing w:before="0" w:after="0" w:line="260" w:lineRule="exact"/>
        <w:ind w:left="0" w:right="0"/>
        <w:jc w:val="both"/>
        <w:textAlignment w:val="baseline"/>
        <w:rPr>
          <w:sz w:val="14"/>
        </w:rPr>
      </w:pPr>
    </w:p>
    <w:p w14:paraId="63274BA9">
      <w:pPr>
        <w:pageBreakBefore w:val="0"/>
        <w:wordWrap w:val="0"/>
        <w:spacing w:before="0" w:after="0" w:line="260" w:lineRule="exact"/>
        <w:ind w:left="0" w:right="0"/>
        <w:jc w:val="both"/>
        <w:textAlignment w:val="baseline"/>
        <w:rPr>
          <w:sz w:val="14"/>
        </w:rPr>
      </w:pPr>
    </w:p>
    <w:p w14:paraId="26BC98F4">
      <w:pPr>
        <w:pageBreakBefore w:val="0"/>
        <w:wordWrap w:val="0"/>
        <w:spacing w:before="0" w:after="0" w:line="260" w:lineRule="exact"/>
        <w:ind w:left="0" w:right="0"/>
        <w:jc w:val="both"/>
        <w:textAlignment w:val="baseline"/>
        <w:rPr>
          <w:sz w:val="14"/>
        </w:rPr>
      </w:pPr>
    </w:p>
    <w:p w14:paraId="58ACC452">
      <w:pPr>
        <w:pageBreakBefore w:val="0"/>
        <w:wordWrap w:val="0"/>
        <w:spacing w:before="0" w:after="0" w:line="260" w:lineRule="exact"/>
        <w:ind w:left="0" w:right="0"/>
        <w:jc w:val="both"/>
        <w:textAlignment w:val="baseline"/>
        <w:rPr>
          <w:sz w:val="14"/>
        </w:rPr>
      </w:pPr>
    </w:p>
    <w:p w14:paraId="74109AED">
      <w:pPr>
        <w:pageBreakBefore w:val="0"/>
        <w:wordWrap w:val="0"/>
        <w:spacing w:before="0" w:after="0" w:line="260" w:lineRule="exact"/>
        <w:ind w:left="0" w:right="0"/>
        <w:jc w:val="both"/>
        <w:textAlignment w:val="baseline"/>
        <w:rPr>
          <w:sz w:val="14"/>
        </w:rPr>
      </w:pPr>
    </w:p>
    <w:p w14:paraId="3AE1E097">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A54F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318E7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FA873C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6CEC05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3372D9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6FBF31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835A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B619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3CBCF6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A87F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BCB5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0E22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房地产业统计分析服务</w:t>
            </w:r>
          </w:p>
        </w:tc>
      </w:tr>
      <w:tr w14:paraId="54BCE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1587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80" w:type="dxa"/>
            <w:vAlign w:val="center"/>
          </w:tcPr>
          <w:p w14:paraId="54723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06B5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1B07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248B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市政公用行业统计分析服务</w:t>
            </w:r>
          </w:p>
        </w:tc>
      </w:tr>
      <w:tr w14:paraId="1C080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7DC099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w:t>
            </w:r>
          </w:p>
        </w:tc>
        <w:tc>
          <w:tcPr>
            <w:tcW w:w="680" w:type="dxa"/>
            <w:vAlign w:val="center"/>
          </w:tcPr>
          <w:p w14:paraId="73214D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B15B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0294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0705FF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171A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29E27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22150E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8293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35AD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A1FA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住建领域职业资格考试服务</w:t>
            </w:r>
          </w:p>
        </w:tc>
      </w:tr>
      <w:tr w14:paraId="6006C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2D52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06F0C1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7723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E624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FBAB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建设工程专业初、中、高级工程师职称评审服务</w:t>
            </w:r>
          </w:p>
        </w:tc>
      </w:tr>
      <w:tr w14:paraId="6CDF0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94E4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649D4B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6080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871F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2439AA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368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0808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6DA7A6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174F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E789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40FD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住房城乡建设行业动态考核和信用评价服务</w:t>
            </w:r>
          </w:p>
        </w:tc>
      </w:tr>
      <w:tr w14:paraId="19ABA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9874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80" w:type="dxa"/>
            <w:vAlign w:val="center"/>
          </w:tcPr>
          <w:p w14:paraId="03DBC8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7E2F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8684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295B1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23C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6D717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160601</w:t>
            </w:r>
          </w:p>
        </w:tc>
        <w:tc>
          <w:tcPr>
            <w:tcW w:w="680" w:type="dxa"/>
            <w:vAlign w:val="center"/>
          </w:tcPr>
          <w:p w14:paraId="5DE7F0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0D9E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C085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3E3E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住建行业标准制修订辅助服务</w:t>
            </w:r>
          </w:p>
        </w:tc>
      </w:tr>
      <w:tr w14:paraId="388F2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647C9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6BA30B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047F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3A538A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42C3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E8F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5109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009D78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4004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6C13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6D73B7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03B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2E43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5BAAC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FFF6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70E4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8E5D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公益性建设工程质量安全监督技术服务</w:t>
            </w:r>
          </w:p>
        </w:tc>
      </w:tr>
      <w:tr w14:paraId="203ABD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9DB0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0D0BA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FB02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2952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9B16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公益性建设工程节能监督技术服务</w:t>
            </w:r>
          </w:p>
        </w:tc>
      </w:tr>
      <w:tr w14:paraId="6143F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751E5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4016CA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22D9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FBEA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4405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消防验收服务</w:t>
            </w:r>
          </w:p>
        </w:tc>
      </w:tr>
      <w:tr w14:paraId="1E605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897CA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A170104</w:t>
            </w:r>
          </w:p>
        </w:tc>
        <w:tc>
          <w:tcPr>
            <w:tcW w:w="680" w:type="dxa"/>
            <w:vAlign w:val="center"/>
          </w:tcPr>
          <w:p w14:paraId="272FF6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F46B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DBE9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A9B5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消防材料检测鉴定服务</w:t>
            </w:r>
          </w:p>
        </w:tc>
      </w:tr>
      <w:tr w14:paraId="2FDBD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31A6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67723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2A06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7C5C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2662EA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9F9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C215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524498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8663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21F5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148C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城市供水水质抽样监测服务</w:t>
            </w:r>
          </w:p>
        </w:tc>
      </w:tr>
      <w:tr w14:paraId="4DDF90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33E4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749982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8119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6655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88AF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建筑能耗监测服务</w:t>
            </w:r>
          </w:p>
        </w:tc>
      </w:tr>
      <w:tr w14:paraId="339B2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5880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w:t>
            </w:r>
          </w:p>
        </w:tc>
        <w:tc>
          <w:tcPr>
            <w:tcW w:w="680" w:type="dxa"/>
            <w:vAlign w:val="center"/>
          </w:tcPr>
          <w:p w14:paraId="47CE51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C3EA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D28E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施工图审查服务</w:t>
            </w:r>
          </w:p>
        </w:tc>
        <w:tc>
          <w:tcPr>
            <w:tcW w:w="2900" w:type="dxa"/>
            <w:vAlign w:val="center"/>
          </w:tcPr>
          <w:p w14:paraId="02EBFB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5E8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1A401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A170501</w:t>
            </w:r>
          </w:p>
        </w:tc>
        <w:tc>
          <w:tcPr>
            <w:tcW w:w="680" w:type="dxa"/>
            <w:vAlign w:val="center"/>
          </w:tcPr>
          <w:p w14:paraId="36215D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0D1A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85C3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A7C0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消防图审服务</w:t>
            </w:r>
          </w:p>
        </w:tc>
      </w:tr>
      <w:tr w14:paraId="012AE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372E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1EF97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B3BB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F3BFB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4FCE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8D9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75B0E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718D22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10F0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6F1B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76271E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FD1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BBC6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1CD205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BAAA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71F1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8AA6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12319行业公众热线服务</w:t>
            </w:r>
          </w:p>
        </w:tc>
      </w:tr>
      <w:tr w14:paraId="53A973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791C2E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交通运输</w:t>
            </w:r>
          </w:p>
        </w:tc>
        <w:tc>
          <w:tcPr>
            <w:tcW w:w="6060" w:type="dxa"/>
            <w:gridSpan w:val="4"/>
            <w:vAlign w:val="center"/>
          </w:tcPr>
          <w:p w14:paraId="6ABF5B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86A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185E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9198A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5AA86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B334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649D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5CC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5651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0AF667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70DA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E25D8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5082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844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284FE9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0F67A1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08B5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63AC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34FDAC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1FC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E342F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0A699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9C5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5C36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0A6E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交通运输行业公共安全隐患排查治理服务</w:t>
            </w:r>
          </w:p>
        </w:tc>
      </w:tr>
      <w:tr w14:paraId="30927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52ABF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25B931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F7CD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59C6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63A65C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7A4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1E59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0E5218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A3B6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6345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29EA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交通运输公共安全及行业稳定监测服务</w:t>
            </w:r>
          </w:p>
        </w:tc>
      </w:tr>
    </w:tbl>
    <w:p w14:paraId="0A7C855B">
      <w:pPr>
        <w:pageBreakBefore w:val="0"/>
        <w:wordWrap w:val="0"/>
        <w:spacing w:before="0" w:after="0" w:line="180" w:lineRule="exact"/>
        <w:ind w:left="0" w:right="0"/>
        <w:jc w:val="left"/>
        <w:textAlignment w:val="baseline"/>
        <w:rPr>
          <w:sz w:val="14"/>
        </w:rPr>
      </w:pPr>
    </w:p>
    <w:p w14:paraId="04353285">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-32-</w:t>
      </w:r>
    </w:p>
    <w:p w14:paraId="6A0B8284">
      <w:pPr>
        <w:pageBreakBefore w:val="0"/>
        <w:wordWrap w:val="0"/>
        <w:spacing w:before="0" w:after="0" w:line="180" w:lineRule="exact"/>
        <w:ind w:left="0" w:right="0"/>
        <w:jc w:val="both"/>
        <w:textAlignment w:val="baseline"/>
        <w:rPr>
          <w:sz w:val="14"/>
        </w:rPr>
      </w:pPr>
    </w:p>
    <w:p w14:paraId="1DFE8346">
      <w:pPr>
        <w:pageBreakBefore w:val="0"/>
        <w:wordWrap w:val="0"/>
        <w:spacing w:before="0" w:after="0" w:line="180" w:lineRule="exact"/>
        <w:ind w:left="0" w:right="0"/>
        <w:jc w:val="both"/>
        <w:textAlignment w:val="baseline"/>
        <w:rPr>
          <w:sz w:val="14"/>
        </w:rPr>
      </w:pPr>
    </w:p>
    <w:p w14:paraId="0B754004">
      <w:pPr>
        <w:pageBreakBefore w:val="0"/>
        <w:wordWrap w:val="0"/>
        <w:spacing w:before="0" w:after="0" w:line="180" w:lineRule="exact"/>
        <w:ind w:left="0" w:right="0"/>
        <w:jc w:val="both"/>
        <w:textAlignment w:val="baseline"/>
        <w:rPr>
          <w:sz w:val="14"/>
        </w:rPr>
      </w:pPr>
    </w:p>
    <w:p w14:paraId="1A106556">
      <w:pPr>
        <w:pageBreakBefore w:val="0"/>
        <w:wordWrap w:val="0"/>
        <w:spacing w:before="0" w:after="0" w:line="180" w:lineRule="exact"/>
        <w:ind w:left="0" w:right="0"/>
        <w:jc w:val="both"/>
        <w:textAlignment w:val="baseline"/>
        <w:rPr>
          <w:sz w:val="14"/>
        </w:rPr>
      </w:pPr>
    </w:p>
    <w:p w14:paraId="04279F0C">
      <w:pPr>
        <w:pageBreakBefore w:val="0"/>
        <w:wordWrap w:val="0"/>
        <w:spacing w:before="0" w:after="0" w:line="180" w:lineRule="exact"/>
        <w:ind w:left="0" w:right="0"/>
        <w:jc w:val="both"/>
        <w:textAlignment w:val="baseline"/>
        <w:rPr>
          <w:sz w:val="14"/>
        </w:rPr>
      </w:pPr>
    </w:p>
    <w:p w14:paraId="04C5AEC8">
      <w:pPr>
        <w:pageBreakBefore w:val="0"/>
        <w:wordWrap w:val="0"/>
        <w:spacing w:before="0" w:after="0" w:line="180" w:lineRule="exact"/>
        <w:ind w:left="0" w:right="0"/>
        <w:jc w:val="both"/>
        <w:textAlignment w:val="baseline"/>
        <w:rPr>
          <w:sz w:val="14"/>
        </w:rPr>
      </w:pPr>
    </w:p>
    <w:p w14:paraId="57423BCE">
      <w:pPr>
        <w:pageBreakBefore w:val="0"/>
        <w:wordWrap w:val="0"/>
        <w:spacing w:before="0" w:after="0" w:line="180" w:lineRule="exact"/>
        <w:ind w:left="0" w:right="0"/>
        <w:jc w:val="both"/>
        <w:textAlignment w:val="baseline"/>
        <w:rPr>
          <w:sz w:val="14"/>
        </w:rPr>
      </w:pPr>
    </w:p>
    <w:p w14:paraId="07AFF036">
      <w:pPr>
        <w:pageBreakBefore w:val="0"/>
        <w:wordWrap w:val="0"/>
        <w:spacing w:before="0" w:after="0" w:line="180" w:lineRule="exact"/>
        <w:ind w:left="0" w:right="0"/>
        <w:jc w:val="both"/>
        <w:textAlignment w:val="baseline"/>
        <w:rPr>
          <w:sz w:val="14"/>
        </w:rPr>
      </w:pPr>
    </w:p>
    <w:p w14:paraId="0E83ADE5">
      <w:pPr>
        <w:pageBreakBefore w:val="0"/>
        <w:wordWrap w:val="0"/>
        <w:spacing w:before="0" w:after="0" w:line="180" w:lineRule="exact"/>
        <w:ind w:left="0" w:right="0"/>
        <w:jc w:val="both"/>
        <w:textAlignment w:val="baseline"/>
        <w:rPr>
          <w:sz w:val="14"/>
        </w:rPr>
      </w:pPr>
    </w:p>
    <w:p w14:paraId="6F33DD6E">
      <w:pPr>
        <w:pageBreakBefore w:val="0"/>
        <w:wordWrap w:val="0"/>
        <w:spacing w:before="0" w:after="0" w:line="180" w:lineRule="exact"/>
        <w:ind w:left="0" w:right="0"/>
        <w:jc w:val="both"/>
        <w:textAlignment w:val="baseline"/>
        <w:rPr>
          <w:sz w:val="14"/>
        </w:rPr>
      </w:pPr>
    </w:p>
    <w:p w14:paraId="4AFCE69C">
      <w:pPr>
        <w:pageBreakBefore w:val="0"/>
        <w:wordWrap w:val="0"/>
        <w:spacing w:before="0" w:after="0" w:line="180" w:lineRule="exact"/>
        <w:ind w:left="0" w:right="0"/>
        <w:jc w:val="both"/>
        <w:textAlignment w:val="baseline"/>
        <w:rPr>
          <w:sz w:val="14"/>
        </w:rPr>
      </w:pPr>
    </w:p>
    <w:p w14:paraId="37AC903F">
      <w:pPr>
        <w:pageBreakBefore w:val="0"/>
        <w:wordWrap w:val="0"/>
        <w:spacing w:before="0" w:after="0" w:line="180" w:lineRule="exact"/>
        <w:ind w:left="0" w:right="0"/>
        <w:jc w:val="both"/>
        <w:textAlignment w:val="baseline"/>
        <w:rPr>
          <w:sz w:val="14"/>
        </w:rPr>
      </w:pPr>
    </w:p>
    <w:p w14:paraId="11180740">
      <w:pPr>
        <w:pageBreakBefore w:val="0"/>
        <w:wordWrap w:val="0"/>
        <w:spacing w:before="0" w:after="0" w:line="180" w:lineRule="exact"/>
        <w:ind w:left="0" w:right="0"/>
        <w:jc w:val="both"/>
        <w:textAlignment w:val="baseline"/>
        <w:rPr>
          <w:sz w:val="14"/>
        </w:rPr>
      </w:pPr>
    </w:p>
    <w:p w14:paraId="289280F4">
      <w:pPr>
        <w:pageBreakBefore w:val="0"/>
        <w:wordWrap w:val="0"/>
        <w:spacing w:before="0" w:after="0" w:line="180" w:lineRule="atLeast"/>
        <w:ind w:left="0" w:right="0"/>
        <w:jc w:val="center"/>
        <w:textAlignment w:val="baseline"/>
        <w:rPr>
          <w:sz w:val="12"/>
        </w:rPr>
        <w:sectPr>
          <w:headerReference r:id="rId113" w:type="default"/>
          <w:footerReference r:id="rId11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-53-</w:t>
      </w:r>
    </w:p>
    <w:p w14:paraId="7E0E153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6C531E2">
      <w:pPr>
        <w:pageBreakBefore w:val="0"/>
        <w:wordWrap w:val="0"/>
        <w:spacing w:before="0" w:after="0" w:line="260" w:lineRule="exact"/>
        <w:ind w:left="0" w:right="0"/>
        <w:jc w:val="both"/>
        <w:textAlignment w:val="baseline"/>
        <w:rPr>
          <w:sz w:val="14"/>
        </w:rPr>
      </w:pPr>
    </w:p>
    <w:p w14:paraId="592E38C5">
      <w:pPr>
        <w:pageBreakBefore w:val="0"/>
        <w:wordWrap w:val="0"/>
        <w:spacing w:before="0" w:after="0" w:line="260" w:lineRule="exact"/>
        <w:ind w:left="0" w:right="0"/>
        <w:jc w:val="both"/>
        <w:textAlignment w:val="baseline"/>
        <w:rPr>
          <w:sz w:val="14"/>
        </w:rPr>
      </w:pPr>
    </w:p>
    <w:p w14:paraId="05881036">
      <w:pPr>
        <w:pageBreakBefore w:val="0"/>
        <w:wordWrap w:val="0"/>
        <w:spacing w:before="0" w:after="0" w:line="260" w:lineRule="exact"/>
        <w:ind w:left="0" w:right="0"/>
        <w:jc w:val="both"/>
        <w:textAlignment w:val="baseline"/>
        <w:rPr>
          <w:sz w:val="14"/>
        </w:rPr>
      </w:pPr>
    </w:p>
    <w:p w14:paraId="5032C59C">
      <w:pPr>
        <w:pageBreakBefore w:val="0"/>
        <w:wordWrap w:val="0"/>
        <w:spacing w:before="0" w:after="0" w:line="260" w:lineRule="exact"/>
        <w:ind w:left="0" w:right="0"/>
        <w:jc w:val="both"/>
        <w:textAlignment w:val="baseline"/>
        <w:rPr>
          <w:sz w:val="14"/>
        </w:rPr>
      </w:pPr>
    </w:p>
    <w:p w14:paraId="0E457616">
      <w:pPr>
        <w:pageBreakBefore w:val="0"/>
        <w:wordWrap w:val="0"/>
        <w:spacing w:before="0" w:after="0" w:line="260" w:lineRule="exact"/>
        <w:ind w:left="0" w:right="0"/>
        <w:jc w:val="both"/>
        <w:textAlignment w:val="baseline"/>
        <w:rPr>
          <w:sz w:val="14"/>
        </w:rPr>
      </w:pPr>
    </w:p>
    <w:p w14:paraId="493BCAAF">
      <w:pPr>
        <w:pageBreakBefore w:val="0"/>
        <w:wordWrap w:val="0"/>
        <w:spacing w:before="0" w:after="0" w:line="260" w:lineRule="exact"/>
        <w:ind w:left="0" w:right="0"/>
        <w:jc w:val="both"/>
        <w:textAlignment w:val="baseline"/>
        <w:rPr>
          <w:sz w:val="14"/>
        </w:rPr>
      </w:pPr>
    </w:p>
    <w:p w14:paraId="4A1E6271">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776498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4A6B4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4FE9A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20EB69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566BA6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1D9604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4D04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E15392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w:t>
            </w:r>
          </w:p>
        </w:tc>
        <w:tc>
          <w:tcPr>
            <w:tcW w:w="680" w:type="dxa"/>
            <w:vAlign w:val="center"/>
          </w:tcPr>
          <w:p w14:paraId="677B2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B271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D910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3D964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7E5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A8C67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80" w:type="dxa"/>
            <w:vAlign w:val="center"/>
          </w:tcPr>
          <w:p w14:paraId="368810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EB1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20FB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FA72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交通运输安全生产事故调查分析服务</w:t>
            </w:r>
          </w:p>
        </w:tc>
      </w:tr>
      <w:tr w14:paraId="386B6D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AE94A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w:t>
            </w:r>
          </w:p>
        </w:tc>
        <w:tc>
          <w:tcPr>
            <w:tcW w:w="680" w:type="dxa"/>
            <w:vAlign w:val="center"/>
          </w:tcPr>
          <w:p w14:paraId="3FA075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3161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4026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258F41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C76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62D3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80" w:type="dxa"/>
            <w:vAlign w:val="center"/>
          </w:tcPr>
          <w:p w14:paraId="7EE23C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7272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9C29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53FE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交通运输安全生产应急救援服务</w:t>
            </w:r>
          </w:p>
        </w:tc>
      </w:tr>
      <w:tr w14:paraId="74154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C2D6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80" w:type="dxa"/>
            <w:vAlign w:val="center"/>
          </w:tcPr>
          <w:p w14:paraId="2E9E99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B365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D08B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CBAD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交通运输应急演练、预案编制及后评价服务</w:t>
            </w:r>
          </w:p>
        </w:tc>
      </w:tr>
      <w:tr w14:paraId="6FCA0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BD3C9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A010403</w:t>
            </w:r>
          </w:p>
        </w:tc>
        <w:tc>
          <w:tcPr>
            <w:tcW w:w="680" w:type="dxa"/>
            <w:vAlign w:val="center"/>
          </w:tcPr>
          <w:p w14:paraId="2DE2B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FE26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9570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1FB1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交通运输安全生产应急培训服务</w:t>
            </w:r>
          </w:p>
        </w:tc>
      </w:tr>
      <w:tr w14:paraId="5CA8C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131DF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6F79F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D075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4A792F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4BF3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A095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0776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80" w:type="dxa"/>
            <w:vAlign w:val="center"/>
          </w:tcPr>
          <w:p w14:paraId="3E267F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84FE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1CA7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6FAAE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F31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8AC46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145B80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3615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D33F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2C62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交通运输业职业技能培训服务</w:t>
            </w:r>
          </w:p>
        </w:tc>
      </w:tr>
      <w:tr w14:paraId="7262E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9F898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76307A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538E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7FEF3B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3AC8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F05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9A4B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57C031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0D9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A083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322116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973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79795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3A0622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C30F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0A2A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8F58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交通运输行业科技研发与推广服务</w:t>
            </w:r>
          </w:p>
        </w:tc>
      </w:tr>
      <w:tr w14:paraId="2EFD0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4920EC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A0702</w:t>
            </w:r>
          </w:p>
        </w:tc>
        <w:tc>
          <w:tcPr>
            <w:tcW w:w="680" w:type="dxa"/>
            <w:vAlign w:val="center"/>
          </w:tcPr>
          <w:p w14:paraId="6DCD73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7FEF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C785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35E489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38A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F0421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80" w:type="dxa"/>
            <w:vAlign w:val="center"/>
          </w:tcPr>
          <w:p w14:paraId="0DF2DA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349B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42C3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582C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交通运输行业科技成果审核、转化与推广服务</w:t>
            </w:r>
          </w:p>
        </w:tc>
      </w:tr>
      <w:tr w14:paraId="592B0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2353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80" w:type="dxa"/>
            <w:vAlign w:val="center"/>
          </w:tcPr>
          <w:p w14:paraId="5F9904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DC21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39CAFC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C35F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6B2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9613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80" w:type="dxa"/>
            <w:vAlign w:val="center"/>
          </w:tcPr>
          <w:p w14:paraId="328C0E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D5E5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7D7C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0ABBD7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F52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2E3773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80" w:type="dxa"/>
            <w:vAlign w:val="center"/>
          </w:tcPr>
          <w:p w14:paraId="112BF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D67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F4C8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18EB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交通运输基础公共设施、客货运枢纽场站综合管理服务</w:t>
            </w:r>
          </w:p>
        </w:tc>
      </w:tr>
      <w:tr w14:paraId="28D50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5AB032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w:t>
            </w:r>
          </w:p>
        </w:tc>
        <w:tc>
          <w:tcPr>
            <w:tcW w:w="680" w:type="dxa"/>
            <w:vAlign w:val="center"/>
          </w:tcPr>
          <w:p w14:paraId="21AF07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2079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交通运输公共服务</w:t>
            </w:r>
          </w:p>
        </w:tc>
        <w:tc>
          <w:tcPr>
            <w:tcW w:w="1340" w:type="dxa"/>
            <w:vAlign w:val="center"/>
          </w:tcPr>
          <w:p w14:paraId="04C4E2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9550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E31E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2FAB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w:t>
            </w:r>
          </w:p>
        </w:tc>
        <w:tc>
          <w:tcPr>
            <w:tcW w:w="680" w:type="dxa"/>
            <w:vAlign w:val="center"/>
          </w:tcPr>
          <w:p w14:paraId="2F1438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88BF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1899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水路运输保障服务</w:t>
            </w:r>
          </w:p>
        </w:tc>
        <w:tc>
          <w:tcPr>
            <w:tcW w:w="2900" w:type="dxa"/>
            <w:vAlign w:val="center"/>
          </w:tcPr>
          <w:p w14:paraId="4F8EE8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E68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084A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A130101</w:t>
            </w:r>
          </w:p>
        </w:tc>
        <w:tc>
          <w:tcPr>
            <w:tcW w:w="680" w:type="dxa"/>
            <w:vAlign w:val="center"/>
          </w:tcPr>
          <w:p w14:paraId="389516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03D7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5D8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1FE6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沉船污染源及难船溢油清除服务</w:t>
            </w:r>
          </w:p>
        </w:tc>
      </w:tr>
      <w:tr w14:paraId="40558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77F0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A130102</w:t>
            </w:r>
          </w:p>
        </w:tc>
        <w:tc>
          <w:tcPr>
            <w:tcW w:w="680" w:type="dxa"/>
            <w:vAlign w:val="center"/>
          </w:tcPr>
          <w:p w14:paraId="13914C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0042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FE34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E1E7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沉船沉物打捞及障碍物清除服务</w:t>
            </w:r>
          </w:p>
        </w:tc>
      </w:tr>
      <w:tr w14:paraId="4D107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252C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A130103</w:t>
            </w:r>
          </w:p>
        </w:tc>
        <w:tc>
          <w:tcPr>
            <w:tcW w:w="680" w:type="dxa"/>
            <w:vAlign w:val="center"/>
          </w:tcPr>
          <w:p w14:paraId="2001D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5BF3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A9E0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1BA8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客运渡口渡运及船务服务</w:t>
            </w:r>
          </w:p>
        </w:tc>
      </w:tr>
      <w:tr w14:paraId="42505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896E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A130104</w:t>
            </w:r>
          </w:p>
        </w:tc>
        <w:tc>
          <w:tcPr>
            <w:tcW w:w="680" w:type="dxa"/>
            <w:vAlign w:val="center"/>
          </w:tcPr>
          <w:p w14:paraId="2576E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FBD0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7EC2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ADFA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航道通航条件影响评价审核技术服务</w:t>
            </w:r>
          </w:p>
        </w:tc>
      </w:tr>
      <w:tr w14:paraId="6BCFF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2B35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A130105</w:t>
            </w:r>
          </w:p>
        </w:tc>
        <w:tc>
          <w:tcPr>
            <w:tcW w:w="680" w:type="dxa"/>
            <w:vAlign w:val="center"/>
          </w:tcPr>
          <w:p w14:paraId="5A260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80F5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5035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9C3F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水上交通事故调查分析服务</w:t>
            </w:r>
          </w:p>
        </w:tc>
      </w:tr>
      <w:tr w14:paraId="4347D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C75C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A1302</w:t>
            </w:r>
          </w:p>
        </w:tc>
        <w:tc>
          <w:tcPr>
            <w:tcW w:w="680" w:type="dxa"/>
            <w:vAlign w:val="center"/>
          </w:tcPr>
          <w:p w14:paraId="053D3B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CF3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2BD1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交通运输社会监督服务</w:t>
            </w:r>
          </w:p>
        </w:tc>
        <w:tc>
          <w:tcPr>
            <w:tcW w:w="2900" w:type="dxa"/>
            <w:vAlign w:val="center"/>
          </w:tcPr>
          <w:p w14:paraId="5A53BF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C33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2B716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A130201</w:t>
            </w:r>
          </w:p>
        </w:tc>
        <w:tc>
          <w:tcPr>
            <w:tcW w:w="680" w:type="dxa"/>
            <w:vAlign w:val="center"/>
          </w:tcPr>
          <w:p w14:paraId="1E02B1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3F5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4418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D176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城市公共交通出行分担率调查服务</w:t>
            </w:r>
          </w:p>
        </w:tc>
      </w:tr>
      <w:tr w14:paraId="35873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211B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A130202</w:t>
            </w:r>
          </w:p>
        </w:tc>
        <w:tc>
          <w:tcPr>
            <w:tcW w:w="680" w:type="dxa"/>
            <w:vAlign w:val="center"/>
          </w:tcPr>
          <w:p w14:paraId="08731E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CEC7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7083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2C30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城市公共交通服务满意度调查服务</w:t>
            </w:r>
          </w:p>
        </w:tc>
      </w:tr>
      <w:tr w14:paraId="757238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FA2B3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A1303</w:t>
            </w:r>
          </w:p>
        </w:tc>
        <w:tc>
          <w:tcPr>
            <w:tcW w:w="680" w:type="dxa"/>
            <w:vAlign w:val="center"/>
          </w:tcPr>
          <w:p w14:paraId="55E752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3F48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3428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轨道交通应急演练服务</w:t>
            </w:r>
          </w:p>
        </w:tc>
        <w:tc>
          <w:tcPr>
            <w:tcW w:w="2900" w:type="dxa"/>
            <w:vAlign w:val="center"/>
          </w:tcPr>
          <w:p w14:paraId="38F915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FEC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74DF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A130301</w:t>
            </w:r>
          </w:p>
        </w:tc>
        <w:tc>
          <w:tcPr>
            <w:tcW w:w="680" w:type="dxa"/>
            <w:vAlign w:val="center"/>
          </w:tcPr>
          <w:p w14:paraId="41553C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4E87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6E7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7F9A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城市轨道交通运营突发事件应急演练服务</w:t>
            </w:r>
          </w:p>
        </w:tc>
      </w:tr>
    </w:tbl>
    <w:p w14:paraId="78EEEB24">
      <w:pPr>
        <w:pageBreakBefore w:val="0"/>
        <w:wordWrap w:val="0"/>
        <w:spacing w:before="160" w:after="0" w:line="300" w:lineRule="atLeast"/>
        <w:ind w:left="0" w:right="1720"/>
        <w:jc w:val="right"/>
        <w:textAlignment w:val="baseline"/>
        <w:rPr>
          <w:sz w:val="22"/>
        </w:rPr>
      </w:pPr>
      <w:r>
        <w:rPr>
          <w:rFonts w:ascii="宋体" w:hAnsi="宋体" w:eastAsia="宋体" w:cs="宋体"/>
          <w:b w:val="0"/>
          <w:i w:val="0"/>
          <w:color w:val="000000"/>
          <w:spacing w:val="0"/>
          <w:sz w:val="22"/>
        </w:rPr>
        <w:t>—33—</w:t>
      </w:r>
    </w:p>
    <w:p w14:paraId="0F65926C">
      <w:pPr>
        <w:pageBreakBefore w:val="0"/>
        <w:wordWrap w:val="0"/>
        <w:spacing w:before="0" w:after="0" w:line="280" w:lineRule="exact"/>
        <w:ind w:left="0" w:right="0"/>
        <w:jc w:val="right"/>
        <w:textAlignment w:val="baseline"/>
        <w:rPr>
          <w:sz w:val="22"/>
        </w:rPr>
      </w:pPr>
    </w:p>
    <w:p w14:paraId="5B270456">
      <w:pPr>
        <w:pageBreakBefore w:val="0"/>
        <w:wordWrap w:val="0"/>
        <w:spacing w:before="0" w:after="0" w:line="280" w:lineRule="exact"/>
        <w:ind w:left="0" w:right="0"/>
        <w:jc w:val="right"/>
        <w:textAlignment w:val="baseline"/>
        <w:rPr>
          <w:sz w:val="22"/>
        </w:rPr>
      </w:pPr>
    </w:p>
    <w:p w14:paraId="7653BAF0">
      <w:pPr>
        <w:pageBreakBefore w:val="0"/>
        <w:wordWrap w:val="0"/>
        <w:spacing w:before="0" w:after="0" w:line="280" w:lineRule="exact"/>
        <w:ind w:left="0" w:right="0"/>
        <w:jc w:val="right"/>
        <w:textAlignment w:val="baseline"/>
        <w:rPr>
          <w:sz w:val="22"/>
        </w:rPr>
      </w:pPr>
    </w:p>
    <w:p w14:paraId="700B1E8F">
      <w:pPr>
        <w:pageBreakBefore w:val="0"/>
        <w:wordWrap w:val="0"/>
        <w:spacing w:before="0" w:after="0" w:line="280" w:lineRule="exact"/>
        <w:ind w:left="0" w:right="0"/>
        <w:jc w:val="right"/>
        <w:textAlignment w:val="baseline"/>
        <w:rPr>
          <w:sz w:val="22"/>
        </w:rPr>
      </w:pPr>
    </w:p>
    <w:p w14:paraId="1E2C5106">
      <w:pPr>
        <w:pageBreakBefore w:val="0"/>
        <w:wordWrap w:val="0"/>
        <w:spacing w:before="0" w:after="0" w:line="280" w:lineRule="exact"/>
        <w:ind w:left="0" w:right="0"/>
        <w:jc w:val="right"/>
        <w:textAlignment w:val="baseline"/>
        <w:rPr>
          <w:sz w:val="22"/>
        </w:rPr>
      </w:pPr>
    </w:p>
    <w:p w14:paraId="3DF9CE1A">
      <w:pPr>
        <w:pageBreakBefore w:val="0"/>
        <w:wordWrap w:val="0"/>
        <w:spacing w:before="0" w:after="0" w:line="280" w:lineRule="exact"/>
        <w:ind w:left="0" w:right="0"/>
        <w:jc w:val="right"/>
        <w:textAlignment w:val="baseline"/>
        <w:rPr>
          <w:sz w:val="22"/>
        </w:rPr>
      </w:pPr>
    </w:p>
    <w:p w14:paraId="39779BC7">
      <w:pPr>
        <w:pageBreakBefore w:val="0"/>
        <w:wordWrap w:val="0"/>
        <w:spacing w:before="0" w:after="0" w:line="280" w:lineRule="exact"/>
        <w:ind w:left="0" w:right="0"/>
        <w:jc w:val="right"/>
        <w:textAlignment w:val="baseline"/>
        <w:rPr>
          <w:sz w:val="22"/>
        </w:rPr>
      </w:pPr>
    </w:p>
    <w:p w14:paraId="2A3FA4D8">
      <w:pPr>
        <w:pageBreakBefore w:val="0"/>
        <w:wordWrap w:val="0"/>
        <w:spacing w:before="0" w:after="0" w:line="280" w:lineRule="exact"/>
        <w:ind w:left="0" w:right="0"/>
        <w:jc w:val="right"/>
        <w:textAlignment w:val="baseline"/>
        <w:rPr>
          <w:sz w:val="22"/>
        </w:rPr>
      </w:pPr>
    </w:p>
    <w:p w14:paraId="4162E7A3">
      <w:pPr>
        <w:pageBreakBefore w:val="0"/>
        <w:wordWrap w:val="0"/>
        <w:spacing w:before="0" w:after="0" w:line="280" w:lineRule="exact"/>
        <w:ind w:left="0" w:right="0"/>
        <w:jc w:val="right"/>
        <w:textAlignment w:val="baseline"/>
        <w:rPr>
          <w:sz w:val="22"/>
        </w:rPr>
      </w:pPr>
    </w:p>
    <w:p w14:paraId="0BDAC381">
      <w:pPr>
        <w:pageBreakBefore w:val="0"/>
        <w:wordWrap w:val="0"/>
        <w:spacing w:before="0" w:after="0" w:line="300" w:lineRule="atLeast"/>
        <w:ind w:left="0" w:right="0"/>
        <w:jc w:val="center"/>
        <w:textAlignment w:val="baseline"/>
        <w:rPr>
          <w:sz w:val="22"/>
        </w:rPr>
        <w:sectPr>
          <w:headerReference r:id="rId115" w:type="default"/>
          <w:footerReference r:id="rId116" w:type="default"/>
          <w:pgSz w:w="11900" w:h="16820"/>
          <w:pgMar w:top="700" w:right="920" w:bottom="700" w:left="920" w:header="400" w:footer="400" w:gutter="0"/>
          <w:cols w:space="720" w:num="1"/>
        </w:sectPr>
      </w:pPr>
      <w:r>
        <w:rPr>
          <w:rFonts w:ascii="宋体" w:hAnsi="宋体" w:eastAsia="宋体" w:cs="宋体"/>
          <w:b w:val="0"/>
          <w:i w:val="0"/>
          <w:color w:val="000000"/>
          <w:spacing w:val="0"/>
          <w:sz w:val="22"/>
        </w:rPr>
        <w:t>-54-</w:t>
      </w:r>
    </w:p>
    <w:p w14:paraId="68C7847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0CC114E">
      <w:pPr>
        <w:pageBreakBefore w:val="0"/>
        <w:wordWrap w:val="0"/>
        <w:spacing w:before="0" w:after="0" w:line="260" w:lineRule="exact"/>
        <w:ind w:left="0" w:right="0"/>
        <w:jc w:val="both"/>
        <w:textAlignment w:val="baseline"/>
        <w:rPr>
          <w:sz w:val="14"/>
        </w:rPr>
      </w:pPr>
    </w:p>
    <w:p w14:paraId="181C2866">
      <w:pPr>
        <w:pageBreakBefore w:val="0"/>
        <w:wordWrap w:val="0"/>
        <w:spacing w:before="0" w:after="0" w:line="260" w:lineRule="exact"/>
        <w:ind w:left="0" w:right="0"/>
        <w:jc w:val="both"/>
        <w:textAlignment w:val="baseline"/>
        <w:rPr>
          <w:sz w:val="14"/>
        </w:rPr>
      </w:pPr>
    </w:p>
    <w:p w14:paraId="33FEAD0A">
      <w:pPr>
        <w:pageBreakBefore w:val="0"/>
        <w:wordWrap w:val="0"/>
        <w:spacing w:before="0" w:after="0" w:line="260" w:lineRule="exact"/>
        <w:ind w:left="0" w:right="0"/>
        <w:jc w:val="both"/>
        <w:textAlignment w:val="baseline"/>
        <w:rPr>
          <w:sz w:val="14"/>
        </w:rPr>
      </w:pPr>
    </w:p>
    <w:p w14:paraId="53E91889">
      <w:pPr>
        <w:pageBreakBefore w:val="0"/>
        <w:wordWrap w:val="0"/>
        <w:spacing w:before="0" w:after="0" w:line="260" w:lineRule="exact"/>
        <w:ind w:left="0" w:right="0"/>
        <w:jc w:val="both"/>
        <w:textAlignment w:val="baseline"/>
        <w:rPr>
          <w:sz w:val="14"/>
        </w:rPr>
      </w:pPr>
    </w:p>
    <w:p w14:paraId="22FDB720">
      <w:pPr>
        <w:pageBreakBefore w:val="0"/>
        <w:wordWrap w:val="0"/>
        <w:spacing w:before="0" w:after="0" w:line="260" w:lineRule="exact"/>
        <w:ind w:left="0" w:right="0"/>
        <w:jc w:val="both"/>
        <w:textAlignment w:val="baseline"/>
        <w:rPr>
          <w:sz w:val="14"/>
        </w:rPr>
      </w:pPr>
    </w:p>
    <w:p w14:paraId="78EFE910">
      <w:pPr>
        <w:pageBreakBefore w:val="0"/>
        <w:wordWrap w:val="0"/>
        <w:spacing w:before="0" w:after="0" w:line="260" w:lineRule="exact"/>
        <w:ind w:left="0" w:right="0"/>
        <w:jc w:val="both"/>
        <w:textAlignment w:val="baseline"/>
        <w:rPr>
          <w:sz w:val="14"/>
        </w:rPr>
      </w:pPr>
    </w:p>
    <w:p w14:paraId="61AE6BE0">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60"/>
        <w:gridCol w:w="2900"/>
      </w:tblGrid>
      <w:tr w14:paraId="663A0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CCE75B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52C4761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ED997A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2EA6A93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2885B0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9CC7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991A4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A130302</w:t>
            </w:r>
          </w:p>
        </w:tc>
        <w:tc>
          <w:tcPr>
            <w:tcW w:w="660" w:type="dxa"/>
            <w:vAlign w:val="center"/>
          </w:tcPr>
          <w:p w14:paraId="5C9CD3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0365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F122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807D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城市轨道交通运营险性事件技术分析服务</w:t>
            </w:r>
          </w:p>
        </w:tc>
      </w:tr>
      <w:tr w14:paraId="14C24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F9878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A1304</w:t>
            </w:r>
          </w:p>
        </w:tc>
        <w:tc>
          <w:tcPr>
            <w:tcW w:w="660" w:type="dxa"/>
            <w:vAlign w:val="center"/>
          </w:tcPr>
          <w:p w14:paraId="0C3F9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3F85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B4A3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道路养护服务</w:t>
            </w:r>
          </w:p>
        </w:tc>
        <w:tc>
          <w:tcPr>
            <w:tcW w:w="2900" w:type="dxa"/>
            <w:vAlign w:val="center"/>
          </w:tcPr>
          <w:p w14:paraId="632C07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228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EF52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A130401</w:t>
            </w:r>
          </w:p>
        </w:tc>
        <w:tc>
          <w:tcPr>
            <w:tcW w:w="660" w:type="dxa"/>
            <w:vAlign w:val="center"/>
          </w:tcPr>
          <w:p w14:paraId="2CB6A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5BF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9D42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061A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公路养护服务</w:t>
            </w:r>
          </w:p>
        </w:tc>
      </w:tr>
      <w:tr w14:paraId="55B67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58748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60" w:type="dxa"/>
            <w:vAlign w:val="center"/>
          </w:tcPr>
          <w:p w14:paraId="2DBEA8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1123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60" w:type="dxa"/>
            <w:vAlign w:val="center"/>
          </w:tcPr>
          <w:p w14:paraId="42FCA0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305F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054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261F77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w:t>
            </w:r>
          </w:p>
        </w:tc>
        <w:tc>
          <w:tcPr>
            <w:tcW w:w="660" w:type="dxa"/>
            <w:vAlign w:val="center"/>
          </w:tcPr>
          <w:p w14:paraId="2AF33C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F063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1092E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1F46A9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FCB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85742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60" w:type="dxa"/>
            <w:vAlign w:val="center"/>
          </w:tcPr>
          <w:p w14:paraId="211F71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2A7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E1EF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64B7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交通运输防灾救灾技术指导服务</w:t>
            </w:r>
          </w:p>
        </w:tc>
      </w:tr>
      <w:tr w14:paraId="4C380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ED207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w:t>
            </w:r>
          </w:p>
        </w:tc>
        <w:tc>
          <w:tcPr>
            <w:tcW w:w="660" w:type="dxa"/>
            <w:vAlign w:val="center"/>
          </w:tcPr>
          <w:p w14:paraId="7FCCEB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F8FC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FEBB4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643A50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56F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2CD42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60" w:type="dxa"/>
            <w:vAlign w:val="center"/>
          </w:tcPr>
          <w:p w14:paraId="6783B5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AA59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8738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28DF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交通运输灾害救援援助服务</w:t>
            </w:r>
          </w:p>
        </w:tc>
      </w:tr>
      <w:tr w14:paraId="18D17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E32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60" w:type="dxa"/>
            <w:vAlign w:val="center"/>
          </w:tcPr>
          <w:p w14:paraId="16690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5555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1301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7510C8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D15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532E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60" w:type="dxa"/>
            <w:vAlign w:val="center"/>
          </w:tcPr>
          <w:p w14:paraId="7E5123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50A7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18A02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B0AD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交通运输灾情调查评估服务</w:t>
            </w:r>
          </w:p>
        </w:tc>
      </w:tr>
      <w:tr w14:paraId="5D230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E4AB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60" w:type="dxa"/>
            <w:vAlign w:val="center"/>
          </w:tcPr>
          <w:p w14:paraId="6ADE4E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5239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0542F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57E3C9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899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A8E8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60" w:type="dxa"/>
            <w:vAlign w:val="center"/>
          </w:tcPr>
          <w:p w14:paraId="7D5B27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DDFC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4CBE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8013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交通运输灾害风险普查服务</w:t>
            </w:r>
          </w:p>
        </w:tc>
      </w:tr>
      <w:tr w14:paraId="1682F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76E5A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2E9C6D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574F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150D3A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6350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AB0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CA591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60" w:type="dxa"/>
            <w:vAlign w:val="center"/>
          </w:tcPr>
          <w:p w14:paraId="325367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7C41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1C5DE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41385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316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D170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60" w:type="dxa"/>
            <w:vAlign w:val="center"/>
          </w:tcPr>
          <w:p w14:paraId="59C585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5AE9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C1A4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66BD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交通运输公共信息采集、处理及公布等服务</w:t>
            </w:r>
          </w:p>
        </w:tc>
      </w:tr>
      <w:tr w14:paraId="1A727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7052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3860E5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70F1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27D7B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E199B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B87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F2500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34F3F5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0535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F5C91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FBC2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交通运输公益宣传服务</w:t>
            </w:r>
          </w:p>
        </w:tc>
      </w:tr>
      <w:tr w14:paraId="4A0F3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0B28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7F5DAD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7AF5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4E008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4135AF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3F2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DACC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0BE89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26A4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BECD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4EDD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交通运输公共公益展览服务</w:t>
            </w:r>
          </w:p>
        </w:tc>
      </w:tr>
      <w:tr w14:paraId="201B1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9FFC5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56945C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47FB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700A6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936D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358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10EC4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0FF45E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635F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7BF7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5F20D1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FFE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BA5A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725DD2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65C9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4A4A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C3B0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交通运输行业规划计划服务</w:t>
            </w:r>
          </w:p>
        </w:tc>
      </w:tr>
      <w:tr w14:paraId="4FBE9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B5A45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60" w:type="dxa"/>
            <w:vAlign w:val="center"/>
          </w:tcPr>
          <w:p w14:paraId="50F022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A6AF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68E7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4625D6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9A6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B493D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60" w:type="dxa"/>
            <w:vAlign w:val="center"/>
          </w:tcPr>
          <w:p w14:paraId="2514F9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1A11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0BD57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47DE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交通运输行业普查与专项调查服务</w:t>
            </w:r>
          </w:p>
        </w:tc>
      </w:tr>
      <w:tr w14:paraId="5D2A1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8888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452672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4BAE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F1C8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E3B7E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122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3D490E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1141F2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4059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BC5DA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F975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交通运输行业信息数据采集统计分析及决策支持服务</w:t>
            </w:r>
          </w:p>
        </w:tc>
      </w:tr>
      <w:tr w14:paraId="37BFF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28360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1EB10C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A581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0A74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32060B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875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A2480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4B7568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ACC5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F2BF2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CBB5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交通运输行业信用评价服务</w:t>
            </w:r>
          </w:p>
        </w:tc>
      </w:tr>
      <w:tr w14:paraId="1DF9A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C9A2D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60" w:type="dxa"/>
            <w:vAlign w:val="center"/>
          </w:tcPr>
          <w:p w14:paraId="5A30CC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05D0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8D784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BD07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交通运输行业资格考试服务</w:t>
            </w:r>
          </w:p>
        </w:tc>
      </w:tr>
    </w:tbl>
    <w:p w14:paraId="492C6E94">
      <w:pPr>
        <w:pageBreakBefore w:val="0"/>
        <w:wordWrap w:val="0"/>
        <w:spacing w:before="0" w:after="0" w:line="180" w:lineRule="exact"/>
        <w:ind w:left="0" w:right="0"/>
        <w:jc w:val="left"/>
        <w:textAlignment w:val="baseline"/>
        <w:rPr>
          <w:sz w:val="14"/>
        </w:rPr>
      </w:pPr>
    </w:p>
    <w:p w14:paraId="46C73087">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—34—</w:t>
      </w:r>
    </w:p>
    <w:p w14:paraId="5F43CE22">
      <w:pPr>
        <w:pageBreakBefore w:val="0"/>
        <w:wordWrap w:val="0"/>
        <w:spacing w:before="0" w:after="0" w:line="180" w:lineRule="exact"/>
        <w:ind w:left="0" w:right="0"/>
        <w:jc w:val="both"/>
        <w:textAlignment w:val="baseline"/>
        <w:rPr>
          <w:sz w:val="14"/>
        </w:rPr>
      </w:pPr>
    </w:p>
    <w:p w14:paraId="555BBE4B">
      <w:pPr>
        <w:pageBreakBefore w:val="0"/>
        <w:wordWrap w:val="0"/>
        <w:spacing w:before="0" w:after="0" w:line="180" w:lineRule="exact"/>
        <w:ind w:left="0" w:right="0"/>
        <w:jc w:val="both"/>
        <w:textAlignment w:val="baseline"/>
        <w:rPr>
          <w:sz w:val="14"/>
        </w:rPr>
      </w:pPr>
    </w:p>
    <w:p w14:paraId="209FC294">
      <w:pPr>
        <w:pageBreakBefore w:val="0"/>
        <w:wordWrap w:val="0"/>
        <w:spacing w:before="0" w:after="0" w:line="180" w:lineRule="exact"/>
        <w:ind w:left="0" w:right="0"/>
        <w:jc w:val="both"/>
        <w:textAlignment w:val="baseline"/>
        <w:rPr>
          <w:sz w:val="14"/>
        </w:rPr>
      </w:pPr>
    </w:p>
    <w:p w14:paraId="6C7DAB6C">
      <w:pPr>
        <w:pageBreakBefore w:val="0"/>
        <w:wordWrap w:val="0"/>
        <w:spacing w:before="0" w:after="0" w:line="180" w:lineRule="exact"/>
        <w:ind w:left="0" w:right="0"/>
        <w:jc w:val="both"/>
        <w:textAlignment w:val="baseline"/>
        <w:rPr>
          <w:sz w:val="14"/>
        </w:rPr>
      </w:pPr>
    </w:p>
    <w:p w14:paraId="470BB2C2">
      <w:pPr>
        <w:pageBreakBefore w:val="0"/>
        <w:wordWrap w:val="0"/>
        <w:spacing w:before="0" w:after="0" w:line="180" w:lineRule="exact"/>
        <w:ind w:left="0" w:right="0"/>
        <w:jc w:val="both"/>
        <w:textAlignment w:val="baseline"/>
        <w:rPr>
          <w:sz w:val="14"/>
        </w:rPr>
      </w:pPr>
    </w:p>
    <w:p w14:paraId="4D81D729">
      <w:pPr>
        <w:pageBreakBefore w:val="0"/>
        <w:wordWrap w:val="0"/>
        <w:spacing w:before="0" w:after="0" w:line="180" w:lineRule="exact"/>
        <w:ind w:left="0" w:right="0"/>
        <w:jc w:val="both"/>
        <w:textAlignment w:val="baseline"/>
        <w:rPr>
          <w:sz w:val="14"/>
        </w:rPr>
      </w:pPr>
    </w:p>
    <w:p w14:paraId="40D37D21">
      <w:pPr>
        <w:pageBreakBefore w:val="0"/>
        <w:wordWrap w:val="0"/>
        <w:spacing w:before="0" w:after="0" w:line="180" w:lineRule="exact"/>
        <w:ind w:left="0" w:right="0"/>
        <w:jc w:val="both"/>
        <w:textAlignment w:val="baseline"/>
        <w:rPr>
          <w:sz w:val="14"/>
        </w:rPr>
      </w:pPr>
    </w:p>
    <w:p w14:paraId="7EE2FBFA">
      <w:pPr>
        <w:pageBreakBefore w:val="0"/>
        <w:wordWrap w:val="0"/>
        <w:spacing w:before="0" w:after="0" w:line="180" w:lineRule="exact"/>
        <w:ind w:left="0" w:right="0"/>
        <w:jc w:val="both"/>
        <w:textAlignment w:val="baseline"/>
        <w:rPr>
          <w:sz w:val="14"/>
        </w:rPr>
      </w:pPr>
    </w:p>
    <w:p w14:paraId="1784E61E">
      <w:pPr>
        <w:pageBreakBefore w:val="0"/>
        <w:wordWrap w:val="0"/>
        <w:spacing w:before="0" w:after="0" w:line="180" w:lineRule="exact"/>
        <w:ind w:left="0" w:right="0"/>
        <w:jc w:val="both"/>
        <w:textAlignment w:val="baseline"/>
        <w:rPr>
          <w:sz w:val="14"/>
        </w:rPr>
      </w:pPr>
    </w:p>
    <w:p w14:paraId="7FDC7F38">
      <w:pPr>
        <w:pageBreakBefore w:val="0"/>
        <w:wordWrap w:val="0"/>
        <w:spacing w:before="0" w:after="0" w:line="180" w:lineRule="exact"/>
        <w:ind w:left="0" w:right="0"/>
        <w:jc w:val="both"/>
        <w:textAlignment w:val="baseline"/>
        <w:rPr>
          <w:sz w:val="14"/>
        </w:rPr>
      </w:pPr>
    </w:p>
    <w:p w14:paraId="6CBAA2A7">
      <w:pPr>
        <w:pageBreakBefore w:val="0"/>
        <w:wordWrap w:val="0"/>
        <w:spacing w:before="0" w:after="0" w:line="180" w:lineRule="exact"/>
        <w:ind w:left="0" w:right="0"/>
        <w:jc w:val="both"/>
        <w:textAlignment w:val="baseline"/>
        <w:rPr>
          <w:sz w:val="14"/>
        </w:rPr>
      </w:pPr>
    </w:p>
    <w:p w14:paraId="3F59C68B">
      <w:pPr>
        <w:pageBreakBefore w:val="0"/>
        <w:wordWrap w:val="0"/>
        <w:spacing w:before="0" w:after="0" w:line="180" w:lineRule="exact"/>
        <w:ind w:left="0" w:right="0"/>
        <w:jc w:val="both"/>
        <w:textAlignment w:val="baseline"/>
        <w:rPr>
          <w:sz w:val="14"/>
        </w:rPr>
      </w:pPr>
    </w:p>
    <w:p w14:paraId="6145EADE">
      <w:pPr>
        <w:pageBreakBefore w:val="0"/>
        <w:wordWrap w:val="0"/>
        <w:spacing w:before="0" w:after="0" w:line="180" w:lineRule="exact"/>
        <w:ind w:left="0" w:right="0"/>
        <w:jc w:val="both"/>
        <w:textAlignment w:val="baseline"/>
        <w:rPr>
          <w:sz w:val="14"/>
        </w:rPr>
      </w:pPr>
    </w:p>
    <w:p w14:paraId="591EDA41">
      <w:pPr>
        <w:pageBreakBefore w:val="0"/>
        <w:wordWrap w:val="0"/>
        <w:spacing w:before="0" w:after="0" w:line="180" w:lineRule="atLeast"/>
        <w:ind w:left="0" w:right="0"/>
        <w:jc w:val="center"/>
        <w:textAlignment w:val="baseline"/>
        <w:rPr>
          <w:sz w:val="12"/>
        </w:rPr>
        <w:sectPr>
          <w:headerReference r:id="rId117" w:type="default"/>
          <w:footerReference r:id="rId11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-55-</w:t>
      </w:r>
    </w:p>
    <w:p w14:paraId="060BDD7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5621A3E">
      <w:pPr>
        <w:pageBreakBefore w:val="0"/>
        <w:wordWrap w:val="0"/>
        <w:spacing w:before="0" w:after="0" w:line="260" w:lineRule="exact"/>
        <w:ind w:left="0" w:right="0"/>
        <w:jc w:val="both"/>
        <w:textAlignment w:val="baseline"/>
        <w:rPr>
          <w:sz w:val="14"/>
        </w:rPr>
      </w:pPr>
    </w:p>
    <w:p w14:paraId="41450FFF">
      <w:pPr>
        <w:pageBreakBefore w:val="0"/>
        <w:wordWrap w:val="0"/>
        <w:spacing w:before="0" w:after="0" w:line="260" w:lineRule="exact"/>
        <w:ind w:left="0" w:right="0"/>
        <w:jc w:val="both"/>
        <w:textAlignment w:val="baseline"/>
        <w:rPr>
          <w:sz w:val="14"/>
        </w:rPr>
      </w:pPr>
    </w:p>
    <w:p w14:paraId="314C0198">
      <w:pPr>
        <w:pageBreakBefore w:val="0"/>
        <w:wordWrap w:val="0"/>
        <w:spacing w:before="0" w:after="0" w:line="260" w:lineRule="exact"/>
        <w:ind w:left="0" w:right="0"/>
        <w:jc w:val="both"/>
        <w:textAlignment w:val="baseline"/>
        <w:rPr>
          <w:sz w:val="14"/>
        </w:rPr>
      </w:pPr>
    </w:p>
    <w:p w14:paraId="72E2628A">
      <w:pPr>
        <w:pageBreakBefore w:val="0"/>
        <w:wordWrap w:val="0"/>
        <w:spacing w:before="0" w:after="0" w:line="260" w:lineRule="exact"/>
        <w:ind w:left="0" w:right="0"/>
        <w:jc w:val="both"/>
        <w:textAlignment w:val="baseline"/>
        <w:rPr>
          <w:sz w:val="14"/>
        </w:rPr>
      </w:pPr>
    </w:p>
    <w:p w14:paraId="464E4DE9">
      <w:pPr>
        <w:pageBreakBefore w:val="0"/>
        <w:wordWrap w:val="0"/>
        <w:spacing w:before="0" w:after="0" w:line="260" w:lineRule="exact"/>
        <w:ind w:left="0" w:right="0"/>
        <w:jc w:val="both"/>
        <w:textAlignment w:val="baseline"/>
        <w:rPr>
          <w:sz w:val="14"/>
        </w:rPr>
      </w:pPr>
    </w:p>
    <w:p w14:paraId="725800D3">
      <w:pPr>
        <w:pageBreakBefore w:val="0"/>
        <w:wordWrap w:val="0"/>
        <w:spacing w:before="0" w:after="0" w:line="260" w:lineRule="exact"/>
        <w:ind w:left="0" w:right="0"/>
        <w:jc w:val="both"/>
        <w:textAlignment w:val="baseline"/>
        <w:rPr>
          <w:sz w:val="14"/>
        </w:rPr>
      </w:pPr>
    </w:p>
    <w:p w14:paraId="6E7127A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A5C1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6083C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D09FB5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62AC90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D133F3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B75C9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3295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9893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A160403</w:t>
            </w:r>
          </w:p>
        </w:tc>
        <w:tc>
          <w:tcPr>
            <w:tcW w:w="680" w:type="dxa"/>
            <w:vAlign w:val="center"/>
          </w:tcPr>
          <w:p w14:paraId="17E4E3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3C8C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10F6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BE99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交通运输行业资格资格准入及水平评价服务</w:t>
            </w:r>
          </w:p>
        </w:tc>
      </w:tr>
      <w:tr w14:paraId="586F9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A8FB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04B383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FB6D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E5FB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42AB22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F67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7CED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397E33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D4C6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C6C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8217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交通运输行业市场监管及规范服务</w:t>
            </w:r>
          </w:p>
        </w:tc>
      </w:tr>
      <w:tr w14:paraId="6F549D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AD11A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18C608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B2C8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B73D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3F8C1A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21F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B438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364FC4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3F3A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3F96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F05D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交通运输行业标准制修订服务</w:t>
            </w:r>
          </w:p>
        </w:tc>
      </w:tr>
      <w:tr w14:paraId="6D2BF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79D5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w:t>
            </w:r>
          </w:p>
        </w:tc>
        <w:tc>
          <w:tcPr>
            <w:tcW w:w="680" w:type="dxa"/>
            <w:vAlign w:val="center"/>
          </w:tcPr>
          <w:p w14:paraId="79FA2A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58EB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E6BA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046869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990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12DF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A160701</w:t>
            </w:r>
          </w:p>
        </w:tc>
        <w:tc>
          <w:tcPr>
            <w:tcW w:w="680" w:type="dxa"/>
            <w:vAlign w:val="center"/>
          </w:tcPr>
          <w:p w14:paraId="7A0D28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80EC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A336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78BD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交通运输行业投诉处理服务</w:t>
            </w:r>
          </w:p>
        </w:tc>
      </w:tr>
      <w:tr w14:paraId="057B7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B893F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2B7927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050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2102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353B95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A9C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9AAF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44FD59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AC30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B296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4C18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交通运输行业咨询服务</w:t>
            </w:r>
          </w:p>
        </w:tc>
      </w:tr>
      <w:tr w14:paraId="094A9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FDD24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05561E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3AAC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1130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22521E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D58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34278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2B758F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941F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BBB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7AA4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交通运输行业人才培养服务</w:t>
            </w:r>
          </w:p>
        </w:tc>
      </w:tr>
      <w:tr w14:paraId="2CC7E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FB9D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490D4E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C1A8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109320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AD85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5F3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99CD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1F26F2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78BA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FAD9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1F967C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4AE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C7E69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271977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436D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559A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0D0D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交通运输污染物排放监测服务</w:t>
            </w:r>
          </w:p>
        </w:tc>
      </w:tr>
      <w:tr w14:paraId="696C4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3C42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w:t>
            </w:r>
          </w:p>
        </w:tc>
        <w:tc>
          <w:tcPr>
            <w:tcW w:w="680" w:type="dxa"/>
            <w:vAlign w:val="center"/>
          </w:tcPr>
          <w:p w14:paraId="7E02E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42F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4946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气象服务</w:t>
            </w:r>
          </w:p>
        </w:tc>
        <w:tc>
          <w:tcPr>
            <w:tcW w:w="2900" w:type="dxa"/>
            <w:vAlign w:val="center"/>
          </w:tcPr>
          <w:p w14:paraId="2D7846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CB58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826E7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A170401</w:t>
            </w:r>
          </w:p>
        </w:tc>
        <w:tc>
          <w:tcPr>
            <w:tcW w:w="680" w:type="dxa"/>
            <w:vAlign w:val="center"/>
          </w:tcPr>
          <w:p w14:paraId="61C737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E17E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D600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A3B0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交通运输领域气象预警信息收集及发布服务</w:t>
            </w:r>
          </w:p>
        </w:tc>
      </w:tr>
      <w:tr w14:paraId="0FB6E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0F323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674F65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9E5A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42EA6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F6B8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9B3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7F04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198339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51E4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1F1F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462422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1F6D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0D809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3D4A9C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B347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7312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2181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交通运输舆情监控服务</w:t>
            </w:r>
          </w:p>
        </w:tc>
      </w:tr>
      <w:tr w14:paraId="6618F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818B4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78F044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7F5B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277F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1AC162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E31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F7F00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556729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8F04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468E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F591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12328交通运输服务监督热线服务</w:t>
            </w:r>
          </w:p>
        </w:tc>
      </w:tr>
      <w:tr w14:paraId="6E4D2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EF7AB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A180702</w:t>
            </w:r>
          </w:p>
        </w:tc>
        <w:tc>
          <w:tcPr>
            <w:tcW w:w="680" w:type="dxa"/>
            <w:vAlign w:val="center"/>
          </w:tcPr>
          <w:p w14:paraId="4632D6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C9EA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6DEC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6776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12395水上遇险求救电话服务</w:t>
            </w:r>
          </w:p>
        </w:tc>
      </w:tr>
      <w:tr w14:paraId="4FBE1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02862F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w:t>
            </w:r>
          </w:p>
        </w:tc>
      </w:tr>
      <w:tr w14:paraId="6BFEC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1A1C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AA705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C23B3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025F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1BDA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F12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9EB8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10D6FA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3C62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16D15D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BAC0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FFB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0EA53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80" w:type="dxa"/>
            <w:vAlign w:val="center"/>
          </w:tcPr>
          <w:p w14:paraId="62AEDE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64A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26D8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65E81B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2DC3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083C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A010301</w:t>
            </w:r>
          </w:p>
        </w:tc>
        <w:tc>
          <w:tcPr>
            <w:tcW w:w="680" w:type="dxa"/>
            <w:vAlign w:val="center"/>
          </w:tcPr>
          <w:p w14:paraId="2ACDE7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B267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E3F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524F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水利安全生产事故及投诉调查服务</w:t>
            </w:r>
          </w:p>
        </w:tc>
      </w:tr>
      <w:tr w14:paraId="7594E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28A269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04DEE1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662A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31E29E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5605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3EAD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779FC4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A0607</w:t>
            </w:r>
          </w:p>
        </w:tc>
        <w:tc>
          <w:tcPr>
            <w:tcW w:w="680" w:type="dxa"/>
            <w:vAlign w:val="center"/>
          </w:tcPr>
          <w:p w14:paraId="246818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C321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F08E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农业农村环境治理服务</w:t>
            </w:r>
          </w:p>
        </w:tc>
        <w:tc>
          <w:tcPr>
            <w:tcW w:w="2900" w:type="dxa"/>
            <w:vAlign w:val="center"/>
          </w:tcPr>
          <w:p w14:paraId="037E24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067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94BB4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A060701</w:t>
            </w:r>
          </w:p>
        </w:tc>
        <w:tc>
          <w:tcPr>
            <w:tcW w:w="680" w:type="dxa"/>
            <w:vAlign w:val="center"/>
          </w:tcPr>
          <w:p w14:paraId="6C8103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1EAE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D7A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A6FB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水生态环境治理服务</w:t>
            </w:r>
          </w:p>
        </w:tc>
      </w:tr>
    </w:tbl>
    <w:p w14:paraId="47DBCB00">
      <w:pPr>
        <w:pageBreakBefore w:val="0"/>
        <w:wordWrap w:val="0"/>
        <w:spacing w:before="0" w:after="0" w:line="180" w:lineRule="exact"/>
        <w:ind w:left="0" w:right="0"/>
        <w:jc w:val="center"/>
        <w:textAlignment w:val="baseline"/>
        <w:rPr>
          <w:sz w:val="14"/>
        </w:rPr>
      </w:pPr>
    </w:p>
    <w:p w14:paraId="76599AAA">
      <w:pPr>
        <w:pageBreakBefore w:val="0"/>
        <w:wordWrap w:val="0"/>
        <w:spacing w:before="0" w:after="0" w:line="200" w:lineRule="atLeast"/>
        <w:ind w:left="0" w:right="1720"/>
        <w:jc w:val="right"/>
        <w:textAlignment w:val="baseline"/>
        <w:rPr>
          <w:sz w:val="14"/>
        </w:rPr>
      </w:pPr>
      <w:r>
        <w:rPr>
          <w:rFonts w:ascii="仿宋" w:hAnsi="仿宋" w:eastAsia="仿宋" w:cs="仿宋"/>
          <w:b w:val="0"/>
          <w:i w:val="0"/>
          <w:color w:val="000000"/>
          <w:spacing w:val="0"/>
          <w:sz w:val="14"/>
        </w:rPr>
        <w:t>—35—</w:t>
      </w:r>
    </w:p>
    <w:p w14:paraId="1D65D5C3">
      <w:pPr>
        <w:pageBreakBefore w:val="0"/>
        <w:wordWrap w:val="0"/>
        <w:spacing w:before="0" w:after="0" w:line="180" w:lineRule="exact"/>
        <w:ind w:left="0" w:right="0"/>
        <w:jc w:val="right"/>
        <w:textAlignment w:val="baseline"/>
        <w:rPr>
          <w:sz w:val="14"/>
        </w:rPr>
      </w:pPr>
    </w:p>
    <w:p w14:paraId="0A720C10">
      <w:pPr>
        <w:pageBreakBefore w:val="0"/>
        <w:wordWrap w:val="0"/>
        <w:spacing w:before="0" w:after="0" w:line="180" w:lineRule="exact"/>
        <w:ind w:left="0" w:right="0"/>
        <w:jc w:val="right"/>
        <w:textAlignment w:val="baseline"/>
        <w:rPr>
          <w:sz w:val="14"/>
        </w:rPr>
      </w:pPr>
    </w:p>
    <w:p w14:paraId="74ECB632">
      <w:pPr>
        <w:pageBreakBefore w:val="0"/>
        <w:wordWrap w:val="0"/>
        <w:spacing w:before="0" w:after="0" w:line="180" w:lineRule="exact"/>
        <w:ind w:left="0" w:right="0"/>
        <w:jc w:val="right"/>
        <w:textAlignment w:val="baseline"/>
        <w:rPr>
          <w:sz w:val="14"/>
        </w:rPr>
      </w:pPr>
    </w:p>
    <w:p w14:paraId="14F3349B">
      <w:pPr>
        <w:pageBreakBefore w:val="0"/>
        <w:wordWrap w:val="0"/>
        <w:spacing w:before="0" w:after="0" w:line="180" w:lineRule="exact"/>
        <w:ind w:left="0" w:right="0"/>
        <w:jc w:val="right"/>
        <w:textAlignment w:val="baseline"/>
        <w:rPr>
          <w:sz w:val="14"/>
        </w:rPr>
      </w:pPr>
    </w:p>
    <w:p w14:paraId="689DECEF">
      <w:pPr>
        <w:pageBreakBefore w:val="0"/>
        <w:wordWrap w:val="0"/>
        <w:spacing w:before="0" w:after="0" w:line="180" w:lineRule="exact"/>
        <w:ind w:left="0" w:right="0"/>
        <w:jc w:val="right"/>
        <w:textAlignment w:val="baseline"/>
        <w:rPr>
          <w:sz w:val="14"/>
        </w:rPr>
      </w:pPr>
    </w:p>
    <w:p w14:paraId="284F5036">
      <w:pPr>
        <w:pageBreakBefore w:val="0"/>
        <w:wordWrap w:val="0"/>
        <w:spacing w:before="0" w:after="0" w:line="180" w:lineRule="exact"/>
        <w:ind w:left="0" w:right="0"/>
        <w:jc w:val="right"/>
        <w:textAlignment w:val="baseline"/>
        <w:rPr>
          <w:sz w:val="14"/>
        </w:rPr>
      </w:pPr>
    </w:p>
    <w:p w14:paraId="7B93152B">
      <w:pPr>
        <w:pageBreakBefore w:val="0"/>
        <w:wordWrap w:val="0"/>
        <w:spacing w:before="0" w:after="0" w:line="180" w:lineRule="exact"/>
        <w:ind w:left="0" w:right="0"/>
        <w:jc w:val="right"/>
        <w:textAlignment w:val="baseline"/>
        <w:rPr>
          <w:sz w:val="14"/>
        </w:rPr>
      </w:pPr>
    </w:p>
    <w:p w14:paraId="052BBB03">
      <w:pPr>
        <w:pageBreakBefore w:val="0"/>
        <w:wordWrap w:val="0"/>
        <w:spacing w:before="0" w:after="0" w:line="180" w:lineRule="exact"/>
        <w:ind w:left="0" w:right="0"/>
        <w:jc w:val="right"/>
        <w:textAlignment w:val="baseline"/>
        <w:rPr>
          <w:sz w:val="14"/>
        </w:rPr>
      </w:pPr>
    </w:p>
    <w:p w14:paraId="1782843F">
      <w:pPr>
        <w:pageBreakBefore w:val="0"/>
        <w:wordWrap w:val="0"/>
        <w:spacing w:before="0" w:after="0" w:line="180" w:lineRule="exact"/>
        <w:ind w:left="0" w:right="0"/>
        <w:jc w:val="right"/>
        <w:textAlignment w:val="baseline"/>
        <w:rPr>
          <w:sz w:val="14"/>
        </w:rPr>
      </w:pPr>
    </w:p>
    <w:p w14:paraId="311301EA">
      <w:pPr>
        <w:pageBreakBefore w:val="0"/>
        <w:wordWrap w:val="0"/>
        <w:spacing w:before="0" w:after="0" w:line="180" w:lineRule="exact"/>
        <w:ind w:left="0" w:right="0"/>
        <w:jc w:val="right"/>
        <w:textAlignment w:val="baseline"/>
        <w:rPr>
          <w:sz w:val="14"/>
        </w:rPr>
      </w:pPr>
    </w:p>
    <w:p w14:paraId="27AA55D6">
      <w:pPr>
        <w:pageBreakBefore w:val="0"/>
        <w:wordWrap w:val="0"/>
        <w:spacing w:before="0" w:after="0" w:line="180" w:lineRule="exact"/>
        <w:ind w:left="0" w:right="0"/>
        <w:jc w:val="right"/>
        <w:textAlignment w:val="baseline"/>
        <w:rPr>
          <w:sz w:val="14"/>
        </w:rPr>
      </w:pPr>
    </w:p>
    <w:p w14:paraId="1B5510D5">
      <w:pPr>
        <w:pageBreakBefore w:val="0"/>
        <w:wordWrap w:val="0"/>
        <w:spacing w:before="0" w:after="0" w:line="180" w:lineRule="exact"/>
        <w:ind w:left="0" w:right="0"/>
        <w:jc w:val="right"/>
        <w:textAlignment w:val="baseline"/>
        <w:rPr>
          <w:sz w:val="14"/>
        </w:rPr>
      </w:pPr>
    </w:p>
    <w:p w14:paraId="677B1118">
      <w:pPr>
        <w:pageBreakBefore w:val="0"/>
        <w:wordWrap w:val="0"/>
        <w:spacing w:before="0" w:after="0" w:line="180" w:lineRule="exact"/>
        <w:ind w:left="0" w:right="0"/>
        <w:jc w:val="right"/>
        <w:textAlignment w:val="baseline"/>
        <w:rPr>
          <w:sz w:val="14"/>
        </w:rPr>
      </w:pPr>
    </w:p>
    <w:p w14:paraId="5576E2A8">
      <w:pPr>
        <w:pageBreakBefore w:val="0"/>
        <w:wordWrap w:val="0"/>
        <w:spacing w:before="0" w:after="0" w:line="180" w:lineRule="atLeast"/>
        <w:ind w:left="0" w:right="0"/>
        <w:jc w:val="center"/>
        <w:textAlignment w:val="baseline"/>
        <w:rPr>
          <w:sz w:val="12"/>
        </w:rPr>
        <w:sectPr>
          <w:headerReference r:id="rId119" w:type="default"/>
          <w:footerReference r:id="rId12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-56-</w:t>
      </w:r>
    </w:p>
    <w:p w14:paraId="4BE982D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B0AD788">
      <w:pPr>
        <w:pageBreakBefore w:val="0"/>
        <w:wordWrap w:val="0"/>
        <w:spacing w:before="0" w:after="0" w:line="260" w:lineRule="exact"/>
        <w:ind w:left="0" w:right="0"/>
        <w:jc w:val="both"/>
        <w:textAlignment w:val="baseline"/>
        <w:rPr>
          <w:sz w:val="14"/>
        </w:rPr>
      </w:pPr>
    </w:p>
    <w:p w14:paraId="77C938AF">
      <w:pPr>
        <w:pageBreakBefore w:val="0"/>
        <w:wordWrap w:val="0"/>
        <w:spacing w:before="0" w:after="0" w:line="260" w:lineRule="exact"/>
        <w:ind w:left="0" w:right="0"/>
        <w:jc w:val="both"/>
        <w:textAlignment w:val="baseline"/>
        <w:rPr>
          <w:sz w:val="14"/>
        </w:rPr>
      </w:pPr>
    </w:p>
    <w:p w14:paraId="7EFF6E66">
      <w:pPr>
        <w:pageBreakBefore w:val="0"/>
        <w:wordWrap w:val="0"/>
        <w:spacing w:before="0" w:after="0" w:line="260" w:lineRule="exact"/>
        <w:ind w:left="0" w:right="0"/>
        <w:jc w:val="both"/>
        <w:textAlignment w:val="baseline"/>
        <w:rPr>
          <w:sz w:val="14"/>
        </w:rPr>
      </w:pPr>
    </w:p>
    <w:p w14:paraId="35E39CB1">
      <w:pPr>
        <w:pageBreakBefore w:val="0"/>
        <w:wordWrap w:val="0"/>
        <w:spacing w:before="0" w:after="0" w:line="260" w:lineRule="exact"/>
        <w:ind w:left="0" w:right="0"/>
        <w:jc w:val="both"/>
        <w:textAlignment w:val="baseline"/>
        <w:rPr>
          <w:sz w:val="14"/>
        </w:rPr>
      </w:pPr>
    </w:p>
    <w:p w14:paraId="56293E22">
      <w:pPr>
        <w:pageBreakBefore w:val="0"/>
        <w:wordWrap w:val="0"/>
        <w:spacing w:before="0" w:after="0" w:line="260" w:lineRule="exact"/>
        <w:ind w:left="0" w:right="0"/>
        <w:jc w:val="both"/>
        <w:textAlignment w:val="baseline"/>
        <w:rPr>
          <w:sz w:val="14"/>
        </w:rPr>
      </w:pPr>
    </w:p>
    <w:p w14:paraId="096A795B">
      <w:pPr>
        <w:pageBreakBefore w:val="0"/>
        <w:wordWrap w:val="0"/>
        <w:spacing w:before="0" w:after="0" w:line="260" w:lineRule="exact"/>
        <w:ind w:left="0" w:right="0"/>
        <w:jc w:val="both"/>
        <w:textAlignment w:val="baseline"/>
        <w:rPr>
          <w:sz w:val="14"/>
        </w:rPr>
      </w:pPr>
    </w:p>
    <w:p w14:paraId="2033E431">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6340E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66ED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DAC64B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3DC6CF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7E2D51F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4D1535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608E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94E3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6C0E83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BF72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3BDBD5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69A1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2F5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2EF3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6DD944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CA42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1988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3EA7EE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641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B25F4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5B7D7F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0E28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B45E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32B4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水利科技研发服务</w:t>
            </w:r>
          </w:p>
        </w:tc>
      </w:tr>
      <w:tr w14:paraId="2DD9A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74D0A3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80" w:type="dxa"/>
            <w:vAlign w:val="center"/>
          </w:tcPr>
          <w:p w14:paraId="6AF15D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41D3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7770C8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2E9A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ADE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69CF7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w:t>
            </w:r>
          </w:p>
        </w:tc>
        <w:tc>
          <w:tcPr>
            <w:tcW w:w="680" w:type="dxa"/>
            <w:vAlign w:val="center"/>
          </w:tcPr>
          <w:p w14:paraId="2A75E1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2946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D822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水利设施养护服务</w:t>
            </w:r>
          </w:p>
        </w:tc>
        <w:tc>
          <w:tcPr>
            <w:tcW w:w="2900" w:type="dxa"/>
            <w:vAlign w:val="center"/>
          </w:tcPr>
          <w:p w14:paraId="4D792C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87F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35C23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A121201</w:t>
            </w:r>
          </w:p>
        </w:tc>
        <w:tc>
          <w:tcPr>
            <w:tcW w:w="680" w:type="dxa"/>
            <w:vAlign w:val="center"/>
          </w:tcPr>
          <w:p w14:paraId="61FEB6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8C3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526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377B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水利设施维修养护服务</w:t>
            </w:r>
          </w:p>
        </w:tc>
      </w:tr>
      <w:tr w14:paraId="20FD9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4F3980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A121202</w:t>
            </w:r>
          </w:p>
        </w:tc>
        <w:tc>
          <w:tcPr>
            <w:tcW w:w="680" w:type="dxa"/>
            <w:vAlign w:val="center"/>
          </w:tcPr>
          <w:p w14:paraId="53375A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19BC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0DD2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6817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水利设施运行管护服务</w:t>
            </w:r>
          </w:p>
        </w:tc>
      </w:tr>
      <w:tr w14:paraId="53750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13D710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76FED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CF86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85144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0B19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8E9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EB4E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4D110A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284E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59937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36C4B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B01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AF2E8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1C116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C1BC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0DEB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D78F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水利公益宣传服务</w:t>
            </w:r>
          </w:p>
        </w:tc>
      </w:tr>
      <w:tr w14:paraId="78252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86D3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3075A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1863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CAE5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42A8FB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0D9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4C29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6EFB7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0DCE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57C4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E7EF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水利公共公益展览服务</w:t>
            </w:r>
          </w:p>
        </w:tc>
      </w:tr>
      <w:tr w14:paraId="035C6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2205D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1FC721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F514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ADD72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F0AD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5F4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6F3D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1FA89A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9CA0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634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76725A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A53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3FF47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64328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BC08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5A40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2883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水利行业相关规划(实施方案)编制服务</w:t>
            </w:r>
          </w:p>
        </w:tc>
      </w:tr>
      <w:tr w14:paraId="002FE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C0704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76570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5B8F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C9D0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4008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水利规划项目可行性研究、初步设计服务</w:t>
            </w:r>
          </w:p>
        </w:tc>
      </w:tr>
      <w:tr w14:paraId="4360E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42313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6C3628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6C6D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40D8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4D1015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F47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0AC0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748494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4C7F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1100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AFCC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水利行业调查、分析与处置服务</w:t>
            </w:r>
          </w:p>
        </w:tc>
      </w:tr>
      <w:tr w14:paraId="34962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E678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63A9A9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A040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CE4F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54CA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5D8D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565A7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05B525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83FD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9E00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88EA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水利行业信息统计分析服务</w:t>
            </w:r>
          </w:p>
        </w:tc>
      </w:tr>
      <w:tr w14:paraId="524C3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1FC53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515B3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B87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CC65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2C03E6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E82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2DBC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384533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A8EE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802A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B938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水利行业相关规范服务</w:t>
            </w:r>
          </w:p>
        </w:tc>
      </w:tr>
      <w:tr w14:paraId="1892A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8349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80" w:type="dxa"/>
            <w:vAlign w:val="center"/>
          </w:tcPr>
          <w:p w14:paraId="16DA02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47E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E352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2BA5D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CF6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0AE2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2CF837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291B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5ED0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74A4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水利行业相关技术标准制定(修订)服务</w:t>
            </w:r>
          </w:p>
        </w:tc>
      </w:tr>
      <w:tr w14:paraId="29802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184A7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A160602</w:t>
            </w:r>
          </w:p>
        </w:tc>
        <w:tc>
          <w:tcPr>
            <w:tcW w:w="680" w:type="dxa"/>
            <w:vAlign w:val="center"/>
          </w:tcPr>
          <w:p w14:paraId="6A4B11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C8A6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354A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6EC6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水利行业相关定额编制(修订)服务</w:t>
            </w:r>
          </w:p>
        </w:tc>
      </w:tr>
      <w:tr w14:paraId="07DBA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E7BF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70E9DA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186E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6E06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11FABE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2E1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B5B24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16994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871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39EE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EB49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水利行业专业技术培训服务</w:t>
            </w:r>
          </w:p>
        </w:tc>
      </w:tr>
      <w:tr w14:paraId="4F0CB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D3864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80" w:type="dxa"/>
            <w:vAlign w:val="center"/>
          </w:tcPr>
          <w:p w14:paraId="092165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87AE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BA80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1CF3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安管人员培训服务</w:t>
            </w:r>
          </w:p>
        </w:tc>
      </w:tr>
      <w:tr w14:paraId="1278C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4A185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A160903</w:t>
            </w:r>
          </w:p>
        </w:tc>
        <w:tc>
          <w:tcPr>
            <w:tcW w:w="680" w:type="dxa"/>
            <w:vAlign w:val="center"/>
          </w:tcPr>
          <w:p w14:paraId="4C2118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FA2C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4099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029C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水利行业技能竞赛类服务</w:t>
            </w:r>
          </w:p>
        </w:tc>
      </w:tr>
      <w:tr w14:paraId="044CB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755A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56BD44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5600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CDB1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DE9C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A2E7B1E">
      <w:pPr>
        <w:pageBreakBefore w:val="0"/>
        <w:wordWrap w:val="0"/>
        <w:spacing w:before="0" w:after="0" w:line="180" w:lineRule="exact"/>
        <w:ind w:left="0" w:right="0"/>
        <w:jc w:val="left"/>
        <w:textAlignment w:val="baseline"/>
        <w:rPr>
          <w:sz w:val="14"/>
        </w:rPr>
      </w:pPr>
    </w:p>
    <w:p w14:paraId="554830EC">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—36—</w:t>
      </w:r>
    </w:p>
    <w:p w14:paraId="5C25E827">
      <w:pPr>
        <w:pageBreakBefore w:val="0"/>
        <w:wordWrap w:val="0"/>
        <w:spacing w:before="0" w:after="0" w:line="180" w:lineRule="exact"/>
        <w:ind w:left="0" w:right="0"/>
        <w:jc w:val="both"/>
        <w:textAlignment w:val="baseline"/>
        <w:rPr>
          <w:sz w:val="14"/>
        </w:rPr>
      </w:pPr>
    </w:p>
    <w:p w14:paraId="78F744DC">
      <w:pPr>
        <w:pageBreakBefore w:val="0"/>
        <w:wordWrap w:val="0"/>
        <w:spacing w:before="0" w:after="0" w:line="180" w:lineRule="exact"/>
        <w:ind w:left="0" w:right="0"/>
        <w:jc w:val="both"/>
        <w:textAlignment w:val="baseline"/>
        <w:rPr>
          <w:sz w:val="14"/>
        </w:rPr>
      </w:pPr>
    </w:p>
    <w:p w14:paraId="004D73E9">
      <w:pPr>
        <w:pageBreakBefore w:val="0"/>
        <w:wordWrap w:val="0"/>
        <w:spacing w:before="0" w:after="0" w:line="180" w:lineRule="exact"/>
        <w:ind w:left="0" w:right="0"/>
        <w:jc w:val="both"/>
        <w:textAlignment w:val="baseline"/>
        <w:rPr>
          <w:sz w:val="14"/>
        </w:rPr>
      </w:pPr>
    </w:p>
    <w:p w14:paraId="67C790E4">
      <w:pPr>
        <w:pageBreakBefore w:val="0"/>
        <w:wordWrap w:val="0"/>
        <w:spacing w:before="0" w:after="0" w:line="180" w:lineRule="exact"/>
        <w:ind w:left="0" w:right="0"/>
        <w:jc w:val="both"/>
        <w:textAlignment w:val="baseline"/>
        <w:rPr>
          <w:sz w:val="14"/>
        </w:rPr>
      </w:pPr>
    </w:p>
    <w:p w14:paraId="77BE53F4">
      <w:pPr>
        <w:pageBreakBefore w:val="0"/>
        <w:wordWrap w:val="0"/>
        <w:spacing w:before="0" w:after="0" w:line="180" w:lineRule="exact"/>
        <w:ind w:left="0" w:right="0"/>
        <w:jc w:val="both"/>
        <w:textAlignment w:val="baseline"/>
        <w:rPr>
          <w:sz w:val="14"/>
        </w:rPr>
      </w:pPr>
    </w:p>
    <w:p w14:paraId="16C3A5A6">
      <w:pPr>
        <w:pageBreakBefore w:val="0"/>
        <w:wordWrap w:val="0"/>
        <w:spacing w:before="0" w:after="0" w:line="180" w:lineRule="exact"/>
        <w:ind w:left="0" w:right="0"/>
        <w:jc w:val="both"/>
        <w:textAlignment w:val="baseline"/>
        <w:rPr>
          <w:sz w:val="14"/>
        </w:rPr>
      </w:pPr>
    </w:p>
    <w:p w14:paraId="33CC6420">
      <w:pPr>
        <w:pageBreakBefore w:val="0"/>
        <w:wordWrap w:val="0"/>
        <w:spacing w:before="0" w:after="0" w:line="180" w:lineRule="exact"/>
        <w:ind w:left="0" w:right="0"/>
        <w:jc w:val="both"/>
        <w:textAlignment w:val="baseline"/>
        <w:rPr>
          <w:sz w:val="14"/>
        </w:rPr>
      </w:pPr>
    </w:p>
    <w:p w14:paraId="6BBE2FF3">
      <w:pPr>
        <w:pageBreakBefore w:val="0"/>
        <w:wordWrap w:val="0"/>
        <w:spacing w:before="0" w:after="0" w:line="180" w:lineRule="exact"/>
        <w:ind w:left="0" w:right="0"/>
        <w:jc w:val="both"/>
        <w:textAlignment w:val="baseline"/>
        <w:rPr>
          <w:sz w:val="14"/>
        </w:rPr>
      </w:pPr>
    </w:p>
    <w:p w14:paraId="01BDE7E4">
      <w:pPr>
        <w:pageBreakBefore w:val="0"/>
        <w:wordWrap w:val="0"/>
        <w:spacing w:before="0" w:after="0" w:line="180" w:lineRule="exact"/>
        <w:ind w:left="0" w:right="0"/>
        <w:jc w:val="both"/>
        <w:textAlignment w:val="baseline"/>
        <w:rPr>
          <w:sz w:val="14"/>
        </w:rPr>
      </w:pPr>
    </w:p>
    <w:p w14:paraId="195A2D9E">
      <w:pPr>
        <w:pageBreakBefore w:val="0"/>
        <w:wordWrap w:val="0"/>
        <w:spacing w:before="0" w:after="0" w:line="180" w:lineRule="exact"/>
        <w:ind w:left="0" w:right="0"/>
        <w:jc w:val="both"/>
        <w:textAlignment w:val="baseline"/>
        <w:rPr>
          <w:sz w:val="14"/>
        </w:rPr>
      </w:pPr>
    </w:p>
    <w:p w14:paraId="72F32125">
      <w:pPr>
        <w:pageBreakBefore w:val="0"/>
        <w:wordWrap w:val="0"/>
        <w:spacing w:before="0" w:after="0" w:line="180" w:lineRule="exact"/>
        <w:ind w:left="0" w:right="0"/>
        <w:jc w:val="both"/>
        <w:textAlignment w:val="baseline"/>
        <w:rPr>
          <w:sz w:val="14"/>
        </w:rPr>
      </w:pPr>
    </w:p>
    <w:p w14:paraId="05441386">
      <w:pPr>
        <w:pageBreakBefore w:val="0"/>
        <w:wordWrap w:val="0"/>
        <w:spacing w:before="0" w:after="0" w:line="180" w:lineRule="exact"/>
        <w:ind w:left="0" w:right="0"/>
        <w:jc w:val="both"/>
        <w:textAlignment w:val="baseline"/>
        <w:rPr>
          <w:sz w:val="14"/>
        </w:rPr>
      </w:pPr>
    </w:p>
    <w:p w14:paraId="7636F546">
      <w:pPr>
        <w:pageBreakBefore w:val="0"/>
        <w:wordWrap w:val="0"/>
        <w:spacing w:before="0" w:after="0" w:line="180" w:lineRule="exact"/>
        <w:ind w:left="0" w:right="0"/>
        <w:jc w:val="both"/>
        <w:textAlignment w:val="baseline"/>
        <w:rPr>
          <w:sz w:val="14"/>
        </w:rPr>
      </w:pPr>
    </w:p>
    <w:p w14:paraId="7C2F061F">
      <w:pPr>
        <w:pageBreakBefore w:val="0"/>
        <w:wordWrap w:val="0"/>
        <w:spacing w:before="0" w:after="0" w:line="180" w:lineRule="atLeast"/>
        <w:ind w:left="0" w:right="0"/>
        <w:jc w:val="center"/>
        <w:textAlignment w:val="baseline"/>
        <w:rPr>
          <w:sz w:val="12"/>
        </w:rPr>
        <w:sectPr>
          <w:headerReference r:id="rId121" w:type="default"/>
          <w:footerReference r:id="rId12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-57-</w:t>
      </w:r>
    </w:p>
    <w:p w14:paraId="08D12FC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60202C1">
      <w:pPr>
        <w:pageBreakBefore w:val="0"/>
        <w:wordWrap w:val="0"/>
        <w:spacing w:before="0" w:after="0" w:line="260" w:lineRule="exact"/>
        <w:ind w:left="0" w:right="0"/>
        <w:jc w:val="both"/>
        <w:textAlignment w:val="baseline"/>
        <w:rPr>
          <w:sz w:val="14"/>
        </w:rPr>
      </w:pPr>
    </w:p>
    <w:p w14:paraId="4E09D93B">
      <w:pPr>
        <w:pageBreakBefore w:val="0"/>
        <w:wordWrap w:val="0"/>
        <w:spacing w:before="0" w:after="0" w:line="260" w:lineRule="exact"/>
        <w:ind w:left="0" w:right="0"/>
        <w:jc w:val="both"/>
        <w:textAlignment w:val="baseline"/>
        <w:rPr>
          <w:sz w:val="14"/>
        </w:rPr>
      </w:pPr>
    </w:p>
    <w:p w14:paraId="29353746">
      <w:pPr>
        <w:pageBreakBefore w:val="0"/>
        <w:wordWrap w:val="0"/>
        <w:spacing w:before="0" w:after="0" w:line="260" w:lineRule="exact"/>
        <w:ind w:left="0" w:right="0"/>
        <w:jc w:val="both"/>
        <w:textAlignment w:val="baseline"/>
        <w:rPr>
          <w:sz w:val="14"/>
        </w:rPr>
      </w:pPr>
    </w:p>
    <w:p w14:paraId="58400C6C">
      <w:pPr>
        <w:pageBreakBefore w:val="0"/>
        <w:wordWrap w:val="0"/>
        <w:spacing w:before="0" w:after="0" w:line="260" w:lineRule="exact"/>
        <w:ind w:left="0" w:right="0"/>
        <w:jc w:val="both"/>
        <w:textAlignment w:val="baseline"/>
        <w:rPr>
          <w:sz w:val="14"/>
        </w:rPr>
      </w:pPr>
    </w:p>
    <w:p w14:paraId="0EB9D8ED">
      <w:pPr>
        <w:pageBreakBefore w:val="0"/>
        <w:wordWrap w:val="0"/>
        <w:spacing w:before="0" w:after="0" w:line="260" w:lineRule="exact"/>
        <w:ind w:left="0" w:right="0"/>
        <w:jc w:val="both"/>
        <w:textAlignment w:val="baseline"/>
        <w:rPr>
          <w:sz w:val="14"/>
        </w:rPr>
      </w:pPr>
    </w:p>
    <w:p w14:paraId="6DA13655">
      <w:pPr>
        <w:pageBreakBefore w:val="0"/>
        <w:wordWrap w:val="0"/>
        <w:spacing w:before="0" w:after="0" w:line="260" w:lineRule="exact"/>
        <w:ind w:left="0" w:right="0"/>
        <w:jc w:val="both"/>
        <w:textAlignment w:val="baseline"/>
        <w:rPr>
          <w:sz w:val="14"/>
        </w:rPr>
      </w:pPr>
    </w:p>
    <w:p w14:paraId="57267AC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1AFE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B3CB4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5A7C19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CFDEB3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9998FD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76A0EE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2BA8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7CA092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80" w:type="dxa"/>
            <w:vAlign w:val="center"/>
          </w:tcPr>
          <w:p w14:paraId="21BADA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0F32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3731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0DB60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961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E77FC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0F9E5D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8DCB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1357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50D3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水利专业技术评审鉴定评估服务</w:t>
            </w:r>
          </w:p>
        </w:tc>
      </w:tr>
      <w:tr w14:paraId="7D242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0B8B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198176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F987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71F5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95DC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水利专业系数测算及试验服务</w:t>
            </w:r>
          </w:p>
        </w:tc>
      </w:tr>
      <w:tr w14:paraId="7FA23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9E3D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4C52DE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A7EA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D4D5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63E6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水库移民后期扶持政策实施情况监测评估服务</w:t>
            </w:r>
          </w:p>
        </w:tc>
      </w:tr>
      <w:tr w14:paraId="1DB9D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49D3B8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A1702</w:t>
            </w:r>
          </w:p>
        </w:tc>
        <w:tc>
          <w:tcPr>
            <w:tcW w:w="680" w:type="dxa"/>
            <w:vAlign w:val="center"/>
          </w:tcPr>
          <w:p w14:paraId="1CB464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A68F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A120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07B994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1AD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B7580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5E1C16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094E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9B5B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A9CA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水利工程质量检测服务</w:t>
            </w:r>
          </w:p>
        </w:tc>
      </w:tr>
      <w:tr w14:paraId="7D956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9B99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A170202</w:t>
            </w:r>
          </w:p>
        </w:tc>
        <w:tc>
          <w:tcPr>
            <w:tcW w:w="680" w:type="dxa"/>
            <w:vAlign w:val="center"/>
          </w:tcPr>
          <w:p w14:paraId="01249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F7FC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6B7A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28C1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农村供水水质检测监测服务</w:t>
            </w:r>
          </w:p>
        </w:tc>
      </w:tr>
      <w:tr w14:paraId="506A8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B5ABA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14DB48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C5B4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26D4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2239C2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317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5DC43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75BA13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0FE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F9C2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38A2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水利设施安全监测服务</w:t>
            </w:r>
          </w:p>
        </w:tc>
      </w:tr>
      <w:tr w14:paraId="3AD17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B4B7C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168F8F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FC88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7FCD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2D6B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水量(生态流量)监测服务</w:t>
            </w:r>
          </w:p>
        </w:tc>
      </w:tr>
      <w:tr w14:paraId="19D03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2F83C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A170303</w:t>
            </w:r>
          </w:p>
        </w:tc>
        <w:tc>
          <w:tcPr>
            <w:tcW w:w="680" w:type="dxa"/>
            <w:vAlign w:val="center"/>
          </w:tcPr>
          <w:p w14:paraId="5DE8FE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FDAB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E181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C354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水土流失监测辅助性工作服务</w:t>
            </w:r>
          </w:p>
        </w:tc>
      </w:tr>
      <w:tr w14:paraId="7161B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7BF0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A170304</w:t>
            </w:r>
          </w:p>
        </w:tc>
        <w:tc>
          <w:tcPr>
            <w:tcW w:w="680" w:type="dxa"/>
            <w:vAlign w:val="center"/>
          </w:tcPr>
          <w:p w14:paraId="74E333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182B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3EE5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372F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水文测验辅助性工作服务</w:t>
            </w:r>
          </w:p>
        </w:tc>
      </w:tr>
      <w:tr w14:paraId="230561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E43D7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A170305</w:t>
            </w:r>
          </w:p>
        </w:tc>
        <w:tc>
          <w:tcPr>
            <w:tcW w:w="680" w:type="dxa"/>
            <w:vAlign w:val="center"/>
          </w:tcPr>
          <w:p w14:paraId="1E5C2F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42B6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5CA7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810A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河湖管护监测服务</w:t>
            </w:r>
          </w:p>
        </w:tc>
      </w:tr>
      <w:tr w14:paraId="04AB9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993C6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农业农村</w:t>
            </w:r>
          </w:p>
        </w:tc>
        <w:tc>
          <w:tcPr>
            <w:tcW w:w="6060" w:type="dxa"/>
            <w:gridSpan w:val="4"/>
            <w:vAlign w:val="center"/>
          </w:tcPr>
          <w:p w14:paraId="7F8FE7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709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239A3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A3AA3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49990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9F1E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79C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30E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A391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128164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0BBE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37E8C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85C9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E24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1C13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A0404</w:t>
            </w:r>
          </w:p>
        </w:tc>
        <w:tc>
          <w:tcPr>
            <w:tcW w:w="680" w:type="dxa"/>
            <w:vAlign w:val="center"/>
          </w:tcPr>
          <w:p w14:paraId="27233C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C9C6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7835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扶贫济困服务</w:t>
            </w:r>
          </w:p>
        </w:tc>
        <w:tc>
          <w:tcPr>
            <w:tcW w:w="2900" w:type="dxa"/>
            <w:vAlign w:val="center"/>
          </w:tcPr>
          <w:p w14:paraId="634C26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BFFB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3E09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A040401</w:t>
            </w:r>
          </w:p>
        </w:tc>
        <w:tc>
          <w:tcPr>
            <w:tcW w:w="680" w:type="dxa"/>
            <w:vAlign w:val="center"/>
          </w:tcPr>
          <w:p w14:paraId="3ABE4E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D51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F618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ECB8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全面推进乡村振兴发展服务</w:t>
            </w:r>
          </w:p>
        </w:tc>
      </w:tr>
      <w:tr w14:paraId="33802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7321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523577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6AF7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2DD9EB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3C9A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E7CD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9064C5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w:t>
            </w:r>
          </w:p>
        </w:tc>
        <w:tc>
          <w:tcPr>
            <w:tcW w:w="680" w:type="dxa"/>
            <w:vAlign w:val="center"/>
          </w:tcPr>
          <w:p w14:paraId="011791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6408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5252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79184F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A01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D93931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80" w:type="dxa"/>
            <w:vAlign w:val="center"/>
          </w:tcPr>
          <w:p w14:paraId="6264F6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7B0C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B8EF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1260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农业科技成果转化与推广服务</w:t>
            </w:r>
          </w:p>
        </w:tc>
      </w:tr>
      <w:tr w14:paraId="7F9BF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4D951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80" w:type="dxa"/>
            <w:vAlign w:val="center"/>
          </w:tcPr>
          <w:p w14:paraId="53F13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DB18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59880C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6BF2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CFA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48208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A1201</w:t>
            </w:r>
          </w:p>
        </w:tc>
        <w:tc>
          <w:tcPr>
            <w:tcW w:w="680" w:type="dxa"/>
            <w:vAlign w:val="center"/>
          </w:tcPr>
          <w:p w14:paraId="13D117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32A0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7C92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农业绿色发展和可持续发展服务</w:t>
            </w:r>
          </w:p>
        </w:tc>
        <w:tc>
          <w:tcPr>
            <w:tcW w:w="2900" w:type="dxa"/>
            <w:vAlign w:val="center"/>
          </w:tcPr>
          <w:p w14:paraId="67B334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B40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6BBD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A120101</w:t>
            </w:r>
          </w:p>
        </w:tc>
        <w:tc>
          <w:tcPr>
            <w:tcW w:w="680" w:type="dxa"/>
            <w:vAlign w:val="center"/>
          </w:tcPr>
          <w:p w14:paraId="05C456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7C40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52C1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DD7C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畜禽养殖技术开发与研究服务</w:t>
            </w:r>
          </w:p>
        </w:tc>
      </w:tr>
      <w:tr w14:paraId="64F45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C41E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A120102</w:t>
            </w:r>
          </w:p>
        </w:tc>
        <w:tc>
          <w:tcPr>
            <w:tcW w:w="680" w:type="dxa"/>
            <w:vAlign w:val="center"/>
          </w:tcPr>
          <w:p w14:paraId="72D6F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3C2B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BF1C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26D9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农业企业、新型农业经营主体服务</w:t>
            </w:r>
          </w:p>
        </w:tc>
      </w:tr>
      <w:tr w14:paraId="40BE3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75DB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A120103</w:t>
            </w:r>
          </w:p>
        </w:tc>
        <w:tc>
          <w:tcPr>
            <w:tcW w:w="680" w:type="dxa"/>
            <w:vAlign w:val="center"/>
          </w:tcPr>
          <w:p w14:paraId="0FDC5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0429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8262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0A8F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高素质农民培育服务</w:t>
            </w:r>
          </w:p>
        </w:tc>
      </w:tr>
      <w:tr w14:paraId="2CD14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092A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A120104</w:t>
            </w:r>
          </w:p>
        </w:tc>
        <w:tc>
          <w:tcPr>
            <w:tcW w:w="680" w:type="dxa"/>
            <w:vAlign w:val="center"/>
          </w:tcPr>
          <w:p w14:paraId="147408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D5CB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2BE8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5FEF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农村创业创新培育服务</w:t>
            </w:r>
          </w:p>
        </w:tc>
      </w:tr>
      <w:tr w14:paraId="46D0C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EFEF2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A1203</w:t>
            </w:r>
          </w:p>
        </w:tc>
        <w:tc>
          <w:tcPr>
            <w:tcW w:w="680" w:type="dxa"/>
            <w:vAlign w:val="center"/>
          </w:tcPr>
          <w:p w14:paraId="12F954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12A8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EA3F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农作物病虫害防治服务</w:t>
            </w:r>
          </w:p>
        </w:tc>
        <w:tc>
          <w:tcPr>
            <w:tcW w:w="2900" w:type="dxa"/>
            <w:vAlign w:val="center"/>
          </w:tcPr>
          <w:p w14:paraId="05D579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1B84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C5E9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A120301</w:t>
            </w:r>
          </w:p>
        </w:tc>
        <w:tc>
          <w:tcPr>
            <w:tcW w:w="680" w:type="dxa"/>
            <w:vAlign w:val="center"/>
          </w:tcPr>
          <w:p w14:paraId="2B630B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7497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D90D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52DB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农作物病虫害监测服务</w:t>
            </w:r>
          </w:p>
        </w:tc>
      </w:tr>
    </w:tbl>
    <w:p w14:paraId="7EE4186B">
      <w:pPr>
        <w:pageBreakBefore w:val="0"/>
        <w:wordWrap w:val="0"/>
        <w:spacing w:before="0" w:after="0" w:line="180" w:lineRule="exact"/>
        <w:ind w:left="0" w:right="0"/>
        <w:jc w:val="center"/>
        <w:textAlignment w:val="baseline"/>
        <w:rPr>
          <w:sz w:val="14"/>
        </w:rPr>
      </w:pPr>
    </w:p>
    <w:p w14:paraId="6D237937">
      <w:pPr>
        <w:pageBreakBefore w:val="0"/>
        <w:wordWrap w:val="0"/>
        <w:spacing w:before="0" w:after="0" w:line="200" w:lineRule="atLeast"/>
        <w:ind w:left="0" w:right="1720"/>
        <w:jc w:val="right"/>
        <w:textAlignment w:val="baseline"/>
        <w:rPr>
          <w:sz w:val="14"/>
        </w:rPr>
      </w:pPr>
      <w:r>
        <w:rPr>
          <w:rFonts w:ascii="宋体" w:hAnsi="宋体" w:eastAsia="宋体" w:cs="宋体"/>
          <w:b w:val="0"/>
          <w:i w:val="0"/>
          <w:color w:val="000000"/>
          <w:spacing w:val="0"/>
          <w:sz w:val="14"/>
        </w:rPr>
        <w:t>—37—</w:t>
      </w:r>
    </w:p>
    <w:p w14:paraId="20C53CE5">
      <w:pPr>
        <w:pageBreakBefore w:val="0"/>
        <w:wordWrap w:val="0"/>
        <w:spacing w:before="0" w:after="0" w:line="180" w:lineRule="exact"/>
        <w:ind w:left="0" w:right="0"/>
        <w:jc w:val="right"/>
        <w:textAlignment w:val="baseline"/>
        <w:rPr>
          <w:sz w:val="14"/>
        </w:rPr>
      </w:pPr>
    </w:p>
    <w:p w14:paraId="5C6B213A">
      <w:pPr>
        <w:pageBreakBefore w:val="0"/>
        <w:wordWrap w:val="0"/>
        <w:spacing w:before="0" w:after="0" w:line="180" w:lineRule="exact"/>
        <w:ind w:left="0" w:right="0"/>
        <w:jc w:val="right"/>
        <w:textAlignment w:val="baseline"/>
        <w:rPr>
          <w:sz w:val="14"/>
        </w:rPr>
      </w:pPr>
    </w:p>
    <w:p w14:paraId="7F887F85">
      <w:pPr>
        <w:pageBreakBefore w:val="0"/>
        <w:wordWrap w:val="0"/>
        <w:spacing w:before="0" w:after="0" w:line="180" w:lineRule="exact"/>
        <w:ind w:left="0" w:right="0"/>
        <w:jc w:val="right"/>
        <w:textAlignment w:val="baseline"/>
        <w:rPr>
          <w:sz w:val="14"/>
        </w:rPr>
      </w:pPr>
    </w:p>
    <w:p w14:paraId="5FECC5D8">
      <w:pPr>
        <w:pageBreakBefore w:val="0"/>
        <w:wordWrap w:val="0"/>
        <w:spacing w:before="0" w:after="0" w:line="180" w:lineRule="exact"/>
        <w:ind w:left="0" w:right="0"/>
        <w:jc w:val="right"/>
        <w:textAlignment w:val="baseline"/>
        <w:rPr>
          <w:sz w:val="14"/>
        </w:rPr>
      </w:pPr>
    </w:p>
    <w:p w14:paraId="168C90B4">
      <w:pPr>
        <w:pageBreakBefore w:val="0"/>
        <w:wordWrap w:val="0"/>
        <w:spacing w:before="0" w:after="0" w:line="180" w:lineRule="exact"/>
        <w:ind w:left="0" w:right="0"/>
        <w:jc w:val="right"/>
        <w:textAlignment w:val="baseline"/>
        <w:rPr>
          <w:sz w:val="14"/>
        </w:rPr>
      </w:pPr>
    </w:p>
    <w:p w14:paraId="110F03F5">
      <w:pPr>
        <w:pageBreakBefore w:val="0"/>
        <w:wordWrap w:val="0"/>
        <w:spacing w:before="0" w:after="0" w:line="180" w:lineRule="exact"/>
        <w:ind w:left="0" w:right="0"/>
        <w:jc w:val="right"/>
        <w:textAlignment w:val="baseline"/>
        <w:rPr>
          <w:sz w:val="14"/>
        </w:rPr>
      </w:pPr>
    </w:p>
    <w:p w14:paraId="7C6B21C5">
      <w:pPr>
        <w:pageBreakBefore w:val="0"/>
        <w:wordWrap w:val="0"/>
        <w:spacing w:before="0" w:after="0" w:line="180" w:lineRule="exact"/>
        <w:ind w:left="0" w:right="0"/>
        <w:jc w:val="right"/>
        <w:textAlignment w:val="baseline"/>
        <w:rPr>
          <w:sz w:val="14"/>
        </w:rPr>
      </w:pPr>
    </w:p>
    <w:p w14:paraId="74B349F5">
      <w:pPr>
        <w:pageBreakBefore w:val="0"/>
        <w:wordWrap w:val="0"/>
        <w:spacing w:before="0" w:after="0" w:line="180" w:lineRule="exact"/>
        <w:ind w:left="0" w:right="0"/>
        <w:jc w:val="right"/>
        <w:textAlignment w:val="baseline"/>
        <w:rPr>
          <w:sz w:val="14"/>
        </w:rPr>
      </w:pPr>
    </w:p>
    <w:p w14:paraId="1AC2ACAD">
      <w:pPr>
        <w:pageBreakBefore w:val="0"/>
        <w:wordWrap w:val="0"/>
        <w:spacing w:before="0" w:after="0" w:line="180" w:lineRule="exact"/>
        <w:ind w:left="0" w:right="0"/>
        <w:jc w:val="right"/>
        <w:textAlignment w:val="baseline"/>
        <w:rPr>
          <w:sz w:val="14"/>
        </w:rPr>
      </w:pPr>
    </w:p>
    <w:p w14:paraId="1AFD656D">
      <w:pPr>
        <w:pageBreakBefore w:val="0"/>
        <w:wordWrap w:val="0"/>
        <w:spacing w:before="0" w:after="0" w:line="180" w:lineRule="exact"/>
        <w:ind w:left="0" w:right="0"/>
        <w:jc w:val="right"/>
        <w:textAlignment w:val="baseline"/>
        <w:rPr>
          <w:sz w:val="14"/>
        </w:rPr>
      </w:pPr>
    </w:p>
    <w:p w14:paraId="6A828216">
      <w:pPr>
        <w:pageBreakBefore w:val="0"/>
        <w:wordWrap w:val="0"/>
        <w:spacing w:before="0" w:after="0" w:line="180" w:lineRule="exact"/>
        <w:ind w:left="0" w:right="0"/>
        <w:jc w:val="right"/>
        <w:textAlignment w:val="baseline"/>
        <w:rPr>
          <w:sz w:val="14"/>
        </w:rPr>
      </w:pPr>
    </w:p>
    <w:p w14:paraId="0BB58FE1">
      <w:pPr>
        <w:pageBreakBefore w:val="0"/>
        <w:wordWrap w:val="0"/>
        <w:spacing w:before="0" w:after="0" w:line="180" w:lineRule="exact"/>
        <w:ind w:left="0" w:right="0"/>
        <w:jc w:val="right"/>
        <w:textAlignment w:val="baseline"/>
        <w:rPr>
          <w:sz w:val="14"/>
        </w:rPr>
      </w:pPr>
    </w:p>
    <w:p w14:paraId="064AC19A">
      <w:pPr>
        <w:pageBreakBefore w:val="0"/>
        <w:wordWrap w:val="0"/>
        <w:spacing w:before="0" w:after="0" w:line="180" w:lineRule="exact"/>
        <w:ind w:left="0" w:right="0"/>
        <w:jc w:val="right"/>
        <w:textAlignment w:val="baseline"/>
        <w:rPr>
          <w:sz w:val="14"/>
        </w:rPr>
      </w:pPr>
    </w:p>
    <w:p w14:paraId="2067EB8B">
      <w:pPr>
        <w:pageBreakBefore w:val="0"/>
        <w:wordWrap w:val="0"/>
        <w:spacing w:before="0" w:after="0" w:line="180" w:lineRule="atLeast"/>
        <w:ind w:left="0" w:right="0"/>
        <w:jc w:val="center"/>
        <w:textAlignment w:val="baseline"/>
        <w:rPr>
          <w:sz w:val="12"/>
        </w:rPr>
        <w:sectPr>
          <w:headerReference r:id="rId123" w:type="default"/>
          <w:footerReference r:id="rId12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-58-</w:t>
      </w:r>
    </w:p>
    <w:p w14:paraId="4C456F4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75DEB91">
      <w:pPr>
        <w:pageBreakBefore w:val="0"/>
        <w:wordWrap w:val="0"/>
        <w:spacing w:before="0" w:after="0" w:line="260" w:lineRule="exact"/>
        <w:ind w:left="0" w:right="0"/>
        <w:jc w:val="both"/>
        <w:textAlignment w:val="baseline"/>
        <w:rPr>
          <w:sz w:val="14"/>
        </w:rPr>
      </w:pPr>
    </w:p>
    <w:p w14:paraId="7FDF6A7E">
      <w:pPr>
        <w:pageBreakBefore w:val="0"/>
        <w:wordWrap w:val="0"/>
        <w:spacing w:before="0" w:after="0" w:line="260" w:lineRule="exact"/>
        <w:ind w:left="0" w:right="0"/>
        <w:jc w:val="both"/>
        <w:textAlignment w:val="baseline"/>
        <w:rPr>
          <w:sz w:val="14"/>
        </w:rPr>
      </w:pPr>
    </w:p>
    <w:p w14:paraId="0FE43F7F">
      <w:pPr>
        <w:pageBreakBefore w:val="0"/>
        <w:wordWrap w:val="0"/>
        <w:spacing w:before="0" w:after="0" w:line="260" w:lineRule="exact"/>
        <w:ind w:left="0" w:right="0"/>
        <w:jc w:val="both"/>
        <w:textAlignment w:val="baseline"/>
        <w:rPr>
          <w:sz w:val="14"/>
        </w:rPr>
      </w:pPr>
    </w:p>
    <w:p w14:paraId="1CC3558C">
      <w:pPr>
        <w:pageBreakBefore w:val="0"/>
        <w:wordWrap w:val="0"/>
        <w:spacing w:before="0" w:after="0" w:line="260" w:lineRule="exact"/>
        <w:ind w:left="0" w:right="0"/>
        <w:jc w:val="both"/>
        <w:textAlignment w:val="baseline"/>
        <w:rPr>
          <w:sz w:val="14"/>
        </w:rPr>
      </w:pPr>
    </w:p>
    <w:p w14:paraId="4A76FB35">
      <w:pPr>
        <w:pageBreakBefore w:val="0"/>
        <w:wordWrap w:val="0"/>
        <w:spacing w:before="0" w:after="0" w:line="260" w:lineRule="exact"/>
        <w:ind w:left="0" w:right="0"/>
        <w:jc w:val="both"/>
        <w:textAlignment w:val="baseline"/>
        <w:rPr>
          <w:sz w:val="14"/>
        </w:rPr>
      </w:pPr>
    </w:p>
    <w:p w14:paraId="1914DFC4">
      <w:pPr>
        <w:pageBreakBefore w:val="0"/>
        <w:wordWrap w:val="0"/>
        <w:spacing w:before="0" w:after="0" w:line="260" w:lineRule="exact"/>
        <w:ind w:left="0" w:right="0"/>
        <w:jc w:val="both"/>
        <w:textAlignment w:val="baseline"/>
        <w:rPr>
          <w:sz w:val="14"/>
        </w:rPr>
      </w:pPr>
    </w:p>
    <w:p w14:paraId="10972A9A">
      <w:pPr>
        <w:pageBreakBefore w:val="0"/>
        <w:wordWrap w:val="0"/>
        <w:spacing w:before="0" w:after="0" w:line="260" w:lineRule="exact"/>
        <w:ind w:left="0" w:right="0"/>
        <w:jc w:val="both"/>
        <w:textAlignment w:val="baseline"/>
        <w:rPr>
          <w:sz w:val="14"/>
        </w:rPr>
      </w:pPr>
    </w:p>
    <w:tbl>
      <w:tblPr>
        <w:tblStyle w:val="2"/>
        <w:tblW w:w="0" w:type="auto"/>
        <w:tblInd w:w="1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60"/>
        <w:gridCol w:w="2900"/>
      </w:tblGrid>
      <w:tr w14:paraId="6243E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04C7C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09F040B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DD806D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5AC98DC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28F6D4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FD24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34CB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w:t>
            </w:r>
          </w:p>
        </w:tc>
        <w:tc>
          <w:tcPr>
            <w:tcW w:w="660" w:type="dxa"/>
            <w:vAlign w:val="center"/>
          </w:tcPr>
          <w:p w14:paraId="0D139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475D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FD7AF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动物疫病防治服务</w:t>
            </w:r>
          </w:p>
        </w:tc>
        <w:tc>
          <w:tcPr>
            <w:tcW w:w="2900" w:type="dxa"/>
            <w:vAlign w:val="center"/>
          </w:tcPr>
          <w:p w14:paraId="0F9430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7AF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06B73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A120501</w:t>
            </w:r>
          </w:p>
        </w:tc>
        <w:tc>
          <w:tcPr>
            <w:tcW w:w="660" w:type="dxa"/>
            <w:vAlign w:val="center"/>
          </w:tcPr>
          <w:p w14:paraId="536027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95DC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FE300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F308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动物重大疫病防控辅助性服务</w:t>
            </w:r>
          </w:p>
        </w:tc>
      </w:tr>
      <w:tr w14:paraId="7C845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789C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A120502</w:t>
            </w:r>
          </w:p>
        </w:tc>
        <w:tc>
          <w:tcPr>
            <w:tcW w:w="660" w:type="dxa"/>
            <w:vAlign w:val="center"/>
          </w:tcPr>
          <w:p w14:paraId="2B1E88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32A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A3C1B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A7BE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动物疫病检测及诊治服务</w:t>
            </w:r>
          </w:p>
        </w:tc>
      </w:tr>
      <w:tr w14:paraId="060C4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58A7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w:t>
            </w:r>
          </w:p>
        </w:tc>
        <w:tc>
          <w:tcPr>
            <w:tcW w:w="660" w:type="dxa"/>
            <w:vAlign w:val="center"/>
          </w:tcPr>
          <w:p w14:paraId="55793D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453A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33DF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品种保存和改良服务</w:t>
            </w:r>
          </w:p>
        </w:tc>
        <w:tc>
          <w:tcPr>
            <w:tcW w:w="2900" w:type="dxa"/>
            <w:vAlign w:val="center"/>
          </w:tcPr>
          <w:p w14:paraId="628943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84B7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E676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A120601</w:t>
            </w:r>
          </w:p>
        </w:tc>
        <w:tc>
          <w:tcPr>
            <w:tcW w:w="660" w:type="dxa"/>
            <w:vAlign w:val="center"/>
          </w:tcPr>
          <w:p w14:paraId="27A47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CAEA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1E4C4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9CE1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地方品种种质资源保护服务</w:t>
            </w:r>
          </w:p>
        </w:tc>
      </w:tr>
      <w:tr w14:paraId="08619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C67724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A120602</w:t>
            </w:r>
          </w:p>
        </w:tc>
        <w:tc>
          <w:tcPr>
            <w:tcW w:w="660" w:type="dxa"/>
            <w:vAlign w:val="center"/>
          </w:tcPr>
          <w:p w14:paraId="3DF0FF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DA33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7A5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44E2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畜禽生产性能测定、后裔测定及等级鉴定服务</w:t>
            </w:r>
          </w:p>
        </w:tc>
      </w:tr>
      <w:tr w14:paraId="400C7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9D6142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A120603</w:t>
            </w:r>
          </w:p>
        </w:tc>
        <w:tc>
          <w:tcPr>
            <w:tcW w:w="660" w:type="dxa"/>
            <w:vAlign w:val="center"/>
          </w:tcPr>
          <w:p w14:paraId="4F90C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6F05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896DD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3452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农作物、畜禽、水产、农业微生物种质资源保护及开发利用服务</w:t>
            </w:r>
          </w:p>
        </w:tc>
      </w:tr>
      <w:tr w14:paraId="1BEEA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204A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A120604</w:t>
            </w:r>
          </w:p>
        </w:tc>
        <w:tc>
          <w:tcPr>
            <w:tcW w:w="660" w:type="dxa"/>
            <w:vAlign w:val="center"/>
          </w:tcPr>
          <w:p w14:paraId="50AAC8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007C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E43B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1BC1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国内外优质畜禽选育、繁殖和推广服务</w:t>
            </w:r>
          </w:p>
        </w:tc>
      </w:tr>
      <w:tr w14:paraId="1FF05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D601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A1207</w:t>
            </w:r>
          </w:p>
        </w:tc>
        <w:tc>
          <w:tcPr>
            <w:tcW w:w="660" w:type="dxa"/>
            <w:vAlign w:val="center"/>
          </w:tcPr>
          <w:p w14:paraId="6A431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2283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2065D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公益性农机作业服务</w:t>
            </w:r>
          </w:p>
        </w:tc>
        <w:tc>
          <w:tcPr>
            <w:tcW w:w="2900" w:type="dxa"/>
            <w:vAlign w:val="center"/>
          </w:tcPr>
          <w:p w14:paraId="069378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C21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865BD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A120701</w:t>
            </w:r>
          </w:p>
        </w:tc>
        <w:tc>
          <w:tcPr>
            <w:tcW w:w="660" w:type="dxa"/>
            <w:vAlign w:val="center"/>
          </w:tcPr>
          <w:p w14:paraId="5562D8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509E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711A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6ECA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农机安全监理检验服务</w:t>
            </w:r>
          </w:p>
        </w:tc>
      </w:tr>
      <w:tr w14:paraId="0F550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3C3C9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A1208</w:t>
            </w:r>
          </w:p>
        </w:tc>
        <w:tc>
          <w:tcPr>
            <w:tcW w:w="660" w:type="dxa"/>
            <w:vAlign w:val="center"/>
          </w:tcPr>
          <w:p w14:paraId="1ADE70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1C13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4B87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农产品质量安全服务</w:t>
            </w:r>
          </w:p>
        </w:tc>
        <w:tc>
          <w:tcPr>
            <w:tcW w:w="2900" w:type="dxa"/>
            <w:vAlign w:val="center"/>
          </w:tcPr>
          <w:p w14:paraId="77EF5C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26A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FE951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A120801</w:t>
            </w:r>
          </w:p>
        </w:tc>
        <w:tc>
          <w:tcPr>
            <w:tcW w:w="660" w:type="dxa"/>
            <w:vAlign w:val="center"/>
          </w:tcPr>
          <w:p w14:paraId="6042B1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441B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CB4A4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7917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农产品质量安全监测、合格证推广及追溯服务</w:t>
            </w:r>
          </w:p>
        </w:tc>
      </w:tr>
      <w:tr w14:paraId="6F4D3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2C74F5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364D64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8DF3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5C3B6B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36C2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10A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FA610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0DE393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17E7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BD154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B75A6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B0B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12FF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3EA7BD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0C3E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C262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52FB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农业农村公共公益展览服务</w:t>
            </w:r>
          </w:p>
        </w:tc>
      </w:tr>
      <w:tr w14:paraId="349E7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ADDC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3E5EA4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09C3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1794F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9F64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0E7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49E17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628C51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2D7C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120B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BBD4F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924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F7F9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1CF1CA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53B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4639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4121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农业农村行业规划服务</w:t>
            </w:r>
          </w:p>
        </w:tc>
      </w:tr>
      <w:tr w14:paraId="17A2F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63532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60" w:type="dxa"/>
            <w:vAlign w:val="center"/>
          </w:tcPr>
          <w:p w14:paraId="0F2296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3A77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8823F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B060A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1DF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0678F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29EE5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9F54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624E7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477A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农产品供需价格统计分析服务</w:t>
            </w:r>
          </w:p>
        </w:tc>
      </w:tr>
      <w:tr w14:paraId="31099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9DFC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11A102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BC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62C2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F166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农机调查统计服务</w:t>
            </w:r>
          </w:p>
        </w:tc>
      </w:tr>
      <w:tr w14:paraId="457D5E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5102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60" w:type="dxa"/>
            <w:vAlign w:val="center"/>
          </w:tcPr>
          <w:p w14:paraId="467A1B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4AE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AE5DA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5A7B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农业及相关产业增加值统计分析服务</w:t>
            </w:r>
          </w:p>
        </w:tc>
      </w:tr>
      <w:tr w14:paraId="07C36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9755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A160304</w:t>
            </w:r>
          </w:p>
        </w:tc>
        <w:tc>
          <w:tcPr>
            <w:tcW w:w="660" w:type="dxa"/>
            <w:vAlign w:val="center"/>
          </w:tcPr>
          <w:p w14:paraId="1F68F0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A9C9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1F5F0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9BDB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农产品销售数据统计分析服务</w:t>
            </w:r>
          </w:p>
        </w:tc>
      </w:tr>
      <w:tr w14:paraId="0ED1D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E6A5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A160305</w:t>
            </w:r>
          </w:p>
        </w:tc>
        <w:tc>
          <w:tcPr>
            <w:tcW w:w="660" w:type="dxa"/>
            <w:vAlign w:val="center"/>
          </w:tcPr>
          <w:p w14:paraId="377CC4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F47F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638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80C0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渔业经济运行统计分析服务</w:t>
            </w:r>
          </w:p>
        </w:tc>
      </w:tr>
      <w:tr w14:paraId="5ACF2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B5F4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A160306</w:t>
            </w:r>
          </w:p>
        </w:tc>
        <w:tc>
          <w:tcPr>
            <w:tcW w:w="660" w:type="dxa"/>
            <w:vAlign w:val="center"/>
          </w:tcPr>
          <w:p w14:paraId="3B19D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33A0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9E190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E30E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农产品加工统计分析服务</w:t>
            </w:r>
          </w:p>
        </w:tc>
      </w:tr>
      <w:tr w14:paraId="2BCBB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AC95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A160307</w:t>
            </w:r>
          </w:p>
        </w:tc>
        <w:tc>
          <w:tcPr>
            <w:tcW w:w="660" w:type="dxa"/>
            <w:vAlign w:val="center"/>
          </w:tcPr>
          <w:p w14:paraId="07240C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AB0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AD762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89EE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农田数据统计分析服务</w:t>
            </w:r>
          </w:p>
        </w:tc>
      </w:tr>
      <w:tr w14:paraId="08294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B04F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40EA6F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D97B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37DEC0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275A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F6E9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7EC2ADD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60" w:type="dxa"/>
            <w:vAlign w:val="center"/>
          </w:tcPr>
          <w:p w14:paraId="29D47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161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47A0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6A60B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E76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C8AFE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60" w:type="dxa"/>
            <w:vAlign w:val="center"/>
          </w:tcPr>
          <w:p w14:paraId="532186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36D7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C1F85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AC23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农垦行业监测服务</w:t>
            </w:r>
          </w:p>
        </w:tc>
      </w:tr>
      <w:tr w14:paraId="02FFA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58D0A7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w:t>
            </w:r>
          </w:p>
        </w:tc>
      </w:tr>
    </w:tbl>
    <w:p w14:paraId="7AEDE4F6">
      <w:pPr>
        <w:pageBreakBefore w:val="0"/>
        <w:wordWrap w:val="0"/>
        <w:spacing w:before="0" w:after="0" w:line="180" w:lineRule="exact"/>
        <w:ind w:left="0" w:right="0"/>
        <w:jc w:val="left"/>
        <w:textAlignment w:val="baseline"/>
        <w:rPr>
          <w:sz w:val="14"/>
        </w:rPr>
      </w:pPr>
    </w:p>
    <w:p w14:paraId="438B6770">
      <w:pPr>
        <w:pageBreakBefore w:val="0"/>
        <w:wordWrap w:val="0"/>
        <w:spacing w:before="0" w:after="0" w:line="200" w:lineRule="atLeast"/>
        <w:ind w:left="1740" w:right="0"/>
        <w:jc w:val="both"/>
        <w:textAlignment w:val="baseline"/>
        <w:rPr>
          <w:sz w:val="14"/>
        </w:rPr>
      </w:pPr>
      <w:r>
        <w:rPr>
          <w:rFonts w:ascii="仿宋" w:hAnsi="仿宋" w:eastAsia="仿宋" w:cs="仿宋"/>
          <w:b w:val="0"/>
          <w:i w:val="0"/>
          <w:color w:val="000000"/>
          <w:spacing w:val="0"/>
          <w:sz w:val="14"/>
        </w:rPr>
        <w:t>—38—</w:t>
      </w:r>
    </w:p>
    <w:p w14:paraId="3D0F3422">
      <w:pPr>
        <w:pageBreakBefore w:val="0"/>
        <w:wordWrap w:val="0"/>
        <w:spacing w:before="0" w:after="0" w:line="180" w:lineRule="exact"/>
        <w:ind w:left="0" w:right="0"/>
        <w:jc w:val="both"/>
        <w:textAlignment w:val="baseline"/>
        <w:rPr>
          <w:sz w:val="14"/>
        </w:rPr>
      </w:pPr>
    </w:p>
    <w:p w14:paraId="5886691D">
      <w:pPr>
        <w:pageBreakBefore w:val="0"/>
        <w:wordWrap w:val="0"/>
        <w:spacing w:before="0" w:after="0" w:line="180" w:lineRule="exact"/>
        <w:ind w:left="0" w:right="0"/>
        <w:jc w:val="both"/>
        <w:textAlignment w:val="baseline"/>
        <w:rPr>
          <w:sz w:val="14"/>
        </w:rPr>
      </w:pPr>
    </w:p>
    <w:p w14:paraId="1603BE3E">
      <w:pPr>
        <w:pageBreakBefore w:val="0"/>
        <w:wordWrap w:val="0"/>
        <w:spacing w:before="0" w:after="0" w:line="180" w:lineRule="exact"/>
        <w:ind w:left="0" w:right="0"/>
        <w:jc w:val="both"/>
        <w:textAlignment w:val="baseline"/>
        <w:rPr>
          <w:sz w:val="14"/>
        </w:rPr>
      </w:pPr>
    </w:p>
    <w:p w14:paraId="1B7FC8CC">
      <w:pPr>
        <w:pageBreakBefore w:val="0"/>
        <w:wordWrap w:val="0"/>
        <w:spacing w:before="0" w:after="0" w:line="180" w:lineRule="exact"/>
        <w:ind w:left="0" w:right="0"/>
        <w:jc w:val="both"/>
        <w:textAlignment w:val="baseline"/>
        <w:rPr>
          <w:sz w:val="14"/>
        </w:rPr>
      </w:pPr>
    </w:p>
    <w:p w14:paraId="53B8033E">
      <w:pPr>
        <w:pageBreakBefore w:val="0"/>
        <w:wordWrap w:val="0"/>
        <w:spacing w:before="0" w:after="0" w:line="180" w:lineRule="exact"/>
        <w:ind w:left="0" w:right="0"/>
        <w:jc w:val="both"/>
        <w:textAlignment w:val="baseline"/>
        <w:rPr>
          <w:sz w:val="14"/>
        </w:rPr>
      </w:pPr>
    </w:p>
    <w:p w14:paraId="0E41FCC5">
      <w:pPr>
        <w:pageBreakBefore w:val="0"/>
        <w:wordWrap w:val="0"/>
        <w:spacing w:before="0" w:after="0" w:line="180" w:lineRule="exact"/>
        <w:ind w:left="0" w:right="0"/>
        <w:jc w:val="both"/>
        <w:textAlignment w:val="baseline"/>
        <w:rPr>
          <w:sz w:val="14"/>
        </w:rPr>
      </w:pPr>
    </w:p>
    <w:p w14:paraId="4016C75E">
      <w:pPr>
        <w:pageBreakBefore w:val="0"/>
        <w:wordWrap w:val="0"/>
        <w:spacing w:before="0" w:after="0" w:line="180" w:lineRule="exact"/>
        <w:ind w:left="0" w:right="0"/>
        <w:jc w:val="both"/>
        <w:textAlignment w:val="baseline"/>
        <w:rPr>
          <w:sz w:val="14"/>
        </w:rPr>
      </w:pPr>
    </w:p>
    <w:p w14:paraId="3B689043">
      <w:pPr>
        <w:pageBreakBefore w:val="0"/>
        <w:wordWrap w:val="0"/>
        <w:spacing w:before="0" w:after="0" w:line="180" w:lineRule="exact"/>
        <w:ind w:left="0" w:right="0"/>
        <w:jc w:val="both"/>
        <w:textAlignment w:val="baseline"/>
        <w:rPr>
          <w:sz w:val="14"/>
        </w:rPr>
      </w:pPr>
    </w:p>
    <w:p w14:paraId="490810DD">
      <w:pPr>
        <w:pageBreakBefore w:val="0"/>
        <w:wordWrap w:val="0"/>
        <w:spacing w:before="0" w:after="0" w:line="180" w:lineRule="exact"/>
        <w:ind w:left="0" w:right="0"/>
        <w:jc w:val="both"/>
        <w:textAlignment w:val="baseline"/>
        <w:rPr>
          <w:sz w:val="14"/>
        </w:rPr>
      </w:pPr>
    </w:p>
    <w:p w14:paraId="77D27E7B">
      <w:pPr>
        <w:pageBreakBefore w:val="0"/>
        <w:wordWrap w:val="0"/>
        <w:spacing w:before="0" w:after="0" w:line="180" w:lineRule="exact"/>
        <w:ind w:left="0" w:right="0"/>
        <w:jc w:val="both"/>
        <w:textAlignment w:val="baseline"/>
        <w:rPr>
          <w:sz w:val="14"/>
        </w:rPr>
      </w:pPr>
    </w:p>
    <w:p w14:paraId="13BDF608">
      <w:pPr>
        <w:pageBreakBefore w:val="0"/>
        <w:wordWrap w:val="0"/>
        <w:spacing w:before="0" w:after="0" w:line="180" w:lineRule="exact"/>
        <w:ind w:left="0" w:right="0"/>
        <w:jc w:val="both"/>
        <w:textAlignment w:val="baseline"/>
        <w:rPr>
          <w:sz w:val="14"/>
        </w:rPr>
      </w:pPr>
    </w:p>
    <w:p w14:paraId="6133D517">
      <w:pPr>
        <w:pageBreakBefore w:val="0"/>
        <w:wordWrap w:val="0"/>
        <w:spacing w:before="0" w:after="0" w:line="180" w:lineRule="exact"/>
        <w:ind w:left="0" w:right="0"/>
        <w:jc w:val="both"/>
        <w:textAlignment w:val="baseline"/>
        <w:rPr>
          <w:sz w:val="14"/>
        </w:rPr>
      </w:pPr>
    </w:p>
    <w:p w14:paraId="576D9D41">
      <w:pPr>
        <w:pageBreakBefore w:val="0"/>
        <w:wordWrap w:val="0"/>
        <w:spacing w:before="0" w:after="0" w:line="180" w:lineRule="exact"/>
        <w:ind w:left="0" w:right="0"/>
        <w:jc w:val="both"/>
        <w:textAlignment w:val="baseline"/>
        <w:rPr>
          <w:sz w:val="14"/>
        </w:rPr>
      </w:pPr>
    </w:p>
    <w:p w14:paraId="469B2F43">
      <w:pPr>
        <w:pageBreakBefore w:val="0"/>
        <w:wordWrap w:val="0"/>
        <w:spacing w:before="0" w:after="0" w:line="180" w:lineRule="atLeast"/>
        <w:ind w:left="4940" w:right="0"/>
        <w:jc w:val="both"/>
        <w:textAlignment w:val="baseline"/>
        <w:rPr>
          <w:sz w:val="13"/>
        </w:rPr>
        <w:sectPr>
          <w:headerReference r:id="rId125" w:type="default"/>
          <w:footerReference r:id="rId12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-59-</w:t>
      </w:r>
    </w:p>
    <w:p w14:paraId="104E6B0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E84B9D2">
      <w:pPr>
        <w:pageBreakBefore w:val="0"/>
        <w:wordWrap w:val="0"/>
        <w:spacing w:before="0" w:after="0" w:line="260" w:lineRule="exact"/>
        <w:ind w:left="0" w:right="0"/>
        <w:jc w:val="both"/>
        <w:textAlignment w:val="baseline"/>
        <w:rPr>
          <w:sz w:val="14"/>
        </w:rPr>
      </w:pPr>
    </w:p>
    <w:p w14:paraId="1605EF3A">
      <w:pPr>
        <w:pageBreakBefore w:val="0"/>
        <w:wordWrap w:val="0"/>
        <w:spacing w:before="0" w:after="0" w:line="260" w:lineRule="exact"/>
        <w:ind w:left="0" w:right="0"/>
        <w:jc w:val="both"/>
        <w:textAlignment w:val="baseline"/>
        <w:rPr>
          <w:sz w:val="14"/>
        </w:rPr>
      </w:pPr>
    </w:p>
    <w:p w14:paraId="271D91A4">
      <w:pPr>
        <w:pageBreakBefore w:val="0"/>
        <w:wordWrap w:val="0"/>
        <w:spacing w:before="0" w:after="0" w:line="260" w:lineRule="exact"/>
        <w:ind w:left="0" w:right="0"/>
        <w:jc w:val="both"/>
        <w:textAlignment w:val="baseline"/>
        <w:rPr>
          <w:sz w:val="14"/>
        </w:rPr>
      </w:pPr>
    </w:p>
    <w:p w14:paraId="317DAC51">
      <w:pPr>
        <w:pageBreakBefore w:val="0"/>
        <w:wordWrap w:val="0"/>
        <w:spacing w:before="0" w:after="0" w:line="260" w:lineRule="exact"/>
        <w:ind w:left="0" w:right="0"/>
        <w:jc w:val="both"/>
        <w:textAlignment w:val="baseline"/>
        <w:rPr>
          <w:sz w:val="14"/>
        </w:rPr>
      </w:pPr>
    </w:p>
    <w:p w14:paraId="559A5EEE">
      <w:pPr>
        <w:pageBreakBefore w:val="0"/>
        <w:wordWrap w:val="0"/>
        <w:spacing w:before="0" w:after="0" w:line="260" w:lineRule="exact"/>
        <w:ind w:left="0" w:right="0"/>
        <w:jc w:val="both"/>
        <w:textAlignment w:val="baseline"/>
        <w:rPr>
          <w:sz w:val="14"/>
        </w:rPr>
      </w:pPr>
    </w:p>
    <w:p w14:paraId="7D7CF72B">
      <w:pPr>
        <w:pageBreakBefore w:val="0"/>
        <w:wordWrap w:val="0"/>
        <w:spacing w:before="0" w:after="0" w:line="260" w:lineRule="exact"/>
        <w:ind w:left="0" w:right="0"/>
        <w:jc w:val="both"/>
        <w:textAlignment w:val="baseline"/>
        <w:rPr>
          <w:sz w:val="14"/>
        </w:rPr>
      </w:pPr>
    </w:p>
    <w:p w14:paraId="432C56E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6D51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4B9370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0FE2FD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11B8ED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3FA78F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9316C6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70E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18C22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2DC922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5B308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EF42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0B4B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5A3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7A88F6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43C894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9D38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919B0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A885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B460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628C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3382D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4F90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0B93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7E12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BD4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CFCFF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740AE7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AE1D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3964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F508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商务预报多媒体制作及发布服务</w:t>
            </w:r>
          </w:p>
        </w:tc>
      </w:tr>
      <w:tr w14:paraId="6791C4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8847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3473CA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F20F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BC8C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C6A0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出国务工注意事项宣传教育服务</w:t>
            </w:r>
          </w:p>
        </w:tc>
      </w:tr>
      <w:tr w14:paraId="36F26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FC68A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46EE1E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F667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B9EC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1A3C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商务重点工作宣传影像资料制作服务</w:t>
            </w:r>
          </w:p>
        </w:tc>
      </w:tr>
      <w:tr w14:paraId="444A0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FC63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2A433B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4300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3E29F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052895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48A3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785FA6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1C4706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2EC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6985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7DAE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经贸交流活动展览服务</w:t>
            </w:r>
          </w:p>
        </w:tc>
      </w:tr>
      <w:tr w14:paraId="1045F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E060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316A3D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62C1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46FD6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5C2F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18C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ED3B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20397B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B72E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D7D2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E680B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8A2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3730E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58F06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CBEC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37E4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79FE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商务专项规划编制服务</w:t>
            </w:r>
          </w:p>
        </w:tc>
      </w:tr>
      <w:tr w14:paraId="22B17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D4C9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6E33B6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DBDF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9A3C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29020D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775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A07F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638AE1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552E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4711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6B83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商贸流通行业统计、信息收集、市场运行分析等服务</w:t>
            </w:r>
          </w:p>
        </w:tc>
      </w:tr>
      <w:tr w14:paraId="02165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76CE2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7C8382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F8C0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B000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A182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对外投资合作数据统计服务</w:t>
            </w:r>
          </w:p>
        </w:tc>
      </w:tr>
      <w:tr w14:paraId="01512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ABEA1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7AB0B3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897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0D36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457FD0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23D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C143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1F2258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BD31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8A28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E286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商贸流通业等级评定服务</w:t>
            </w:r>
          </w:p>
        </w:tc>
      </w:tr>
      <w:tr w14:paraId="6D5BB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E9FB4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w:t>
            </w:r>
          </w:p>
        </w:tc>
        <w:tc>
          <w:tcPr>
            <w:tcW w:w="660" w:type="dxa"/>
            <w:vAlign w:val="center"/>
          </w:tcPr>
          <w:p w14:paraId="0736A1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F4A2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9DFC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7DE64F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29A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D980D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60" w:type="dxa"/>
            <w:vAlign w:val="center"/>
          </w:tcPr>
          <w:p w14:paraId="57E110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8A1C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6143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A6BC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商贸流通业人员培训准等服务</w:t>
            </w:r>
          </w:p>
        </w:tc>
      </w:tr>
      <w:tr w14:paraId="069FD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EBD8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7667AF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57B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5C2A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59FA0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54F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4ECD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13A53D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0E57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F721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0967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商贸流通行业标准，信用评价指标的制修订服务</w:t>
            </w:r>
          </w:p>
        </w:tc>
      </w:tr>
      <w:tr w14:paraId="78AE9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9920D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047AA3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FAE2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1E15F5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BF21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18E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638C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60" w:type="dxa"/>
            <w:vAlign w:val="center"/>
          </w:tcPr>
          <w:p w14:paraId="1DF69B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28D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BA66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3E39F1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007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0DA9E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60" w:type="dxa"/>
            <w:vAlign w:val="center"/>
          </w:tcPr>
          <w:p w14:paraId="03F4AE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8E5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EB6B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AC94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市场运行监测、电子商务数据监测等商务领域的数据监测工作服务</w:t>
            </w:r>
          </w:p>
        </w:tc>
      </w:tr>
      <w:tr w14:paraId="367E3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A499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64D2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F807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26312A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9DC0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88A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80EF2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60" w:type="dxa"/>
            <w:vAlign w:val="center"/>
          </w:tcPr>
          <w:p w14:paraId="1B43E2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6D50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DE57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120A8B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531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341D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3FC017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D25D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26D0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FA4B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涉外经贸谈判服务</w:t>
            </w:r>
          </w:p>
        </w:tc>
      </w:tr>
      <w:tr w14:paraId="01CD2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43BA7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A180102</w:t>
            </w:r>
          </w:p>
        </w:tc>
        <w:tc>
          <w:tcPr>
            <w:tcW w:w="660" w:type="dxa"/>
            <w:vAlign w:val="center"/>
          </w:tcPr>
          <w:p w14:paraId="59A029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74B2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79E0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5292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涉外会议会展服务</w:t>
            </w:r>
          </w:p>
        </w:tc>
      </w:tr>
      <w:tr w14:paraId="62DC0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874B7C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A180103</w:t>
            </w:r>
          </w:p>
        </w:tc>
        <w:tc>
          <w:tcPr>
            <w:tcW w:w="660" w:type="dxa"/>
            <w:vAlign w:val="center"/>
          </w:tcPr>
          <w:p w14:paraId="12918F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D1C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E99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A346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出访会见接待外宾服务</w:t>
            </w:r>
          </w:p>
        </w:tc>
      </w:tr>
      <w:tr w14:paraId="3BCC0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534B4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A180104</w:t>
            </w:r>
          </w:p>
        </w:tc>
        <w:tc>
          <w:tcPr>
            <w:tcW w:w="660" w:type="dxa"/>
            <w:vAlign w:val="center"/>
          </w:tcPr>
          <w:p w14:paraId="594D55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CC3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9442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6212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国际货运代理服务</w:t>
            </w:r>
          </w:p>
        </w:tc>
      </w:tr>
      <w:tr w14:paraId="4D697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D73E0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60" w:type="dxa"/>
            <w:vAlign w:val="center"/>
          </w:tcPr>
          <w:p w14:paraId="222A82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E970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CE9A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6A281D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7ACD9D27">
      <w:pPr>
        <w:pageBreakBefore w:val="0"/>
        <w:wordWrap w:val="0"/>
        <w:spacing w:before="0" w:after="0" w:line="180" w:lineRule="exact"/>
        <w:ind w:left="0" w:right="0"/>
        <w:jc w:val="center"/>
        <w:textAlignment w:val="baseline"/>
        <w:rPr>
          <w:sz w:val="14"/>
        </w:rPr>
      </w:pPr>
    </w:p>
    <w:p w14:paraId="19B6FC02">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—39—</w:t>
      </w:r>
    </w:p>
    <w:p w14:paraId="5E0F2934">
      <w:pPr>
        <w:pageBreakBefore w:val="0"/>
        <w:wordWrap w:val="0"/>
        <w:spacing w:before="0" w:after="0" w:line="180" w:lineRule="exact"/>
        <w:ind w:left="0" w:right="0"/>
        <w:jc w:val="right"/>
        <w:textAlignment w:val="baseline"/>
        <w:rPr>
          <w:sz w:val="14"/>
        </w:rPr>
      </w:pPr>
    </w:p>
    <w:p w14:paraId="25B7C888">
      <w:pPr>
        <w:pageBreakBefore w:val="0"/>
        <w:wordWrap w:val="0"/>
        <w:spacing w:before="0" w:after="0" w:line="180" w:lineRule="exact"/>
        <w:ind w:left="0" w:right="0"/>
        <w:jc w:val="right"/>
        <w:textAlignment w:val="baseline"/>
        <w:rPr>
          <w:sz w:val="14"/>
        </w:rPr>
      </w:pPr>
    </w:p>
    <w:p w14:paraId="1CAB076D">
      <w:pPr>
        <w:pageBreakBefore w:val="0"/>
        <w:wordWrap w:val="0"/>
        <w:spacing w:before="0" w:after="0" w:line="180" w:lineRule="exact"/>
        <w:ind w:left="0" w:right="0"/>
        <w:jc w:val="right"/>
        <w:textAlignment w:val="baseline"/>
        <w:rPr>
          <w:sz w:val="14"/>
        </w:rPr>
      </w:pPr>
    </w:p>
    <w:p w14:paraId="68A6546C">
      <w:pPr>
        <w:pageBreakBefore w:val="0"/>
        <w:wordWrap w:val="0"/>
        <w:spacing w:before="0" w:after="0" w:line="180" w:lineRule="exact"/>
        <w:ind w:left="0" w:right="0"/>
        <w:jc w:val="right"/>
        <w:textAlignment w:val="baseline"/>
        <w:rPr>
          <w:sz w:val="14"/>
        </w:rPr>
      </w:pPr>
    </w:p>
    <w:p w14:paraId="0AAA6B70">
      <w:pPr>
        <w:pageBreakBefore w:val="0"/>
        <w:wordWrap w:val="0"/>
        <w:spacing w:before="0" w:after="0" w:line="180" w:lineRule="exact"/>
        <w:ind w:left="0" w:right="0"/>
        <w:jc w:val="right"/>
        <w:textAlignment w:val="baseline"/>
        <w:rPr>
          <w:sz w:val="14"/>
        </w:rPr>
      </w:pPr>
    </w:p>
    <w:p w14:paraId="46970D48">
      <w:pPr>
        <w:pageBreakBefore w:val="0"/>
        <w:wordWrap w:val="0"/>
        <w:spacing w:before="0" w:after="0" w:line="180" w:lineRule="exact"/>
        <w:ind w:left="0" w:right="0"/>
        <w:jc w:val="right"/>
        <w:textAlignment w:val="baseline"/>
        <w:rPr>
          <w:sz w:val="14"/>
        </w:rPr>
      </w:pPr>
    </w:p>
    <w:p w14:paraId="4CF445A9">
      <w:pPr>
        <w:pageBreakBefore w:val="0"/>
        <w:wordWrap w:val="0"/>
        <w:spacing w:before="0" w:after="0" w:line="180" w:lineRule="exact"/>
        <w:ind w:left="0" w:right="0"/>
        <w:jc w:val="right"/>
        <w:textAlignment w:val="baseline"/>
        <w:rPr>
          <w:sz w:val="14"/>
        </w:rPr>
      </w:pPr>
    </w:p>
    <w:p w14:paraId="41F63E12">
      <w:pPr>
        <w:pageBreakBefore w:val="0"/>
        <w:wordWrap w:val="0"/>
        <w:spacing w:before="0" w:after="0" w:line="180" w:lineRule="exact"/>
        <w:ind w:left="0" w:right="0"/>
        <w:jc w:val="right"/>
        <w:textAlignment w:val="baseline"/>
        <w:rPr>
          <w:sz w:val="14"/>
        </w:rPr>
      </w:pPr>
    </w:p>
    <w:p w14:paraId="3901A2A1">
      <w:pPr>
        <w:pageBreakBefore w:val="0"/>
        <w:wordWrap w:val="0"/>
        <w:spacing w:before="0" w:after="0" w:line="180" w:lineRule="exact"/>
        <w:ind w:left="0" w:right="0"/>
        <w:jc w:val="right"/>
        <w:textAlignment w:val="baseline"/>
        <w:rPr>
          <w:sz w:val="14"/>
        </w:rPr>
      </w:pPr>
    </w:p>
    <w:p w14:paraId="2114E1AB">
      <w:pPr>
        <w:pageBreakBefore w:val="0"/>
        <w:wordWrap w:val="0"/>
        <w:spacing w:before="0" w:after="0" w:line="180" w:lineRule="exact"/>
        <w:ind w:left="0" w:right="0"/>
        <w:jc w:val="right"/>
        <w:textAlignment w:val="baseline"/>
        <w:rPr>
          <w:sz w:val="14"/>
        </w:rPr>
      </w:pPr>
    </w:p>
    <w:p w14:paraId="63FE2FB6">
      <w:pPr>
        <w:pageBreakBefore w:val="0"/>
        <w:wordWrap w:val="0"/>
        <w:spacing w:before="0" w:after="0" w:line="180" w:lineRule="exact"/>
        <w:ind w:left="0" w:right="0"/>
        <w:jc w:val="right"/>
        <w:textAlignment w:val="baseline"/>
        <w:rPr>
          <w:sz w:val="14"/>
        </w:rPr>
      </w:pPr>
    </w:p>
    <w:p w14:paraId="73376001">
      <w:pPr>
        <w:pageBreakBefore w:val="0"/>
        <w:wordWrap w:val="0"/>
        <w:spacing w:before="0" w:after="0" w:line="180" w:lineRule="exact"/>
        <w:ind w:left="0" w:right="0"/>
        <w:jc w:val="right"/>
        <w:textAlignment w:val="baseline"/>
        <w:rPr>
          <w:sz w:val="14"/>
        </w:rPr>
      </w:pPr>
    </w:p>
    <w:p w14:paraId="5C4D1877">
      <w:pPr>
        <w:pageBreakBefore w:val="0"/>
        <w:wordWrap w:val="0"/>
        <w:spacing w:before="0" w:after="0" w:line="180" w:lineRule="exact"/>
        <w:ind w:left="0" w:right="0"/>
        <w:jc w:val="right"/>
        <w:textAlignment w:val="baseline"/>
        <w:rPr>
          <w:sz w:val="14"/>
        </w:rPr>
      </w:pPr>
    </w:p>
    <w:p w14:paraId="61856645">
      <w:pPr>
        <w:pageBreakBefore w:val="0"/>
        <w:wordWrap w:val="0"/>
        <w:spacing w:before="0" w:after="0" w:line="180" w:lineRule="atLeast"/>
        <w:ind w:left="0" w:right="0"/>
        <w:jc w:val="center"/>
        <w:textAlignment w:val="baseline"/>
        <w:rPr>
          <w:sz w:val="12"/>
        </w:rPr>
        <w:sectPr>
          <w:headerReference r:id="rId127" w:type="default"/>
          <w:footerReference r:id="rId12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-60-</w:t>
      </w:r>
    </w:p>
    <w:p w14:paraId="42D5CE2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F09AED6">
      <w:pPr>
        <w:pageBreakBefore w:val="0"/>
        <w:wordWrap w:val="0"/>
        <w:spacing w:before="0" w:after="0" w:line="260" w:lineRule="exact"/>
        <w:ind w:left="0" w:right="0"/>
        <w:jc w:val="both"/>
        <w:textAlignment w:val="baseline"/>
        <w:rPr>
          <w:sz w:val="14"/>
        </w:rPr>
      </w:pPr>
    </w:p>
    <w:p w14:paraId="6DEF7764">
      <w:pPr>
        <w:pageBreakBefore w:val="0"/>
        <w:wordWrap w:val="0"/>
        <w:spacing w:before="0" w:after="0" w:line="260" w:lineRule="exact"/>
        <w:ind w:left="0" w:right="0"/>
        <w:jc w:val="both"/>
        <w:textAlignment w:val="baseline"/>
        <w:rPr>
          <w:sz w:val="14"/>
        </w:rPr>
      </w:pPr>
    </w:p>
    <w:p w14:paraId="7D2EF1E3">
      <w:pPr>
        <w:pageBreakBefore w:val="0"/>
        <w:wordWrap w:val="0"/>
        <w:spacing w:before="0" w:after="0" w:line="260" w:lineRule="exact"/>
        <w:ind w:left="0" w:right="0"/>
        <w:jc w:val="both"/>
        <w:textAlignment w:val="baseline"/>
        <w:rPr>
          <w:sz w:val="14"/>
        </w:rPr>
      </w:pPr>
    </w:p>
    <w:p w14:paraId="7A31F355">
      <w:pPr>
        <w:pageBreakBefore w:val="0"/>
        <w:wordWrap w:val="0"/>
        <w:spacing w:before="0" w:after="0" w:line="260" w:lineRule="exact"/>
        <w:ind w:left="0" w:right="0"/>
        <w:jc w:val="both"/>
        <w:textAlignment w:val="baseline"/>
        <w:rPr>
          <w:sz w:val="14"/>
        </w:rPr>
      </w:pPr>
    </w:p>
    <w:p w14:paraId="449C95A1">
      <w:pPr>
        <w:pageBreakBefore w:val="0"/>
        <w:wordWrap w:val="0"/>
        <w:spacing w:before="0" w:after="0" w:line="260" w:lineRule="exact"/>
        <w:ind w:left="0" w:right="0"/>
        <w:jc w:val="both"/>
        <w:textAlignment w:val="baseline"/>
        <w:rPr>
          <w:sz w:val="14"/>
        </w:rPr>
      </w:pPr>
    </w:p>
    <w:p w14:paraId="60E19093">
      <w:pPr>
        <w:pageBreakBefore w:val="0"/>
        <w:wordWrap w:val="0"/>
        <w:spacing w:before="0" w:after="0" w:line="260" w:lineRule="exact"/>
        <w:ind w:left="0" w:right="0"/>
        <w:jc w:val="both"/>
        <w:textAlignment w:val="baseline"/>
        <w:rPr>
          <w:sz w:val="14"/>
        </w:rPr>
      </w:pPr>
    </w:p>
    <w:p w14:paraId="12934CD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57389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AB68F14">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3FD6C44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0FAAE6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13A8D7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A7DF37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18280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CC211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01B117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A4A5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D2D5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5A18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商务政务热线电话95198服务</w:t>
            </w:r>
          </w:p>
        </w:tc>
      </w:tr>
      <w:tr w14:paraId="70A04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183F82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w:t>
            </w:r>
          </w:p>
        </w:tc>
      </w:tr>
      <w:tr w14:paraId="43301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38D21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4E0FE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CEED8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EEF8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66E2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187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2DB4D9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2FD6A0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ADCE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012AAC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A3C5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D67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60" w:type="dxa"/>
            <w:vAlign w:val="center"/>
          </w:tcPr>
          <w:p w14:paraId="3FC525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w:t>
            </w:r>
          </w:p>
        </w:tc>
        <w:tc>
          <w:tcPr>
            <w:tcW w:w="680" w:type="dxa"/>
            <w:vAlign w:val="center"/>
          </w:tcPr>
          <w:p w14:paraId="42B255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2E4F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8BFA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692493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49F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C32F7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A080101</w:t>
            </w:r>
          </w:p>
        </w:tc>
        <w:tc>
          <w:tcPr>
            <w:tcW w:w="680" w:type="dxa"/>
            <w:vAlign w:val="center"/>
          </w:tcPr>
          <w:p w14:paraId="65EE2C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E86B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B759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6FF5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数字文化产品的制作与传播服务</w:t>
            </w:r>
          </w:p>
        </w:tc>
      </w:tr>
      <w:tr w14:paraId="189D2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2CE68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A080102</w:t>
            </w:r>
          </w:p>
        </w:tc>
        <w:tc>
          <w:tcPr>
            <w:tcW w:w="680" w:type="dxa"/>
            <w:vAlign w:val="center"/>
          </w:tcPr>
          <w:p w14:paraId="395DAB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3D7C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7AC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371B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文化艺术交流服务</w:t>
            </w:r>
          </w:p>
        </w:tc>
      </w:tr>
      <w:tr w14:paraId="6F5B8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F8182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80" w:type="dxa"/>
            <w:vAlign w:val="center"/>
          </w:tcPr>
          <w:p w14:paraId="3FD66E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ADEA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CE32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群众文化活动服务</w:t>
            </w:r>
          </w:p>
        </w:tc>
        <w:tc>
          <w:tcPr>
            <w:tcW w:w="2900" w:type="dxa"/>
            <w:vAlign w:val="center"/>
          </w:tcPr>
          <w:p w14:paraId="7D480F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884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69C30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80" w:type="dxa"/>
            <w:vAlign w:val="center"/>
          </w:tcPr>
          <w:p w14:paraId="621FC9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4D6D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70B9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8891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群众文化活动的组织与承办服务</w:t>
            </w:r>
          </w:p>
        </w:tc>
      </w:tr>
      <w:tr w14:paraId="431C8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B825B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w:t>
            </w:r>
          </w:p>
        </w:tc>
        <w:tc>
          <w:tcPr>
            <w:tcW w:w="680" w:type="dxa"/>
            <w:vAlign w:val="center"/>
          </w:tcPr>
          <w:p w14:paraId="23B4CA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88EA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F76D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文物和文化保护服务</w:t>
            </w:r>
          </w:p>
        </w:tc>
        <w:tc>
          <w:tcPr>
            <w:tcW w:w="2900" w:type="dxa"/>
            <w:vAlign w:val="center"/>
          </w:tcPr>
          <w:p w14:paraId="40FD21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EE9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138E7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A080301</w:t>
            </w:r>
          </w:p>
        </w:tc>
        <w:tc>
          <w:tcPr>
            <w:tcW w:w="680" w:type="dxa"/>
            <w:vAlign w:val="center"/>
          </w:tcPr>
          <w:p w14:paraId="48B753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4A61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837C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6E1B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文化保护服务</w:t>
            </w:r>
          </w:p>
        </w:tc>
      </w:tr>
      <w:tr w14:paraId="4AACA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0B3AB8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w:t>
            </w:r>
          </w:p>
        </w:tc>
        <w:tc>
          <w:tcPr>
            <w:tcW w:w="680" w:type="dxa"/>
            <w:vAlign w:val="center"/>
          </w:tcPr>
          <w:p w14:paraId="61FB06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5348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F306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非物质文化遗产传承服务</w:t>
            </w:r>
          </w:p>
        </w:tc>
        <w:tc>
          <w:tcPr>
            <w:tcW w:w="2900" w:type="dxa"/>
            <w:vAlign w:val="center"/>
          </w:tcPr>
          <w:p w14:paraId="6D8593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05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E6CE3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A080401</w:t>
            </w:r>
          </w:p>
        </w:tc>
        <w:tc>
          <w:tcPr>
            <w:tcW w:w="680" w:type="dxa"/>
            <w:vAlign w:val="center"/>
          </w:tcPr>
          <w:p w14:paraId="533C88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96B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37BE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551D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非物质文化遗产保护、传承与传播服务</w:t>
            </w:r>
          </w:p>
        </w:tc>
      </w:tr>
      <w:tr w14:paraId="699D6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99546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80" w:type="dxa"/>
            <w:vAlign w:val="center"/>
          </w:tcPr>
          <w:p w14:paraId="60DB7E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BB98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4DE4C1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D65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7DE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CDB8A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A1101</w:t>
            </w:r>
          </w:p>
        </w:tc>
        <w:tc>
          <w:tcPr>
            <w:tcW w:w="680" w:type="dxa"/>
            <w:vAlign w:val="center"/>
          </w:tcPr>
          <w:p w14:paraId="0E2302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124A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AF5B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1F5530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4D6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4AFFB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A110101</w:t>
            </w:r>
          </w:p>
        </w:tc>
        <w:tc>
          <w:tcPr>
            <w:tcW w:w="680" w:type="dxa"/>
            <w:vAlign w:val="center"/>
          </w:tcPr>
          <w:p w14:paraId="2717D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C078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1E81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7D26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文化活动场所等公共设施的管理服务</w:t>
            </w:r>
          </w:p>
        </w:tc>
      </w:tr>
      <w:tr w14:paraId="02D92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60" w:type="dxa"/>
            <w:vAlign w:val="center"/>
          </w:tcPr>
          <w:p w14:paraId="7BE243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E0ED4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4033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85499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7D10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C4E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C2BD9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54918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9695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AEA8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03A21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888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75590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EFD6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953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56C8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154A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文化和旅游公共公益宣传推广与交流推介服务</w:t>
            </w:r>
          </w:p>
        </w:tc>
      </w:tr>
      <w:tr w14:paraId="5EC4B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579D8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63ED74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B19F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0E2A0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DA34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276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50EB9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12D935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8FBB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BFFE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2A162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ABB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CA2FF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78660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2A5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E1E8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3C10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文化和旅游行业规划服务</w:t>
            </w:r>
          </w:p>
        </w:tc>
      </w:tr>
      <w:tr w14:paraId="3FEA1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FF191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05F4A0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DAB9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4984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AF80A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2EB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6FD6FC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484A8B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90AF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2303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570F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文化和旅游行业统计分析服务</w:t>
            </w:r>
          </w:p>
        </w:tc>
      </w:tr>
      <w:tr w14:paraId="4515E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107384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6BD803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EE17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EA77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6667CA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59A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2ABF3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5DB65D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B443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A423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1CB7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导游资格考试、等级考试考务服务</w:t>
            </w:r>
          </w:p>
        </w:tc>
      </w:tr>
      <w:tr w14:paraId="219BA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41DE7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2FC9A2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65A3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82EF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4BBA54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993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34E22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560A15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63E0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9DCD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5FFB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文化和旅游行业规范服务</w:t>
            </w:r>
          </w:p>
        </w:tc>
      </w:tr>
      <w:tr w14:paraId="2C08E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5C992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24BF27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69FA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9C36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66B0E2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1E1725D">
      <w:pPr>
        <w:pageBreakBefore w:val="0"/>
        <w:wordWrap w:val="0"/>
        <w:spacing w:before="0" w:after="0" w:line="180" w:lineRule="exact"/>
        <w:ind w:left="0" w:right="0"/>
        <w:jc w:val="left"/>
        <w:textAlignment w:val="baseline"/>
        <w:rPr>
          <w:sz w:val="14"/>
        </w:rPr>
      </w:pPr>
    </w:p>
    <w:p w14:paraId="10E951EA">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-40-</w:t>
      </w:r>
    </w:p>
    <w:p w14:paraId="288F7D05">
      <w:pPr>
        <w:pageBreakBefore w:val="0"/>
        <w:wordWrap w:val="0"/>
        <w:spacing w:before="0" w:after="0" w:line="180" w:lineRule="exact"/>
        <w:ind w:left="0" w:right="0"/>
        <w:jc w:val="both"/>
        <w:textAlignment w:val="baseline"/>
        <w:rPr>
          <w:sz w:val="14"/>
        </w:rPr>
      </w:pPr>
    </w:p>
    <w:p w14:paraId="67FEED8C">
      <w:pPr>
        <w:pageBreakBefore w:val="0"/>
        <w:wordWrap w:val="0"/>
        <w:spacing w:before="0" w:after="0" w:line="180" w:lineRule="exact"/>
        <w:ind w:left="0" w:right="0"/>
        <w:jc w:val="both"/>
        <w:textAlignment w:val="baseline"/>
        <w:rPr>
          <w:sz w:val="14"/>
        </w:rPr>
      </w:pPr>
    </w:p>
    <w:p w14:paraId="061014F0">
      <w:pPr>
        <w:pageBreakBefore w:val="0"/>
        <w:wordWrap w:val="0"/>
        <w:spacing w:before="0" w:after="0" w:line="180" w:lineRule="exact"/>
        <w:ind w:left="0" w:right="0"/>
        <w:jc w:val="both"/>
        <w:textAlignment w:val="baseline"/>
        <w:rPr>
          <w:sz w:val="14"/>
        </w:rPr>
      </w:pPr>
    </w:p>
    <w:p w14:paraId="2B6A75AB">
      <w:pPr>
        <w:pageBreakBefore w:val="0"/>
        <w:wordWrap w:val="0"/>
        <w:spacing w:before="0" w:after="0" w:line="180" w:lineRule="exact"/>
        <w:ind w:left="0" w:right="0"/>
        <w:jc w:val="both"/>
        <w:textAlignment w:val="baseline"/>
        <w:rPr>
          <w:sz w:val="14"/>
        </w:rPr>
      </w:pPr>
    </w:p>
    <w:p w14:paraId="65D726AE">
      <w:pPr>
        <w:pageBreakBefore w:val="0"/>
        <w:wordWrap w:val="0"/>
        <w:spacing w:before="0" w:after="0" w:line="180" w:lineRule="exact"/>
        <w:ind w:left="0" w:right="0"/>
        <w:jc w:val="both"/>
        <w:textAlignment w:val="baseline"/>
        <w:rPr>
          <w:sz w:val="14"/>
        </w:rPr>
      </w:pPr>
    </w:p>
    <w:p w14:paraId="5DFB3366">
      <w:pPr>
        <w:pageBreakBefore w:val="0"/>
        <w:wordWrap w:val="0"/>
        <w:spacing w:before="0" w:after="0" w:line="180" w:lineRule="exact"/>
        <w:ind w:left="0" w:right="0"/>
        <w:jc w:val="both"/>
        <w:textAlignment w:val="baseline"/>
        <w:rPr>
          <w:sz w:val="14"/>
        </w:rPr>
      </w:pPr>
    </w:p>
    <w:p w14:paraId="204658FB">
      <w:pPr>
        <w:pageBreakBefore w:val="0"/>
        <w:wordWrap w:val="0"/>
        <w:spacing w:before="0" w:after="0" w:line="180" w:lineRule="exact"/>
        <w:ind w:left="0" w:right="0"/>
        <w:jc w:val="both"/>
        <w:textAlignment w:val="baseline"/>
        <w:rPr>
          <w:sz w:val="14"/>
        </w:rPr>
      </w:pPr>
    </w:p>
    <w:p w14:paraId="54875974">
      <w:pPr>
        <w:pageBreakBefore w:val="0"/>
        <w:wordWrap w:val="0"/>
        <w:spacing w:before="0" w:after="0" w:line="180" w:lineRule="exact"/>
        <w:ind w:left="0" w:right="0"/>
        <w:jc w:val="both"/>
        <w:textAlignment w:val="baseline"/>
        <w:rPr>
          <w:sz w:val="14"/>
        </w:rPr>
      </w:pPr>
    </w:p>
    <w:p w14:paraId="65210485">
      <w:pPr>
        <w:pageBreakBefore w:val="0"/>
        <w:wordWrap w:val="0"/>
        <w:spacing w:before="0" w:after="0" w:line="180" w:lineRule="exact"/>
        <w:ind w:left="0" w:right="0"/>
        <w:jc w:val="both"/>
        <w:textAlignment w:val="baseline"/>
        <w:rPr>
          <w:sz w:val="14"/>
        </w:rPr>
      </w:pPr>
    </w:p>
    <w:p w14:paraId="37D9E45E">
      <w:pPr>
        <w:pageBreakBefore w:val="0"/>
        <w:wordWrap w:val="0"/>
        <w:spacing w:before="0" w:after="0" w:line="180" w:lineRule="exact"/>
        <w:ind w:left="0" w:right="0"/>
        <w:jc w:val="both"/>
        <w:textAlignment w:val="baseline"/>
        <w:rPr>
          <w:sz w:val="14"/>
        </w:rPr>
      </w:pPr>
    </w:p>
    <w:p w14:paraId="748C9F57">
      <w:pPr>
        <w:pageBreakBefore w:val="0"/>
        <w:wordWrap w:val="0"/>
        <w:spacing w:before="0" w:after="0" w:line="180" w:lineRule="exact"/>
        <w:ind w:left="0" w:right="0"/>
        <w:jc w:val="both"/>
        <w:textAlignment w:val="baseline"/>
        <w:rPr>
          <w:sz w:val="14"/>
        </w:rPr>
      </w:pPr>
    </w:p>
    <w:p w14:paraId="63D96703">
      <w:pPr>
        <w:pageBreakBefore w:val="0"/>
        <w:wordWrap w:val="0"/>
        <w:spacing w:before="0" w:after="0" w:line="180" w:lineRule="exact"/>
        <w:ind w:left="0" w:right="0"/>
        <w:jc w:val="both"/>
        <w:textAlignment w:val="baseline"/>
        <w:rPr>
          <w:sz w:val="14"/>
        </w:rPr>
      </w:pPr>
    </w:p>
    <w:p w14:paraId="58F13A8A">
      <w:pPr>
        <w:pageBreakBefore w:val="0"/>
        <w:wordWrap w:val="0"/>
        <w:spacing w:before="0" w:after="0" w:line="180" w:lineRule="exact"/>
        <w:ind w:left="0" w:right="0"/>
        <w:jc w:val="both"/>
        <w:textAlignment w:val="baseline"/>
        <w:rPr>
          <w:sz w:val="14"/>
        </w:rPr>
      </w:pPr>
    </w:p>
    <w:p w14:paraId="39A42985">
      <w:pPr>
        <w:pageBreakBefore w:val="0"/>
        <w:wordWrap w:val="0"/>
        <w:spacing w:before="0" w:after="0" w:line="180" w:lineRule="atLeast"/>
        <w:ind w:left="0" w:right="0"/>
        <w:jc w:val="center"/>
        <w:textAlignment w:val="baseline"/>
        <w:rPr>
          <w:sz w:val="12"/>
        </w:rPr>
        <w:sectPr>
          <w:headerReference r:id="rId129" w:type="default"/>
          <w:footerReference r:id="rId1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-61-</w:t>
      </w:r>
    </w:p>
    <w:p w14:paraId="17721BD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5A1134FA">
      <w:pPr>
        <w:pageBreakBefore w:val="0"/>
        <w:wordWrap w:val="0"/>
        <w:spacing w:before="0" w:after="0" w:line="260" w:lineRule="exact"/>
        <w:ind w:left="0" w:right="0"/>
        <w:jc w:val="both"/>
        <w:textAlignment w:val="baseline"/>
        <w:rPr>
          <w:sz w:val="14"/>
        </w:rPr>
      </w:pPr>
    </w:p>
    <w:p w14:paraId="7C6DD89A">
      <w:pPr>
        <w:pageBreakBefore w:val="0"/>
        <w:wordWrap w:val="0"/>
        <w:spacing w:before="0" w:after="0" w:line="260" w:lineRule="exact"/>
        <w:ind w:left="0" w:right="0"/>
        <w:jc w:val="both"/>
        <w:textAlignment w:val="baseline"/>
        <w:rPr>
          <w:sz w:val="14"/>
        </w:rPr>
      </w:pPr>
    </w:p>
    <w:p w14:paraId="5247CE70">
      <w:pPr>
        <w:pageBreakBefore w:val="0"/>
        <w:wordWrap w:val="0"/>
        <w:spacing w:before="0" w:after="0" w:line="260" w:lineRule="exact"/>
        <w:ind w:left="0" w:right="0"/>
        <w:jc w:val="both"/>
        <w:textAlignment w:val="baseline"/>
        <w:rPr>
          <w:sz w:val="14"/>
        </w:rPr>
      </w:pPr>
    </w:p>
    <w:p w14:paraId="522BFA45">
      <w:pPr>
        <w:pageBreakBefore w:val="0"/>
        <w:wordWrap w:val="0"/>
        <w:spacing w:before="0" w:after="0" w:line="260" w:lineRule="exact"/>
        <w:ind w:left="0" w:right="0"/>
        <w:jc w:val="both"/>
        <w:textAlignment w:val="baseline"/>
        <w:rPr>
          <w:sz w:val="14"/>
        </w:rPr>
      </w:pPr>
    </w:p>
    <w:p w14:paraId="79E546AF">
      <w:pPr>
        <w:pageBreakBefore w:val="0"/>
        <w:wordWrap w:val="0"/>
        <w:spacing w:before="0" w:after="0" w:line="260" w:lineRule="exact"/>
        <w:ind w:left="0" w:right="0"/>
        <w:jc w:val="both"/>
        <w:textAlignment w:val="baseline"/>
        <w:rPr>
          <w:sz w:val="14"/>
        </w:rPr>
      </w:pPr>
    </w:p>
    <w:p w14:paraId="69007084">
      <w:pPr>
        <w:pageBreakBefore w:val="0"/>
        <w:wordWrap w:val="0"/>
        <w:spacing w:before="0" w:after="0" w:line="260" w:lineRule="exact"/>
        <w:ind w:left="0" w:right="0"/>
        <w:jc w:val="both"/>
        <w:textAlignment w:val="baseline"/>
        <w:rPr>
          <w:sz w:val="14"/>
        </w:rPr>
      </w:pPr>
    </w:p>
    <w:p w14:paraId="7C46994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0C95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FA4AA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825201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5FFAD2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392653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7E7FA4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F4DE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DCC57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60" w:type="dxa"/>
            <w:vAlign w:val="center"/>
          </w:tcPr>
          <w:p w14:paraId="508261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D18C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C260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B068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文化和旅游行业标准制修订服务</w:t>
            </w:r>
          </w:p>
        </w:tc>
      </w:tr>
      <w:tr w14:paraId="28FD1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51F9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w:t>
            </w:r>
          </w:p>
        </w:tc>
        <w:tc>
          <w:tcPr>
            <w:tcW w:w="660" w:type="dxa"/>
            <w:vAlign w:val="center"/>
          </w:tcPr>
          <w:p w14:paraId="76B29C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EA7E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42C1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2C1641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BAD4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8F75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A160701</w:t>
            </w:r>
          </w:p>
        </w:tc>
        <w:tc>
          <w:tcPr>
            <w:tcW w:w="660" w:type="dxa"/>
            <w:vAlign w:val="center"/>
          </w:tcPr>
          <w:p w14:paraId="43914D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1727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77F5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E460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旅游投诉处理服务</w:t>
            </w:r>
          </w:p>
        </w:tc>
      </w:tr>
      <w:tr w14:paraId="5BED1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3852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60" w:type="dxa"/>
            <w:vAlign w:val="center"/>
          </w:tcPr>
          <w:p w14:paraId="26348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0131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F105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459005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B43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1B529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60" w:type="dxa"/>
            <w:vAlign w:val="center"/>
          </w:tcPr>
          <w:p w14:paraId="7D8D82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C46B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AD27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CAFB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文化和旅游行业人才队伍培训服务</w:t>
            </w:r>
          </w:p>
        </w:tc>
      </w:tr>
      <w:tr w14:paraId="0E9A2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C48B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2FE5BD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7438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技术型公共服务</w:t>
            </w:r>
          </w:p>
        </w:tc>
        <w:tc>
          <w:tcPr>
            <w:tcW w:w="1340" w:type="dxa"/>
            <w:vAlign w:val="center"/>
          </w:tcPr>
          <w:p w14:paraId="6350DA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8224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8EB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27A4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60" w:type="dxa"/>
            <w:vAlign w:val="center"/>
          </w:tcPr>
          <w:p w14:paraId="7DE3A3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9601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6640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33095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2F0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A2E9E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60" w:type="dxa"/>
            <w:vAlign w:val="center"/>
          </w:tcPr>
          <w:p w14:paraId="34075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28AD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68C1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BEC3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文化和旅游行业运行监测服务</w:t>
            </w:r>
          </w:p>
        </w:tc>
      </w:tr>
      <w:tr w14:paraId="58185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2EFCD8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w:t>
            </w:r>
          </w:p>
        </w:tc>
      </w:tr>
      <w:tr w14:paraId="74F41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297BC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0C90EF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A9BCE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E738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F4E5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07F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E9204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60" w:type="dxa"/>
            <w:vAlign w:val="center"/>
          </w:tcPr>
          <w:p w14:paraId="5812CC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AF74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096B62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D922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0D7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46FC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60" w:type="dxa"/>
            <w:vAlign w:val="center"/>
          </w:tcPr>
          <w:p w14:paraId="009CAC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2A6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03B2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00" w:type="dxa"/>
            <w:vAlign w:val="center"/>
          </w:tcPr>
          <w:p w14:paraId="136811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F63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46054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A050301</w:t>
            </w:r>
          </w:p>
        </w:tc>
        <w:tc>
          <w:tcPr>
            <w:tcW w:w="660" w:type="dxa"/>
            <w:vAlign w:val="center"/>
          </w:tcPr>
          <w:p w14:paraId="165D73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684C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50F3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753F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突发公共卫生事件应急救治保障服务</w:t>
            </w:r>
          </w:p>
        </w:tc>
      </w:tr>
      <w:tr w14:paraId="29437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5649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A050302</w:t>
            </w:r>
          </w:p>
        </w:tc>
        <w:tc>
          <w:tcPr>
            <w:tcW w:w="660" w:type="dxa"/>
            <w:vAlign w:val="center"/>
          </w:tcPr>
          <w:p w14:paraId="13883B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59DB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075C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E471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疾病应急救助基金管理服务</w:t>
            </w:r>
          </w:p>
        </w:tc>
      </w:tr>
      <w:tr w14:paraId="655C0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BF681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13DF43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158F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041873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EEBF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743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8F83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4199C6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971C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37F7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65579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C06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6390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A100501</w:t>
            </w:r>
          </w:p>
        </w:tc>
        <w:tc>
          <w:tcPr>
            <w:tcW w:w="660" w:type="dxa"/>
            <w:vAlign w:val="center"/>
          </w:tcPr>
          <w:p w14:paraId="1D34C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FEDC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C46B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C28D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卫生健康行业志愿者活动管理服务</w:t>
            </w:r>
          </w:p>
        </w:tc>
      </w:tr>
      <w:tr w14:paraId="034FC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DAA25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4D2D94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F23E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76423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0027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6E9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A3E0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2D34BC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BBA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ADC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A6476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F98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60352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60" w:type="dxa"/>
            <w:vAlign w:val="center"/>
          </w:tcPr>
          <w:p w14:paraId="183E3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E84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C202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2A1D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卫生健康知识宣传服务</w:t>
            </w:r>
          </w:p>
        </w:tc>
      </w:tr>
      <w:tr w14:paraId="36AEC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257E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663BC8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D20D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EEA1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119C88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936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43D5C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60" w:type="dxa"/>
            <w:vAlign w:val="center"/>
          </w:tcPr>
          <w:p w14:paraId="3A92D2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417C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B1D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A182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卫生健康公益展览展示服务</w:t>
            </w:r>
          </w:p>
        </w:tc>
      </w:tr>
      <w:tr w14:paraId="5BE3F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E74CB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508F20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F757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F5033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D17E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B3D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80" w:type="dxa"/>
            <w:vAlign w:val="center"/>
          </w:tcPr>
          <w:p w14:paraId="68C510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3D5DF2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7437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989D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1C3A67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368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51F85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60" w:type="dxa"/>
            <w:vAlign w:val="center"/>
          </w:tcPr>
          <w:p w14:paraId="1FEEB6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2BEB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8379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81DB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卫生健康行业从业人员考试服务</w:t>
            </w:r>
          </w:p>
        </w:tc>
      </w:tr>
      <w:tr w14:paraId="3806E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85D4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680C68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CFA2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02F2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4EFAD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7C3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7E658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60" w:type="dxa"/>
            <w:vAlign w:val="center"/>
          </w:tcPr>
          <w:p w14:paraId="4AA6BC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B29D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C16B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FBD1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卫生健康行业评估及质量管理服务</w:t>
            </w:r>
          </w:p>
        </w:tc>
      </w:tr>
      <w:tr w14:paraId="35583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5D62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60" w:type="dxa"/>
            <w:vAlign w:val="center"/>
          </w:tcPr>
          <w:p w14:paraId="64B954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2AEB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27E7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7A3FF9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8E7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B4E4E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60" w:type="dxa"/>
            <w:vAlign w:val="center"/>
          </w:tcPr>
          <w:p w14:paraId="56033C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2DF2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88E1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3961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卫生健康行业地方标准制定服务</w:t>
            </w:r>
          </w:p>
        </w:tc>
      </w:tr>
      <w:tr w14:paraId="2918AF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81B71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60" w:type="dxa"/>
            <w:vAlign w:val="center"/>
          </w:tcPr>
          <w:p w14:paraId="62280B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3248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846C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2BB644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3193CA6">
      <w:pPr>
        <w:pageBreakBefore w:val="0"/>
        <w:wordWrap w:val="0"/>
        <w:spacing w:before="0" w:after="0" w:line="180" w:lineRule="exact"/>
        <w:ind w:left="0" w:right="0"/>
        <w:jc w:val="center"/>
        <w:textAlignment w:val="baseline"/>
        <w:rPr>
          <w:sz w:val="14"/>
        </w:rPr>
      </w:pPr>
    </w:p>
    <w:p w14:paraId="4B2BD39A">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—41—</w:t>
      </w:r>
    </w:p>
    <w:p w14:paraId="2ECC45A5">
      <w:pPr>
        <w:pageBreakBefore w:val="0"/>
        <w:wordWrap w:val="0"/>
        <w:spacing w:before="0" w:after="0" w:line="180" w:lineRule="exact"/>
        <w:ind w:left="0" w:right="0"/>
        <w:jc w:val="right"/>
        <w:textAlignment w:val="baseline"/>
        <w:rPr>
          <w:sz w:val="14"/>
        </w:rPr>
      </w:pPr>
    </w:p>
    <w:p w14:paraId="76C4CEC9">
      <w:pPr>
        <w:pageBreakBefore w:val="0"/>
        <w:wordWrap w:val="0"/>
        <w:spacing w:before="0" w:after="0" w:line="180" w:lineRule="exact"/>
        <w:ind w:left="0" w:right="0"/>
        <w:jc w:val="right"/>
        <w:textAlignment w:val="baseline"/>
        <w:rPr>
          <w:sz w:val="14"/>
        </w:rPr>
      </w:pPr>
    </w:p>
    <w:p w14:paraId="40A8A7ED">
      <w:pPr>
        <w:pageBreakBefore w:val="0"/>
        <w:wordWrap w:val="0"/>
        <w:spacing w:before="0" w:after="0" w:line="180" w:lineRule="exact"/>
        <w:ind w:left="0" w:right="0"/>
        <w:jc w:val="right"/>
        <w:textAlignment w:val="baseline"/>
        <w:rPr>
          <w:sz w:val="14"/>
        </w:rPr>
      </w:pPr>
    </w:p>
    <w:p w14:paraId="457EC16D">
      <w:pPr>
        <w:pageBreakBefore w:val="0"/>
        <w:wordWrap w:val="0"/>
        <w:spacing w:before="0" w:after="0" w:line="180" w:lineRule="exact"/>
        <w:ind w:left="0" w:right="0"/>
        <w:jc w:val="right"/>
        <w:textAlignment w:val="baseline"/>
        <w:rPr>
          <w:sz w:val="14"/>
        </w:rPr>
      </w:pPr>
    </w:p>
    <w:p w14:paraId="2234556D">
      <w:pPr>
        <w:pageBreakBefore w:val="0"/>
        <w:wordWrap w:val="0"/>
        <w:spacing w:before="0" w:after="0" w:line="180" w:lineRule="exact"/>
        <w:ind w:left="0" w:right="0"/>
        <w:jc w:val="right"/>
        <w:textAlignment w:val="baseline"/>
        <w:rPr>
          <w:sz w:val="14"/>
        </w:rPr>
      </w:pPr>
    </w:p>
    <w:p w14:paraId="58B4722B">
      <w:pPr>
        <w:pageBreakBefore w:val="0"/>
        <w:wordWrap w:val="0"/>
        <w:spacing w:before="0" w:after="0" w:line="180" w:lineRule="exact"/>
        <w:ind w:left="0" w:right="0"/>
        <w:jc w:val="right"/>
        <w:textAlignment w:val="baseline"/>
        <w:rPr>
          <w:sz w:val="14"/>
        </w:rPr>
      </w:pPr>
    </w:p>
    <w:p w14:paraId="4912F484">
      <w:pPr>
        <w:pageBreakBefore w:val="0"/>
        <w:wordWrap w:val="0"/>
        <w:spacing w:before="0" w:after="0" w:line="180" w:lineRule="exact"/>
        <w:ind w:left="0" w:right="0"/>
        <w:jc w:val="right"/>
        <w:textAlignment w:val="baseline"/>
        <w:rPr>
          <w:sz w:val="14"/>
        </w:rPr>
      </w:pPr>
    </w:p>
    <w:p w14:paraId="2B0298AC">
      <w:pPr>
        <w:pageBreakBefore w:val="0"/>
        <w:wordWrap w:val="0"/>
        <w:spacing w:before="0" w:after="0" w:line="180" w:lineRule="exact"/>
        <w:ind w:left="0" w:right="0"/>
        <w:jc w:val="right"/>
        <w:textAlignment w:val="baseline"/>
        <w:rPr>
          <w:sz w:val="14"/>
        </w:rPr>
      </w:pPr>
    </w:p>
    <w:p w14:paraId="5320B2BD">
      <w:pPr>
        <w:pageBreakBefore w:val="0"/>
        <w:wordWrap w:val="0"/>
        <w:spacing w:before="0" w:after="0" w:line="180" w:lineRule="exact"/>
        <w:ind w:left="0" w:right="0"/>
        <w:jc w:val="right"/>
        <w:textAlignment w:val="baseline"/>
        <w:rPr>
          <w:sz w:val="14"/>
        </w:rPr>
      </w:pPr>
    </w:p>
    <w:p w14:paraId="742D32A8">
      <w:pPr>
        <w:pageBreakBefore w:val="0"/>
        <w:wordWrap w:val="0"/>
        <w:spacing w:before="0" w:after="0" w:line="180" w:lineRule="exact"/>
        <w:ind w:left="0" w:right="0"/>
        <w:jc w:val="right"/>
        <w:textAlignment w:val="baseline"/>
        <w:rPr>
          <w:sz w:val="14"/>
        </w:rPr>
      </w:pPr>
    </w:p>
    <w:p w14:paraId="62689D2C">
      <w:pPr>
        <w:pageBreakBefore w:val="0"/>
        <w:wordWrap w:val="0"/>
        <w:spacing w:before="0" w:after="0" w:line="180" w:lineRule="exact"/>
        <w:ind w:left="0" w:right="0"/>
        <w:jc w:val="right"/>
        <w:textAlignment w:val="baseline"/>
        <w:rPr>
          <w:sz w:val="14"/>
        </w:rPr>
      </w:pPr>
    </w:p>
    <w:p w14:paraId="25D5CB45">
      <w:pPr>
        <w:pageBreakBefore w:val="0"/>
        <w:wordWrap w:val="0"/>
        <w:spacing w:before="0" w:after="0" w:line="180" w:lineRule="exact"/>
        <w:ind w:left="0" w:right="0"/>
        <w:jc w:val="right"/>
        <w:textAlignment w:val="baseline"/>
        <w:rPr>
          <w:sz w:val="14"/>
        </w:rPr>
      </w:pPr>
    </w:p>
    <w:p w14:paraId="39CA1B3A">
      <w:pPr>
        <w:pageBreakBefore w:val="0"/>
        <w:wordWrap w:val="0"/>
        <w:spacing w:before="0" w:after="0" w:line="180" w:lineRule="exact"/>
        <w:ind w:left="0" w:right="0"/>
        <w:jc w:val="right"/>
        <w:textAlignment w:val="baseline"/>
        <w:rPr>
          <w:sz w:val="14"/>
        </w:rPr>
      </w:pPr>
    </w:p>
    <w:p w14:paraId="3F0E6F74">
      <w:pPr>
        <w:pageBreakBefore w:val="0"/>
        <w:wordWrap w:val="0"/>
        <w:spacing w:before="0" w:after="0" w:line="180" w:lineRule="atLeast"/>
        <w:ind w:left="0" w:right="0"/>
        <w:jc w:val="center"/>
        <w:textAlignment w:val="baseline"/>
        <w:rPr>
          <w:sz w:val="12"/>
        </w:rPr>
        <w:sectPr>
          <w:headerReference r:id="rId131" w:type="default"/>
          <w:footerReference r:id="rId13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-62-</w:t>
      </w:r>
    </w:p>
    <w:p w14:paraId="7DD9FDC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E07AFAB">
      <w:pPr>
        <w:pageBreakBefore w:val="0"/>
        <w:wordWrap w:val="0"/>
        <w:spacing w:before="0" w:after="0" w:line="260" w:lineRule="exact"/>
        <w:ind w:left="0" w:right="0"/>
        <w:jc w:val="both"/>
        <w:textAlignment w:val="baseline"/>
        <w:rPr>
          <w:sz w:val="14"/>
        </w:rPr>
      </w:pPr>
    </w:p>
    <w:p w14:paraId="7B1A9F71">
      <w:pPr>
        <w:pageBreakBefore w:val="0"/>
        <w:wordWrap w:val="0"/>
        <w:spacing w:before="0" w:after="0" w:line="260" w:lineRule="exact"/>
        <w:ind w:left="0" w:right="0"/>
        <w:jc w:val="both"/>
        <w:textAlignment w:val="baseline"/>
        <w:rPr>
          <w:sz w:val="14"/>
        </w:rPr>
      </w:pPr>
    </w:p>
    <w:p w14:paraId="52D0572C">
      <w:pPr>
        <w:pageBreakBefore w:val="0"/>
        <w:wordWrap w:val="0"/>
        <w:spacing w:before="0" w:after="0" w:line="260" w:lineRule="exact"/>
        <w:ind w:left="0" w:right="0"/>
        <w:jc w:val="both"/>
        <w:textAlignment w:val="baseline"/>
        <w:rPr>
          <w:sz w:val="14"/>
        </w:rPr>
      </w:pPr>
    </w:p>
    <w:p w14:paraId="3B26B184">
      <w:pPr>
        <w:pageBreakBefore w:val="0"/>
        <w:wordWrap w:val="0"/>
        <w:spacing w:before="0" w:after="0" w:line="260" w:lineRule="exact"/>
        <w:ind w:left="0" w:right="0"/>
        <w:jc w:val="both"/>
        <w:textAlignment w:val="baseline"/>
        <w:rPr>
          <w:sz w:val="14"/>
        </w:rPr>
      </w:pPr>
    </w:p>
    <w:p w14:paraId="20BC71CF">
      <w:pPr>
        <w:pageBreakBefore w:val="0"/>
        <w:wordWrap w:val="0"/>
        <w:spacing w:before="0" w:after="0" w:line="260" w:lineRule="exact"/>
        <w:ind w:left="0" w:right="0"/>
        <w:jc w:val="both"/>
        <w:textAlignment w:val="baseline"/>
        <w:rPr>
          <w:sz w:val="14"/>
        </w:rPr>
      </w:pPr>
    </w:p>
    <w:p w14:paraId="2B77681F">
      <w:pPr>
        <w:pageBreakBefore w:val="0"/>
        <w:wordWrap w:val="0"/>
        <w:spacing w:before="0" w:after="0" w:line="260" w:lineRule="exact"/>
        <w:ind w:left="0" w:right="0"/>
        <w:jc w:val="both"/>
        <w:textAlignment w:val="baseline"/>
        <w:rPr>
          <w:sz w:val="14"/>
        </w:rPr>
      </w:pPr>
    </w:p>
    <w:p w14:paraId="1FDFDAF0">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484DA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F8C86C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1DF684E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147915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B3C46E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D51B94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2123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455C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60" w:type="dxa"/>
            <w:vAlign w:val="center"/>
          </w:tcPr>
          <w:p w14:paraId="3FBCFA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184A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C305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C6A8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卫生健康行业专业咨询服务</w:t>
            </w:r>
          </w:p>
        </w:tc>
      </w:tr>
      <w:tr w14:paraId="1C118E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38EA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60" w:type="dxa"/>
            <w:vAlign w:val="center"/>
          </w:tcPr>
          <w:p w14:paraId="79D4F3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6309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6317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0ECEB3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BD0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B4BA6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60" w:type="dxa"/>
            <w:vAlign w:val="center"/>
          </w:tcPr>
          <w:p w14:paraId="5F8E67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C6C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DB97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311F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卫生健康行业人才培养培训服务</w:t>
            </w:r>
          </w:p>
        </w:tc>
      </w:tr>
      <w:tr w14:paraId="5DFE6D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3B593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232E3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16FB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2AF6A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B1DE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16B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9E75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60" w:type="dxa"/>
            <w:vAlign w:val="center"/>
          </w:tcPr>
          <w:p w14:paraId="5129B6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35D6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3340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62D586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CDF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AC1E6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2E3D08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11C6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BF41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7E66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卫生健康行业国际交流与合作服务</w:t>
            </w:r>
          </w:p>
        </w:tc>
      </w:tr>
      <w:tr w14:paraId="408AF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2542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6AAAB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430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F3BC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12DD24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95E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AE32E8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462BD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02F2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CAB9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9028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卫生健康行业舆情服务</w:t>
            </w:r>
          </w:p>
        </w:tc>
      </w:tr>
      <w:tr w14:paraId="0331A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2340EC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w:t>
            </w:r>
          </w:p>
        </w:tc>
      </w:tr>
      <w:tr w14:paraId="769DD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37895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7DAA4F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8ECF0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EF4F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7E5B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4FD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3151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10DB7C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AB3E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68AED8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A5B8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714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A1A5E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60" w:type="dxa"/>
            <w:vAlign w:val="center"/>
          </w:tcPr>
          <w:p w14:paraId="324509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2287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2175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69A00F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82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918DD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60" w:type="dxa"/>
            <w:vAlign w:val="center"/>
          </w:tcPr>
          <w:p w14:paraId="4F5F3C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564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F26F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492A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退役军人职业技能培训及考评验收等服务</w:t>
            </w:r>
          </w:p>
        </w:tc>
      </w:tr>
      <w:tr w14:paraId="6834B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4891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A0304</w:t>
            </w:r>
          </w:p>
        </w:tc>
        <w:tc>
          <w:tcPr>
            <w:tcW w:w="660" w:type="dxa"/>
            <w:vAlign w:val="center"/>
          </w:tcPr>
          <w:p w14:paraId="6A7423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54B1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CE50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4D6EB8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BE3B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3678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60" w:type="dxa"/>
            <w:vAlign w:val="center"/>
          </w:tcPr>
          <w:p w14:paraId="00134F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B04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77F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0A29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退役军人人才推介服务</w:t>
            </w:r>
          </w:p>
        </w:tc>
      </w:tr>
      <w:tr w14:paraId="4286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846A9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A030402</w:t>
            </w:r>
          </w:p>
        </w:tc>
        <w:tc>
          <w:tcPr>
            <w:tcW w:w="660" w:type="dxa"/>
            <w:vAlign w:val="center"/>
          </w:tcPr>
          <w:p w14:paraId="756C8E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C41F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5312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C5F2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退役军人就业创业招聘会服务</w:t>
            </w:r>
          </w:p>
        </w:tc>
      </w:tr>
      <w:tr w14:paraId="370ED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0CED1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A030403</w:t>
            </w:r>
          </w:p>
        </w:tc>
        <w:tc>
          <w:tcPr>
            <w:tcW w:w="660" w:type="dxa"/>
            <w:vAlign w:val="center"/>
          </w:tcPr>
          <w:p w14:paraId="73E241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4C6D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9684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EAE1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退役军人就业创业服务</w:t>
            </w:r>
          </w:p>
        </w:tc>
      </w:tr>
      <w:tr w14:paraId="238C4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4726C9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152504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AB04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3BBD3E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C683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65E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1BA51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w:t>
            </w:r>
          </w:p>
        </w:tc>
        <w:tc>
          <w:tcPr>
            <w:tcW w:w="660" w:type="dxa"/>
            <w:vAlign w:val="center"/>
          </w:tcPr>
          <w:p w14:paraId="590AE0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A813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AFB7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优抚安置服务</w:t>
            </w:r>
          </w:p>
        </w:tc>
        <w:tc>
          <w:tcPr>
            <w:tcW w:w="2900" w:type="dxa"/>
            <w:vAlign w:val="center"/>
          </w:tcPr>
          <w:p w14:paraId="4A5D4A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6D1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55F1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A040501</w:t>
            </w:r>
          </w:p>
        </w:tc>
        <w:tc>
          <w:tcPr>
            <w:tcW w:w="660" w:type="dxa"/>
            <w:vAlign w:val="center"/>
          </w:tcPr>
          <w:p w14:paraId="1FB059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53ED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9383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0282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“异地祭扫”服务</w:t>
            </w:r>
          </w:p>
        </w:tc>
      </w:tr>
      <w:tr w14:paraId="2170C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29E6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A040502</w:t>
            </w:r>
          </w:p>
        </w:tc>
        <w:tc>
          <w:tcPr>
            <w:tcW w:w="660" w:type="dxa"/>
            <w:vAlign w:val="center"/>
          </w:tcPr>
          <w:p w14:paraId="0AEABE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C296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AA6E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C586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退役军人教育培训服务</w:t>
            </w:r>
          </w:p>
        </w:tc>
      </w:tr>
      <w:tr w14:paraId="32F14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CF5E4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A040503</w:t>
            </w:r>
          </w:p>
        </w:tc>
        <w:tc>
          <w:tcPr>
            <w:tcW w:w="660" w:type="dxa"/>
            <w:vAlign w:val="center"/>
          </w:tcPr>
          <w:p w14:paraId="150D22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CE43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F550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508B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烈士纪念实施保护管理服务</w:t>
            </w:r>
          </w:p>
        </w:tc>
      </w:tr>
      <w:tr w14:paraId="4D0B4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A274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A040504</w:t>
            </w:r>
          </w:p>
        </w:tc>
        <w:tc>
          <w:tcPr>
            <w:tcW w:w="660" w:type="dxa"/>
            <w:vAlign w:val="center"/>
          </w:tcPr>
          <w:p w14:paraId="52DD6B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9F48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B46D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9A29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应急保障服务</w:t>
            </w:r>
          </w:p>
        </w:tc>
      </w:tr>
      <w:tr w14:paraId="4E4CA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BF8F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60" w:type="dxa"/>
            <w:vAlign w:val="center"/>
          </w:tcPr>
          <w:p w14:paraId="0C90A1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B167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E007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4D4AC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E94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4BFF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60" w:type="dxa"/>
            <w:vAlign w:val="center"/>
          </w:tcPr>
          <w:p w14:paraId="0096D6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38C0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B78D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20C8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退役军人和其他优抚对象法律援助服务</w:t>
            </w:r>
          </w:p>
        </w:tc>
      </w:tr>
      <w:tr w14:paraId="55FAC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E735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60" w:type="dxa"/>
            <w:vAlign w:val="center"/>
          </w:tcPr>
          <w:p w14:paraId="478D0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0523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429E1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049F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8DC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F1C9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60" w:type="dxa"/>
            <w:vAlign w:val="center"/>
          </w:tcPr>
          <w:p w14:paraId="43CCCD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9E79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E99B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00A11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290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B9A17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60" w:type="dxa"/>
            <w:vAlign w:val="center"/>
          </w:tcPr>
          <w:p w14:paraId="158DAF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26ED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8F80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AA1F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退役军人医疗巡诊服务</w:t>
            </w:r>
          </w:p>
        </w:tc>
      </w:tr>
      <w:tr w14:paraId="4B41E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A9F6B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A050502</w:t>
            </w:r>
          </w:p>
        </w:tc>
        <w:tc>
          <w:tcPr>
            <w:tcW w:w="660" w:type="dxa"/>
            <w:vAlign w:val="center"/>
          </w:tcPr>
          <w:p w14:paraId="49B205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7FF4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E18E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E065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退役军人短期疗养服务</w:t>
            </w:r>
          </w:p>
        </w:tc>
      </w:tr>
      <w:tr w14:paraId="3A66A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5836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A050503</w:t>
            </w:r>
          </w:p>
        </w:tc>
        <w:tc>
          <w:tcPr>
            <w:tcW w:w="660" w:type="dxa"/>
            <w:vAlign w:val="center"/>
          </w:tcPr>
          <w:p w14:paraId="212D30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AEA8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E16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5A42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退役军人和其他优抚对象体检服务</w:t>
            </w:r>
          </w:p>
        </w:tc>
      </w:tr>
      <w:tr w14:paraId="7BC17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2FFBF5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1D592E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7899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E1087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4DAA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57A36B7">
      <w:pPr>
        <w:pageBreakBefore w:val="0"/>
        <w:wordWrap w:val="0"/>
        <w:spacing w:before="0" w:after="0" w:line="180" w:lineRule="exact"/>
        <w:ind w:left="0" w:right="0"/>
        <w:jc w:val="left"/>
        <w:textAlignment w:val="baseline"/>
        <w:rPr>
          <w:sz w:val="14"/>
        </w:rPr>
      </w:pPr>
    </w:p>
    <w:p w14:paraId="5CC1B85F">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—42—</w:t>
      </w:r>
    </w:p>
    <w:p w14:paraId="4EDBA543">
      <w:pPr>
        <w:pageBreakBefore w:val="0"/>
        <w:wordWrap w:val="0"/>
        <w:spacing w:before="0" w:after="0" w:line="180" w:lineRule="exact"/>
        <w:ind w:left="0" w:right="0"/>
        <w:jc w:val="both"/>
        <w:textAlignment w:val="baseline"/>
        <w:rPr>
          <w:sz w:val="14"/>
        </w:rPr>
      </w:pPr>
    </w:p>
    <w:p w14:paraId="67BDDD44">
      <w:pPr>
        <w:pageBreakBefore w:val="0"/>
        <w:wordWrap w:val="0"/>
        <w:spacing w:before="0" w:after="0" w:line="180" w:lineRule="exact"/>
        <w:ind w:left="0" w:right="0"/>
        <w:jc w:val="both"/>
        <w:textAlignment w:val="baseline"/>
        <w:rPr>
          <w:sz w:val="14"/>
        </w:rPr>
      </w:pPr>
    </w:p>
    <w:p w14:paraId="5C865E8C">
      <w:pPr>
        <w:pageBreakBefore w:val="0"/>
        <w:wordWrap w:val="0"/>
        <w:spacing w:before="0" w:after="0" w:line="180" w:lineRule="exact"/>
        <w:ind w:left="0" w:right="0"/>
        <w:jc w:val="both"/>
        <w:textAlignment w:val="baseline"/>
        <w:rPr>
          <w:sz w:val="14"/>
        </w:rPr>
      </w:pPr>
    </w:p>
    <w:p w14:paraId="1F1E13DF">
      <w:pPr>
        <w:pageBreakBefore w:val="0"/>
        <w:wordWrap w:val="0"/>
        <w:spacing w:before="0" w:after="0" w:line="180" w:lineRule="exact"/>
        <w:ind w:left="0" w:right="0"/>
        <w:jc w:val="both"/>
        <w:textAlignment w:val="baseline"/>
        <w:rPr>
          <w:sz w:val="14"/>
        </w:rPr>
      </w:pPr>
    </w:p>
    <w:p w14:paraId="0233D58B">
      <w:pPr>
        <w:pageBreakBefore w:val="0"/>
        <w:wordWrap w:val="0"/>
        <w:spacing w:before="0" w:after="0" w:line="180" w:lineRule="exact"/>
        <w:ind w:left="0" w:right="0"/>
        <w:jc w:val="both"/>
        <w:textAlignment w:val="baseline"/>
        <w:rPr>
          <w:sz w:val="14"/>
        </w:rPr>
      </w:pPr>
    </w:p>
    <w:p w14:paraId="0AC42FFB">
      <w:pPr>
        <w:pageBreakBefore w:val="0"/>
        <w:wordWrap w:val="0"/>
        <w:spacing w:before="0" w:after="0" w:line="180" w:lineRule="exact"/>
        <w:ind w:left="0" w:right="0"/>
        <w:jc w:val="both"/>
        <w:textAlignment w:val="baseline"/>
        <w:rPr>
          <w:sz w:val="14"/>
        </w:rPr>
      </w:pPr>
    </w:p>
    <w:p w14:paraId="0EE8EB1C">
      <w:pPr>
        <w:pageBreakBefore w:val="0"/>
        <w:wordWrap w:val="0"/>
        <w:spacing w:before="0" w:after="0" w:line="180" w:lineRule="exact"/>
        <w:ind w:left="0" w:right="0"/>
        <w:jc w:val="both"/>
        <w:textAlignment w:val="baseline"/>
        <w:rPr>
          <w:sz w:val="14"/>
        </w:rPr>
      </w:pPr>
    </w:p>
    <w:p w14:paraId="09286030">
      <w:pPr>
        <w:pageBreakBefore w:val="0"/>
        <w:wordWrap w:val="0"/>
        <w:spacing w:before="0" w:after="0" w:line="180" w:lineRule="exact"/>
        <w:ind w:left="0" w:right="0"/>
        <w:jc w:val="both"/>
        <w:textAlignment w:val="baseline"/>
        <w:rPr>
          <w:sz w:val="14"/>
        </w:rPr>
      </w:pPr>
    </w:p>
    <w:p w14:paraId="00CE359E">
      <w:pPr>
        <w:pageBreakBefore w:val="0"/>
        <w:wordWrap w:val="0"/>
        <w:spacing w:before="0" w:after="0" w:line="180" w:lineRule="exact"/>
        <w:ind w:left="0" w:right="0"/>
        <w:jc w:val="both"/>
        <w:textAlignment w:val="baseline"/>
        <w:rPr>
          <w:sz w:val="14"/>
        </w:rPr>
      </w:pPr>
    </w:p>
    <w:p w14:paraId="17C204A9">
      <w:pPr>
        <w:pageBreakBefore w:val="0"/>
        <w:wordWrap w:val="0"/>
        <w:spacing w:before="0" w:after="0" w:line="180" w:lineRule="exact"/>
        <w:ind w:left="0" w:right="0"/>
        <w:jc w:val="both"/>
        <w:textAlignment w:val="baseline"/>
        <w:rPr>
          <w:sz w:val="14"/>
        </w:rPr>
      </w:pPr>
    </w:p>
    <w:p w14:paraId="3B06DB1A">
      <w:pPr>
        <w:pageBreakBefore w:val="0"/>
        <w:wordWrap w:val="0"/>
        <w:spacing w:before="0" w:after="0" w:line="180" w:lineRule="exact"/>
        <w:ind w:left="0" w:right="0"/>
        <w:jc w:val="both"/>
        <w:textAlignment w:val="baseline"/>
        <w:rPr>
          <w:sz w:val="14"/>
        </w:rPr>
      </w:pPr>
    </w:p>
    <w:p w14:paraId="29293185">
      <w:pPr>
        <w:pageBreakBefore w:val="0"/>
        <w:wordWrap w:val="0"/>
        <w:spacing w:before="0" w:after="0" w:line="180" w:lineRule="exact"/>
        <w:ind w:left="0" w:right="0"/>
        <w:jc w:val="both"/>
        <w:textAlignment w:val="baseline"/>
        <w:rPr>
          <w:sz w:val="14"/>
        </w:rPr>
      </w:pPr>
    </w:p>
    <w:p w14:paraId="11C7B374">
      <w:pPr>
        <w:pageBreakBefore w:val="0"/>
        <w:wordWrap w:val="0"/>
        <w:spacing w:before="0" w:after="0" w:line="180" w:lineRule="exact"/>
        <w:ind w:left="0" w:right="0"/>
        <w:jc w:val="both"/>
        <w:textAlignment w:val="baseline"/>
        <w:rPr>
          <w:sz w:val="14"/>
        </w:rPr>
      </w:pPr>
    </w:p>
    <w:p w14:paraId="43A4EF1B">
      <w:pPr>
        <w:pageBreakBefore w:val="0"/>
        <w:wordWrap w:val="0"/>
        <w:spacing w:before="0" w:after="0" w:line="180" w:lineRule="atLeast"/>
        <w:ind w:left="0" w:right="0"/>
        <w:jc w:val="center"/>
        <w:textAlignment w:val="baseline"/>
        <w:rPr>
          <w:sz w:val="12"/>
        </w:rPr>
        <w:sectPr>
          <w:headerReference r:id="rId133" w:type="default"/>
          <w:footerReference r:id="rId1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-63-</w:t>
      </w:r>
    </w:p>
    <w:p w14:paraId="268CFB7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473E4ED">
      <w:pPr>
        <w:pageBreakBefore w:val="0"/>
        <w:wordWrap w:val="0"/>
        <w:spacing w:before="0" w:after="0" w:line="260" w:lineRule="exact"/>
        <w:ind w:left="0" w:right="0"/>
        <w:jc w:val="both"/>
        <w:textAlignment w:val="baseline"/>
        <w:rPr>
          <w:sz w:val="14"/>
        </w:rPr>
      </w:pPr>
    </w:p>
    <w:p w14:paraId="1829B46E">
      <w:pPr>
        <w:pageBreakBefore w:val="0"/>
        <w:wordWrap w:val="0"/>
        <w:spacing w:before="0" w:after="0" w:line="260" w:lineRule="exact"/>
        <w:ind w:left="0" w:right="0"/>
        <w:jc w:val="both"/>
        <w:textAlignment w:val="baseline"/>
        <w:rPr>
          <w:sz w:val="14"/>
        </w:rPr>
      </w:pPr>
    </w:p>
    <w:p w14:paraId="1DD1F677">
      <w:pPr>
        <w:pageBreakBefore w:val="0"/>
        <w:wordWrap w:val="0"/>
        <w:spacing w:before="0" w:after="0" w:line="260" w:lineRule="exact"/>
        <w:ind w:left="0" w:right="0"/>
        <w:jc w:val="both"/>
        <w:textAlignment w:val="baseline"/>
        <w:rPr>
          <w:sz w:val="14"/>
        </w:rPr>
      </w:pPr>
    </w:p>
    <w:p w14:paraId="559B5916">
      <w:pPr>
        <w:pageBreakBefore w:val="0"/>
        <w:wordWrap w:val="0"/>
        <w:spacing w:before="0" w:after="0" w:line="260" w:lineRule="exact"/>
        <w:ind w:left="0" w:right="0"/>
        <w:jc w:val="both"/>
        <w:textAlignment w:val="baseline"/>
        <w:rPr>
          <w:sz w:val="14"/>
        </w:rPr>
      </w:pPr>
    </w:p>
    <w:p w14:paraId="7BB6EE33">
      <w:pPr>
        <w:pageBreakBefore w:val="0"/>
        <w:wordWrap w:val="0"/>
        <w:spacing w:before="0" w:after="0" w:line="260" w:lineRule="exact"/>
        <w:ind w:left="0" w:right="0"/>
        <w:jc w:val="both"/>
        <w:textAlignment w:val="baseline"/>
        <w:rPr>
          <w:sz w:val="14"/>
        </w:rPr>
      </w:pPr>
    </w:p>
    <w:p w14:paraId="7A53C753">
      <w:pPr>
        <w:pageBreakBefore w:val="0"/>
        <w:wordWrap w:val="0"/>
        <w:spacing w:before="0" w:after="0" w:line="260" w:lineRule="exact"/>
        <w:ind w:left="0" w:right="0"/>
        <w:jc w:val="both"/>
        <w:textAlignment w:val="baseline"/>
        <w:rPr>
          <w:sz w:val="14"/>
        </w:rPr>
      </w:pPr>
    </w:p>
    <w:p w14:paraId="25877A11">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80"/>
        <w:gridCol w:w="1120"/>
        <w:gridCol w:w="1360"/>
        <w:gridCol w:w="2900"/>
      </w:tblGrid>
      <w:tr w14:paraId="0D2AD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76D05B9">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5D0E579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7F6F152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21BE3DD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5A9442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9D02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DECA5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0654B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36B98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CD8FD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6EFA4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C14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66155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3271E0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41F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A441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7907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退役军人事务(双拥)宣传服务</w:t>
            </w:r>
          </w:p>
        </w:tc>
      </w:tr>
      <w:tr w14:paraId="04198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DE03C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3BA319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87368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4560EA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550B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FEE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FB4E6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1D09B6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3A4D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B5B31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8D57C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B1F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53042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1BF5F5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CD19B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4559E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E314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退役军人服务和保障规划服务</w:t>
            </w:r>
          </w:p>
        </w:tc>
      </w:tr>
      <w:tr w14:paraId="4A66E4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281F5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72BC3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8006D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4FE6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455F6F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673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B6863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7103E1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80A4C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AA7BE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AEFD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退役军人事务信息统计分析服务</w:t>
            </w:r>
          </w:p>
        </w:tc>
      </w:tr>
      <w:tr w14:paraId="30BDD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5CCD9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583E68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E1CF4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38F2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13B392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AE2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C1297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3F9E0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107E3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1874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2EFF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退役军人领域行业标准制修订服务</w:t>
            </w:r>
          </w:p>
        </w:tc>
      </w:tr>
      <w:tr w14:paraId="555CD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2933B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1E3314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85D09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4F08C4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918C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4B8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40" w:type="dxa"/>
            <w:vAlign w:val="center"/>
          </w:tcPr>
          <w:p w14:paraId="5E5D1E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09589F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ECB9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79F8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64D0CE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A3C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7071E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0DB82C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6616A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EF6DB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3168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退役军人评残等级鉴定服务</w:t>
            </w:r>
          </w:p>
        </w:tc>
      </w:tr>
      <w:tr w14:paraId="24C5C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40" w:type="dxa"/>
            <w:vAlign w:val="center"/>
          </w:tcPr>
          <w:p w14:paraId="3C5778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1E2CEE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645AD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52B34F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BA8B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EC8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575AC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4E1F60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58EF1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FBBA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6EA8FA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8E3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AA930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2567F2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1C38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BB294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7688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退役军人领域舆情服务</w:t>
            </w:r>
          </w:p>
        </w:tc>
      </w:tr>
      <w:tr w14:paraId="506BE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0" w:type="dxa"/>
            <w:gridSpan w:val="5"/>
            <w:vAlign w:val="center"/>
          </w:tcPr>
          <w:p w14:paraId="39D4EF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w:t>
            </w:r>
          </w:p>
        </w:tc>
      </w:tr>
      <w:tr w14:paraId="66C62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BAC06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78B27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381188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57091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DE24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81A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C71D4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7F87DD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393B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2E7AD8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09BC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17F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6FE0B2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2B1078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25C5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58F0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000B05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95D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888D1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2CC045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3AE15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06FEF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43C5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安全生产隐患排查治理服务</w:t>
            </w:r>
          </w:p>
        </w:tc>
      </w:tr>
      <w:tr w14:paraId="2B5AA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40" w:type="dxa"/>
            <w:vAlign w:val="center"/>
          </w:tcPr>
          <w:p w14:paraId="5CCD20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13053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7617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C0556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106399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070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0F539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2DEF51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23DF0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9B6B9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34DC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灾害事故应急演练服务</w:t>
            </w:r>
          </w:p>
        </w:tc>
      </w:tr>
      <w:tr w14:paraId="1E39A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BEDA5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665D2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64317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60" w:type="dxa"/>
            <w:vAlign w:val="center"/>
          </w:tcPr>
          <w:p w14:paraId="3DD410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32B0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891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7CC50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80" w:type="dxa"/>
            <w:vAlign w:val="center"/>
          </w:tcPr>
          <w:p w14:paraId="79D05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20010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58F75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群众文化活动服务</w:t>
            </w:r>
          </w:p>
        </w:tc>
        <w:tc>
          <w:tcPr>
            <w:tcW w:w="2900" w:type="dxa"/>
            <w:vAlign w:val="center"/>
          </w:tcPr>
          <w:p w14:paraId="24989D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CBF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C0313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80" w:type="dxa"/>
            <w:vAlign w:val="center"/>
          </w:tcPr>
          <w:p w14:paraId="5CC305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BC355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B61C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E417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全民安全宣传教育进基层服务</w:t>
            </w:r>
          </w:p>
        </w:tc>
      </w:tr>
      <w:tr w14:paraId="7CDD0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241B16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6CF252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EE5FF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60" w:type="dxa"/>
            <w:vAlign w:val="center"/>
          </w:tcPr>
          <w:p w14:paraId="2F83ED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7A2C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B0A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C3D5A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w:t>
            </w:r>
          </w:p>
        </w:tc>
        <w:tc>
          <w:tcPr>
            <w:tcW w:w="680" w:type="dxa"/>
            <w:vAlign w:val="center"/>
          </w:tcPr>
          <w:p w14:paraId="21CF04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84B9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B4D1E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427476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251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99F41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A140401</w:t>
            </w:r>
          </w:p>
        </w:tc>
        <w:tc>
          <w:tcPr>
            <w:tcW w:w="680" w:type="dxa"/>
            <w:vAlign w:val="center"/>
          </w:tcPr>
          <w:p w14:paraId="5BC20D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8693E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5894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E0FB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航空应急救援服务</w:t>
            </w:r>
          </w:p>
        </w:tc>
      </w:tr>
      <w:tr w14:paraId="39230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AE84D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58EC1D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FC15E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B3122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11AED3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B470147">
      <w:pPr>
        <w:pageBreakBefore w:val="0"/>
        <w:wordWrap w:val="0"/>
        <w:spacing w:before="0" w:after="0" w:line="180" w:lineRule="exact"/>
        <w:ind w:left="0" w:right="0"/>
        <w:jc w:val="center"/>
        <w:textAlignment w:val="baseline"/>
        <w:rPr>
          <w:sz w:val="14"/>
        </w:rPr>
      </w:pPr>
    </w:p>
    <w:p w14:paraId="2274311A">
      <w:pPr>
        <w:pageBreakBefore w:val="0"/>
        <w:wordWrap w:val="0"/>
        <w:spacing w:before="0" w:after="0" w:line="200" w:lineRule="atLeast"/>
        <w:ind w:left="0" w:right="1720"/>
        <w:jc w:val="right"/>
        <w:textAlignment w:val="baseline"/>
        <w:rPr>
          <w:sz w:val="14"/>
        </w:rPr>
      </w:pPr>
      <w:r>
        <w:rPr>
          <w:rFonts w:ascii="宋体" w:hAnsi="宋体" w:eastAsia="宋体" w:cs="宋体"/>
          <w:b w:val="0"/>
          <w:i w:val="0"/>
          <w:color w:val="000000"/>
          <w:spacing w:val="0"/>
          <w:sz w:val="14"/>
        </w:rPr>
        <w:t>-43-</w:t>
      </w:r>
    </w:p>
    <w:p w14:paraId="0EA8FE9A">
      <w:pPr>
        <w:pageBreakBefore w:val="0"/>
        <w:wordWrap w:val="0"/>
        <w:spacing w:before="0" w:after="0" w:line="180" w:lineRule="exact"/>
        <w:ind w:left="0" w:right="0"/>
        <w:jc w:val="right"/>
        <w:textAlignment w:val="baseline"/>
        <w:rPr>
          <w:sz w:val="14"/>
        </w:rPr>
      </w:pPr>
    </w:p>
    <w:p w14:paraId="44DA6BFB">
      <w:pPr>
        <w:pageBreakBefore w:val="0"/>
        <w:wordWrap w:val="0"/>
        <w:spacing w:before="0" w:after="0" w:line="180" w:lineRule="exact"/>
        <w:ind w:left="0" w:right="0"/>
        <w:jc w:val="right"/>
        <w:textAlignment w:val="baseline"/>
        <w:rPr>
          <w:sz w:val="14"/>
        </w:rPr>
      </w:pPr>
    </w:p>
    <w:p w14:paraId="646458CD">
      <w:pPr>
        <w:pageBreakBefore w:val="0"/>
        <w:wordWrap w:val="0"/>
        <w:spacing w:before="0" w:after="0" w:line="180" w:lineRule="exact"/>
        <w:ind w:left="0" w:right="0"/>
        <w:jc w:val="right"/>
        <w:textAlignment w:val="baseline"/>
        <w:rPr>
          <w:sz w:val="14"/>
        </w:rPr>
      </w:pPr>
    </w:p>
    <w:p w14:paraId="0A1900A0">
      <w:pPr>
        <w:pageBreakBefore w:val="0"/>
        <w:wordWrap w:val="0"/>
        <w:spacing w:before="0" w:after="0" w:line="180" w:lineRule="exact"/>
        <w:ind w:left="0" w:right="0"/>
        <w:jc w:val="right"/>
        <w:textAlignment w:val="baseline"/>
        <w:rPr>
          <w:sz w:val="14"/>
        </w:rPr>
      </w:pPr>
    </w:p>
    <w:p w14:paraId="730AC199">
      <w:pPr>
        <w:pageBreakBefore w:val="0"/>
        <w:wordWrap w:val="0"/>
        <w:spacing w:before="0" w:after="0" w:line="180" w:lineRule="exact"/>
        <w:ind w:left="0" w:right="0"/>
        <w:jc w:val="right"/>
        <w:textAlignment w:val="baseline"/>
        <w:rPr>
          <w:sz w:val="14"/>
        </w:rPr>
      </w:pPr>
    </w:p>
    <w:p w14:paraId="3A4BB449">
      <w:pPr>
        <w:pageBreakBefore w:val="0"/>
        <w:wordWrap w:val="0"/>
        <w:spacing w:before="0" w:after="0" w:line="180" w:lineRule="exact"/>
        <w:ind w:left="0" w:right="0"/>
        <w:jc w:val="right"/>
        <w:textAlignment w:val="baseline"/>
        <w:rPr>
          <w:sz w:val="14"/>
        </w:rPr>
      </w:pPr>
    </w:p>
    <w:p w14:paraId="59C21EAF">
      <w:pPr>
        <w:pageBreakBefore w:val="0"/>
        <w:wordWrap w:val="0"/>
        <w:spacing w:before="0" w:after="0" w:line="180" w:lineRule="exact"/>
        <w:ind w:left="0" w:right="0"/>
        <w:jc w:val="right"/>
        <w:textAlignment w:val="baseline"/>
        <w:rPr>
          <w:sz w:val="14"/>
        </w:rPr>
      </w:pPr>
    </w:p>
    <w:p w14:paraId="094704E7">
      <w:pPr>
        <w:pageBreakBefore w:val="0"/>
        <w:wordWrap w:val="0"/>
        <w:spacing w:before="0" w:after="0" w:line="180" w:lineRule="exact"/>
        <w:ind w:left="0" w:right="0"/>
        <w:jc w:val="right"/>
        <w:textAlignment w:val="baseline"/>
        <w:rPr>
          <w:sz w:val="14"/>
        </w:rPr>
      </w:pPr>
    </w:p>
    <w:p w14:paraId="6FF576EA">
      <w:pPr>
        <w:pageBreakBefore w:val="0"/>
        <w:wordWrap w:val="0"/>
        <w:spacing w:before="0" w:after="0" w:line="180" w:lineRule="exact"/>
        <w:ind w:left="0" w:right="0"/>
        <w:jc w:val="right"/>
        <w:textAlignment w:val="baseline"/>
        <w:rPr>
          <w:sz w:val="14"/>
        </w:rPr>
      </w:pPr>
    </w:p>
    <w:p w14:paraId="39A73CFA">
      <w:pPr>
        <w:pageBreakBefore w:val="0"/>
        <w:wordWrap w:val="0"/>
        <w:spacing w:before="0" w:after="0" w:line="180" w:lineRule="exact"/>
        <w:ind w:left="0" w:right="0"/>
        <w:jc w:val="right"/>
        <w:textAlignment w:val="baseline"/>
        <w:rPr>
          <w:sz w:val="14"/>
        </w:rPr>
      </w:pPr>
    </w:p>
    <w:p w14:paraId="28E706EE">
      <w:pPr>
        <w:pageBreakBefore w:val="0"/>
        <w:wordWrap w:val="0"/>
        <w:spacing w:before="0" w:after="0" w:line="180" w:lineRule="exact"/>
        <w:ind w:left="0" w:right="0"/>
        <w:jc w:val="right"/>
        <w:textAlignment w:val="baseline"/>
        <w:rPr>
          <w:sz w:val="14"/>
        </w:rPr>
      </w:pPr>
    </w:p>
    <w:p w14:paraId="1037C62F">
      <w:pPr>
        <w:pageBreakBefore w:val="0"/>
        <w:wordWrap w:val="0"/>
        <w:spacing w:before="0" w:after="0" w:line="180" w:lineRule="exact"/>
        <w:ind w:left="0" w:right="0"/>
        <w:jc w:val="right"/>
        <w:textAlignment w:val="baseline"/>
        <w:rPr>
          <w:sz w:val="14"/>
        </w:rPr>
      </w:pPr>
    </w:p>
    <w:p w14:paraId="3D56DD11">
      <w:pPr>
        <w:pageBreakBefore w:val="0"/>
        <w:wordWrap w:val="0"/>
        <w:spacing w:before="0" w:after="0" w:line="180" w:lineRule="exact"/>
        <w:ind w:left="0" w:right="0"/>
        <w:jc w:val="right"/>
        <w:textAlignment w:val="baseline"/>
        <w:rPr>
          <w:sz w:val="14"/>
        </w:rPr>
      </w:pPr>
    </w:p>
    <w:p w14:paraId="0C007D6A">
      <w:pPr>
        <w:pageBreakBefore w:val="0"/>
        <w:wordWrap w:val="0"/>
        <w:spacing w:before="0" w:after="0" w:line="180" w:lineRule="atLeast"/>
        <w:ind w:left="0" w:right="0"/>
        <w:jc w:val="center"/>
        <w:textAlignment w:val="baseline"/>
        <w:rPr>
          <w:sz w:val="12"/>
        </w:rPr>
        <w:sectPr>
          <w:headerReference r:id="rId135" w:type="default"/>
          <w:footerReference r:id="rId13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-64-</w:t>
      </w:r>
    </w:p>
    <w:p w14:paraId="2503204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74D643B">
      <w:pPr>
        <w:pageBreakBefore w:val="0"/>
        <w:wordWrap w:val="0"/>
        <w:spacing w:before="0" w:after="0" w:line="260" w:lineRule="exact"/>
        <w:ind w:left="0" w:right="0"/>
        <w:jc w:val="both"/>
        <w:textAlignment w:val="baseline"/>
        <w:rPr>
          <w:sz w:val="14"/>
        </w:rPr>
      </w:pPr>
    </w:p>
    <w:p w14:paraId="57E0365B">
      <w:pPr>
        <w:pageBreakBefore w:val="0"/>
        <w:wordWrap w:val="0"/>
        <w:spacing w:before="0" w:after="0" w:line="260" w:lineRule="exact"/>
        <w:ind w:left="0" w:right="0"/>
        <w:jc w:val="both"/>
        <w:textAlignment w:val="baseline"/>
        <w:rPr>
          <w:sz w:val="14"/>
        </w:rPr>
      </w:pPr>
    </w:p>
    <w:p w14:paraId="7FADE6C3">
      <w:pPr>
        <w:pageBreakBefore w:val="0"/>
        <w:wordWrap w:val="0"/>
        <w:spacing w:before="0" w:after="0" w:line="260" w:lineRule="exact"/>
        <w:ind w:left="0" w:right="0"/>
        <w:jc w:val="both"/>
        <w:textAlignment w:val="baseline"/>
        <w:rPr>
          <w:sz w:val="14"/>
        </w:rPr>
      </w:pPr>
    </w:p>
    <w:p w14:paraId="0BA11C57">
      <w:pPr>
        <w:pageBreakBefore w:val="0"/>
        <w:wordWrap w:val="0"/>
        <w:spacing w:before="0" w:after="0" w:line="260" w:lineRule="exact"/>
        <w:ind w:left="0" w:right="0"/>
        <w:jc w:val="both"/>
        <w:textAlignment w:val="baseline"/>
        <w:rPr>
          <w:sz w:val="14"/>
        </w:rPr>
      </w:pPr>
    </w:p>
    <w:p w14:paraId="2FC02F7E">
      <w:pPr>
        <w:pageBreakBefore w:val="0"/>
        <w:wordWrap w:val="0"/>
        <w:spacing w:before="0" w:after="0" w:line="260" w:lineRule="exact"/>
        <w:ind w:left="0" w:right="0"/>
        <w:jc w:val="both"/>
        <w:textAlignment w:val="baseline"/>
        <w:rPr>
          <w:sz w:val="14"/>
        </w:rPr>
      </w:pPr>
    </w:p>
    <w:p w14:paraId="60B02D4B">
      <w:pPr>
        <w:pageBreakBefore w:val="0"/>
        <w:wordWrap w:val="0"/>
        <w:spacing w:before="0" w:after="0" w:line="260" w:lineRule="exact"/>
        <w:ind w:left="0" w:right="0"/>
        <w:jc w:val="both"/>
        <w:textAlignment w:val="baseline"/>
        <w:rPr>
          <w:sz w:val="14"/>
        </w:rPr>
      </w:pPr>
    </w:p>
    <w:p w14:paraId="1E7651E6">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C202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F23DB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BD43F0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628D01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7BF0D6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823A1B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47EC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DD9A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A140601</w:t>
            </w:r>
          </w:p>
        </w:tc>
        <w:tc>
          <w:tcPr>
            <w:tcW w:w="680" w:type="dxa"/>
            <w:vAlign w:val="center"/>
          </w:tcPr>
          <w:p w14:paraId="157AC9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2B47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015E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5B37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自然灾害救助评估服务</w:t>
            </w:r>
          </w:p>
        </w:tc>
      </w:tr>
      <w:tr w14:paraId="3F7E9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4DC72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A140602</w:t>
            </w:r>
          </w:p>
        </w:tc>
        <w:tc>
          <w:tcPr>
            <w:tcW w:w="680" w:type="dxa"/>
            <w:vAlign w:val="center"/>
          </w:tcPr>
          <w:p w14:paraId="1A60CB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BFA0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F13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4B0C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灾情经济损失核查评估服务</w:t>
            </w:r>
          </w:p>
        </w:tc>
      </w:tr>
      <w:tr w14:paraId="281DF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1665F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A1407</w:t>
            </w:r>
          </w:p>
        </w:tc>
        <w:tc>
          <w:tcPr>
            <w:tcW w:w="680" w:type="dxa"/>
            <w:vAlign w:val="center"/>
          </w:tcPr>
          <w:p w14:paraId="101473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FCD6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BF93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0FFFA8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5AF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623DD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A140701</w:t>
            </w:r>
          </w:p>
        </w:tc>
        <w:tc>
          <w:tcPr>
            <w:tcW w:w="680" w:type="dxa"/>
            <w:vAlign w:val="center"/>
          </w:tcPr>
          <w:p w14:paraId="218601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0BE6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C222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615C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自然灾害综合风险与减灾能力调查评估服务</w:t>
            </w:r>
          </w:p>
        </w:tc>
      </w:tr>
      <w:tr w14:paraId="16986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88756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5E061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4D6D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161D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F47E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A6C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24F37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D272F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2776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A819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A3114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049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03D33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D1606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3E2F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B510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0E47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应急管理新闻宣传服务</w:t>
            </w:r>
          </w:p>
        </w:tc>
      </w:tr>
      <w:tr w14:paraId="074FF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3045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501631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9355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DF76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8B7A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应急管理公益作品研究、创作与传播服务</w:t>
            </w:r>
          </w:p>
        </w:tc>
      </w:tr>
      <w:tr w14:paraId="673C3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87DE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C2C3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86CC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FE8C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34DE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8D8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A18A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4CC06E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C914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1005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38786D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576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3592E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8E366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FFAB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FA4B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51AC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应急体系建设、安全生产、综合防灾减灾规划编制和评估服务</w:t>
            </w:r>
          </w:p>
        </w:tc>
      </w:tr>
      <w:tr w14:paraId="27BEE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6CE7A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60F27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7801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83BB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2818C1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A8D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E64B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1487AC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62F1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522E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8477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高危行业“三项岗位人员”安全资格准入服务</w:t>
            </w:r>
          </w:p>
        </w:tc>
      </w:tr>
      <w:tr w14:paraId="04957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7CEC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47F9FB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769E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9C20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1C366F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7ADD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B1071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0EE49E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3BE9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2561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3D2C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应急管理地方标准编制服务</w:t>
            </w:r>
          </w:p>
        </w:tc>
      </w:tr>
      <w:tr w14:paraId="292E21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3BE733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审计</w:t>
            </w:r>
          </w:p>
        </w:tc>
      </w:tr>
      <w:tr w14:paraId="28AF8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236E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D6D1D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FE915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D2D7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EA4F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325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082F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4D7B6A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FA58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2963D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4A46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1DC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8C465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4D0655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A01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0DD4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44478C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CAB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D2AC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562580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3AFA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1E36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1C51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社会舆情监控服务</w:t>
            </w:r>
          </w:p>
        </w:tc>
      </w:tr>
      <w:tr w14:paraId="24782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40" w:type="dxa"/>
            <w:gridSpan w:val="5"/>
            <w:vAlign w:val="center"/>
          </w:tcPr>
          <w:p w14:paraId="003DC5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外事</w:t>
            </w:r>
          </w:p>
        </w:tc>
      </w:tr>
      <w:tr w14:paraId="7F02F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A87E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1DE84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704F9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7A8A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621E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14E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3A03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3D1E56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373C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5F1A4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228A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B7F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3D05C5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1F7FC7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A060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39B9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0F815C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CA22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1E7E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A010201</w:t>
            </w:r>
          </w:p>
        </w:tc>
        <w:tc>
          <w:tcPr>
            <w:tcW w:w="680" w:type="dxa"/>
            <w:vAlign w:val="center"/>
          </w:tcPr>
          <w:p w14:paraId="542AE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C004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9D18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0BC8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海外山西信息采集和安全保护信息服务</w:t>
            </w:r>
          </w:p>
        </w:tc>
      </w:tr>
      <w:tr w14:paraId="74896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10597D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2B2A1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10DC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25814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1829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3B7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FD83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18EE7D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0005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80B1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153F58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B59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D2FC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4427E7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B797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AC5D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65B1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网站、新媒体涉外公共信息服务</w:t>
            </w:r>
          </w:p>
        </w:tc>
      </w:tr>
      <w:tr w14:paraId="25442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B53E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0EC66D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D7B0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1ED27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4DD0E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7F69822">
      <w:pPr>
        <w:pageBreakBefore w:val="0"/>
        <w:wordWrap w:val="0"/>
        <w:spacing w:before="0" w:after="0" w:line="180" w:lineRule="exact"/>
        <w:ind w:left="0" w:right="0"/>
        <w:jc w:val="left"/>
        <w:textAlignment w:val="baseline"/>
        <w:rPr>
          <w:sz w:val="14"/>
        </w:rPr>
      </w:pPr>
    </w:p>
    <w:p w14:paraId="0666ABF7">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—44—</w:t>
      </w:r>
    </w:p>
    <w:p w14:paraId="2266909F">
      <w:pPr>
        <w:pageBreakBefore w:val="0"/>
        <w:wordWrap w:val="0"/>
        <w:spacing w:before="0" w:after="0" w:line="180" w:lineRule="exact"/>
        <w:ind w:left="0" w:right="0"/>
        <w:jc w:val="both"/>
        <w:textAlignment w:val="baseline"/>
        <w:rPr>
          <w:sz w:val="14"/>
        </w:rPr>
      </w:pPr>
    </w:p>
    <w:p w14:paraId="51AD28A7">
      <w:pPr>
        <w:pageBreakBefore w:val="0"/>
        <w:wordWrap w:val="0"/>
        <w:spacing w:before="0" w:after="0" w:line="180" w:lineRule="exact"/>
        <w:ind w:left="0" w:right="0"/>
        <w:jc w:val="both"/>
        <w:textAlignment w:val="baseline"/>
        <w:rPr>
          <w:sz w:val="14"/>
        </w:rPr>
      </w:pPr>
    </w:p>
    <w:p w14:paraId="301957E2">
      <w:pPr>
        <w:pageBreakBefore w:val="0"/>
        <w:wordWrap w:val="0"/>
        <w:spacing w:before="0" w:after="0" w:line="180" w:lineRule="exact"/>
        <w:ind w:left="0" w:right="0"/>
        <w:jc w:val="both"/>
        <w:textAlignment w:val="baseline"/>
        <w:rPr>
          <w:sz w:val="14"/>
        </w:rPr>
      </w:pPr>
    </w:p>
    <w:p w14:paraId="6C53B707">
      <w:pPr>
        <w:pageBreakBefore w:val="0"/>
        <w:wordWrap w:val="0"/>
        <w:spacing w:before="0" w:after="0" w:line="180" w:lineRule="exact"/>
        <w:ind w:left="0" w:right="0"/>
        <w:jc w:val="both"/>
        <w:textAlignment w:val="baseline"/>
        <w:rPr>
          <w:sz w:val="14"/>
        </w:rPr>
      </w:pPr>
    </w:p>
    <w:p w14:paraId="07801775">
      <w:pPr>
        <w:pageBreakBefore w:val="0"/>
        <w:wordWrap w:val="0"/>
        <w:spacing w:before="0" w:after="0" w:line="180" w:lineRule="exact"/>
        <w:ind w:left="0" w:right="0"/>
        <w:jc w:val="both"/>
        <w:textAlignment w:val="baseline"/>
        <w:rPr>
          <w:sz w:val="14"/>
        </w:rPr>
      </w:pPr>
    </w:p>
    <w:p w14:paraId="63A70E19">
      <w:pPr>
        <w:pageBreakBefore w:val="0"/>
        <w:wordWrap w:val="0"/>
        <w:spacing w:before="0" w:after="0" w:line="180" w:lineRule="exact"/>
        <w:ind w:left="0" w:right="0"/>
        <w:jc w:val="both"/>
        <w:textAlignment w:val="baseline"/>
        <w:rPr>
          <w:sz w:val="14"/>
        </w:rPr>
      </w:pPr>
    </w:p>
    <w:p w14:paraId="00E25462">
      <w:pPr>
        <w:pageBreakBefore w:val="0"/>
        <w:wordWrap w:val="0"/>
        <w:spacing w:before="0" w:after="0" w:line="180" w:lineRule="exact"/>
        <w:ind w:left="0" w:right="0"/>
        <w:jc w:val="both"/>
        <w:textAlignment w:val="baseline"/>
        <w:rPr>
          <w:sz w:val="14"/>
        </w:rPr>
      </w:pPr>
    </w:p>
    <w:p w14:paraId="695573FB">
      <w:pPr>
        <w:pageBreakBefore w:val="0"/>
        <w:wordWrap w:val="0"/>
        <w:spacing w:before="0" w:after="0" w:line="180" w:lineRule="exact"/>
        <w:ind w:left="0" w:right="0"/>
        <w:jc w:val="both"/>
        <w:textAlignment w:val="baseline"/>
        <w:rPr>
          <w:sz w:val="14"/>
        </w:rPr>
      </w:pPr>
    </w:p>
    <w:p w14:paraId="7256B804">
      <w:pPr>
        <w:pageBreakBefore w:val="0"/>
        <w:wordWrap w:val="0"/>
        <w:spacing w:before="0" w:after="0" w:line="180" w:lineRule="exact"/>
        <w:ind w:left="0" w:right="0"/>
        <w:jc w:val="both"/>
        <w:textAlignment w:val="baseline"/>
        <w:rPr>
          <w:sz w:val="14"/>
        </w:rPr>
      </w:pPr>
    </w:p>
    <w:p w14:paraId="7184CEB9">
      <w:pPr>
        <w:pageBreakBefore w:val="0"/>
        <w:wordWrap w:val="0"/>
        <w:spacing w:before="0" w:after="0" w:line="180" w:lineRule="exact"/>
        <w:ind w:left="0" w:right="0"/>
        <w:jc w:val="both"/>
        <w:textAlignment w:val="baseline"/>
        <w:rPr>
          <w:sz w:val="14"/>
        </w:rPr>
      </w:pPr>
    </w:p>
    <w:p w14:paraId="436DA44D">
      <w:pPr>
        <w:pageBreakBefore w:val="0"/>
        <w:wordWrap w:val="0"/>
        <w:spacing w:before="0" w:after="0" w:line="180" w:lineRule="exact"/>
        <w:ind w:left="0" w:right="0"/>
        <w:jc w:val="both"/>
        <w:textAlignment w:val="baseline"/>
        <w:rPr>
          <w:sz w:val="14"/>
        </w:rPr>
      </w:pPr>
    </w:p>
    <w:p w14:paraId="24D900F4">
      <w:pPr>
        <w:pageBreakBefore w:val="0"/>
        <w:wordWrap w:val="0"/>
        <w:spacing w:before="0" w:after="0" w:line="180" w:lineRule="exact"/>
        <w:ind w:left="0" w:right="0"/>
        <w:jc w:val="both"/>
        <w:textAlignment w:val="baseline"/>
        <w:rPr>
          <w:sz w:val="14"/>
        </w:rPr>
      </w:pPr>
    </w:p>
    <w:p w14:paraId="795C5A09">
      <w:pPr>
        <w:pageBreakBefore w:val="0"/>
        <w:wordWrap w:val="0"/>
        <w:spacing w:before="0" w:after="0" w:line="180" w:lineRule="exact"/>
        <w:ind w:left="0" w:right="0"/>
        <w:jc w:val="both"/>
        <w:textAlignment w:val="baseline"/>
        <w:rPr>
          <w:sz w:val="14"/>
        </w:rPr>
      </w:pPr>
    </w:p>
    <w:p w14:paraId="33FF25A2">
      <w:pPr>
        <w:pageBreakBefore w:val="0"/>
        <w:wordWrap w:val="0"/>
        <w:spacing w:before="0" w:after="0" w:line="180" w:lineRule="atLeast"/>
        <w:ind w:left="0" w:right="0"/>
        <w:jc w:val="center"/>
        <w:textAlignment w:val="baseline"/>
        <w:rPr>
          <w:sz w:val="12"/>
        </w:rPr>
        <w:sectPr>
          <w:headerReference r:id="rId137" w:type="default"/>
          <w:footerReference r:id="rId13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-65-</w:t>
      </w:r>
    </w:p>
    <w:p w14:paraId="6C2C0F8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5B87F67A">
      <w:pPr>
        <w:pageBreakBefore w:val="0"/>
        <w:wordWrap w:val="0"/>
        <w:spacing w:before="0" w:after="0" w:line="260" w:lineRule="exact"/>
        <w:ind w:left="0" w:right="0"/>
        <w:jc w:val="both"/>
        <w:textAlignment w:val="baseline"/>
        <w:rPr>
          <w:sz w:val="14"/>
        </w:rPr>
      </w:pPr>
    </w:p>
    <w:p w14:paraId="7E344609">
      <w:pPr>
        <w:pageBreakBefore w:val="0"/>
        <w:wordWrap w:val="0"/>
        <w:spacing w:before="0" w:after="0" w:line="260" w:lineRule="exact"/>
        <w:ind w:left="0" w:right="0"/>
        <w:jc w:val="both"/>
        <w:textAlignment w:val="baseline"/>
        <w:rPr>
          <w:sz w:val="14"/>
        </w:rPr>
      </w:pPr>
    </w:p>
    <w:p w14:paraId="5099DB30">
      <w:pPr>
        <w:pageBreakBefore w:val="0"/>
        <w:wordWrap w:val="0"/>
        <w:spacing w:before="0" w:after="0" w:line="260" w:lineRule="exact"/>
        <w:ind w:left="0" w:right="0"/>
        <w:jc w:val="both"/>
        <w:textAlignment w:val="baseline"/>
        <w:rPr>
          <w:sz w:val="14"/>
        </w:rPr>
      </w:pPr>
    </w:p>
    <w:p w14:paraId="1A1CAB1A">
      <w:pPr>
        <w:pageBreakBefore w:val="0"/>
        <w:wordWrap w:val="0"/>
        <w:spacing w:before="0" w:after="0" w:line="260" w:lineRule="exact"/>
        <w:ind w:left="0" w:right="0"/>
        <w:jc w:val="both"/>
        <w:textAlignment w:val="baseline"/>
        <w:rPr>
          <w:sz w:val="14"/>
        </w:rPr>
      </w:pPr>
    </w:p>
    <w:p w14:paraId="64997889">
      <w:pPr>
        <w:pageBreakBefore w:val="0"/>
        <w:wordWrap w:val="0"/>
        <w:spacing w:before="0" w:after="0" w:line="260" w:lineRule="exact"/>
        <w:ind w:left="0" w:right="0"/>
        <w:jc w:val="both"/>
        <w:textAlignment w:val="baseline"/>
        <w:rPr>
          <w:sz w:val="14"/>
        </w:rPr>
      </w:pPr>
    </w:p>
    <w:p w14:paraId="70F3880C">
      <w:pPr>
        <w:pageBreakBefore w:val="0"/>
        <w:wordWrap w:val="0"/>
        <w:spacing w:before="0" w:after="0" w:line="260" w:lineRule="exact"/>
        <w:ind w:left="0" w:right="0"/>
        <w:jc w:val="both"/>
        <w:textAlignment w:val="baseline"/>
        <w:rPr>
          <w:sz w:val="14"/>
        </w:rPr>
      </w:pPr>
    </w:p>
    <w:p w14:paraId="07FA299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0D9A8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00B436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F65F10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2F0CB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474AEE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8B8A17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A23A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E5BB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F2576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9818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F5A4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A013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领保宣传服务</w:t>
            </w:r>
          </w:p>
        </w:tc>
      </w:tr>
      <w:tr w14:paraId="14DF9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9B5B5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69383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E248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w:t>
            </w:r>
          </w:p>
        </w:tc>
        <w:tc>
          <w:tcPr>
            <w:tcW w:w="1340" w:type="dxa"/>
            <w:vAlign w:val="center"/>
          </w:tcPr>
          <w:p w14:paraId="12363D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758C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47A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EA54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2EEE9A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3E00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1263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CE1A8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FFB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AA652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E64E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F31E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7934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C41C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外事事业发展规划服务</w:t>
            </w:r>
          </w:p>
        </w:tc>
      </w:tr>
      <w:tr w14:paraId="6279B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74B1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19812B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B0B2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其它公共服务</w:t>
            </w:r>
          </w:p>
        </w:tc>
        <w:tc>
          <w:tcPr>
            <w:tcW w:w="1340" w:type="dxa"/>
            <w:vAlign w:val="center"/>
          </w:tcPr>
          <w:p w14:paraId="214B98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E1E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90C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F8EA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0E8AEE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3F32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CE81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43C176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1D64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357CF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3F687F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8FF0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B9F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EE9B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因公出国组团社会化服务</w:t>
            </w:r>
          </w:p>
        </w:tc>
      </w:tr>
      <w:tr w14:paraId="38DAC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A7FE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5B3DC7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3390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E4B4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047AA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470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77278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60A2E9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623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2AC0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D313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涉外舆情监控服务</w:t>
            </w:r>
          </w:p>
        </w:tc>
      </w:tr>
      <w:tr w14:paraId="0B37F4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565126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市场监督管理</w:t>
            </w:r>
          </w:p>
        </w:tc>
      </w:tr>
      <w:tr w14:paraId="01D76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533B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58942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D43F2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810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B54C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A7A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33CF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3764B4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CC7E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E5497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340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A68C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2B1EDC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01DDFA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0A54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BDBF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7ECD44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8205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46639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0110B5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22E5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1F5A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7393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特种设备应急演练</w:t>
            </w:r>
          </w:p>
        </w:tc>
      </w:tr>
      <w:tr w14:paraId="7A0AB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B4DC6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A010102</w:t>
            </w:r>
          </w:p>
        </w:tc>
        <w:tc>
          <w:tcPr>
            <w:tcW w:w="680" w:type="dxa"/>
            <w:vAlign w:val="center"/>
          </w:tcPr>
          <w:p w14:paraId="72FD96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FF82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1A83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10D9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其他市场监管应急服务</w:t>
            </w:r>
          </w:p>
        </w:tc>
      </w:tr>
      <w:tr w14:paraId="40D54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D115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A010103</w:t>
            </w:r>
          </w:p>
        </w:tc>
        <w:tc>
          <w:tcPr>
            <w:tcW w:w="680" w:type="dxa"/>
            <w:vAlign w:val="center"/>
          </w:tcPr>
          <w:p w14:paraId="5A3C09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2199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F044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B651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工业产品质量安全突发事件应急演练</w:t>
            </w:r>
          </w:p>
        </w:tc>
      </w:tr>
      <w:tr w14:paraId="0EFB3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5B856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80" w:type="dxa"/>
            <w:vAlign w:val="center"/>
          </w:tcPr>
          <w:p w14:paraId="5CD40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A994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FB90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10F2CE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BE8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A6212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A010301</w:t>
            </w:r>
          </w:p>
        </w:tc>
        <w:tc>
          <w:tcPr>
            <w:tcW w:w="680" w:type="dxa"/>
            <w:vAlign w:val="center"/>
          </w:tcPr>
          <w:p w14:paraId="126C61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3E7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0333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0DF3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特种设备生产事故调查服务</w:t>
            </w:r>
          </w:p>
        </w:tc>
      </w:tr>
      <w:tr w14:paraId="77814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CE4EB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1A2CAC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BA67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BC11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068703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859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E1464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4470AA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C341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74A1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3BCD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特种设备安全生产应急救援服务</w:t>
            </w:r>
          </w:p>
        </w:tc>
      </w:tr>
      <w:tr w14:paraId="01982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C19C8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A010402</w:t>
            </w:r>
          </w:p>
        </w:tc>
        <w:tc>
          <w:tcPr>
            <w:tcW w:w="680" w:type="dxa"/>
            <w:vAlign w:val="center"/>
          </w:tcPr>
          <w:p w14:paraId="4B074B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39A7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2F89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B9F8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食品药品安全事故应急救援服务</w:t>
            </w:r>
          </w:p>
        </w:tc>
      </w:tr>
      <w:tr w14:paraId="21FB5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9EB4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08928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D9F4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12DE0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4D3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035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698B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A0504</w:t>
            </w:r>
          </w:p>
        </w:tc>
        <w:tc>
          <w:tcPr>
            <w:tcW w:w="680" w:type="dxa"/>
            <w:vAlign w:val="center"/>
          </w:tcPr>
          <w:p w14:paraId="26C46E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375F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4358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食品药品安全服务</w:t>
            </w:r>
          </w:p>
        </w:tc>
        <w:tc>
          <w:tcPr>
            <w:tcW w:w="2900" w:type="dxa"/>
            <w:vAlign w:val="center"/>
          </w:tcPr>
          <w:p w14:paraId="38D75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EB66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BABA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A050401</w:t>
            </w:r>
          </w:p>
        </w:tc>
        <w:tc>
          <w:tcPr>
            <w:tcW w:w="680" w:type="dxa"/>
            <w:vAlign w:val="center"/>
          </w:tcPr>
          <w:p w14:paraId="335CC4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E6D3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6D6C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77F0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食品药品安全应急演练</w:t>
            </w:r>
          </w:p>
        </w:tc>
      </w:tr>
      <w:tr w14:paraId="07A6C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1918C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BFFD2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A3D4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AE3D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E972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F23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13DE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32945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2BFE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5359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BDB88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F3E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389B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34627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7072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7FF4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87E8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市场监管行业公共公益宣传服务</w:t>
            </w:r>
          </w:p>
        </w:tc>
      </w:tr>
      <w:tr w14:paraId="37CB8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A3B6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37BB1D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F964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9491D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EFD1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4B3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86499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578A0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F432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1D36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491AB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57C4C5C">
      <w:pPr>
        <w:pageBreakBefore w:val="0"/>
        <w:wordWrap w:val="0"/>
        <w:spacing w:before="0" w:after="0" w:line="160" w:lineRule="exact"/>
        <w:ind w:left="0" w:right="0"/>
        <w:jc w:val="center"/>
        <w:textAlignment w:val="baseline"/>
        <w:rPr>
          <w:sz w:val="13"/>
        </w:rPr>
      </w:pPr>
    </w:p>
    <w:p w14:paraId="300405D7">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-45-</w:t>
      </w:r>
    </w:p>
    <w:p w14:paraId="1B93ADCD">
      <w:pPr>
        <w:pageBreakBefore w:val="0"/>
        <w:wordWrap w:val="0"/>
        <w:spacing w:before="0" w:after="0" w:line="160" w:lineRule="exact"/>
        <w:ind w:left="0" w:right="0"/>
        <w:jc w:val="right"/>
        <w:textAlignment w:val="baseline"/>
        <w:rPr>
          <w:sz w:val="13"/>
        </w:rPr>
      </w:pPr>
    </w:p>
    <w:p w14:paraId="094C7BA6">
      <w:pPr>
        <w:pageBreakBefore w:val="0"/>
        <w:wordWrap w:val="0"/>
        <w:spacing w:before="0" w:after="0" w:line="160" w:lineRule="exact"/>
        <w:ind w:left="0" w:right="0"/>
        <w:jc w:val="right"/>
        <w:textAlignment w:val="baseline"/>
        <w:rPr>
          <w:sz w:val="13"/>
        </w:rPr>
      </w:pPr>
    </w:p>
    <w:p w14:paraId="538A2020">
      <w:pPr>
        <w:pageBreakBefore w:val="0"/>
        <w:wordWrap w:val="0"/>
        <w:spacing w:before="0" w:after="0" w:line="160" w:lineRule="exact"/>
        <w:ind w:left="0" w:right="0"/>
        <w:jc w:val="right"/>
        <w:textAlignment w:val="baseline"/>
        <w:rPr>
          <w:sz w:val="13"/>
        </w:rPr>
      </w:pPr>
    </w:p>
    <w:p w14:paraId="49368F53">
      <w:pPr>
        <w:pageBreakBefore w:val="0"/>
        <w:wordWrap w:val="0"/>
        <w:spacing w:before="0" w:after="0" w:line="160" w:lineRule="exact"/>
        <w:ind w:left="0" w:right="0"/>
        <w:jc w:val="right"/>
        <w:textAlignment w:val="baseline"/>
        <w:rPr>
          <w:sz w:val="13"/>
        </w:rPr>
      </w:pPr>
    </w:p>
    <w:p w14:paraId="7108AC0B">
      <w:pPr>
        <w:pageBreakBefore w:val="0"/>
        <w:wordWrap w:val="0"/>
        <w:spacing w:before="0" w:after="0" w:line="160" w:lineRule="exact"/>
        <w:ind w:left="0" w:right="0"/>
        <w:jc w:val="right"/>
        <w:textAlignment w:val="baseline"/>
        <w:rPr>
          <w:sz w:val="13"/>
        </w:rPr>
      </w:pPr>
    </w:p>
    <w:p w14:paraId="3C8B3126">
      <w:pPr>
        <w:pageBreakBefore w:val="0"/>
        <w:wordWrap w:val="0"/>
        <w:spacing w:before="0" w:after="0" w:line="160" w:lineRule="exact"/>
        <w:ind w:left="0" w:right="0"/>
        <w:jc w:val="right"/>
        <w:textAlignment w:val="baseline"/>
        <w:rPr>
          <w:sz w:val="13"/>
        </w:rPr>
      </w:pPr>
    </w:p>
    <w:p w14:paraId="606494D2">
      <w:pPr>
        <w:pageBreakBefore w:val="0"/>
        <w:wordWrap w:val="0"/>
        <w:spacing w:before="0" w:after="0" w:line="160" w:lineRule="exact"/>
        <w:ind w:left="0" w:right="0"/>
        <w:jc w:val="right"/>
        <w:textAlignment w:val="baseline"/>
        <w:rPr>
          <w:sz w:val="13"/>
        </w:rPr>
      </w:pPr>
    </w:p>
    <w:p w14:paraId="7FEC65DB">
      <w:pPr>
        <w:pageBreakBefore w:val="0"/>
        <w:wordWrap w:val="0"/>
        <w:spacing w:before="0" w:after="0" w:line="160" w:lineRule="exact"/>
        <w:ind w:left="0" w:right="0"/>
        <w:jc w:val="right"/>
        <w:textAlignment w:val="baseline"/>
        <w:rPr>
          <w:sz w:val="13"/>
        </w:rPr>
      </w:pPr>
    </w:p>
    <w:p w14:paraId="29AF5FE8">
      <w:pPr>
        <w:pageBreakBefore w:val="0"/>
        <w:wordWrap w:val="0"/>
        <w:spacing w:before="0" w:after="0" w:line="160" w:lineRule="exact"/>
        <w:ind w:left="0" w:right="0"/>
        <w:jc w:val="right"/>
        <w:textAlignment w:val="baseline"/>
        <w:rPr>
          <w:sz w:val="13"/>
        </w:rPr>
      </w:pPr>
    </w:p>
    <w:p w14:paraId="11E12397">
      <w:pPr>
        <w:pageBreakBefore w:val="0"/>
        <w:wordWrap w:val="0"/>
        <w:spacing w:before="0" w:after="0" w:line="160" w:lineRule="exact"/>
        <w:ind w:left="0" w:right="0"/>
        <w:jc w:val="right"/>
        <w:textAlignment w:val="baseline"/>
        <w:rPr>
          <w:sz w:val="13"/>
        </w:rPr>
      </w:pPr>
    </w:p>
    <w:p w14:paraId="77E1F12E">
      <w:pPr>
        <w:pageBreakBefore w:val="0"/>
        <w:wordWrap w:val="0"/>
        <w:spacing w:before="0" w:after="0" w:line="160" w:lineRule="exact"/>
        <w:ind w:left="0" w:right="0"/>
        <w:jc w:val="right"/>
        <w:textAlignment w:val="baseline"/>
        <w:rPr>
          <w:sz w:val="13"/>
        </w:rPr>
      </w:pPr>
    </w:p>
    <w:p w14:paraId="0FB02807">
      <w:pPr>
        <w:pageBreakBefore w:val="0"/>
        <w:wordWrap w:val="0"/>
        <w:spacing w:before="0" w:after="0" w:line="160" w:lineRule="exact"/>
        <w:ind w:left="0" w:right="0"/>
        <w:jc w:val="right"/>
        <w:textAlignment w:val="baseline"/>
        <w:rPr>
          <w:sz w:val="13"/>
        </w:rPr>
      </w:pPr>
    </w:p>
    <w:p w14:paraId="660EECB9">
      <w:pPr>
        <w:pageBreakBefore w:val="0"/>
        <w:wordWrap w:val="0"/>
        <w:spacing w:before="0" w:after="0" w:line="160" w:lineRule="exact"/>
        <w:ind w:left="0" w:right="0"/>
        <w:jc w:val="right"/>
        <w:textAlignment w:val="baseline"/>
        <w:rPr>
          <w:sz w:val="13"/>
        </w:rPr>
      </w:pPr>
    </w:p>
    <w:p w14:paraId="0E7FF51C">
      <w:pPr>
        <w:pageBreakBefore w:val="0"/>
        <w:wordWrap w:val="0"/>
        <w:spacing w:before="0" w:after="0" w:line="160" w:lineRule="exact"/>
        <w:ind w:left="0" w:right="0"/>
        <w:jc w:val="right"/>
        <w:textAlignment w:val="baseline"/>
        <w:rPr>
          <w:sz w:val="13"/>
        </w:rPr>
      </w:pPr>
    </w:p>
    <w:p w14:paraId="10CCBDA4">
      <w:pPr>
        <w:pageBreakBefore w:val="0"/>
        <w:wordWrap w:val="0"/>
        <w:spacing w:before="0" w:after="0" w:line="160" w:lineRule="exact"/>
        <w:ind w:left="0" w:right="0"/>
        <w:jc w:val="right"/>
        <w:textAlignment w:val="baseline"/>
        <w:rPr>
          <w:sz w:val="13"/>
        </w:rPr>
      </w:pPr>
    </w:p>
    <w:p w14:paraId="15A5A4B1">
      <w:pPr>
        <w:pageBreakBefore w:val="0"/>
        <w:wordWrap w:val="0"/>
        <w:spacing w:before="0" w:after="0" w:line="180" w:lineRule="atLeast"/>
        <w:ind w:left="0" w:right="0"/>
        <w:jc w:val="center"/>
        <w:textAlignment w:val="baseline"/>
        <w:rPr>
          <w:sz w:val="12"/>
        </w:rPr>
        <w:sectPr>
          <w:headerReference r:id="rId139" w:type="default"/>
          <w:footerReference r:id="rId1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-66-</w:t>
      </w:r>
    </w:p>
    <w:p w14:paraId="47B9657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E90E88B">
      <w:pPr>
        <w:pageBreakBefore w:val="0"/>
        <w:wordWrap w:val="0"/>
        <w:spacing w:before="0" w:after="0" w:line="260" w:lineRule="exact"/>
        <w:ind w:left="0" w:right="0"/>
        <w:jc w:val="both"/>
        <w:textAlignment w:val="baseline"/>
        <w:rPr>
          <w:sz w:val="14"/>
        </w:rPr>
      </w:pPr>
    </w:p>
    <w:p w14:paraId="2C82DC3F">
      <w:pPr>
        <w:pageBreakBefore w:val="0"/>
        <w:wordWrap w:val="0"/>
        <w:spacing w:before="0" w:after="0" w:line="260" w:lineRule="exact"/>
        <w:ind w:left="0" w:right="0"/>
        <w:jc w:val="both"/>
        <w:textAlignment w:val="baseline"/>
        <w:rPr>
          <w:sz w:val="14"/>
        </w:rPr>
      </w:pPr>
    </w:p>
    <w:p w14:paraId="10EF89CD">
      <w:pPr>
        <w:pageBreakBefore w:val="0"/>
        <w:wordWrap w:val="0"/>
        <w:spacing w:before="0" w:after="0" w:line="260" w:lineRule="exact"/>
        <w:ind w:left="0" w:right="0"/>
        <w:jc w:val="both"/>
        <w:textAlignment w:val="baseline"/>
        <w:rPr>
          <w:sz w:val="14"/>
        </w:rPr>
      </w:pPr>
    </w:p>
    <w:p w14:paraId="6612AD5D">
      <w:pPr>
        <w:pageBreakBefore w:val="0"/>
        <w:wordWrap w:val="0"/>
        <w:spacing w:before="0" w:after="0" w:line="260" w:lineRule="exact"/>
        <w:ind w:left="0" w:right="0"/>
        <w:jc w:val="both"/>
        <w:textAlignment w:val="baseline"/>
        <w:rPr>
          <w:sz w:val="14"/>
        </w:rPr>
      </w:pPr>
    </w:p>
    <w:p w14:paraId="2CB9B7B6">
      <w:pPr>
        <w:pageBreakBefore w:val="0"/>
        <w:wordWrap w:val="0"/>
        <w:spacing w:before="0" w:after="0" w:line="260" w:lineRule="exact"/>
        <w:ind w:left="0" w:right="0"/>
        <w:jc w:val="both"/>
        <w:textAlignment w:val="baseline"/>
        <w:rPr>
          <w:sz w:val="14"/>
        </w:rPr>
      </w:pPr>
    </w:p>
    <w:p w14:paraId="05FCA357">
      <w:pPr>
        <w:pageBreakBefore w:val="0"/>
        <w:wordWrap w:val="0"/>
        <w:spacing w:before="0" w:after="0" w:line="260" w:lineRule="exact"/>
        <w:ind w:left="0" w:right="0"/>
        <w:jc w:val="both"/>
        <w:textAlignment w:val="baseline"/>
        <w:rPr>
          <w:sz w:val="14"/>
        </w:rPr>
      </w:pPr>
    </w:p>
    <w:p w14:paraId="733F59F7">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60"/>
        <w:gridCol w:w="2900"/>
      </w:tblGrid>
      <w:tr w14:paraId="107CA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658832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5DE167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688ED45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60" w:type="dxa"/>
            <w:vAlign w:val="center"/>
          </w:tcPr>
          <w:p w14:paraId="46C16FA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064CDB2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2619D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08DC446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60" w:type="dxa"/>
            <w:vAlign w:val="center"/>
          </w:tcPr>
          <w:p w14:paraId="149AF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443B2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A4263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63771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质量发展行业规划服务</w:t>
            </w:r>
          </w:p>
        </w:tc>
      </w:tr>
      <w:tr w14:paraId="43A34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DF4DB3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60" w:type="dxa"/>
            <w:vAlign w:val="center"/>
          </w:tcPr>
          <w:p w14:paraId="3AD3CB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05560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5223A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8000B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食品药品行业规划服务</w:t>
            </w:r>
          </w:p>
        </w:tc>
      </w:tr>
      <w:tr w14:paraId="47EC0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4885A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60" w:type="dxa"/>
            <w:vAlign w:val="center"/>
          </w:tcPr>
          <w:p w14:paraId="577AE7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6A383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11E30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4EA03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特种设备行业规划服务</w:t>
            </w:r>
          </w:p>
        </w:tc>
      </w:tr>
      <w:tr w14:paraId="65165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2087D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60" w:type="dxa"/>
            <w:vAlign w:val="center"/>
          </w:tcPr>
          <w:p w14:paraId="618DB3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FBA0E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B25AF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43E9F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计量行业规划服务</w:t>
            </w:r>
          </w:p>
        </w:tc>
      </w:tr>
      <w:tr w14:paraId="227B3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63048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60" w:type="dxa"/>
            <w:vAlign w:val="center"/>
          </w:tcPr>
          <w:p w14:paraId="024B60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551E9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29009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45B4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标准化行业规划服务</w:t>
            </w:r>
          </w:p>
        </w:tc>
      </w:tr>
      <w:tr w14:paraId="3EAEF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003EDA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60" w:type="dxa"/>
            <w:vAlign w:val="center"/>
          </w:tcPr>
          <w:p w14:paraId="5BB711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2001B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22F61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E1895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知产行业规划服务</w:t>
            </w:r>
          </w:p>
        </w:tc>
      </w:tr>
      <w:tr w14:paraId="76756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FDD27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A160107</w:t>
            </w:r>
          </w:p>
        </w:tc>
        <w:tc>
          <w:tcPr>
            <w:tcW w:w="660" w:type="dxa"/>
            <w:vAlign w:val="center"/>
          </w:tcPr>
          <w:p w14:paraId="516497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513CE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F3642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34141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广告行业发展规划服务</w:t>
            </w:r>
          </w:p>
        </w:tc>
      </w:tr>
      <w:tr w14:paraId="4FCAA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95663A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A160108</w:t>
            </w:r>
          </w:p>
        </w:tc>
        <w:tc>
          <w:tcPr>
            <w:tcW w:w="660" w:type="dxa"/>
            <w:vAlign w:val="center"/>
          </w:tcPr>
          <w:p w14:paraId="515325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234D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1ED0F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90086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市场监管规划服务</w:t>
            </w:r>
          </w:p>
        </w:tc>
      </w:tr>
      <w:tr w14:paraId="068DB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7F8B8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60" w:type="dxa"/>
            <w:vAlign w:val="center"/>
          </w:tcPr>
          <w:p w14:paraId="22A4CF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307AD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01170E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行业统计分析服务</w:t>
            </w:r>
          </w:p>
        </w:tc>
        <w:tc>
          <w:tcPr>
            <w:tcW w:w="2900" w:type="dxa"/>
            <w:vAlign w:val="center"/>
          </w:tcPr>
          <w:p w14:paraId="242A5C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AE35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1F5C79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60" w:type="dxa"/>
            <w:vAlign w:val="center"/>
          </w:tcPr>
          <w:p w14:paraId="63475A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7EA28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E669D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35BC8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市场监管行业统计分析服务</w:t>
            </w:r>
          </w:p>
        </w:tc>
      </w:tr>
      <w:tr w14:paraId="59589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48AB90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60" w:type="dxa"/>
            <w:vAlign w:val="center"/>
          </w:tcPr>
          <w:p w14:paraId="5537D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479ED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C2EE7C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行业职业资格准入和水平评价管理服务</w:t>
            </w:r>
          </w:p>
        </w:tc>
        <w:tc>
          <w:tcPr>
            <w:tcW w:w="2900" w:type="dxa"/>
            <w:vAlign w:val="center"/>
          </w:tcPr>
          <w:p w14:paraId="5A7DD3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258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25BC3E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A160401</w:t>
            </w:r>
          </w:p>
        </w:tc>
        <w:tc>
          <w:tcPr>
            <w:tcW w:w="660" w:type="dxa"/>
            <w:vAlign w:val="center"/>
          </w:tcPr>
          <w:p w14:paraId="4F1581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C392F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2A299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43B05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特种设备作业人员、检验检测人员考试服务</w:t>
            </w:r>
          </w:p>
        </w:tc>
      </w:tr>
      <w:tr w14:paraId="60943E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AC123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w:t>
            </w:r>
          </w:p>
        </w:tc>
        <w:tc>
          <w:tcPr>
            <w:tcW w:w="660" w:type="dxa"/>
            <w:vAlign w:val="center"/>
          </w:tcPr>
          <w:p w14:paraId="6749DD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8D8E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A67E27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行业标准制修订服务</w:t>
            </w:r>
          </w:p>
        </w:tc>
        <w:tc>
          <w:tcPr>
            <w:tcW w:w="2900" w:type="dxa"/>
            <w:vAlign w:val="center"/>
          </w:tcPr>
          <w:p w14:paraId="67B4EC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3C8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0FB34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60" w:type="dxa"/>
            <w:vAlign w:val="center"/>
          </w:tcPr>
          <w:p w14:paraId="79FF75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59634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120CF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3B1D6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质量发展行业标准制修订服务</w:t>
            </w:r>
          </w:p>
        </w:tc>
      </w:tr>
      <w:tr w14:paraId="18A0D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02668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60" w:type="dxa"/>
            <w:vAlign w:val="center"/>
          </w:tcPr>
          <w:p w14:paraId="23319B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BCA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331EE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DB09C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食品药品行业标准制修订服务</w:t>
            </w:r>
          </w:p>
        </w:tc>
      </w:tr>
      <w:tr w14:paraId="35EA0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CF88D9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60" w:type="dxa"/>
            <w:vAlign w:val="center"/>
          </w:tcPr>
          <w:p w14:paraId="220E3B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34EAF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88602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0442E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特种设备行业标准制修订服务</w:t>
            </w:r>
          </w:p>
        </w:tc>
      </w:tr>
      <w:tr w14:paraId="51716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91252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60" w:type="dxa"/>
            <w:vAlign w:val="center"/>
          </w:tcPr>
          <w:p w14:paraId="6EEE11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7764F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0412C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E4E90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计量行业标准制修订服务</w:t>
            </w:r>
          </w:p>
        </w:tc>
      </w:tr>
      <w:tr w14:paraId="070A6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2C1E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60" w:type="dxa"/>
            <w:vAlign w:val="center"/>
          </w:tcPr>
          <w:p w14:paraId="3A7A8E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416B2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7C912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A36E3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知产行业标准制修订服务</w:t>
            </w:r>
          </w:p>
        </w:tc>
      </w:tr>
      <w:tr w14:paraId="5D88E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015066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A160606</w:t>
            </w:r>
          </w:p>
        </w:tc>
        <w:tc>
          <w:tcPr>
            <w:tcW w:w="660" w:type="dxa"/>
            <w:vAlign w:val="center"/>
          </w:tcPr>
          <w:p w14:paraId="1FFF54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7545A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B5F0B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F298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标准备案与公开技术服务</w:t>
            </w:r>
          </w:p>
        </w:tc>
      </w:tr>
      <w:tr w14:paraId="49469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D05AB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A160607</w:t>
            </w:r>
          </w:p>
        </w:tc>
        <w:tc>
          <w:tcPr>
            <w:tcW w:w="660" w:type="dxa"/>
            <w:vAlign w:val="center"/>
          </w:tcPr>
          <w:p w14:paraId="05AEE4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FC47F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550F9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C0821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检验检测认证行业标准制修订服务</w:t>
            </w:r>
          </w:p>
        </w:tc>
      </w:tr>
      <w:tr w14:paraId="300DEF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14B0A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A160608</w:t>
            </w:r>
          </w:p>
        </w:tc>
        <w:tc>
          <w:tcPr>
            <w:tcW w:w="660" w:type="dxa"/>
            <w:vAlign w:val="center"/>
          </w:tcPr>
          <w:p w14:paraId="5A74E8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688F4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9429C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8A27D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消费环境建设标准制修订服务</w:t>
            </w:r>
          </w:p>
        </w:tc>
      </w:tr>
      <w:tr w14:paraId="31C51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384E8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60" w:type="dxa"/>
            <w:vAlign w:val="center"/>
          </w:tcPr>
          <w:p w14:paraId="3E8568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45CAB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E2B90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2900" w:type="dxa"/>
            <w:vAlign w:val="center"/>
          </w:tcPr>
          <w:p w14:paraId="3D3B4E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8C5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15797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60" w:type="dxa"/>
            <w:vAlign w:val="center"/>
          </w:tcPr>
          <w:p w14:paraId="65C29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183B7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0C340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DB743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市场监管行业咨询服务</w:t>
            </w:r>
          </w:p>
        </w:tc>
      </w:tr>
      <w:tr w14:paraId="60B7D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AD815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60" w:type="dxa"/>
            <w:vAlign w:val="center"/>
          </w:tcPr>
          <w:p w14:paraId="769311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AF49B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451F03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行业人才培养服务</w:t>
            </w:r>
          </w:p>
        </w:tc>
        <w:tc>
          <w:tcPr>
            <w:tcW w:w="2900" w:type="dxa"/>
            <w:vAlign w:val="center"/>
          </w:tcPr>
          <w:p w14:paraId="6CC9B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8D4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302435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A160901</w:t>
            </w:r>
          </w:p>
        </w:tc>
        <w:tc>
          <w:tcPr>
            <w:tcW w:w="660" w:type="dxa"/>
            <w:vAlign w:val="center"/>
          </w:tcPr>
          <w:p w14:paraId="1F2D55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7365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54D8D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C9E59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广告业人才培养服务</w:t>
            </w:r>
          </w:p>
        </w:tc>
      </w:tr>
      <w:tr w14:paraId="4D307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C9C6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60" w:type="dxa"/>
            <w:vAlign w:val="center"/>
          </w:tcPr>
          <w:p w14:paraId="12BE74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F3864C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技术性公共服务</w:t>
            </w:r>
          </w:p>
        </w:tc>
        <w:tc>
          <w:tcPr>
            <w:tcW w:w="1360" w:type="dxa"/>
            <w:vAlign w:val="center"/>
          </w:tcPr>
          <w:p w14:paraId="342CDB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DFD69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E4E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53AE6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60" w:type="dxa"/>
            <w:vAlign w:val="center"/>
          </w:tcPr>
          <w:p w14:paraId="6A2F32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C841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75E397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技术评审鉴定评估服务</w:t>
            </w:r>
          </w:p>
        </w:tc>
        <w:tc>
          <w:tcPr>
            <w:tcW w:w="2900" w:type="dxa"/>
            <w:vAlign w:val="center"/>
          </w:tcPr>
          <w:p w14:paraId="2449E2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115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086FDF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60" w:type="dxa"/>
            <w:vAlign w:val="center"/>
          </w:tcPr>
          <w:p w14:paraId="2C2502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731AA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C286B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8FF61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质量奖评审鉴定评估服务</w:t>
            </w:r>
          </w:p>
        </w:tc>
      </w:tr>
      <w:tr w14:paraId="503AC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CD59BE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60" w:type="dxa"/>
            <w:vAlign w:val="center"/>
          </w:tcPr>
          <w:p w14:paraId="5DDFCF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08D8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EF31B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C066A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行政许可审查评审鉴定评估服务</w:t>
            </w:r>
          </w:p>
        </w:tc>
      </w:tr>
      <w:tr w14:paraId="58886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07492F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60" w:type="dxa"/>
            <w:vAlign w:val="center"/>
          </w:tcPr>
          <w:p w14:paraId="3F7AF7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6EB10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B6A6A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021BF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计量评审鉴定评估服务</w:t>
            </w:r>
          </w:p>
        </w:tc>
      </w:tr>
      <w:tr w14:paraId="11A20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940CC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60" w:type="dxa"/>
            <w:vAlign w:val="center"/>
          </w:tcPr>
          <w:p w14:paraId="603B98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B6A38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E6BBE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AB3EE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特种设备评审鉴定评估服务</w:t>
            </w:r>
          </w:p>
        </w:tc>
      </w:tr>
    </w:tbl>
    <w:p w14:paraId="1881B357">
      <w:pPr>
        <w:pageBreakBefore w:val="0"/>
        <w:wordWrap w:val="0"/>
        <w:spacing w:before="0" w:after="0" w:line="180" w:lineRule="exact"/>
        <w:ind w:left="0" w:right="0"/>
        <w:jc w:val="left"/>
        <w:textAlignment w:val="baseline"/>
        <w:rPr>
          <w:sz w:val="14"/>
        </w:rPr>
      </w:pPr>
    </w:p>
    <w:p w14:paraId="0BB72A71">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-46-</w:t>
      </w:r>
    </w:p>
    <w:p w14:paraId="04563BDE">
      <w:pPr>
        <w:pageBreakBefore w:val="0"/>
        <w:wordWrap w:val="0"/>
        <w:spacing w:before="0" w:after="0" w:line="180" w:lineRule="exact"/>
        <w:ind w:left="0" w:right="0"/>
        <w:jc w:val="both"/>
        <w:textAlignment w:val="baseline"/>
        <w:rPr>
          <w:sz w:val="14"/>
        </w:rPr>
      </w:pPr>
    </w:p>
    <w:p w14:paraId="35530D65">
      <w:pPr>
        <w:pageBreakBefore w:val="0"/>
        <w:wordWrap w:val="0"/>
        <w:spacing w:before="0" w:after="0" w:line="180" w:lineRule="exact"/>
        <w:ind w:left="0" w:right="0"/>
        <w:jc w:val="both"/>
        <w:textAlignment w:val="baseline"/>
        <w:rPr>
          <w:sz w:val="14"/>
        </w:rPr>
      </w:pPr>
    </w:p>
    <w:p w14:paraId="35CA9535">
      <w:pPr>
        <w:pageBreakBefore w:val="0"/>
        <w:wordWrap w:val="0"/>
        <w:spacing w:before="0" w:after="0" w:line="180" w:lineRule="exact"/>
        <w:ind w:left="0" w:right="0"/>
        <w:jc w:val="both"/>
        <w:textAlignment w:val="baseline"/>
        <w:rPr>
          <w:sz w:val="14"/>
        </w:rPr>
      </w:pPr>
    </w:p>
    <w:p w14:paraId="28A73C30">
      <w:pPr>
        <w:pageBreakBefore w:val="0"/>
        <w:wordWrap w:val="0"/>
        <w:spacing w:before="0" w:after="0" w:line="180" w:lineRule="exact"/>
        <w:ind w:left="0" w:right="0"/>
        <w:jc w:val="both"/>
        <w:textAlignment w:val="baseline"/>
        <w:rPr>
          <w:sz w:val="14"/>
        </w:rPr>
      </w:pPr>
    </w:p>
    <w:p w14:paraId="550139FE">
      <w:pPr>
        <w:pageBreakBefore w:val="0"/>
        <w:wordWrap w:val="0"/>
        <w:spacing w:before="0" w:after="0" w:line="180" w:lineRule="exact"/>
        <w:ind w:left="0" w:right="0"/>
        <w:jc w:val="both"/>
        <w:textAlignment w:val="baseline"/>
        <w:rPr>
          <w:sz w:val="14"/>
        </w:rPr>
      </w:pPr>
    </w:p>
    <w:p w14:paraId="5D09ABD7">
      <w:pPr>
        <w:pageBreakBefore w:val="0"/>
        <w:wordWrap w:val="0"/>
        <w:spacing w:before="0" w:after="0" w:line="180" w:lineRule="exact"/>
        <w:ind w:left="0" w:right="0"/>
        <w:jc w:val="both"/>
        <w:textAlignment w:val="baseline"/>
        <w:rPr>
          <w:sz w:val="14"/>
        </w:rPr>
      </w:pPr>
    </w:p>
    <w:p w14:paraId="20F354F1">
      <w:pPr>
        <w:pageBreakBefore w:val="0"/>
        <w:wordWrap w:val="0"/>
        <w:spacing w:before="0" w:after="0" w:line="180" w:lineRule="exact"/>
        <w:ind w:left="0" w:right="0"/>
        <w:jc w:val="both"/>
        <w:textAlignment w:val="baseline"/>
        <w:rPr>
          <w:sz w:val="14"/>
        </w:rPr>
      </w:pPr>
    </w:p>
    <w:p w14:paraId="29F07CFA">
      <w:pPr>
        <w:pageBreakBefore w:val="0"/>
        <w:wordWrap w:val="0"/>
        <w:spacing w:before="0" w:after="0" w:line="180" w:lineRule="exact"/>
        <w:ind w:left="0" w:right="0"/>
        <w:jc w:val="both"/>
        <w:textAlignment w:val="baseline"/>
        <w:rPr>
          <w:sz w:val="14"/>
        </w:rPr>
      </w:pPr>
    </w:p>
    <w:p w14:paraId="2B642A4B">
      <w:pPr>
        <w:pageBreakBefore w:val="0"/>
        <w:wordWrap w:val="0"/>
        <w:spacing w:before="0" w:after="0" w:line="180" w:lineRule="exact"/>
        <w:ind w:left="0" w:right="0"/>
        <w:jc w:val="both"/>
        <w:textAlignment w:val="baseline"/>
        <w:rPr>
          <w:sz w:val="14"/>
        </w:rPr>
      </w:pPr>
    </w:p>
    <w:p w14:paraId="4967952B">
      <w:pPr>
        <w:pageBreakBefore w:val="0"/>
        <w:wordWrap w:val="0"/>
        <w:spacing w:before="0" w:after="0" w:line="180" w:lineRule="exact"/>
        <w:ind w:left="0" w:right="0"/>
        <w:jc w:val="both"/>
        <w:textAlignment w:val="baseline"/>
        <w:rPr>
          <w:sz w:val="14"/>
        </w:rPr>
      </w:pPr>
    </w:p>
    <w:p w14:paraId="0522788F">
      <w:pPr>
        <w:pageBreakBefore w:val="0"/>
        <w:wordWrap w:val="0"/>
        <w:spacing w:before="0" w:after="0" w:line="180" w:lineRule="exact"/>
        <w:ind w:left="0" w:right="0"/>
        <w:jc w:val="both"/>
        <w:textAlignment w:val="baseline"/>
        <w:rPr>
          <w:sz w:val="14"/>
        </w:rPr>
      </w:pPr>
    </w:p>
    <w:p w14:paraId="7C4DCA98">
      <w:pPr>
        <w:pageBreakBefore w:val="0"/>
        <w:wordWrap w:val="0"/>
        <w:spacing w:before="0" w:after="0" w:line="180" w:lineRule="exact"/>
        <w:ind w:left="0" w:right="0"/>
        <w:jc w:val="both"/>
        <w:textAlignment w:val="baseline"/>
        <w:rPr>
          <w:sz w:val="14"/>
        </w:rPr>
      </w:pPr>
    </w:p>
    <w:p w14:paraId="0892891C">
      <w:pPr>
        <w:pageBreakBefore w:val="0"/>
        <w:wordWrap w:val="0"/>
        <w:spacing w:before="0" w:after="0" w:line="180" w:lineRule="exact"/>
        <w:ind w:left="0" w:right="0"/>
        <w:jc w:val="both"/>
        <w:textAlignment w:val="baseline"/>
        <w:rPr>
          <w:sz w:val="14"/>
        </w:rPr>
      </w:pPr>
    </w:p>
    <w:p w14:paraId="48198B8E">
      <w:pPr>
        <w:pageBreakBefore w:val="0"/>
        <w:wordWrap w:val="0"/>
        <w:spacing w:before="0" w:after="0" w:line="180" w:lineRule="atLeast"/>
        <w:ind w:left="0" w:right="0"/>
        <w:jc w:val="center"/>
        <w:textAlignment w:val="baseline"/>
        <w:rPr>
          <w:sz w:val="12"/>
        </w:rPr>
        <w:sectPr>
          <w:headerReference r:id="rId141" w:type="default"/>
          <w:footerReference r:id="rId14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-67-</w:t>
      </w:r>
    </w:p>
    <w:p w14:paraId="2023230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D49638C">
      <w:pPr>
        <w:pageBreakBefore w:val="0"/>
        <w:wordWrap w:val="0"/>
        <w:spacing w:before="0" w:after="0" w:line="260" w:lineRule="exact"/>
        <w:ind w:left="0" w:right="0"/>
        <w:jc w:val="both"/>
        <w:textAlignment w:val="baseline"/>
        <w:rPr>
          <w:sz w:val="14"/>
        </w:rPr>
      </w:pPr>
    </w:p>
    <w:p w14:paraId="5B9A31AB">
      <w:pPr>
        <w:pageBreakBefore w:val="0"/>
        <w:wordWrap w:val="0"/>
        <w:spacing w:before="0" w:after="0" w:line="260" w:lineRule="exact"/>
        <w:ind w:left="0" w:right="0"/>
        <w:jc w:val="both"/>
        <w:textAlignment w:val="baseline"/>
        <w:rPr>
          <w:sz w:val="14"/>
        </w:rPr>
      </w:pPr>
    </w:p>
    <w:p w14:paraId="27310BA7">
      <w:pPr>
        <w:pageBreakBefore w:val="0"/>
        <w:wordWrap w:val="0"/>
        <w:spacing w:before="0" w:after="0" w:line="260" w:lineRule="exact"/>
        <w:ind w:left="0" w:right="0"/>
        <w:jc w:val="both"/>
        <w:textAlignment w:val="baseline"/>
        <w:rPr>
          <w:sz w:val="14"/>
        </w:rPr>
      </w:pPr>
    </w:p>
    <w:p w14:paraId="27F5E839">
      <w:pPr>
        <w:pageBreakBefore w:val="0"/>
        <w:wordWrap w:val="0"/>
        <w:spacing w:before="0" w:after="0" w:line="260" w:lineRule="exact"/>
        <w:ind w:left="0" w:right="0"/>
        <w:jc w:val="both"/>
        <w:textAlignment w:val="baseline"/>
        <w:rPr>
          <w:sz w:val="14"/>
        </w:rPr>
      </w:pPr>
    </w:p>
    <w:p w14:paraId="0AD1D236">
      <w:pPr>
        <w:pageBreakBefore w:val="0"/>
        <w:wordWrap w:val="0"/>
        <w:spacing w:before="0" w:after="0" w:line="260" w:lineRule="exact"/>
        <w:ind w:left="0" w:right="0"/>
        <w:jc w:val="both"/>
        <w:textAlignment w:val="baseline"/>
        <w:rPr>
          <w:sz w:val="14"/>
        </w:rPr>
      </w:pPr>
    </w:p>
    <w:p w14:paraId="4931DB82">
      <w:pPr>
        <w:pageBreakBefore w:val="0"/>
        <w:wordWrap w:val="0"/>
        <w:spacing w:before="0" w:after="0" w:line="260" w:lineRule="exact"/>
        <w:ind w:left="0" w:right="0"/>
        <w:jc w:val="both"/>
        <w:textAlignment w:val="baseline"/>
        <w:rPr>
          <w:sz w:val="14"/>
        </w:rPr>
      </w:pPr>
    </w:p>
    <w:p w14:paraId="73017757">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64D8D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70B9E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7E5C283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6AF3FBE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223B2FC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124C9EF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FA80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F82B2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80" w:type="dxa"/>
            <w:vAlign w:val="center"/>
          </w:tcPr>
          <w:p w14:paraId="0B27BF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60008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EA4A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6312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认证技术评审鉴定评估服务</w:t>
            </w:r>
          </w:p>
        </w:tc>
      </w:tr>
      <w:tr w14:paraId="5CB03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4DAA89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80" w:type="dxa"/>
            <w:vAlign w:val="center"/>
          </w:tcPr>
          <w:p w14:paraId="716EB1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CC2C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FD3A1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685DC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标准化评审鉴定评估服务</w:t>
            </w:r>
          </w:p>
        </w:tc>
      </w:tr>
      <w:tr w14:paraId="12A14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37512C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A170107</w:t>
            </w:r>
          </w:p>
        </w:tc>
        <w:tc>
          <w:tcPr>
            <w:tcW w:w="680" w:type="dxa"/>
            <w:vAlign w:val="center"/>
          </w:tcPr>
          <w:p w14:paraId="4AD00B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D3C26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6A3DD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56AB6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公平竞争审查鉴定评估服务</w:t>
            </w:r>
          </w:p>
        </w:tc>
      </w:tr>
      <w:tr w14:paraId="1F17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1EC349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A170108</w:t>
            </w:r>
          </w:p>
        </w:tc>
        <w:tc>
          <w:tcPr>
            <w:tcW w:w="680" w:type="dxa"/>
            <w:vAlign w:val="center"/>
          </w:tcPr>
          <w:p w14:paraId="2C393A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0A8A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FE46B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E4B0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食品药品安全评审评估服务</w:t>
            </w:r>
          </w:p>
        </w:tc>
      </w:tr>
      <w:tr w14:paraId="35BFA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A7014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A170109</w:t>
            </w:r>
          </w:p>
        </w:tc>
        <w:tc>
          <w:tcPr>
            <w:tcW w:w="680" w:type="dxa"/>
            <w:vAlign w:val="center"/>
          </w:tcPr>
          <w:p w14:paraId="02E38F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E53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68C2D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F4556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专利奖评审服务</w:t>
            </w:r>
          </w:p>
        </w:tc>
      </w:tr>
      <w:tr w14:paraId="03DA6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B1093B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A170110</w:t>
            </w:r>
          </w:p>
        </w:tc>
        <w:tc>
          <w:tcPr>
            <w:tcW w:w="680" w:type="dxa"/>
            <w:vAlign w:val="center"/>
          </w:tcPr>
          <w:p w14:paraId="43F42E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37B6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1F9E8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56E21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知识产权评审鉴定服务</w:t>
            </w:r>
          </w:p>
        </w:tc>
      </w:tr>
      <w:tr w14:paraId="62F55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0FA6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A170111</w:t>
            </w:r>
          </w:p>
        </w:tc>
        <w:tc>
          <w:tcPr>
            <w:tcW w:w="680" w:type="dxa"/>
            <w:vAlign w:val="center"/>
          </w:tcPr>
          <w:p w14:paraId="7033FD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19A6A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A4E7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6A606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放心消费创建评审评估服务</w:t>
            </w:r>
          </w:p>
        </w:tc>
      </w:tr>
      <w:tr w14:paraId="73D3A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D7FEDE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A170112</w:t>
            </w:r>
          </w:p>
        </w:tc>
        <w:tc>
          <w:tcPr>
            <w:tcW w:w="680" w:type="dxa"/>
            <w:vAlign w:val="center"/>
          </w:tcPr>
          <w:p w14:paraId="6191D5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011BD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8C272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B98FE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品牌评审鉴定评估服务</w:t>
            </w:r>
          </w:p>
        </w:tc>
      </w:tr>
      <w:tr w14:paraId="1FDFC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177406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A170113</w:t>
            </w:r>
          </w:p>
        </w:tc>
        <w:tc>
          <w:tcPr>
            <w:tcW w:w="680" w:type="dxa"/>
            <w:vAlign w:val="center"/>
          </w:tcPr>
          <w:p w14:paraId="4328AA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B974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89333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F007A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格式条款评审服务</w:t>
            </w:r>
          </w:p>
        </w:tc>
      </w:tr>
      <w:tr w14:paraId="0DD90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5254359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w:t>
            </w:r>
          </w:p>
        </w:tc>
        <w:tc>
          <w:tcPr>
            <w:tcW w:w="680" w:type="dxa"/>
            <w:vAlign w:val="center"/>
          </w:tcPr>
          <w:p w14:paraId="090CE9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46FB7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79073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2900" w:type="dxa"/>
            <w:vAlign w:val="center"/>
          </w:tcPr>
          <w:p w14:paraId="7BD2FB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FBF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765C3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A170201</w:t>
            </w:r>
          </w:p>
        </w:tc>
        <w:tc>
          <w:tcPr>
            <w:tcW w:w="680" w:type="dxa"/>
            <w:vAlign w:val="center"/>
          </w:tcPr>
          <w:p w14:paraId="25939A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E6BA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5B9A5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7988B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产品质量监督抽查服务</w:t>
            </w:r>
          </w:p>
        </w:tc>
      </w:tr>
      <w:tr w14:paraId="006FC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286427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A170202</w:t>
            </w:r>
          </w:p>
        </w:tc>
        <w:tc>
          <w:tcPr>
            <w:tcW w:w="680" w:type="dxa"/>
            <w:vAlign w:val="center"/>
          </w:tcPr>
          <w:p w14:paraId="56BADD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498FD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C46FB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EE508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食品药品安全监督抽检服务</w:t>
            </w:r>
          </w:p>
        </w:tc>
      </w:tr>
      <w:tr w14:paraId="278A2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A20D9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A170203</w:t>
            </w:r>
          </w:p>
        </w:tc>
        <w:tc>
          <w:tcPr>
            <w:tcW w:w="680" w:type="dxa"/>
            <w:vAlign w:val="center"/>
          </w:tcPr>
          <w:p w14:paraId="4CD5E6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7DD3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B528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704F1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特种设备检验检测服务</w:t>
            </w:r>
          </w:p>
        </w:tc>
      </w:tr>
      <w:tr w14:paraId="48122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4E951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A170204</w:t>
            </w:r>
          </w:p>
        </w:tc>
        <w:tc>
          <w:tcPr>
            <w:tcW w:w="680" w:type="dxa"/>
            <w:vAlign w:val="center"/>
          </w:tcPr>
          <w:p w14:paraId="48198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FF58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45A46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01B94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计量检定服务</w:t>
            </w:r>
          </w:p>
        </w:tc>
      </w:tr>
      <w:tr w14:paraId="2D1DD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370FB4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A170205</w:t>
            </w:r>
          </w:p>
        </w:tc>
        <w:tc>
          <w:tcPr>
            <w:tcW w:w="680" w:type="dxa"/>
            <w:vAlign w:val="center"/>
          </w:tcPr>
          <w:p w14:paraId="04BE65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8565F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93056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F0FCA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检验检测机构能力验证服务</w:t>
            </w:r>
          </w:p>
        </w:tc>
      </w:tr>
      <w:tr w14:paraId="5AB35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16149A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A170206</w:t>
            </w:r>
          </w:p>
        </w:tc>
        <w:tc>
          <w:tcPr>
            <w:tcW w:w="680" w:type="dxa"/>
            <w:vAlign w:val="center"/>
          </w:tcPr>
          <w:p w14:paraId="3FC26E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B93EA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FE4B2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13778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检验检测认证技术服务</w:t>
            </w:r>
          </w:p>
        </w:tc>
      </w:tr>
      <w:tr w14:paraId="5EB91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D5CBEF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80" w:type="dxa"/>
            <w:vAlign w:val="center"/>
          </w:tcPr>
          <w:p w14:paraId="3032D5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C914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FE442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900" w:type="dxa"/>
            <w:vAlign w:val="center"/>
          </w:tcPr>
          <w:p w14:paraId="01E25F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A9F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32E48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80" w:type="dxa"/>
            <w:vAlign w:val="center"/>
          </w:tcPr>
          <w:p w14:paraId="3BC44F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B5BE5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E1B39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BFA6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工业产品质量风险监测服务</w:t>
            </w:r>
          </w:p>
        </w:tc>
      </w:tr>
      <w:tr w14:paraId="54CDF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3CEB4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80" w:type="dxa"/>
            <w:vAlign w:val="center"/>
          </w:tcPr>
          <w:p w14:paraId="67DECE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44DA1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99A1A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93D85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食品药品安全风险监测服务</w:t>
            </w:r>
          </w:p>
        </w:tc>
      </w:tr>
      <w:tr w14:paraId="01DC5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8CEC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80" w:type="dxa"/>
            <w:vAlign w:val="center"/>
          </w:tcPr>
          <w:p w14:paraId="67DE7A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4DF08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D7E39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2112F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特种设备安全监测服务</w:t>
            </w:r>
          </w:p>
        </w:tc>
      </w:tr>
      <w:tr w14:paraId="0243A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AB3257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80" w:type="dxa"/>
            <w:vAlign w:val="center"/>
          </w:tcPr>
          <w:p w14:paraId="38F1F5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3DF0F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E872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8ACDC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广告监测服务</w:t>
            </w:r>
          </w:p>
        </w:tc>
      </w:tr>
      <w:tr w14:paraId="44840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CF65B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80" w:type="dxa"/>
            <w:vAlign w:val="center"/>
          </w:tcPr>
          <w:p w14:paraId="1B8655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C5D7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73DB3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AD520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网络交易监测服务</w:t>
            </w:r>
          </w:p>
        </w:tc>
      </w:tr>
      <w:tr w14:paraId="58C93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BB73A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A170306</w:t>
            </w:r>
          </w:p>
        </w:tc>
        <w:tc>
          <w:tcPr>
            <w:tcW w:w="680" w:type="dxa"/>
            <w:vAlign w:val="center"/>
          </w:tcPr>
          <w:p w14:paraId="585F7F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B6336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282B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F714E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知识产权保护网络监测服务</w:t>
            </w:r>
          </w:p>
        </w:tc>
      </w:tr>
      <w:tr w14:paraId="3D740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79604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A170307</w:t>
            </w:r>
          </w:p>
        </w:tc>
        <w:tc>
          <w:tcPr>
            <w:tcW w:w="680" w:type="dxa"/>
            <w:vAlign w:val="center"/>
          </w:tcPr>
          <w:p w14:paraId="1F0B8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0FFC7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53313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F6814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市场监管舆情监测服务</w:t>
            </w:r>
          </w:p>
        </w:tc>
      </w:tr>
      <w:tr w14:paraId="54729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6ECE4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A170308</w:t>
            </w:r>
          </w:p>
        </w:tc>
        <w:tc>
          <w:tcPr>
            <w:tcW w:w="680" w:type="dxa"/>
            <w:vAlign w:val="center"/>
          </w:tcPr>
          <w:p w14:paraId="77F06E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0F7DD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B41E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E66F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市场监管行风监测服务</w:t>
            </w:r>
          </w:p>
        </w:tc>
      </w:tr>
      <w:tr w14:paraId="44EC82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CBE0D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广播电视</w:t>
            </w:r>
          </w:p>
        </w:tc>
        <w:tc>
          <w:tcPr>
            <w:tcW w:w="6060" w:type="dxa"/>
            <w:gridSpan w:val="4"/>
            <w:vAlign w:val="center"/>
          </w:tcPr>
          <w:p w14:paraId="60EA16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440A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970B4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80" w:type="dxa"/>
            <w:vAlign w:val="center"/>
          </w:tcPr>
          <w:p w14:paraId="264448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140" w:type="dxa"/>
            <w:vAlign w:val="center"/>
          </w:tcPr>
          <w:p w14:paraId="03812B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79E8A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395DA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902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2CBEC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80" w:type="dxa"/>
            <w:vAlign w:val="center"/>
          </w:tcPr>
          <w:p w14:paraId="768EF7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E05AC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就业公共服务</w:t>
            </w:r>
          </w:p>
        </w:tc>
        <w:tc>
          <w:tcPr>
            <w:tcW w:w="1340" w:type="dxa"/>
            <w:vAlign w:val="center"/>
          </w:tcPr>
          <w:p w14:paraId="703B90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A61C0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C6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6D08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w:t>
            </w:r>
          </w:p>
        </w:tc>
        <w:tc>
          <w:tcPr>
            <w:tcW w:w="680" w:type="dxa"/>
            <w:vAlign w:val="center"/>
          </w:tcPr>
          <w:p w14:paraId="1563F5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4C2C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21210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职业技能培训服务</w:t>
            </w:r>
          </w:p>
        </w:tc>
        <w:tc>
          <w:tcPr>
            <w:tcW w:w="2900" w:type="dxa"/>
            <w:vAlign w:val="center"/>
          </w:tcPr>
          <w:p w14:paraId="06245C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A06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4BCF93A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A030203</w:t>
            </w:r>
          </w:p>
        </w:tc>
        <w:tc>
          <w:tcPr>
            <w:tcW w:w="680" w:type="dxa"/>
            <w:vAlign w:val="center"/>
          </w:tcPr>
          <w:p w14:paraId="6AE1A2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50D5D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F20C9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F2049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省级广播电视和网络视听技能竞赛等各类技能竞赛服务</w:t>
            </w:r>
          </w:p>
        </w:tc>
      </w:tr>
    </w:tbl>
    <w:p w14:paraId="3BB7989A">
      <w:pPr>
        <w:pageBreakBefore w:val="0"/>
        <w:wordWrap w:val="0"/>
        <w:spacing w:before="0" w:after="0" w:line="180" w:lineRule="exact"/>
        <w:ind w:left="0" w:right="0"/>
        <w:jc w:val="center"/>
        <w:textAlignment w:val="baseline"/>
        <w:rPr>
          <w:sz w:val="14"/>
        </w:rPr>
      </w:pPr>
    </w:p>
    <w:p w14:paraId="3CB40157">
      <w:pPr>
        <w:pageBreakBefore w:val="0"/>
        <w:wordWrap w:val="0"/>
        <w:spacing w:before="0" w:after="0" w:line="200" w:lineRule="atLeast"/>
        <w:ind w:left="0" w:right="1740"/>
        <w:jc w:val="right"/>
        <w:textAlignment w:val="baseline"/>
        <w:rPr>
          <w:sz w:val="14"/>
        </w:rPr>
      </w:pPr>
      <w:r>
        <w:rPr>
          <w:rFonts w:ascii="黑体" w:hAnsi="黑体" w:eastAsia="黑体" w:cs="黑体"/>
          <w:b w:val="0"/>
          <w:i w:val="0"/>
          <w:color w:val="000000"/>
          <w:spacing w:val="0"/>
          <w:sz w:val="14"/>
        </w:rPr>
        <w:t>—47—</w:t>
      </w:r>
    </w:p>
    <w:p w14:paraId="54438D96">
      <w:pPr>
        <w:pageBreakBefore w:val="0"/>
        <w:wordWrap w:val="0"/>
        <w:spacing w:before="0" w:after="0" w:line="180" w:lineRule="exact"/>
        <w:ind w:left="0" w:right="0"/>
        <w:jc w:val="right"/>
        <w:textAlignment w:val="baseline"/>
        <w:rPr>
          <w:sz w:val="14"/>
        </w:rPr>
      </w:pPr>
    </w:p>
    <w:p w14:paraId="49CA3F5A">
      <w:pPr>
        <w:pageBreakBefore w:val="0"/>
        <w:wordWrap w:val="0"/>
        <w:spacing w:before="0" w:after="0" w:line="180" w:lineRule="exact"/>
        <w:ind w:left="0" w:right="0"/>
        <w:jc w:val="right"/>
        <w:textAlignment w:val="baseline"/>
        <w:rPr>
          <w:sz w:val="14"/>
        </w:rPr>
      </w:pPr>
    </w:p>
    <w:p w14:paraId="6AF61EC1">
      <w:pPr>
        <w:pageBreakBefore w:val="0"/>
        <w:wordWrap w:val="0"/>
        <w:spacing w:before="0" w:after="0" w:line="180" w:lineRule="exact"/>
        <w:ind w:left="0" w:right="0"/>
        <w:jc w:val="right"/>
        <w:textAlignment w:val="baseline"/>
        <w:rPr>
          <w:sz w:val="14"/>
        </w:rPr>
      </w:pPr>
    </w:p>
    <w:p w14:paraId="62C9CE41">
      <w:pPr>
        <w:pageBreakBefore w:val="0"/>
        <w:wordWrap w:val="0"/>
        <w:spacing w:before="0" w:after="0" w:line="180" w:lineRule="exact"/>
        <w:ind w:left="0" w:right="0"/>
        <w:jc w:val="right"/>
        <w:textAlignment w:val="baseline"/>
        <w:rPr>
          <w:sz w:val="14"/>
        </w:rPr>
      </w:pPr>
    </w:p>
    <w:p w14:paraId="60B59725">
      <w:pPr>
        <w:pageBreakBefore w:val="0"/>
        <w:wordWrap w:val="0"/>
        <w:spacing w:before="0" w:after="0" w:line="180" w:lineRule="exact"/>
        <w:ind w:left="0" w:right="0"/>
        <w:jc w:val="right"/>
        <w:textAlignment w:val="baseline"/>
        <w:rPr>
          <w:sz w:val="14"/>
        </w:rPr>
      </w:pPr>
    </w:p>
    <w:p w14:paraId="21342BC0">
      <w:pPr>
        <w:pageBreakBefore w:val="0"/>
        <w:wordWrap w:val="0"/>
        <w:spacing w:before="0" w:after="0" w:line="180" w:lineRule="exact"/>
        <w:ind w:left="0" w:right="0"/>
        <w:jc w:val="right"/>
        <w:textAlignment w:val="baseline"/>
        <w:rPr>
          <w:sz w:val="14"/>
        </w:rPr>
      </w:pPr>
    </w:p>
    <w:p w14:paraId="77E4B9AC">
      <w:pPr>
        <w:pageBreakBefore w:val="0"/>
        <w:wordWrap w:val="0"/>
        <w:spacing w:before="0" w:after="0" w:line="180" w:lineRule="exact"/>
        <w:ind w:left="0" w:right="0"/>
        <w:jc w:val="right"/>
        <w:textAlignment w:val="baseline"/>
        <w:rPr>
          <w:sz w:val="14"/>
        </w:rPr>
      </w:pPr>
    </w:p>
    <w:p w14:paraId="2327A140">
      <w:pPr>
        <w:pageBreakBefore w:val="0"/>
        <w:wordWrap w:val="0"/>
        <w:spacing w:before="0" w:after="0" w:line="180" w:lineRule="exact"/>
        <w:ind w:left="0" w:right="0"/>
        <w:jc w:val="right"/>
        <w:textAlignment w:val="baseline"/>
        <w:rPr>
          <w:sz w:val="14"/>
        </w:rPr>
      </w:pPr>
    </w:p>
    <w:p w14:paraId="3B30FCDD">
      <w:pPr>
        <w:pageBreakBefore w:val="0"/>
        <w:wordWrap w:val="0"/>
        <w:spacing w:before="0" w:after="0" w:line="180" w:lineRule="exact"/>
        <w:ind w:left="0" w:right="0"/>
        <w:jc w:val="right"/>
        <w:textAlignment w:val="baseline"/>
        <w:rPr>
          <w:sz w:val="14"/>
        </w:rPr>
      </w:pPr>
    </w:p>
    <w:p w14:paraId="774C47BF">
      <w:pPr>
        <w:pageBreakBefore w:val="0"/>
        <w:wordWrap w:val="0"/>
        <w:spacing w:before="0" w:after="0" w:line="180" w:lineRule="exact"/>
        <w:ind w:left="0" w:right="0"/>
        <w:jc w:val="right"/>
        <w:textAlignment w:val="baseline"/>
        <w:rPr>
          <w:sz w:val="14"/>
        </w:rPr>
      </w:pPr>
    </w:p>
    <w:p w14:paraId="3C93A224">
      <w:pPr>
        <w:pageBreakBefore w:val="0"/>
        <w:wordWrap w:val="0"/>
        <w:spacing w:before="0" w:after="0" w:line="180" w:lineRule="exact"/>
        <w:ind w:left="0" w:right="0"/>
        <w:jc w:val="right"/>
        <w:textAlignment w:val="baseline"/>
        <w:rPr>
          <w:sz w:val="14"/>
        </w:rPr>
      </w:pPr>
    </w:p>
    <w:p w14:paraId="24B3C97A">
      <w:pPr>
        <w:pageBreakBefore w:val="0"/>
        <w:wordWrap w:val="0"/>
        <w:spacing w:before="0" w:after="0" w:line="180" w:lineRule="exact"/>
        <w:ind w:left="0" w:right="0"/>
        <w:jc w:val="right"/>
        <w:textAlignment w:val="baseline"/>
        <w:rPr>
          <w:sz w:val="14"/>
        </w:rPr>
      </w:pPr>
    </w:p>
    <w:p w14:paraId="7417907D">
      <w:pPr>
        <w:pageBreakBefore w:val="0"/>
        <w:wordWrap w:val="0"/>
        <w:spacing w:before="0" w:after="0" w:line="180" w:lineRule="exact"/>
        <w:ind w:left="0" w:right="0"/>
        <w:jc w:val="right"/>
        <w:textAlignment w:val="baseline"/>
        <w:rPr>
          <w:sz w:val="14"/>
        </w:rPr>
      </w:pPr>
    </w:p>
    <w:p w14:paraId="72F685A0">
      <w:pPr>
        <w:pageBreakBefore w:val="0"/>
        <w:wordWrap w:val="0"/>
        <w:spacing w:before="0" w:after="0" w:line="180" w:lineRule="atLeast"/>
        <w:ind w:left="0" w:right="0"/>
        <w:jc w:val="center"/>
        <w:textAlignment w:val="baseline"/>
        <w:rPr>
          <w:sz w:val="12"/>
        </w:rPr>
        <w:sectPr>
          <w:headerReference r:id="rId143" w:type="default"/>
          <w:footerReference r:id="rId14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-68-</w:t>
      </w:r>
    </w:p>
    <w:p w14:paraId="4EBF613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8C46782">
      <w:pPr>
        <w:pageBreakBefore w:val="0"/>
        <w:wordWrap w:val="0"/>
        <w:spacing w:before="0" w:after="0" w:line="260" w:lineRule="exact"/>
        <w:ind w:left="0" w:right="0"/>
        <w:jc w:val="both"/>
        <w:textAlignment w:val="baseline"/>
        <w:rPr>
          <w:sz w:val="14"/>
        </w:rPr>
      </w:pPr>
    </w:p>
    <w:p w14:paraId="13532537">
      <w:pPr>
        <w:pageBreakBefore w:val="0"/>
        <w:wordWrap w:val="0"/>
        <w:spacing w:before="0" w:after="0" w:line="260" w:lineRule="exact"/>
        <w:ind w:left="0" w:right="0"/>
        <w:jc w:val="both"/>
        <w:textAlignment w:val="baseline"/>
        <w:rPr>
          <w:sz w:val="14"/>
        </w:rPr>
      </w:pPr>
    </w:p>
    <w:p w14:paraId="6CA4A303">
      <w:pPr>
        <w:pageBreakBefore w:val="0"/>
        <w:wordWrap w:val="0"/>
        <w:spacing w:before="0" w:after="0" w:line="260" w:lineRule="exact"/>
        <w:ind w:left="0" w:right="0"/>
        <w:jc w:val="both"/>
        <w:textAlignment w:val="baseline"/>
        <w:rPr>
          <w:sz w:val="14"/>
        </w:rPr>
      </w:pPr>
    </w:p>
    <w:p w14:paraId="5108BD7F">
      <w:pPr>
        <w:pageBreakBefore w:val="0"/>
        <w:wordWrap w:val="0"/>
        <w:spacing w:before="0" w:after="0" w:line="260" w:lineRule="exact"/>
        <w:ind w:left="0" w:right="0"/>
        <w:jc w:val="both"/>
        <w:textAlignment w:val="baseline"/>
        <w:rPr>
          <w:sz w:val="14"/>
        </w:rPr>
      </w:pPr>
    </w:p>
    <w:p w14:paraId="4790FE25">
      <w:pPr>
        <w:pageBreakBefore w:val="0"/>
        <w:wordWrap w:val="0"/>
        <w:spacing w:before="0" w:after="0" w:line="260" w:lineRule="exact"/>
        <w:ind w:left="0" w:right="0"/>
        <w:jc w:val="both"/>
        <w:textAlignment w:val="baseline"/>
        <w:rPr>
          <w:sz w:val="14"/>
        </w:rPr>
      </w:pPr>
    </w:p>
    <w:p w14:paraId="3F390C38">
      <w:pPr>
        <w:pageBreakBefore w:val="0"/>
        <w:wordWrap w:val="0"/>
        <w:spacing w:before="0" w:after="0" w:line="260" w:lineRule="exact"/>
        <w:ind w:left="0" w:right="0"/>
        <w:jc w:val="both"/>
        <w:textAlignment w:val="baseline"/>
        <w:rPr>
          <w:sz w:val="14"/>
        </w:rPr>
      </w:pPr>
    </w:p>
    <w:p w14:paraId="002B885E">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60"/>
        <w:gridCol w:w="2900"/>
      </w:tblGrid>
      <w:tr w14:paraId="4425E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B89DC3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5E5C7D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0C2DEC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208D22A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A53EF8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B5F8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431D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6FCED1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E46B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60" w:type="dxa"/>
            <w:vAlign w:val="center"/>
          </w:tcPr>
          <w:p w14:paraId="4B6165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4C14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E90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1B690C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w:t>
            </w:r>
          </w:p>
        </w:tc>
        <w:tc>
          <w:tcPr>
            <w:tcW w:w="680" w:type="dxa"/>
            <w:vAlign w:val="center"/>
          </w:tcPr>
          <w:p w14:paraId="57AAC2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3F50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25EAF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31622E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6E9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D8D81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A080101</w:t>
            </w:r>
          </w:p>
        </w:tc>
        <w:tc>
          <w:tcPr>
            <w:tcW w:w="680" w:type="dxa"/>
            <w:vAlign w:val="center"/>
          </w:tcPr>
          <w:p w14:paraId="25FE88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13C7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9DE8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C4A8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公益性广播电视和网络视听作品的制作与宣传</w:t>
            </w:r>
          </w:p>
        </w:tc>
      </w:tr>
      <w:tr w14:paraId="46969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541A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A080102</w:t>
            </w:r>
          </w:p>
        </w:tc>
        <w:tc>
          <w:tcPr>
            <w:tcW w:w="680" w:type="dxa"/>
            <w:vAlign w:val="center"/>
          </w:tcPr>
          <w:p w14:paraId="530043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84D2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01AD9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446E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公益性广告、应急广播信息的制作与传播</w:t>
            </w:r>
          </w:p>
        </w:tc>
      </w:tr>
      <w:tr w14:paraId="49442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7CCD6A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A080103</w:t>
            </w:r>
          </w:p>
        </w:tc>
        <w:tc>
          <w:tcPr>
            <w:tcW w:w="680" w:type="dxa"/>
            <w:vAlign w:val="center"/>
          </w:tcPr>
          <w:p w14:paraId="2CC194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D180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FE0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C992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公益性少数民族网络视听作品的创作、译制和传播</w:t>
            </w:r>
          </w:p>
        </w:tc>
      </w:tr>
      <w:tr w14:paraId="7ACB7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303756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A080104</w:t>
            </w:r>
          </w:p>
        </w:tc>
        <w:tc>
          <w:tcPr>
            <w:tcW w:w="680" w:type="dxa"/>
            <w:vAlign w:val="center"/>
          </w:tcPr>
          <w:p w14:paraId="70E646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ACC2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4B5F5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1EBC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面向特殊群体的公益性网络视听作品创作与传播</w:t>
            </w:r>
          </w:p>
        </w:tc>
      </w:tr>
      <w:tr w14:paraId="5E171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1E21CF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A080105</w:t>
            </w:r>
          </w:p>
        </w:tc>
        <w:tc>
          <w:tcPr>
            <w:tcW w:w="680" w:type="dxa"/>
            <w:vAlign w:val="center"/>
          </w:tcPr>
          <w:p w14:paraId="05E3E2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C16D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DC775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83A5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公益性网络直播活动、公益性网络影视剧展播活动的组织与承办</w:t>
            </w:r>
          </w:p>
        </w:tc>
      </w:tr>
      <w:tr w14:paraId="5E717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07FCE1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A080106</w:t>
            </w:r>
          </w:p>
        </w:tc>
        <w:tc>
          <w:tcPr>
            <w:tcW w:w="680" w:type="dxa"/>
            <w:vAlign w:val="center"/>
          </w:tcPr>
          <w:p w14:paraId="489423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E4C6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9FD4B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0EE8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通用性广播电视与网络视听对农节目制作与宣传</w:t>
            </w:r>
          </w:p>
        </w:tc>
      </w:tr>
      <w:tr w14:paraId="29F3B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AF34F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7ECB5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AA83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70D9ED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62D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C1A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60DE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2AC09E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26A2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1046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3ED4C6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E8D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88453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623F4B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C227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6935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8C42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广播电视公共服务站(中心)运营和管理</w:t>
            </w:r>
          </w:p>
        </w:tc>
      </w:tr>
      <w:tr w14:paraId="055B33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70384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5A7100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32C6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728B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ED44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广播电视村村通、户户通等接收设备的维修维护</w:t>
            </w:r>
          </w:p>
        </w:tc>
      </w:tr>
      <w:tr w14:paraId="76F5AF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35CF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35CE46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C222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EFF6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C4D9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广播电视发射传输维护</w:t>
            </w:r>
          </w:p>
        </w:tc>
      </w:tr>
      <w:tr w14:paraId="5E196E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6ABC7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A150104</w:t>
            </w:r>
          </w:p>
        </w:tc>
        <w:tc>
          <w:tcPr>
            <w:tcW w:w="680" w:type="dxa"/>
            <w:vAlign w:val="center"/>
          </w:tcPr>
          <w:p w14:paraId="09EEE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2A8B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DA0C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608C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应急广播系统维修</w:t>
            </w:r>
          </w:p>
        </w:tc>
      </w:tr>
      <w:tr w14:paraId="7A7C5D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C7A8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492E9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A2F2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C4DED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B4CF0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519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27ACB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BBD3E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2E2E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5F8BA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BA6A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广播电视和网络视听政策法规宣传辅助服务</w:t>
            </w:r>
          </w:p>
        </w:tc>
      </w:tr>
      <w:tr w14:paraId="6AEAF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1FE88B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2EF79E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DB2F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0135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A8CE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广播电视和网络视听公共公益宣传推广服务</w:t>
            </w:r>
          </w:p>
        </w:tc>
      </w:tr>
      <w:tr w14:paraId="629B3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86C0F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6D17CB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528A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F1FB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E916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特殊群体有线电视服务</w:t>
            </w:r>
          </w:p>
        </w:tc>
      </w:tr>
      <w:tr w14:paraId="2BCF9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1F59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91573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6B46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2DB0EC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67CE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76E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8B109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340845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EF06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C6ABF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DE97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A02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CD90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9E1AE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2CB2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077B8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DA42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广播电视和网络视听行业规划研究服务</w:t>
            </w:r>
          </w:p>
        </w:tc>
      </w:tr>
      <w:tr w14:paraId="68E1F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793B5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52B58F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41E8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B23F2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062442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20A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1BA74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788971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509E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7D3E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15B4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广播电视和网络视听公共服务领域调查服务</w:t>
            </w:r>
          </w:p>
        </w:tc>
      </w:tr>
      <w:tr w14:paraId="3CEEE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00654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566D28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2B6F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4B9B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1682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广播电视和网络视听作业管理、运营、发展评价服务</w:t>
            </w:r>
          </w:p>
        </w:tc>
      </w:tr>
      <w:tr w14:paraId="52AE0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61A7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4C8B22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5085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C62B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242AD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0D9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6C970A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44B1F9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4DEF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EE069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7A3C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广播电视和网络视听行业统计分析服务</w:t>
            </w:r>
          </w:p>
        </w:tc>
      </w:tr>
      <w:tr w14:paraId="11120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3A9C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1606BF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EC99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F2B8F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1569C9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F55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BA1A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49B562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AC4F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7344B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185E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广播电视和网络视听行业规范研究与编制服务</w:t>
            </w:r>
          </w:p>
        </w:tc>
      </w:tr>
    </w:tbl>
    <w:p w14:paraId="56ECD065">
      <w:pPr>
        <w:pageBreakBefore w:val="0"/>
        <w:wordWrap w:val="0"/>
        <w:spacing w:before="0" w:after="0" w:line="180" w:lineRule="exact"/>
        <w:ind w:left="0" w:right="0"/>
        <w:jc w:val="left"/>
        <w:textAlignment w:val="baseline"/>
        <w:rPr>
          <w:sz w:val="14"/>
        </w:rPr>
      </w:pPr>
    </w:p>
    <w:p w14:paraId="3B8CE3C3">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-48-</w:t>
      </w:r>
    </w:p>
    <w:p w14:paraId="39341BB6">
      <w:pPr>
        <w:pageBreakBefore w:val="0"/>
        <w:wordWrap w:val="0"/>
        <w:spacing w:before="0" w:after="0" w:line="180" w:lineRule="exact"/>
        <w:ind w:left="0" w:right="0"/>
        <w:jc w:val="both"/>
        <w:textAlignment w:val="baseline"/>
        <w:rPr>
          <w:sz w:val="14"/>
        </w:rPr>
      </w:pPr>
    </w:p>
    <w:p w14:paraId="100293A3">
      <w:pPr>
        <w:pageBreakBefore w:val="0"/>
        <w:wordWrap w:val="0"/>
        <w:spacing w:before="0" w:after="0" w:line="180" w:lineRule="exact"/>
        <w:ind w:left="0" w:right="0"/>
        <w:jc w:val="both"/>
        <w:textAlignment w:val="baseline"/>
        <w:rPr>
          <w:sz w:val="14"/>
        </w:rPr>
      </w:pPr>
    </w:p>
    <w:p w14:paraId="42C12211">
      <w:pPr>
        <w:pageBreakBefore w:val="0"/>
        <w:wordWrap w:val="0"/>
        <w:spacing w:before="0" w:after="0" w:line="180" w:lineRule="exact"/>
        <w:ind w:left="0" w:right="0"/>
        <w:jc w:val="both"/>
        <w:textAlignment w:val="baseline"/>
        <w:rPr>
          <w:sz w:val="14"/>
        </w:rPr>
      </w:pPr>
    </w:p>
    <w:p w14:paraId="14D20A48">
      <w:pPr>
        <w:pageBreakBefore w:val="0"/>
        <w:wordWrap w:val="0"/>
        <w:spacing w:before="0" w:after="0" w:line="180" w:lineRule="exact"/>
        <w:ind w:left="0" w:right="0"/>
        <w:jc w:val="both"/>
        <w:textAlignment w:val="baseline"/>
        <w:rPr>
          <w:sz w:val="14"/>
        </w:rPr>
      </w:pPr>
    </w:p>
    <w:p w14:paraId="6D7861C1">
      <w:pPr>
        <w:pageBreakBefore w:val="0"/>
        <w:wordWrap w:val="0"/>
        <w:spacing w:before="0" w:after="0" w:line="180" w:lineRule="exact"/>
        <w:ind w:left="0" w:right="0"/>
        <w:jc w:val="both"/>
        <w:textAlignment w:val="baseline"/>
        <w:rPr>
          <w:sz w:val="14"/>
        </w:rPr>
      </w:pPr>
    </w:p>
    <w:p w14:paraId="4B06F1A6">
      <w:pPr>
        <w:pageBreakBefore w:val="0"/>
        <w:wordWrap w:val="0"/>
        <w:spacing w:before="0" w:after="0" w:line="180" w:lineRule="exact"/>
        <w:ind w:left="0" w:right="0"/>
        <w:jc w:val="both"/>
        <w:textAlignment w:val="baseline"/>
        <w:rPr>
          <w:sz w:val="14"/>
        </w:rPr>
      </w:pPr>
    </w:p>
    <w:p w14:paraId="562ED0FB">
      <w:pPr>
        <w:pageBreakBefore w:val="0"/>
        <w:wordWrap w:val="0"/>
        <w:spacing w:before="0" w:after="0" w:line="180" w:lineRule="exact"/>
        <w:ind w:left="0" w:right="0"/>
        <w:jc w:val="both"/>
        <w:textAlignment w:val="baseline"/>
        <w:rPr>
          <w:sz w:val="14"/>
        </w:rPr>
      </w:pPr>
    </w:p>
    <w:p w14:paraId="3368DFCF">
      <w:pPr>
        <w:pageBreakBefore w:val="0"/>
        <w:wordWrap w:val="0"/>
        <w:spacing w:before="0" w:after="0" w:line="180" w:lineRule="exact"/>
        <w:ind w:left="0" w:right="0"/>
        <w:jc w:val="both"/>
        <w:textAlignment w:val="baseline"/>
        <w:rPr>
          <w:sz w:val="14"/>
        </w:rPr>
      </w:pPr>
    </w:p>
    <w:p w14:paraId="2C9BD7DC">
      <w:pPr>
        <w:pageBreakBefore w:val="0"/>
        <w:wordWrap w:val="0"/>
        <w:spacing w:before="0" w:after="0" w:line="180" w:lineRule="exact"/>
        <w:ind w:left="0" w:right="0"/>
        <w:jc w:val="both"/>
        <w:textAlignment w:val="baseline"/>
        <w:rPr>
          <w:sz w:val="14"/>
        </w:rPr>
      </w:pPr>
    </w:p>
    <w:p w14:paraId="5A36160F">
      <w:pPr>
        <w:pageBreakBefore w:val="0"/>
        <w:wordWrap w:val="0"/>
        <w:spacing w:before="0" w:after="0" w:line="180" w:lineRule="exact"/>
        <w:ind w:left="0" w:right="0"/>
        <w:jc w:val="both"/>
        <w:textAlignment w:val="baseline"/>
        <w:rPr>
          <w:sz w:val="14"/>
        </w:rPr>
      </w:pPr>
    </w:p>
    <w:p w14:paraId="1D5968FB">
      <w:pPr>
        <w:pageBreakBefore w:val="0"/>
        <w:wordWrap w:val="0"/>
        <w:spacing w:before="0" w:after="0" w:line="180" w:lineRule="exact"/>
        <w:ind w:left="0" w:right="0"/>
        <w:jc w:val="both"/>
        <w:textAlignment w:val="baseline"/>
        <w:rPr>
          <w:sz w:val="14"/>
        </w:rPr>
      </w:pPr>
    </w:p>
    <w:p w14:paraId="6C4A669A">
      <w:pPr>
        <w:pageBreakBefore w:val="0"/>
        <w:wordWrap w:val="0"/>
        <w:spacing w:before="0" w:after="0" w:line="180" w:lineRule="exact"/>
        <w:ind w:left="0" w:right="0"/>
        <w:jc w:val="both"/>
        <w:textAlignment w:val="baseline"/>
        <w:rPr>
          <w:sz w:val="14"/>
        </w:rPr>
      </w:pPr>
    </w:p>
    <w:p w14:paraId="12A2E864">
      <w:pPr>
        <w:pageBreakBefore w:val="0"/>
        <w:wordWrap w:val="0"/>
        <w:spacing w:before="0" w:after="0" w:line="180" w:lineRule="exact"/>
        <w:ind w:left="0" w:right="0"/>
        <w:jc w:val="both"/>
        <w:textAlignment w:val="baseline"/>
        <w:rPr>
          <w:sz w:val="14"/>
        </w:rPr>
      </w:pPr>
    </w:p>
    <w:p w14:paraId="26DA778B">
      <w:pPr>
        <w:pageBreakBefore w:val="0"/>
        <w:wordWrap w:val="0"/>
        <w:spacing w:before="0" w:after="0" w:line="180" w:lineRule="atLeast"/>
        <w:ind w:left="0" w:right="0"/>
        <w:jc w:val="center"/>
        <w:textAlignment w:val="baseline"/>
        <w:rPr>
          <w:sz w:val="12"/>
        </w:rPr>
        <w:sectPr>
          <w:headerReference r:id="rId145" w:type="default"/>
          <w:footerReference r:id="rId14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-69-</w:t>
      </w:r>
    </w:p>
    <w:p w14:paraId="22A2201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6F09277">
      <w:pPr>
        <w:pageBreakBefore w:val="0"/>
        <w:wordWrap w:val="0"/>
        <w:spacing w:before="0" w:after="0" w:line="260" w:lineRule="exact"/>
        <w:ind w:left="0" w:right="0"/>
        <w:jc w:val="both"/>
        <w:textAlignment w:val="baseline"/>
        <w:rPr>
          <w:sz w:val="14"/>
        </w:rPr>
      </w:pPr>
    </w:p>
    <w:p w14:paraId="2C1AD09D">
      <w:pPr>
        <w:pageBreakBefore w:val="0"/>
        <w:wordWrap w:val="0"/>
        <w:spacing w:before="0" w:after="0" w:line="260" w:lineRule="exact"/>
        <w:ind w:left="0" w:right="0"/>
        <w:jc w:val="both"/>
        <w:textAlignment w:val="baseline"/>
        <w:rPr>
          <w:sz w:val="14"/>
        </w:rPr>
      </w:pPr>
    </w:p>
    <w:p w14:paraId="4AACF1EC">
      <w:pPr>
        <w:pageBreakBefore w:val="0"/>
        <w:wordWrap w:val="0"/>
        <w:spacing w:before="0" w:after="0" w:line="260" w:lineRule="exact"/>
        <w:ind w:left="0" w:right="0"/>
        <w:jc w:val="both"/>
        <w:textAlignment w:val="baseline"/>
        <w:rPr>
          <w:sz w:val="14"/>
        </w:rPr>
      </w:pPr>
    </w:p>
    <w:p w14:paraId="2AD0A8D7">
      <w:pPr>
        <w:pageBreakBefore w:val="0"/>
        <w:wordWrap w:val="0"/>
        <w:spacing w:before="0" w:after="0" w:line="260" w:lineRule="exact"/>
        <w:ind w:left="0" w:right="0"/>
        <w:jc w:val="both"/>
        <w:textAlignment w:val="baseline"/>
        <w:rPr>
          <w:sz w:val="14"/>
        </w:rPr>
      </w:pPr>
    </w:p>
    <w:p w14:paraId="4933C131">
      <w:pPr>
        <w:pageBreakBefore w:val="0"/>
        <w:wordWrap w:val="0"/>
        <w:spacing w:before="0" w:after="0" w:line="260" w:lineRule="exact"/>
        <w:ind w:left="0" w:right="0"/>
        <w:jc w:val="both"/>
        <w:textAlignment w:val="baseline"/>
        <w:rPr>
          <w:sz w:val="14"/>
        </w:rPr>
      </w:pPr>
    </w:p>
    <w:p w14:paraId="1044E29F">
      <w:pPr>
        <w:pageBreakBefore w:val="0"/>
        <w:wordWrap w:val="0"/>
        <w:spacing w:before="0" w:after="0" w:line="260" w:lineRule="exact"/>
        <w:ind w:left="0" w:right="0"/>
        <w:jc w:val="both"/>
        <w:textAlignment w:val="baseline"/>
        <w:rPr>
          <w:sz w:val="14"/>
        </w:rPr>
      </w:pPr>
    </w:p>
    <w:p w14:paraId="7D77D36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47920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84DA46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7985C7C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D9D5F5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5AC09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62185C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1937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E9CA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285497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EB11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4B81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5154C1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B398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2B51CF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79B127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A73A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DBCA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F4CCD2">
            <w:pPr>
              <w:pageBreakBefore w:val="0"/>
              <w:wordWrap w:val="0"/>
              <w:spacing w:before="0" w:after="0" w:line="180" w:lineRule="atLeast"/>
              <w:ind w:left="40" w:right="0" w:hanging="40"/>
              <w:jc w:val="both"/>
              <w:textAlignment w:val="baseline"/>
              <w:rPr>
                <w:sz w:val="14"/>
              </w:rPr>
            </w:pPr>
            <w:r>
              <w:rPr>
                <w:rFonts w:ascii="仿宋" w:hAnsi="仿宋" w:eastAsia="仿宋" w:cs="仿宋"/>
                <w:b w:val="0"/>
                <w:i w:val="0"/>
                <w:color w:val="000000"/>
                <w:spacing w:val="0"/>
                <w:sz w:val="14"/>
              </w:rPr>
              <w:t>广播电视和网络视听行业地方标准和定额制(修)订、标准跟踪评价等服务</w:t>
            </w:r>
          </w:p>
        </w:tc>
      </w:tr>
      <w:tr w14:paraId="138C4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40FEC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60" w:type="dxa"/>
            <w:vAlign w:val="center"/>
          </w:tcPr>
          <w:p w14:paraId="6102EC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ABDD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E0F9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2602FB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6A5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3C02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60" w:type="dxa"/>
            <w:vAlign w:val="center"/>
          </w:tcPr>
          <w:p w14:paraId="252A57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F926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C74C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0C3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广播电视安全播出培训服务</w:t>
            </w:r>
          </w:p>
        </w:tc>
      </w:tr>
      <w:tr w14:paraId="05529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43CF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60" w:type="dxa"/>
            <w:vAlign w:val="center"/>
          </w:tcPr>
          <w:p w14:paraId="391B17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A488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F8D6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E024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广播电视和网络视听专业人才培训服务</w:t>
            </w:r>
          </w:p>
        </w:tc>
      </w:tr>
      <w:tr w14:paraId="6A0BA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02ACF1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w:t>
            </w:r>
          </w:p>
        </w:tc>
      </w:tr>
      <w:tr w14:paraId="6E3EE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BE1AE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26129D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2665D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C947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278E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499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A4F80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0648DA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30CC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5ABEDB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6662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D58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333E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w:t>
            </w:r>
          </w:p>
        </w:tc>
        <w:tc>
          <w:tcPr>
            <w:tcW w:w="660" w:type="dxa"/>
            <w:vAlign w:val="center"/>
          </w:tcPr>
          <w:p w14:paraId="20B788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4811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5F46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00" w:type="dxa"/>
            <w:vAlign w:val="center"/>
          </w:tcPr>
          <w:p w14:paraId="23E1F8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8FF9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A2967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A090101</w:t>
            </w:r>
          </w:p>
        </w:tc>
        <w:tc>
          <w:tcPr>
            <w:tcW w:w="660" w:type="dxa"/>
            <w:vAlign w:val="center"/>
          </w:tcPr>
          <w:p w14:paraId="729417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B170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11CF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8EBC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全民健身和公益性体育活动推广服务</w:t>
            </w:r>
          </w:p>
        </w:tc>
      </w:tr>
      <w:tr w14:paraId="22BB0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BCDEE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A090102</w:t>
            </w:r>
          </w:p>
        </w:tc>
        <w:tc>
          <w:tcPr>
            <w:tcW w:w="660" w:type="dxa"/>
            <w:vAlign w:val="center"/>
          </w:tcPr>
          <w:p w14:paraId="77E8B4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DB23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9AD1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2A83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公益性体育竞赛(活动)的组织与承办服务</w:t>
            </w:r>
          </w:p>
        </w:tc>
      </w:tr>
      <w:tr w14:paraId="49063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9521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A090103</w:t>
            </w:r>
          </w:p>
        </w:tc>
        <w:tc>
          <w:tcPr>
            <w:tcW w:w="660" w:type="dxa"/>
            <w:vAlign w:val="center"/>
          </w:tcPr>
          <w:p w14:paraId="75C818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BC8B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FD5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340E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民族民间传统体育的保护、传承与展示服务</w:t>
            </w:r>
          </w:p>
        </w:tc>
      </w:tr>
      <w:tr w14:paraId="52A30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A58E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A090104</w:t>
            </w:r>
          </w:p>
        </w:tc>
        <w:tc>
          <w:tcPr>
            <w:tcW w:w="660" w:type="dxa"/>
            <w:vAlign w:val="center"/>
          </w:tcPr>
          <w:p w14:paraId="05A584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7B31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C461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3C27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公益性体育培训、健身指导服务</w:t>
            </w:r>
          </w:p>
        </w:tc>
      </w:tr>
      <w:tr w14:paraId="76399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8EFC9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A090105</w:t>
            </w:r>
          </w:p>
        </w:tc>
        <w:tc>
          <w:tcPr>
            <w:tcW w:w="660" w:type="dxa"/>
            <w:vAlign w:val="center"/>
          </w:tcPr>
          <w:p w14:paraId="43ED9A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5FDF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1162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0C87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高水平竞技体育训练服务</w:t>
            </w:r>
          </w:p>
        </w:tc>
      </w:tr>
      <w:tr w14:paraId="12F04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FA41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A090106</w:t>
            </w:r>
          </w:p>
        </w:tc>
        <w:tc>
          <w:tcPr>
            <w:tcW w:w="660" w:type="dxa"/>
            <w:vAlign w:val="center"/>
          </w:tcPr>
          <w:p w14:paraId="76291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96D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CB6F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E3FC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高水平竞技体育参赛服务</w:t>
            </w:r>
          </w:p>
        </w:tc>
      </w:tr>
      <w:tr w14:paraId="2C1BF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36F9C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A0902</w:t>
            </w:r>
          </w:p>
        </w:tc>
        <w:tc>
          <w:tcPr>
            <w:tcW w:w="660" w:type="dxa"/>
            <w:vAlign w:val="center"/>
          </w:tcPr>
          <w:p w14:paraId="416623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BE99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2DBA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体育场馆服务</w:t>
            </w:r>
          </w:p>
        </w:tc>
        <w:tc>
          <w:tcPr>
            <w:tcW w:w="2900" w:type="dxa"/>
            <w:vAlign w:val="center"/>
          </w:tcPr>
          <w:p w14:paraId="3E8436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AD8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B18F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A090201</w:t>
            </w:r>
          </w:p>
        </w:tc>
        <w:tc>
          <w:tcPr>
            <w:tcW w:w="660" w:type="dxa"/>
            <w:vAlign w:val="center"/>
          </w:tcPr>
          <w:p w14:paraId="24A4E8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62A1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B4FE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2668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公共体育场馆管理运营服务</w:t>
            </w:r>
          </w:p>
        </w:tc>
      </w:tr>
      <w:tr w14:paraId="4F136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DFDE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A090202</w:t>
            </w:r>
          </w:p>
        </w:tc>
        <w:tc>
          <w:tcPr>
            <w:tcW w:w="660" w:type="dxa"/>
            <w:vAlign w:val="center"/>
          </w:tcPr>
          <w:p w14:paraId="5038D6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F454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F4FB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8969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公共户外营地管理运营服务</w:t>
            </w:r>
          </w:p>
        </w:tc>
      </w:tr>
      <w:tr w14:paraId="289ED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5064CA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A090203</w:t>
            </w:r>
          </w:p>
        </w:tc>
        <w:tc>
          <w:tcPr>
            <w:tcW w:w="660" w:type="dxa"/>
            <w:vAlign w:val="center"/>
          </w:tcPr>
          <w:p w14:paraId="668E86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D062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B071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75BC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民办体育场馆设施、健身机构、户外营地面向社会提供的免费或低收费服务</w:t>
            </w:r>
          </w:p>
        </w:tc>
      </w:tr>
      <w:tr w14:paraId="550DF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54A0A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A090204</w:t>
            </w:r>
          </w:p>
        </w:tc>
        <w:tc>
          <w:tcPr>
            <w:tcW w:w="660" w:type="dxa"/>
            <w:vAlign w:val="center"/>
          </w:tcPr>
          <w:p w14:paraId="7D60BB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F966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65C9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E356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体育场馆运行保障服务</w:t>
            </w:r>
          </w:p>
        </w:tc>
      </w:tr>
      <w:tr w14:paraId="59492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E3996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2E6277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8352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7B2610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738B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340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349BDB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524B3B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ECFF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7E6C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6CCB84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627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ECA3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59C4A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42B3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47DF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150A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体育活动志愿者管理服务</w:t>
            </w:r>
          </w:p>
        </w:tc>
      </w:tr>
      <w:tr w14:paraId="68CDE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BB11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All</w:t>
            </w:r>
          </w:p>
        </w:tc>
        <w:tc>
          <w:tcPr>
            <w:tcW w:w="660" w:type="dxa"/>
            <w:vAlign w:val="center"/>
          </w:tcPr>
          <w:p w14:paraId="16BBE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A04C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6B8A39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EFF3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B3E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EFF9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4FDF7E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3417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4DB1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129FFE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98B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9EEAE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2F4C21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B799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41E5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BC88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公共体育健身器材管理服务</w:t>
            </w:r>
          </w:p>
        </w:tc>
      </w:tr>
      <w:tr w14:paraId="2DF93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9B8A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A110102</w:t>
            </w:r>
          </w:p>
        </w:tc>
        <w:tc>
          <w:tcPr>
            <w:tcW w:w="660" w:type="dxa"/>
            <w:vAlign w:val="center"/>
          </w:tcPr>
          <w:p w14:paraId="2CBD12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F65F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93D9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7A81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体育活动场所等公共设施的管理服务</w:t>
            </w:r>
          </w:p>
        </w:tc>
      </w:tr>
      <w:tr w14:paraId="73617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3F2050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0966A1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C299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10B39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AB49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7F1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710D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61587E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C056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0CE7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6CBB4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8A4F239">
      <w:pPr>
        <w:pageBreakBefore w:val="0"/>
        <w:wordWrap w:val="0"/>
        <w:spacing w:before="0" w:after="0" w:line="180" w:lineRule="exact"/>
        <w:ind w:left="0" w:right="0"/>
        <w:jc w:val="center"/>
        <w:textAlignment w:val="baseline"/>
        <w:rPr>
          <w:sz w:val="14"/>
        </w:rPr>
      </w:pPr>
    </w:p>
    <w:p w14:paraId="2BFDE695">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—49—</w:t>
      </w:r>
    </w:p>
    <w:p w14:paraId="3EE59575">
      <w:pPr>
        <w:pageBreakBefore w:val="0"/>
        <w:wordWrap w:val="0"/>
        <w:spacing w:before="0" w:after="0" w:line="180" w:lineRule="exact"/>
        <w:ind w:left="0" w:right="0"/>
        <w:jc w:val="right"/>
        <w:textAlignment w:val="baseline"/>
        <w:rPr>
          <w:sz w:val="14"/>
        </w:rPr>
      </w:pPr>
    </w:p>
    <w:p w14:paraId="4D2A4613">
      <w:pPr>
        <w:pageBreakBefore w:val="0"/>
        <w:wordWrap w:val="0"/>
        <w:spacing w:before="0" w:after="0" w:line="180" w:lineRule="exact"/>
        <w:ind w:left="0" w:right="0"/>
        <w:jc w:val="right"/>
        <w:textAlignment w:val="baseline"/>
        <w:rPr>
          <w:sz w:val="14"/>
        </w:rPr>
      </w:pPr>
    </w:p>
    <w:p w14:paraId="356BA676">
      <w:pPr>
        <w:pageBreakBefore w:val="0"/>
        <w:wordWrap w:val="0"/>
        <w:spacing w:before="0" w:after="0" w:line="180" w:lineRule="exact"/>
        <w:ind w:left="0" w:right="0"/>
        <w:jc w:val="right"/>
        <w:textAlignment w:val="baseline"/>
        <w:rPr>
          <w:sz w:val="14"/>
        </w:rPr>
      </w:pPr>
    </w:p>
    <w:p w14:paraId="21E294B2">
      <w:pPr>
        <w:pageBreakBefore w:val="0"/>
        <w:wordWrap w:val="0"/>
        <w:spacing w:before="0" w:after="0" w:line="180" w:lineRule="exact"/>
        <w:ind w:left="0" w:right="0"/>
        <w:jc w:val="right"/>
        <w:textAlignment w:val="baseline"/>
        <w:rPr>
          <w:sz w:val="14"/>
        </w:rPr>
      </w:pPr>
    </w:p>
    <w:p w14:paraId="4233F0FE">
      <w:pPr>
        <w:pageBreakBefore w:val="0"/>
        <w:wordWrap w:val="0"/>
        <w:spacing w:before="0" w:after="0" w:line="180" w:lineRule="exact"/>
        <w:ind w:left="0" w:right="0"/>
        <w:jc w:val="right"/>
        <w:textAlignment w:val="baseline"/>
        <w:rPr>
          <w:sz w:val="14"/>
        </w:rPr>
      </w:pPr>
    </w:p>
    <w:p w14:paraId="3F096C06">
      <w:pPr>
        <w:pageBreakBefore w:val="0"/>
        <w:wordWrap w:val="0"/>
        <w:spacing w:before="0" w:after="0" w:line="180" w:lineRule="exact"/>
        <w:ind w:left="0" w:right="0"/>
        <w:jc w:val="right"/>
        <w:textAlignment w:val="baseline"/>
        <w:rPr>
          <w:sz w:val="14"/>
        </w:rPr>
      </w:pPr>
    </w:p>
    <w:p w14:paraId="6E69EBBD">
      <w:pPr>
        <w:pageBreakBefore w:val="0"/>
        <w:wordWrap w:val="0"/>
        <w:spacing w:before="0" w:after="0" w:line="180" w:lineRule="exact"/>
        <w:ind w:left="0" w:right="0"/>
        <w:jc w:val="right"/>
        <w:textAlignment w:val="baseline"/>
        <w:rPr>
          <w:sz w:val="14"/>
        </w:rPr>
      </w:pPr>
    </w:p>
    <w:p w14:paraId="2E2E3848">
      <w:pPr>
        <w:pageBreakBefore w:val="0"/>
        <w:wordWrap w:val="0"/>
        <w:spacing w:before="0" w:after="0" w:line="180" w:lineRule="exact"/>
        <w:ind w:left="0" w:right="0"/>
        <w:jc w:val="right"/>
        <w:textAlignment w:val="baseline"/>
        <w:rPr>
          <w:sz w:val="14"/>
        </w:rPr>
      </w:pPr>
    </w:p>
    <w:p w14:paraId="3EA63156">
      <w:pPr>
        <w:pageBreakBefore w:val="0"/>
        <w:wordWrap w:val="0"/>
        <w:spacing w:before="0" w:after="0" w:line="180" w:lineRule="exact"/>
        <w:ind w:left="0" w:right="0"/>
        <w:jc w:val="right"/>
        <w:textAlignment w:val="baseline"/>
        <w:rPr>
          <w:sz w:val="14"/>
        </w:rPr>
      </w:pPr>
    </w:p>
    <w:p w14:paraId="2EEC0B9A">
      <w:pPr>
        <w:pageBreakBefore w:val="0"/>
        <w:wordWrap w:val="0"/>
        <w:spacing w:before="0" w:after="0" w:line="180" w:lineRule="exact"/>
        <w:ind w:left="0" w:right="0"/>
        <w:jc w:val="right"/>
        <w:textAlignment w:val="baseline"/>
        <w:rPr>
          <w:sz w:val="14"/>
        </w:rPr>
      </w:pPr>
    </w:p>
    <w:p w14:paraId="316ECE77">
      <w:pPr>
        <w:pageBreakBefore w:val="0"/>
        <w:wordWrap w:val="0"/>
        <w:spacing w:before="0" w:after="0" w:line="180" w:lineRule="exact"/>
        <w:ind w:left="0" w:right="0"/>
        <w:jc w:val="right"/>
        <w:textAlignment w:val="baseline"/>
        <w:rPr>
          <w:sz w:val="14"/>
        </w:rPr>
      </w:pPr>
    </w:p>
    <w:p w14:paraId="0DD71F1F">
      <w:pPr>
        <w:pageBreakBefore w:val="0"/>
        <w:wordWrap w:val="0"/>
        <w:spacing w:before="0" w:after="0" w:line="180" w:lineRule="exact"/>
        <w:ind w:left="0" w:right="0"/>
        <w:jc w:val="right"/>
        <w:textAlignment w:val="baseline"/>
        <w:rPr>
          <w:sz w:val="14"/>
        </w:rPr>
      </w:pPr>
    </w:p>
    <w:p w14:paraId="76CAE9DF">
      <w:pPr>
        <w:pageBreakBefore w:val="0"/>
        <w:wordWrap w:val="0"/>
        <w:spacing w:before="0" w:after="0" w:line="180" w:lineRule="exact"/>
        <w:ind w:left="0" w:right="0"/>
        <w:jc w:val="right"/>
        <w:textAlignment w:val="baseline"/>
        <w:rPr>
          <w:sz w:val="14"/>
        </w:rPr>
      </w:pPr>
    </w:p>
    <w:p w14:paraId="4F8884EE">
      <w:pPr>
        <w:pageBreakBefore w:val="0"/>
        <w:wordWrap w:val="0"/>
        <w:spacing w:before="0" w:after="0" w:line="180" w:lineRule="atLeast"/>
        <w:ind w:left="0" w:right="0"/>
        <w:jc w:val="center"/>
        <w:textAlignment w:val="baseline"/>
        <w:rPr>
          <w:sz w:val="12"/>
        </w:rPr>
        <w:sectPr>
          <w:headerReference r:id="rId147" w:type="default"/>
          <w:footerReference r:id="rId1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-70-</w:t>
      </w:r>
    </w:p>
    <w:p w14:paraId="0E1FAB0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BD9C1D3">
      <w:pPr>
        <w:pageBreakBefore w:val="0"/>
        <w:wordWrap w:val="0"/>
        <w:spacing w:before="0" w:after="0" w:line="260" w:lineRule="exact"/>
        <w:ind w:left="0" w:right="0"/>
        <w:jc w:val="both"/>
        <w:textAlignment w:val="baseline"/>
        <w:rPr>
          <w:sz w:val="14"/>
        </w:rPr>
      </w:pPr>
    </w:p>
    <w:p w14:paraId="4D22E65D">
      <w:pPr>
        <w:pageBreakBefore w:val="0"/>
        <w:wordWrap w:val="0"/>
        <w:spacing w:before="0" w:after="0" w:line="260" w:lineRule="exact"/>
        <w:ind w:left="0" w:right="0"/>
        <w:jc w:val="both"/>
        <w:textAlignment w:val="baseline"/>
        <w:rPr>
          <w:sz w:val="14"/>
        </w:rPr>
      </w:pPr>
    </w:p>
    <w:p w14:paraId="6156D9A0">
      <w:pPr>
        <w:pageBreakBefore w:val="0"/>
        <w:wordWrap w:val="0"/>
        <w:spacing w:before="0" w:after="0" w:line="260" w:lineRule="exact"/>
        <w:ind w:left="0" w:right="0"/>
        <w:jc w:val="both"/>
        <w:textAlignment w:val="baseline"/>
        <w:rPr>
          <w:sz w:val="14"/>
        </w:rPr>
      </w:pPr>
    </w:p>
    <w:p w14:paraId="3F3DB97B">
      <w:pPr>
        <w:pageBreakBefore w:val="0"/>
        <w:wordWrap w:val="0"/>
        <w:spacing w:before="0" w:after="0" w:line="260" w:lineRule="exact"/>
        <w:ind w:left="0" w:right="0"/>
        <w:jc w:val="both"/>
        <w:textAlignment w:val="baseline"/>
        <w:rPr>
          <w:sz w:val="14"/>
        </w:rPr>
      </w:pPr>
    </w:p>
    <w:p w14:paraId="5A22BB83">
      <w:pPr>
        <w:pageBreakBefore w:val="0"/>
        <w:wordWrap w:val="0"/>
        <w:spacing w:before="0" w:after="0" w:line="260" w:lineRule="exact"/>
        <w:ind w:left="0" w:right="0"/>
        <w:jc w:val="both"/>
        <w:textAlignment w:val="baseline"/>
        <w:rPr>
          <w:sz w:val="14"/>
        </w:rPr>
      </w:pPr>
    </w:p>
    <w:p w14:paraId="19A607E9">
      <w:pPr>
        <w:pageBreakBefore w:val="0"/>
        <w:wordWrap w:val="0"/>
        <w:spacing w:before="0" w:after="0" w:line="260" w:lineRule="exact"/>
        <w:ind w:left="0" w:right="0"/>
        <w:jc w:val="both"/>
        <w:textAlignment w:val="baseline"/>
        <w:rPr>
          <w:sz w:val="14"/>
        </w:rPr>
      </w:pPr>
    </w:p>
    <w:p w14:paraId="3C264023">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40"/>
        <w:gridCol w:w="2920"/>
      </w:tblGrid>
      <w:tr w14:paraId="43CCB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CC6230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DF6AF5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13A0814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FB7FD1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4F4CA12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F7B7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B9595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0C02F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394A2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3CEE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43ADF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全民健身和公益性体育活动的宣传服务</w:t>
            </w:r>
          </w:p>
        </w:tc>
      </w:tr>
      <w:tr w14:paraId="370B0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F1063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69F40A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56E03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9F6B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3B66D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公益性文化体育产品的创作服务</w:t>
            </w:r>
          </w:p>
        </w:tc>
      </w:tr>
      <w:tr w14:paraId="2CCF4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1742C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311DD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8E57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9EF3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127B90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EAB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2973C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600CC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8F9F1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5694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2423D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体育公益展览服务</w:t>
            </w:r>
          </w:p>
        </w:tc>
      </w:tr>
      <w:tr w14:paraId="204A1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D6C6B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1701C3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C65B0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75ADD1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A5F4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9A2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3F9BD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4F0751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7E8C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EE2E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5C0A99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1E7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245E6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274C8B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6AF9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7C5B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144A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体育规划编制服务</w:t>
            </w:r>
          </w:p>
        </w:tc>
      </w:tr>
      <w:tr w14:paraId="56056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08C68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C0CA6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63A8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EA5E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20" w:type="dxa"/>
            <w:vAlign w:val="center"/>
          </w:tcPr>
          <w:p w14:paraId="3CC2EC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AC8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2A153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174BAB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06C45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7C6C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A92E1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体育场地调查与研究分析服务</w:t>
            </w:r>
          </w:p>
        </w:tc>
      </w:tr>
      <w:tr w14:paraId="75D1C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F9955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45A815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72E5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0A04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20" w:type="dxa"/>
            <w:vAlign w:val="center"/>
          </w:tcPr>
          <w:p w14:paraId="0C6FE5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347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56660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125F4C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A827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9AD5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88A6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体育及相关产业信息调查统计与分析服务</w:t>
            </w:r>
          </w:p>
        </w:tc>
      </w:tr>
      <w:tr w14:paraId="7D4F5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4D142D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7DFF2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39A4A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5EAD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20" w:type="dxa"/>
            <w:vAlign w:val="center"/>
          </w:tcPr>
          <w:p w14:paraId="18C651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6D9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5667E3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15DAD7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BA715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36FB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50360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体育行业职业资格鉴定服务</w:t>
            </w:r>
          </w:p>
        </w:tc>
      </w:tr>
      <w:tr w14:paraId="749CA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06476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56835B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DBDDF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5781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20" w:type="dxa"/>
            <w:vAlign w:val="center"/>
          </w:tcPr>
          <w:p w14:paraId="77DC2C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7EF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B2EEC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54FDC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CEABC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037F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9971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体育行业规范编审服务</w:t>
            </w:r>
          </w:p>
        </w:tc>
      </w:tr>
      <w:tr w14:paraId="396BA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CB835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17DEBA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8119D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3B9D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5AD8C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B1A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AD54C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7BA1AC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C05F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6660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EEB0B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体育行业标准制修订的组织实施与评估服务</w:t>
            </w:r>
          </w:p>
        </w:tc>
      </w:tr>
      <w:tr w14:paraId="597E5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69390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7FC9FA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5D2F0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F93E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4ACB12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7DEC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A8458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494FC3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52DC3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BD5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4787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体育职业技能培训服务</w:t>
            </w:r>
          </w:p>
        </w:tc>
      </w:tr>
      <w:tr w14:paraId="3025F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85900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DB291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37EB9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6C22F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10E8A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8DD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1DAA6A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215930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22C8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2375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718944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1F2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787E7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4338BF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A5680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EFEA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120E7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国家体育锻炼标准达标评估服务</w:t>
            </w:r>
          </w:p>
        </w:tc>
      </w:tr>
      <w:tr w14:paraId="24BD0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726BC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173243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186E4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D48EB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7FEC8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501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77A3F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1E274E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1B8F2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FEFC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20" w:type="dxa"/>
            <w:vAlign w:val="center"/>
          </w:tcPr>
          <w:p w14:paraId="4A5086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7A7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90445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5CC0CD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F8A8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7EC9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F03F3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体育对外合作与交流服务</w:t>
            </w:r>
          </w:p>
        </w:tc>
      </w:tr>
      <w:tr w14:paraId="6AB56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392C44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w:t>
            </w:r>
          </w:p>
        </w:tc>
      </w:tr>
      <w:tr w14:paraId="20CDC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B5FEC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8C320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1975B3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1EBE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6E17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77C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675708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B7EDE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E0D10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25721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DD43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FEC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D22E2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199BAA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24435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0341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公共信息宣传服务</w:t>
            </w:r>
          </w:p>
        </w:tc>
        <w:tc>
          <w:tcPr>
            <w:tcW w:w="2920" w:type="dxa"/>
            <w:vAlign w:val="center"/>
          </w:tcPr>
          <w:p w14:paraId="0D6CF9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367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A5053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B2498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9CFEB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7D6B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34E56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统计信息宣传服务</w:t>
            </w:r>
          </w:p>
        </w:tc>
      </w:tr>
    </w:tbl>
    <w:p w14:paraId="0D280478">
      <w:pPr>
        <w:pageBreakBefore w:val="0"/>
        <w:wordWrap w:val="0"/>
        <w:spacing w:before="0" w:after="0" w:line="180" w:lineRule="exact"/>
        <w:ind w:left="0" w:right="0"/>
        <w:jc w:val="left"/>
        <w:textAlignment w:val="baseline"/>
        <w:rPr>
          <w:sz w:val="14"/>
        </w:rPr>
      </w:pPr>
    </w:p>
    <w:p w14:paraId="0E4E4D9C">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—50—</w:t>
      </w:r>
    </w:p>
    <w:p w14:paraId="747944BB">
      <w:pPr>
        <w:pageBreakBefore w:val="0"/>
        <w:wordWrap w:val="0"/>
        <w:spacing w:before="0" w:after="0" w:line="180" w:lineRule="exact"/>
        <w:ind w:left="0" w:right="0"/>
        <w:jc w:val="both"/>
        <w:textAlignment w:val="baseline"/>
        <w:rPr>
          <w:sz w:val="14"/>
        </w:rPr>
      </w:pPr>
    </w:p>
    <w:p w14:paraId="3B3687E6">
      <w:pPr>
        <w:pageBreakBefore w:val="0"/>
        <w:wordWrap w:val="0"/>
        <w:spacing w:before="0" w:after="0" w:line="180" w:lineRule="exact"/>
        <w:ind w:left="0" w:right="0"/>
        <w:jc w:val="both"/>
        <w:textAlignment w:val="baseline"/>
        <w:rPr>
          <w:sz w:val="14"/>
        </w:rPr>
      </w:pPr>
    </w:p>
    <w:p w14:paraId="78C050DD">
      <w:pPr>
        <w:pageBreakBefore w:val="0"/>
        <w:wordWrap w:val="0"/>
        <w:spacing w:before="0" w:after="0" w:line="180" w:lineRule="exact"/>
        <w:ind w:left="0" w:right="0"/>
        <w:jc w:val="both"/>
        <w:textAlignment w:val="baseline"/>
        <w:rPr>
          <w:sz w:val="14"/>
        </w:rPr>
      </w:pPr>
    </w:p>
    <w:p w14:paraId="2EC4F171">
      <w:pPr>
        <w:pageBreakBefore w:val="0"/>
        <w:wordWrap w:val="0"/>
        <w:spacing w:before="0" w:after="0" w:line="180" w:lineRule="exact"/>
        <w:ind w:left="0" w:right="0"/>
        <w:jc w:val="both"/>
        <w:textAlignment w:val="baseline"/>
        <w:rPr>
          <w:sz w:val="14"/>
        </w:rPr>
      </w:pPr>
    </w:p>
    <w:p w14:paraId="40422ED5">
      <w:pPr>
        <w:pageBreakBefore w:val="0"/>
        <w:wordWrap w:val="0"/>
        <w:spacing w:before="0" w:after="0" w:line="180" w:lineRule="exact"/>
        <w:ind w:left="0" w:right="0"/>
        <w:jc w:val="both"/>
        <w:textAlignment w:val="baseline"/>
        <w:rPr>
          <w:sz w:val="14"/>
        </w:rPr>
      </w:pPr>
    </w:p>
    <w:p w14:paraId="60975F18">
      <w:pPr>
        <w:pageBreakBefore w:val="0"/>
        <w:wordWrap w:val="0"/>
        <w:spacing w:before="0" w:after="0" w:line="180" w:lineRule="exact"/>
        <w:ind w:left="0" w:right="0"/>
        <w:jc w:val="both"/>
        <w:textAlignment w:val="baseline"/>
        <w:rPr>
          <w:sz w:val="14"/>
        </w:rPr>
      </w:pPr>
    </w:p>
    <w:p w14:paraId="0EBDD03B">
      <w:pPr>
        <w:pageBreakBefore w:val="0"/>
        <w:wordWrap w:val="0"/>
        <w:spacing w:before="0" w:after="0" w:line="180" w:lineRule="exact"/>
        <w:ind w:left="0" w:right="0"/>
        <w:jc w:val="both"/>
        <w:textAlignment w:val="baseline"/>
        <w:rPr>
          <w:sz w:val="14"/>
        </w:rPr>
      </w:pPr>
    </w:p>
    <w:p w14:paraId="69F4728E">
      <w:pPr>
        <w:pageBreakBefore w:val="0"/>
        <w:wordWrap w:val="0"/>
        <w:spacing w:before="0" w:after="0" w:line="180" w:lineRule="exact"/>
        <w:ind w:left="0" w:right="0"/>
        <w:jc w:val="both"/>
        <w:textAlignment w:val="baseline"/>
        <w:rPr>
          <w:sz w:val="14"/>
        </w:rPr>
      </w:pPr>
    </w:p>
    <w:p w14:paraId="32CFCCCC">
      <w:pPr>
        <w:pageBreakBefore w:val="0"/>
        <w:wordWrap w:val="0"/>
        <w:spacing w:before="0" w:after="0" w:line="180" w:lineRule="exact"/>
        <w:ind w:left="0" w:right="0"/>
        <w:jc w:val="both"/>
        <w:textAlignment w:val="baseline"/>
        <w:rPr>
          <w:sz w:val="14"/>
        </w:rPr>
      </w:pPr>
    </w:p>
    <w:p w14:paraId="4FCA6C7E">
      <w:pPr>
        <w:pageBreakBefore w:val="0"/>
        <w:wordWrap w:val="0"/>
        <w:spacing w:before="0" w:after="0" w:line="180" w:lineRule="exact"/>
        <w:ind w:left="0" w:right="0"/>
        <w:jc w:val="both"/>
        <w:textAlignment w:val="baseline"/>
        <w:rPr>
          <w:sz w:val="14"/>
        </w:rPr>
      </w:pPr>
    </w:p>
    <w:p w14:paraId="4142E5AF">
      <w:pPr>
        <w:pageBreakBefore w:val="0"/>
        <w:wordWrap w:val="0"/>
        <w:spacing w:before="0" w:after="0" w:line="180" w:lineRule="exact"/>
        <w:ind w:left="0" w:right="0"/>
        <w:jc w:val="both"/>
        <w:textAlignment w:val="baseline"/>
        <w:rPr>
          <w:sz w:val="14"/>
        </w:rPr>
      </w:pPr>
    </w:p>
    <w:p w14:paraId="54EA7091">
      <w:pPr>
        <w:pageBreakBefore w:val="0"/>
        <w:wordWrap w:val="0"/>
        <w:spacing w:before="0" w:after="0" w:line="180" w:lineRule="exact"/>
        <w:ind w:left="0" w:right="0"/>
        <w:jc w:val="both"/>
        <w:textAlignment w:val="baseline"/>
        <w:rPr>
          <w:sz w:val="14"/>
        </w:rPr>
      </w:pPr>
    </w:p>
    <w:p w14:paraId="3EB44CC8">
      <w:pPr>
        <w:pageBreakBefore w:val="0"/>
        <w:wordWrap w:val="0"/>
        <w:spacing w:before="0" w:after="0" w:line="180" w:lineRule="exact"/>
        <w:ind w:left="0" w:right="0"/>
        <w:jc w:val="both"/>
        <w:textAlignment w:val="baseline"/>
        <w:rPr>
          <w:sz w:val="14"/>
        </w:rPr>
      </w:pPr>
    </w:p>
    <w:p w14:paraId="4BB017CD">
      <w:pPr>
        <w:pageBreakBefore w:val="0"/>
        <w:wordWrap w:val="0"/>
        <w:spacing w:before="0" w:after="0" w:line="160" w:lineRule="atLeast"/>
        <w:ind w:left="0" w:right="0"/>
        <w:jc w:val="center"/>
        <w:textAlignment w:val="baseline"/>
        <w:rPr>
          <w:sz w:val="11"/>
        </w:rPr>
        <w:sectPr>
          <w:headerReference r:id="rId149" w:type="default"/>
          <w:footerReference r:id="rId150"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-71-</w:t>
      </w:r>
    </w:p>
    <w:p w14:paraId="7A0DA42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382C006">
      <w:pPr>
        <w:pageBreakBefore w:val="0"/>
        <w:wordWrap w:val="0"/>
        <w:spacing w:before="0" w:after="0" w:line="260" w:lineRule="exact"/>
        <w:ind w:left="0" w:right="0"/>
        <w:jc w:val="both"/>
        <w:textAlignment w:val="baseline"/>
        <w:rPr>
          <w:sz w:val="14"/>
        </w:rPr>
      </w:pPr>
    </w:p>
    <w:p w14:paraId="13B689F9">
      <w:pPr>
        <w:pageBreakBefore w:val="0"/>
        <w:wordWrap w:val="0"/>
        <w:spacing w:before="0" w:after="0" w:line="260" w:lineRule="exact"/>
        <w:ind w:left="0" w:right="0"/>
        <w:jc w:val="both"/>
        <w:textAlignment w:val="baseline"/>
        <w:rPr>
          <w:sz w:val="14"/>
        </w:rPr>
      </w:pPr>
    </w:p>
    <w:p w14:paraId="4652EEE8">
      <w:pPr>
        <w:pageBreakBefore w:val="0"/>
        <w:wordWrap w:val="0"/>
        <w:spacing w:before="0" w:after="0" w:line="260" w:lineRule="exact"/>
        <w:ind w:left="0" w:right="0"/>
        <w:jc w:val="both"/>
        <w:textAlignment w:val="baseline"/>
        <w:rPr>
          <w:sz w:val="14"/>
        </w:rPr>
      </w:pPr>
    </w:p>
    <w:p w14:paraId="0D23DD8B">
      <w:pPr>
        <w:pageBreakBefore w:val="0"/>
        <w:wordWrap w:val="0"/>
        <w:spacing w:before="0" w:after="0" w:line="260" w:lineRule="exact"/>
        <w:ind w:left="0" w:right="0"/>
        <w:jc w:val="both"/>
        <w:textAlignment w:val="baseline"/>
        <w:rPr>
          <w:sz w:val="14"/>
        </w:rPr>
      </w:pPr>
    </w:p>
    <w:p w14:paraId="0A22662E">
      <w:pPr>
        <w:pageBreakBefore w:val="0"/>
        <w:wordWrap w:val="0"/>
        <w:spacing w:before="0" w:after="0" w:line="260" w:lineRule="exact"/>
        <w:ind w:left="0" w:right="0"/>
        <w:jc w:val="both"/>
        <w:textAlignment w:val="baseline"/>
        <w:rPr>
          <w:sz w:val="14"/>
        </w:rPr>
      </w:pPr>
    </w:p>
    <w:p w14:paraId="4A7913C3">
      <w:pPr>
        <w:pageBreakBefore w:val="0"/>
        <w:wordWrap w:val="0"/>
        <w:spacing w:before="0" w:after="0" w:line="260" w:lineRule="exact"/>
        <w:ind w:left="0" w:right="0"/>
        <w:jc w:val="both"/>
        <w:textAlignment w:val="baseline"/>
        <w:rPr>
          <w:sz w:val="14"/>
        </w:rPr>
      </w:pPr>
    </w:p>
    <w:p w14:paraId="4AC9F5C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3689E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E13FD9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075F9C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920A87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445213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44A638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8B06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275EC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5A2DD0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9E1E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2AB7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D8E7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0A1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055F9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4CE21C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ADDC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3A3C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4A0C2D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23B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E3E39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FD6C9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8C4E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F95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3775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统计发展规划编制服务</w:t>
            </w:r>
          </w:p>
        </w:tc>
      </w:tr>
      <w:tr w14:paraId="1A8CB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DB6A8C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5D7506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BEC1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067E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1EDFAD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3BD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26150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048367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48A7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2A23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0250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公共安全评价调查服务</w:t>
            </w:r>
          </w:p>
        </w:tc>
      </w:tr>
      <w:tr w14:paraId="4E3B3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584E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5CC007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29FC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0186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CDF4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公众生态环境评价调查服务</w:t>
            </w:r>
          </w:p>
        </w:tc>
      </w:tr>
      <w:tr w14:paraId="6B079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5E39AD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A160203</w:t>
            </w:r>
          </w:p>
        </w:tc>
        <w:tc>
          <w:tcPr>
            <w:tcW w:w="680" w:type="dxa"/>
            <w:vAlign w:val="center"/>
          </w:tcPr>
          <w:p w14:paraId="0F4048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4AEE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249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6541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统计专项调查服务</w:t>
            </w:r>
          </w:p>
        </w:tc>
      </w:tr>
      <w:tr w14:paraId="21676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60" w:type="dxa"/>
            <w:vAlign w:val="center"/>
          </w:tcPr>
          <w:p w14:paraId="15FD56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w:t>
            </w:r>
          </w:p>
        </w:tc>
        <w:tc>
          <w:tcPr>
            <w:tcW w:w="680" w:type="dxa"/>
            <w:vAlign w:val="center"/>
          </w:tcPr>
          <w:p w14:paraId="67653F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B103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3BE6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614611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116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016DC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6CF27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2099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EA5C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15CC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统计专业技术资格考试服务</w:t>
            </w:r>
          </w:p>
        </w:tc>
      </w:tr>
      <w:tr w14:paraId="5F0E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91DFF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424C55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6540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F092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1AFA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统计专业职称评审服务</w:t>
            </w:r>
          </w:p>
        </w:tc>
      </w:tr>
      <w:tr w14:paraId="4E0ED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7F1278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w:t>
            </w:r>
          </w:p>
        </w:tc>
      </w:tr>
      <w:tr w14:paraId="320A1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32A1D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54D5E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39D2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517A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C07B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6D8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FCD29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602B0E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1499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7837D4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81F5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7CA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55AE2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1B69E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6A65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F56A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04D693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D4D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04120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6D32A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0898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9532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A67D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法律顾问服务及涉诉应诉服务</w:t>
            </w:r>
          </w:p>
        </w:tc>
      </w:tr>
      <w:tr w14:paraId="397C6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309248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810C4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5085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38488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367B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B4A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42F7D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1339C3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25E0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766B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1046D4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9CF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35947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BBF4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5028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8003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0B0A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政务后台管理系统服务</w:t>
            </w:r>
          </w:p>
        </w:tc>
      </w:tr>
      <w:tr w14:paraId="3BAF7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0BA09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306AA9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A02F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9F65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12B2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政务云资源服务</w:t>
            </w:r>
          </w:p>
        </w:tc>
      </w:tr>
      <w:tr w14:paraId="3FFA5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6020A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6BED42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52D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C1BE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DBF3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公共资源交易平台数据治理服务</w:t>
            </w:r>
          </w:p>
        </w:tc>
      </w:tr>
      <w:tr w14:paraId="04206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BDAD4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A150104</w:t>
            </w:r>
          </w:p>
        </w:tc>
        <w:tc>
          <w:tcPr>
            <w:tcW w:w="680" w:type="dxa"/>
            <w:vAlign w:val="center"/>
          </w:tcPr>
          <w:p w14:paraId="255EAF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A411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31D5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93C7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行政审批服务短信收发服务</w:t>
            </w:r>
          </w:p>
        </w:tc>
      </w:tr>
      <w:tr w14:paraId="6EC7B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3BACB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A150105</w:t>
            </w:r>
          </w:p>
        </w:tc>
        <w:tc>
          <w:tcPr>
            <w:tcW w:w="680" w:type="dxa"/>
            <w:vAlign w:val="center"/>
          </w:tcPr>
          <w:p w14:paraId="2FDD0C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D905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91C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BCCF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政务数据治理服务</w:t>
            </w:r>
          </w:p>
        </w:tc>
      </w:tr>
      <w:tr w14:paraId="485168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33F1E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7A49F9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FDEF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82DD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03D4A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BE1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06D7B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304E2C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1609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8CDB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C2E3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优化营商环境及政务服务改革宣传服务</w:t>
            </w:r>
          </w:p>
        </w:tc>
      </w:tr>
      <w:tr w14:paraId="64196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1B610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5CC2FF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2F25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0350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73F6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政务服务宣传服务</w:t>
            </w:r>
          </w:p>
        </w:tc>
      </w:tr>
      <w:tr w14:paraId="13982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24765D4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w:t>
            </w:r>
          </w:p>
        </w:tc>
        <w:tc>
          <w:tcPr>
            <w:tcW w:w="680" w:type="dxa"/>
            <w:vAlign w:val="center"/>
          </w:tcPr>
          <w:p w14:paraId="485AF2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935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35AC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68BA5A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748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CB409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A150401</w:t>
            </w:r>
          </w:p>
        </w:tc>
        <w:tc>
          <w:tcPr>
            <w:tcW w:w="680" w:type="dxa"/>
            <w:vAlign w:val="center"/>
          </w:tcPr>
          <w:p w14:paraId="7553BC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DA21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2F8E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98D6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政务信息化项目运维服务</w:t>
            </w:r>
          </w:p>
        </w:tc>
      </w:tr>
      <w:tr w14:paraId="15230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F97BE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A150402</w:t>
            </w:r>
          </w:p>
        </w:tc>
        <w:tc>
          <w:tcPr>
            <w:tcW w:w="680" w:type="dxa"/>
            <w:vAlign w:val="center"/>
          </w:tcPr>
          <w:p w14:paraId="0389BF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A66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A88E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A9BE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政企通运营服务</w:t>
            </w:r>
          </w:p>
        </w:tc>
      </w:tr>
      <w:tr w14:paraId="66C2C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B6F58C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A150403</w:t>
            </w:r>
          </w:p>
        </w:tc>
        <w:tc>
          <w:tcPr>
            <w:tcW w:w="680" w:type="dxa"/>
            <w:vAlign w:val="center"/>
          </w:tcPr>
          <w:p w14:paraId="34FA88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010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5954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D5FB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政务信息化(数字政府建设)运营服务</w:t>
            </w:r>
          </w:p>
        </w:tc>
      </w:tr>
      <w:tr w14:paraId="079EF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E4155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65C67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7702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750A9C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0D82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8B1FCC6">
      <w:pPr>
        <w:pageBreakBefore w:val="0"/>
        <w:wordWrap w:val="0"/>
        <w:spacing w:before="0" w:after="0" w:line="160" w:lineRule="exact"/>
        <w:ind w:left="0" w:right="0"/>
        <w:jc w:val="center"/>
        <w:textAlignment w:val="baseline"/>
        <w:rPr>
          <w:sz w:val="13"/>
        </w:rPr>
      </w:pPr>
    </w:p>
    <w:p w14:paraId="428102C2">
      <w:pPr>
        <w:pageBreakBefore w:val="0"/>
        <w:wordWrap w:val="0"/>
        <w:spacing w:before="0" w:after="0" w:line="180" w:lineRule="atLeast"/>
        <w:ind w:left="0" w:right="1740"/>
        <w:jc w:val="right"/>
        <w:textAlignment w:val="baseline"/>
        <w:rPr>
          <w:sz w:val="13"/>
        </w:rPr>
      </w:pPr>
      <w:r>
        <w:rPr>
          <w:rFonts w:ascii="仿宋" w:hAnsi="仿宋" w:eastAsia="仿宋" w:cs="仿宋"/>
          <w:b w:val="0"/>
          <w:i w:val="0"/>
          <w:color w:val="000000"/>
          <w:spacing w:val="0"/>
          <w:sz w:val="13"/>
        </w:rPr>
        <w:t>—51—</w:t>
      </w:r>
    </w:p>
    <w:p w14:paraId="061600F7">
      <w:pPr>
        <w:pageBreakBefore w:val="0"/>
        <w:wordWrap w:val="0"/>
        <w:spacing w:before="0" w:after="0" w:line="160" w:lineRule="exact"/>
        <w:ind w:left="0" w:right="0"/>
        <w:jc w:val="right"/>
        <w:textAlignment w:val="baseline"/>
        <w:rPr>
          <w:sz w:val="13"/>
        </w:rPr>
      </w:pPr>
    </w:p>
    <w:p w14:paraId="748F0EC1">
      <w:pPr>
        <w:pageBreakBefore w:val="0"/>
        <w:wordWrap w:val="0"/>
        <w:spacing w:before="0" w:after="0" w:line="160" w:lineRule="exact"/>
        <w:ind w:left="0" w:right="0"/>
        <w:jc w:val="right"/>
        <w:textAlignment w:val="baseline"/>
        <w:rPr>
          <w:sz w:val="13"/>
        </w:rPr>
      </w:pPr>
    </w:p>
    <w:p w14:paraId="0E2D4AE8">
      <w:pPr>
        <w:pageBreakBefore w:val="0"/>
        <w:wordWrap w:val="0"/>
        <w:spacing w:before="0" w:after="0" w:line="160" w:lineRule="exact"/>
        <w:ind w:left="0" w:right="0"/>
        <w:jc w:val="right"/>
        <w:textAlignment w:val="baseline"/>
        <w:rPr>
          <w:sz w:val="13"/>
        </w:rPr>
      </w:pPr>
    </w:p>
    <w:p w14:paraId="466AD524">
      <w:pPr>
        <w:pageBreakBefore w:val="0"/>
        <w:wordWrap w:val="0"/>
        <w:spacing w:before="0" w:after="0" w:line="160" w:lineRule="exact"/>
        <w:ind w:left="0" w:right="0"/>
        <w:jc w:val="right"/>
        <w:textAlignment w:val="baseline"/>
        <w:rPr>
          <w:sz w:val="13"/>
        </w:rPr>
      </w:pPr>
    </w:p>
    <w:p w14:paraId="21D33B33">
      <w:pPr>
        <w:pageBreakBefore w:val="0"/>
        <w:wordWrap w:val="0"/>
        <w:spacing w:before="0" w:after="0" w:line="160" w:lineRule="exact"/>
        <w:ind w:left="0" w:right="0"/>
        <w:jc w:val="right"/>
        <w:textAlignment w:val="baseline"/>
        <w:rPr>
          <w:sz w:val="13"/>
        </w:rPr>
      </w:pPr>
    </w:p>
    <w:p w14:paraId="4F90E398">
      <w:pPr>
        <w:pageBreakBefore w:val="0"/>
        <w:wordWrap w:val="0"/>
        <w:spacing w:before="0" w:after="0" w:line="160" w:lineRule="exact"/>
        <w:ind w:left="0" w:right="0"/>
        <w:jc w:val="right"/>
        <w:textAlignment w:val="baseline"/>
        <w:rPr>
          <w:sz w:val="13"/>
        </w:rPr>
      </w:pPr>
    </w:p>
    <w:p w14:paraId="3604BB58">
      <w:pPr>
        <w:pageBreakBefore w:val="0"/>
        <w:wordWrap w:val="0"/>
        <w:spacing w:before="0" w:after="0" w:line="160" w:lineRule="exact"/>
        <w:ind w:left="0" w:right="0"/>
        <w:jc w:val="right"/>
        <w:textAlignment w:val="baseline"/>
        <w:rPr>
          <w:sz w:val="13"/>
        </w:rPr>
      </w:pPr>
    </w:p>
    <w:p w14:paraId="389FDAE7">
      <w:pPr>
        <w:pageBreakBefore w:val="0"/>
        <w:wordWrap w:val="0"/>
        <w:spacing w:before="0" w:after="0" w:line="160" w:lineRule="exact"/>
        <w:ind w:left="0" w:right="0"/>
        <w:jc w:val="right"/>
        <w:textAlignment w:val="baseline"/>
        <w:rPr>
          <w:sz w:val="13"/>
        </w:rPr>
      </w:pPr>
    </w:p>
    <w:p w14:paraId="6EFF33F0">
      <w:pPr>
        <w:pageBreakBefore w:val="0"/>
        <w:wordWrap w:val="0"/>
        <w:spacing w:before="0" w:after="0" w:line="160" w:lineRule="exact"/>
        <w:ind w:left="0" w:right="0"/>
        <w:jc w:val="right"/>
        <w:textAlignment w:val="baseline"/>
        <w:rPr>
          <w:sz w:val="13"/>
        </w:rPr>
      </w:pPr>
    </w:p>
    <w:p w14:paraId="7C1CA31F">
      <w:pPr>
        <w:pageBreakBefore w:val="0"/>
        <w:wordWrap w:val="0"/>
        <w:spacing w:before="0" w:after="0" w:line="160" w:lineRule="exact"/>
        <w:ind w:left="0" w:right="0"/>
        <w:jc w:val="right"/>
        <w:textAlignment w:val="baseline"/>
        <w:rPr>
          <w:sz w:val="13"/>
        </w:rPr>
      </w:pPr>
    </w:p>
    <w:p w14:paraId="79E66FF7">
      <w:pPr>
        <w:pageBreakBefore w:val="0"/>
        <w:wordWrap w:val="0"/>
        <w:spacing w:before="0" w:after="0" w:line="160" w:lineRule="exact"/>
        <w:ind w:left="0" w:right="0"/>
        <w:jc w:val="right"/>
        <w:textAlignment w:val="baseline"/>
        <w:rPr>
          <w:sz w:val="13"/>
        </w:rPr>
      </w:pPr>
    </w:p>
    <w:p w14:paraId="07E85A29">
      <w:pPr>
        <w:pageBreakBefore w:val="0"/>
        <w:wordWrap w:val="0"/>
        <w:spacing w:before="0" w:after="0" w:line="160" w:lineRule="exact"/>
        <w:ind w:left="0" w:right="0"/>
        <w:jc w:val="right"/>
        <w:textAlignment w:val="baseline"/>
        <w:rPr>
          <w:sz w:val="13"/>
        </w:rPr>
      </w:pPr>
    </w:p>
    <w:p w14:paraId="5B9C3C54">
      <w:pPr>
        <w:pageBreakBefore w:val="0"/>
        <w:wordWrap w:val="0"/>
        <w:spacing w:before="0" w:after="0" w:line="160" w:lineRule="exact"/>
        <w:ind w:left="0" w:right="0"/>
        <w:jc w:val="right"/>
        <w:textAlignment w:val="baseline"/>
        <w:rPr>
          <w:sz w:val="13"/>
        </w:rPr>
      </w:pPr>
    </w:p>
    <w:p w14:paraId="05595CB5">
      <w:pPr>
        <w:pageBreakBefore w:val="0"/>
        <w:wordWrap w:val="0"/>
        <w:spacing w:before="0" w:after="0" w:line="160" w:lineRule="exact"/>
        <w:ind w:left="0" w:right="0"/>
        <w:jc w:val="right"/>
        <w:textAlignment w:val="baseline"/>
        <w:rPr>
          <w:sz w:val="13"/>
        </w:rPr>
      </w:pPr>
    </w:p>
    <w:p w14:paraId="710B21A2">
      <w:pPr>
        <w:pageBreakBefore w:val="0"/>
        <w:wordWrap w:val="0"/>
        <w:spacing w:before="0" w:after="0" w:line="160" w:lineRule="exact"/>
        <w:ind w:left="0" w:right="0"/>
        <w:jc w:val="right"/>
        <w:textAlignment w:val="baseline"/>
        <w:rPr>
          <w:sz w:val="13"/>
        </w:rPr>
      </w:pPr>
    </w:p>
    <w:p w14:paraId="42DCCE02">
      <w:pPr>
        <w:pageBreakBefore w:val="0"/>
        <w:wordWrap w:val="0"/>
        <w:spacing w:before="0" w:after="0" w:line="180" w:lineRule="atLeast"/>
        <w:ind w:left="0" w:right="0"/>
        <w:jc w:val="center"/>
        <w:textAlignment w:val="baseline"/>
        <w:rPr>
          <w:sz w:val="12"/>
        </w:rPr>
        <w:sectPr>
          <w:headerReference r:id="rId151" w:type="default"/>
          <w:footerReference r:id="rId15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-72-</w:t>
      </w:r>
    </w:p>
    <w:p w14:paraId="174CD57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944A2B1">
      <w:pPr>
        <w:pageBreakBefore w:val="0"/>
        <w:wordWrap w:val="0"/>
        <w:spacing w:before="0" w:after="0" w:line="260" w:lineRule="exact"/>
        <w:ind w:left="0" w:right="0"/>
        <w:jc w:val="both"/>
        <w:textAlignment w:val="baseline"/>
        <w:rPr>
          <w:sz w:val="14"/>
        </w:rPr>
      </w:pPr>
    </w:p>
    <w:p w14:paraId="28F69C2B">
      <w:pPr>
        <w:pageBreakBefore w:val="0"/>
        <w:wordWrap w:val="0"/>
        <w:spacing w:before="0" w:after="0" w:line="260" w:lineRule="exact"/>
        <w:ind w:left="0" w:right="0"/>
        <w:jc w:val="both"/>
        <w:textAlignment w:val="baseline"/>
        <w:rPr>
          <w:sz w:val="14"/>
        </w:rPr>
      </w:pPr>
    </w:p>
    <w:p w14:paraId="13B70932">
      <w:pPr>
        <w:pageBreakBefore w:val="0"/>
        <w:wordWrap w:val="0"/>
        <w:spacing w:before="0" w:after="0" w:line="260" w:lineRule="exact"/>
        <w:ind w:left="0" w:right="0"/>
        <w:jc w:val="both"/>
        <w:textAlignment w:val="baseline"/>
        <w:rPr>
          <w:sz w:val="14"/>
        </w:rPr>
      </w:pPr>
    </w:p>
    <w:p w14:paraId="77216DC5">
      <w:pPr>
        <w:pageBreakBefore w:val="0"/>
        <w:wordWrap w:val="0"/>
        <w:spacing w:before="0" w:after="0" w:line="260" w:lineRule="exact"/>
        <w:ind w:left="0" w:right="0"/>
        <w:jc w:val="both"/>
        <w:textAlignment w:val="baseline"/>
        <w:rPr>
          <w:sz w:val="14"/>
        </w:rPr>
      </w:pPr>
    </w:p>
    <w:p w14:paraId="1923F21C">
      <w:pPr>
        <w:pageBreakBefore w:val="0"/>
        <w:wordWrap w:val="0"/>
        <w:spacing w:before="0" w:after="0" w:line="260" w:lineRule="exact"/>
        <w:ind w:left="0" w:right="0"/>
        <w:jc w:val="both"/>
        <w:textAlignment w:val="baseline"/>
        <w:rPr>
          <w:sz w:val="14"/>
        </w:rPr>
      </w:pPr>
    </w:p>
    <w:p w14:paraId="3BB249F5">
      <w:pPr>
        <w:pageBreakBefore w:val="0"/>
        <w:wordWrap w:val="0"/>
        <w:spacing w:before="0" w:after="0" w:line="260" w:lineRule="exact"/>
        <w:ind w:left="0" w:right="0"/>
        <w:jc w:val="both"/>
        <w:textAlignment w:val="baseline"/>
        <w:rPr>
          <w:sz w:val="14"/>
        </w:rPr>
      </w:pPr>
    </w:p>
    <w:p w14:paraId="036E8BCA">
      <w:pPr>
        <w:pageBreakBefore w:val="0"/>
        <w:wordWrap w:val="0"/>
        <w:spacing w:before="0" w:after="0" w:line="260" w:lineRule="exact"/>
        <w:ind w:left="0" w:right="0"/>
        <w:jc w:val="both"/>
        <w:textAlignment w:val="baseline"/>
        <w:rPr>
          <w:sz w:val="14"/>
        </w:rPr>
      </w:pPr>
    </w:p>
    <w:tbl>
      <w:tblPr>
        <w:tblStyle w:val="2"/>
        <w:tblW w:w="0" w:type="auto"/>
        <w:tblInd w:w="1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80"/>
        <w:gridCol w:w="1140"/>
        <w:gridCol w:w="1360"/>
        <w:gridCol w:w="2900"/>
      </w:tblGrid>
      <w:tr w14:paraId="07362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3011B41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94260F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CA21E1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5BB72D3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AABEC9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54ED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61F7B2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0EAB54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A612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2ACC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49D427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F82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A9FA2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280F7C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8663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FD856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0A32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营商环境领域五年专项规划研究服务</w:t>
            </w:r>
          </w:p>
        </w:tc>
      </w:tr>
      <w:tr w14:paraId="66DE7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763B43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6507E1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D892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935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DB89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政务信息管理行业规划服务</w:t>
            </w:r>
          </w:p>
        </w:tc>
      </w:tr>
      <w:tr w14:paraId="57754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7E43E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80" w:type="dxa"/>
            <w:vAlign w:val="center"/>
          </w:tcPr>
          <w:p w14:paraId="2223A2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4FE0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51ED9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D7F8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数字政府(大数据)行业规划服务</w:t>
            </w:r>
          </w:p>
        </w:tc>
      </w:tr>
      <w:tr w14:paraId="79AC3E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0A22E63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80" w:type="dxa"/>
            <w:vAlign w:val="center"/>
          </w:tcPr>
          <w:p w14:paraId="06D373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9585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E0597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67C7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智慧城市规划服务</w:t>
            </w:r>
          </w:p>
        </w:tc>
      </w:tr>
      <w:tr w14:paraId="2D615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40" w:type="dxa"/>
            <w:vAlign w:val="center"/>
          </w:tcPr>
          <w:p w14:paraId="753620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0AA724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8E0A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2204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67BE1C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96EE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68908C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79F75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67B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1E72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92E9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从业人员准入考试服务</w:t>
            </w:r>
          </w:p>
        </w:tc>
      </w:tr>
      <w:tr w14:paraId="2ECCE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6FC830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018FD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6BA3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224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0848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特种设备作业人员考试服务</w:t>
            </w:r>
          </w:p>
        </w:tc>
      </w:tr>
      <w:tr w14:paraId="77E28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3457BD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143E7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AC2E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6057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6961A9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C90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81886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06E245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CDCB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D75E1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6878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政务服务事项梳理</w:t>
            </w:r>
          </w:p>
        </w:tc>
      </w:tr>
      <w:tr w14:paraId="5FE86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42D653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80" w:type="dxa"/>
            <w:vAlign w:val="center"/>
          </w:tcPr>
          <w:p w14:paraId="114832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2941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B0384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910B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企业开办印章免费刻制服务</w:t>
            </w:r>
          </w:p>
        </w:tc>
      </w:tr>
      <w:tr w14:paraId="1DF8E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A12F1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80" w:type="dxa"/>
            <w:vAlign w:val="center"/>
          </w:tcPr>
          <w:p w14:paraId="19F15B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CADE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83A54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605D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公共资源交易见证服务</w:t>
            </w:r>
          </w:p>
        </w:tc>
      </w:tr>
      <w:tr w14:paraId="6A57E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116F57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A160504</w:t>
            </w:r>
          </w:p>
        </w:tc>
        <w:tc>
          <w:tcPr>
            <w:tcW w:w="680" w:type="dxa"/>
            <w:vAlign w:val="center"/>
          </w:tcPr>
          <w:p w14:paraId="332A1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98A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6D94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768D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空白证照制证服务</w:t>
            </w:r>
          </w:p>
        </w:tc>
      </w:tr>
      <w:tr w14:paraId="71BD0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6D93F2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A160505</w:t>
            </w:r>
          </w:p>
        </w:tc>
        <w:tc>
          <w:tcPr>
            <w:tcW w:w="680" w:type="dxa"/>
            <w:vAlign w:val="center"/>
          </w:tcPr>
          <w:p w14:paraId="6B95E3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0E26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16086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6F06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政务大厅办件免费邮寄服务</w:t>
            </w:r>
          </w:p>
        </w:tc>
      </w:tr>
      <w:tr w14:paraId="5A5B5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532947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770565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9400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BF4B1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34C82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F93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52C6C9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50B46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2FB6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9E82A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18EB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营商环境评价标准制度服务</w:t>
            </w:r>
          </w:p>
        </w:tc>
      </w:tr>
      <w:tr w14:paraId="75CA0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67659D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A160602</w:t>
            </w:r>
          </w:p>
        </w:tc>
        <w:tc>
          <w:tcPr>
            <w:tcW w:w="680" w:type="dxa"/>
            <w:vAlign w:val="center"/>
          </w:tcPr>
          <w:p w14:paraId="44039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B00A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14A8A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DD48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公共资源交易平台地方标准修订服务</w:t>
            </w:r>
          </w:p>
        </w:tc>
      </w:tr>
      <w:tr w14:paraId="403EC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4E5CA1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A160603</w:t>
            </w:r>
          </w:p>
        </w:tc>
        <w:tc>
          <w:tcPr>
            <w:tcW w:w="680" w:type="dxa"/>
            <w:vAlign w:val="center"/>
          </w:tcPr>
          <w:p w14:paraId="45D950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4CC1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39EE7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AAF3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政务服务事项标准化服务</w:t>
            </w:r>
          </w:p>
        </w:tc>
      </w:tr>
      <w:tr w14:paraId="7E721B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220018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A160604</w:t>
            </w:r>
          </w:p>
        </w:tc>
        <w:tc>
          <w:tcPr>
            <w:tcW w:w="680" w:type="dxa"/>
            <w:vAlign w:val="center"/>
          </w:tcPr>
          <w:p w14:paraId="287D20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59ED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9A4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60C1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基层政务服务标准化服务</w:t>
            </w:r>
          </w:p>
        </w:tc>
      </w:tr>
      <w:tr w14:paraId="5162E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0B2BD2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A160605</w:t>
            </w:r>
          </w:p>
        </w:tc>
        <w:tc>
          <w:tcPr>
            <w:tcW w:w="680" w:type="dxa"/>
            <w:vAlign w:val="center"/>
          </w:tcPr>
          <w:p w14:paraId="6F25B7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F539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4FB4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74AB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数字政府建设相关行业标准制定服务</w:t>
            </w:r>
          </w:p>
        </w:tc>
      </w:tr>
      <w:tr w14:paraId="4D382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656BC5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6EDFAB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55F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5B73136">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行业咨询服务</w:t>
            </w:r>
          </w:p>
        </w:tc>
        <w:tc>
          <w:tcPr>
            <w:tcW w:w="2900" w:type="dxa"/>
            <w:vAlign w:val="center"/>
          </w:tcPr>
          <w:p w14:paraId="14F170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7EB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12C074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12C1C7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C949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32D8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22F6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营商环境领域咨询服务</w:t>
            </w:r>
          </w:p>
        </w:tc>
      </w:tr>
      <w:tr w14:paraId="7807D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2262E4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A160802</w:t>
            </w:r>
          </w:p>
        </w:tc>
        <w:tc>
          <w:tcPr>
            <w:tcW w:w="680" w:type="dxa"/>
            <w:vAlign w:val="center"/>
          </w:tcPr>
          <w:p w14:paraId="05B2A9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5D84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C8D7F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5387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行政审批业务咨询服务</w:t>
            </w:r>
          </w:p>
        </w:tc>
      </w:tr>
      <w:tr w14:paraId="5180C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71F761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A160803</w:t>
            </w:r>
          </w:p>
        </w:tc>
        <w:tc>
          <w:tcPr>
            <w:tcW w:w="680" w:type="dxa"/>
            <w:vAlign w:val="center"/>
          </w:tcPr>
          <w:p w14:paraId="20FA79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12B4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68B68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4ED4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数字政府建设咨询服务</w:t>
            </w:r>
          </w:p>
        </w:tc>
      </w:tr>
      <w:tr w14:paraId="7092B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40" w:type="dxa"/>
            <w:vAlign w:val="center"/>
          </w:tcPr>
          <w:p w14:paraId="6D6C90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A160804</w:t>
            </w:r>
          </w:p>
        </w:tc>
        <w:tc>
          <w:tcPr>
            <w:tcW w:w="680" w:type="dxa"/>
            <w:vAlign w:val="center"/>
          </w:tcPr>
          <w:p w14:paraId="21FA0C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5889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7A7B5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52BD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政府数字化转型研究服务</w:t>
            </w:r>
          </w:p>
        </w:tc>
      </w:tr>
      <w:tr w14:paraId="309FF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5CB45B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7686F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C117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技术性服务</w:t>
            </w:r>
          </w:p>
        </w:tc>
        <w:tc>
          <w:tcPr>
            <w:tcW w:w="1360" w:type="dxa"/>
            <w:vAlign w:val="center"/>
          </w:tcPr>
          <w:p w14:paraId="19B820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7668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AE0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40" w:type="dxa"/>
            <w:vAlign w:val="center"/>
          </w:tcPr>
          <w:p w14:paraId="04F3D4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257E18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151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A55F1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20978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6DA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18685C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E46FF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1A2C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415C8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C710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行政审批事项技术评审服务</w:t>
            </w:r>
          </w:p>
        </w:tc>
      </w:tr>
      <w:tr w14:paraId="77F8C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Align w:val="center"/>
          </w:tcPr>
          <w:p w14:paraId="4C4C0E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1A5C17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2F9E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704D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E1B7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行政审批事项现场勘验服务</w:t>
            </w:r>
          </w:p>
        </w:tc>
      </w:tr>
      <w:tr w14:paraId="430CC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Align w:val="center"/>
          </w:tcPr>
          <w:p w14:paraId="018408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5DAFC0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757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8CE65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A93F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商用密码应用安全性评估服务</w:t>
            </w:r>
          </w:p>
        </w:tc>
      </w:tr>
    </w:tbl>
    <w:p w14:paraId="7AAA2E3D">
      <w:pPr>
        <w:pageBreakBefore w:val="0"/>
        <w:wordWrap w:val="0"/>
        <w:spacing w:before="0" w:after="0" w:line="180" w:lineRule="exact"/>
        <w:ind w:left="0" w:right="0"/>
        <w:jc w:val="left"/>
        <w:textAlignment w:val="baseline"/>
        <w:rPr>
          <w:sz w:val="14"/>
        </w:rPr>
      </w:pPr>
    </w:p>
    <w:p w14:paraId="6FDBF701">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—52—</w:t>
      </w:r>
    </w:p>
    <w:p w14:paraId="280731DA">
      <w:pPr>
        <w:pageBreakBefore w:val="0"/>
        <w:wordWrap w:val="0"/>
        <w:spacing w:before="0" w:after="0" w:line="180" w:lineRule="exact"/>
        <w:ind w:left="0" w:right="0"/>
        <w:jc w:val="both"/>
        <w:textAlignment w:val="baseline"/>
        <w:rPr>
          <w:sz w:val="14"/>
        </w:rPr>
      </w:pPr>
    </w:p>
    <w:p w14:paraId="709EF48A">
      <w:pPr>
        <w:pageBreakBefore w:val="0"/>
        <w:wordWrap w:val="0"/>
        <w:spacing w:before="0" w:after="0" w:line="180" w:lineRule="exact"/>
        <w:ind w:left="0" w:right="0"/>
        <w:jc w:val="both"/>
        <w:textAlignment w:val="baseline"/>
        <w:rPr>
          <w:sz w:val="14"/>
        </w:rPr>
      </w:pPr>
    </w:p>
    <w:p w14:paraId="29C86214">
      <w:pPr>
        <w:pageBreakBefore w:val="0"/>
        <w:wordWrap w:val="0"/>
        <w:spacing w:before="0" w:after="0" w:line="180" w:lineRule="exact"/>
        <w:ind w:left="0" w:right="0"/>
        <w:jc w:val="both"/>
        <w:textAlignment w:val="baseline"/>
        <w:rPr>
          <w:sz w:val="14"/>
        </w:rPr>
      </w:pPr>
    </w:p>
    <w:p w14:paraId="30121902">
      <w:pPr>
        <w:pageBreakBefore w:val="0"/>
        <w:wordWrap w:val="0"/>
        <w:spacing w:before="0" w:after="0" w:line="180" w:lineRule="exact"/>
        <w:ind w:left="0" w:right="0"/>
        <w:jc w:val="both"/>
        <w:textAlignment w:val="baseline"/>
        <w:rPr>
          <w:sz w:val="14"/>
        </w:rPr>
      </w:pPr>
    </w:p>
    <w:p w14:paraId="508FFB12">
      <w:pPr>
        <w:pageBreakBefore w:val="0"/>
        <w:wordWrap w:val="0"/>
        <w:spacing w:before="0" w:after="0" w:line="180" w:lineRule="exact"/>
        <w:ind w:left="0" w:right="0"/>
        <w:jc w:val="both"/>
        <w:textAlignment w:val="baseline"/>
        <w:rPr>
          <w:sz w:val="14"/>
        </w:rPr>
      </w:pPr>
    </w:p>
    <w:p w14:paraId="63F8B586">
      <w:pPr>
        <w:pageBreakBefore w:val="0"/>
        <w:wordWrap w:val="0"/>
        <w:spacing w:before="0" w:after="0" w:line="180" w:lineRule="exact"/>
        <w:ind w:left="0" w:right="0"/>
        <w:jc w:val="both"/>
        <w:textAlignment w:val="baseline"/>
        <w:rPr>
          <w:sz w:val="14"/>
        </w:rPr>
      </w:pPr>
    </w:p>
    <w:p w14:paraId="76C6598E">
      <w:pPr>
        <w:pageBreakBefore w:val="0"/>
        <w:wordWrap w:val="0"/>
        <w:spacing w:before="0" w:after="0" w:line="180" w:lineRule="exact"/>
        <w:ind w:left="0" w:right="0"/>
        <w:jc w:val="both"/>
        <w:textAlignment w:val="baseline"/>
        <w:rPr>
          <w:sz w:val="14"/>
        </w:rPr>
      </w:pPr>
    </w:p>
    <w:p w14:paraId="35E9F36D">
      <w:pPr>
        <w:pageBreakBefore w:val="0"/>
        <w:wordWrap w:val="0"/>
        <w:spacing w:before="0" w:after="0" w:line="180" w:lineRule="exact"/>
        <w:ind w:left="0" w:right="0"/>
        <w:jc w:val="both"/>
        <w:textAlignment w:val="baseline"/>
        <w:rPr>
          <w:sz w:val="14"/>
        </w:rPr>
      </w:pPr>
    </w:p>
    <w:p w14:paraId="5B9E1BB4">
      <w:pPr>
        <w:pageBreakBefore w:val="0"/>
        <w:wordWrap w:val="0"/>
        <w:spacing w:before="0" w:after="0" w:line="180" w:lineRule="exact"/>
        <w:ind w:left="0" w:right="0"/>
        <w:jc w:val="both"/>
        <w:textAlignment w:val="baseline"/>
        <w:rPr>
          <w:sz w:val="14"/>
        </w:rPr>
      </w:pPr>
    </w:p>
    <w:p w14:paraId="7A1744AD">
      <w:pPr>
        <w:pageBreakBefore w:val="0"/>
        <w:wordWrap w:val="0"/>
        <w:spacing w:before="0" w:after="0" w:line="180" w:lineRule="exact"/>
        <w:ind w:left="0" w:right="0"/>
        <w:jc w:val="both"/>
        <w:textAlignment w:val="baseline"/>
        <w:rPr>
          <w:sz w:val="14"/>
        </w:rPr>
      </w:pPr>
    </w:p>
    <w:p w14:paraId="1B6257F3">
      <w:pPr>
        <w:pageBreakBefore w:val="0"/>
        <w:wordWrap w:val="0"/>
        <w:spacing w:before="0" w:after="0" w:line="180" w:lineRule="exact"/>
        <w:ind w:left="0" w:right="0"/>
        <w:jc w:val="both"/>
        <w:textAlignment w:val="baseline"/>
        <w:rPr>
          <w:sz w:val="14"/>
        </w:rPr>
      </w:pPr>
    </w:p>
    <w:p w14:paraId="4151CFE1">
      <w:pPr>
        <w:pageBreakBefore w:val="0"/>
        <w:wordWrap w:val="0"/>
        <w:spacing w:before="0" w:after="0" w:line="180" w:lineRule="exact"/>
        <w:ind w:left="0" w:right="0"/>
        <w:jc w:val="both"/>
        <w:textAlignment w:val="baseline"/>
        <w:rPr>
          <w:sz w:val="14"/>
        </w:rPr>
      </w:pPr>
    </w:p>
    <w:p w14:paraId="3F597CEB">
      <w:pPr>
        <w:pageBreakBefore w:val="0"/>
        <w:wordWrap w:val="0"/>
        <w:spacing w:before="0" w:after="0" w:line="180" w:lineRule="exact"/>
        <w:ind w:left="0" w:right="0"/>
        <w:jc w:val="both"/>
        <w:textAlignment w:val="baseline"/>
        <w:rPr>
          <w:sz w:val="14"/>
        </w:rPr>
      </w:pPr>
    </w:p>
    <w:p w14:paraId="78CB1094">
      <w:pPr>
        <w:pageBreakBefore w:val="0"/>
        <w:wordWrap w:val="0"/>
        <w:spacing w:before="0" w:after="0" w:line="180" w:lineRule="atLeast"/>
        <w:ind w:left="0" w:right="0"/>
        <w:jc w:val="center"/>
        <w:textAlignment w:val="baseline"/>
        <w:rPr>
          <w:sz w:val="12"/>
        </w:rPr>
        <w:sectPr>
          <w:headerReference r:id="rId153" w:type="default"/>
          <w:footerReference r:id="rId1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-73-</w:t>
      </w:r>
    </w:p>
    <w:p w14:paraId="58E850D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4932824">
      <w:pPr>
        <w:pageBreakBefore w:val="0"/>
        <w:wordWrap w:val="0"/>
        <w:spacing w:before="0" w:after="0" w:line="260" w:lineRule="exact"/>
        <w:ind w:left="0" w:right="0"/>
        <w:jc w:val="both"/>
        <w:textAlignment w:val="baseline"/>
        <w:rPr>
          <w:sz w:val="14"/>
        </w:rPr>
      </w:pPr>
    </w:p>
    <w:p w14:paraId="32115CFB">
      <w:pPr>
        <w:pageBreakBefore w:val="0"/>
        <w:wordWrap w:val="0"/>
        <w:spacing w:before="0" w:after="0" w:line="260" w:lineRule="exact"/>
        <w:ind w:left="0" w:right="0"/>
        <w:jc w:val="both"/>
        <w:textAlignment w:val="baseline"/>
        <w:rPr>
          <w:sz w:val="14"/>
        </w:rPr>
      </w:pPr>
    </w:p>
    <w:p w14:paraId="724D82CB">
      <w:pPr>
        <w:pageBreakBefore w:val="0"/>
        <w:wordWrap w:val="0"/>
        <w:spacing w:before="0" w:after="0" w:line="260" w:lineRule="exact"/>
        <w:ind w:left="0" w:right="0"/>
        <w:jc w:val="both"/>
        <w:textAlignment w:val="baseline"/>
        <w:rPr>
          <w:sz w:val="14"/>
        </w:rPr>
      </w:pPr>
    </w:p>
    <w:p w14:paraId="2F0EAC59">
      <w:pPr>
        <w:pageBreakBefore w:val="0"/>
        <w:wordWrap w:val="0"/>
        <w:spacing w:before="0" w:after="0" w:line="260" w:lineRule="exact"/>
        <w:ind w:left="0" w:right="0"/>
        <w:jc w:val="both"/>
        <w:textAlignment w:val="baseline"/>
        <w:rPr>
          <w:sz w:val="14"/>
        </w:rPr>
      </w:pPr>
    </w:p>
    <w:p w14:paraId="6C8CCAA1">
      <w:pPr>
        <w:pageBreakBefore w:val="0"/>
        <w:wordWrap w:val="0"/>
        <w:spacing w:before="0" w:after="0" w:line="260" w:lineRule="exact"/>
        <w:ind w:left="0" w:right="0"/>
        <w:jc w:val="both"/>
        <w:textAlignment w:val="baseline"/>
        <w:rPr>
          <w:sz w:val="14"/>
        </w:rPr>
      </w:pPr>
    </w:p>
    <w:p w14:paraId="1655BBB8">
      <w:pPr>
        <w:pageBreakBefore w:val="0"/>
        <w:wordWrap w:val="0"/>
        <w:spacing w:before="0" w:after="0" w:line="260" w:lineRule="exact"/>
        <w:ind w:left="0" w:right="0"/>
        <w:jc w:val="both"/>
        <w:textAlignment w:val="baseline"/>
        <w:rPr>
          <w:sz w:val="14"/>
        </w:rPr>
      </w:pPr>
    </w:p>
    <w:p w14:paraId="21F4874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2BA44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3C1A5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203E1C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0ACCD4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EE1D7E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5FC0C0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D6DF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ED6C4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A170104</w:t>
            </w:r>
          </w:p>
        </w:tc>
        <w:tc>
          <w:tcPr>
            <w:tcW w:w="680" w:type="dxa"/>
            <w:vAlign w:val="center"/>
          </w:tcPr>
          <w:p w14:paraId="6B1FBA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88B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7D6E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79CB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网络安全等级保护测评服务</w:t>
            </w:r>
          </w:p>
        </w:tc>
      </w:tr>
      <w:tr w14:paraId="4D9D2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A62A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A170105</w:t>
            </w:r>
          </w:p>
        </w:tc>
        <w:tc>
          <w:tcPr>
            <w:tcW w:w="680" w:type="dxa"/>
            <w:vAlign w:val="center"/>
          </w:tcPr>
          <w:p w14:paraId="276F71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9B1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6255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3D65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营商环境评估评价服务</w:t>
            </w:r>
          </w:p>
        </w:tc>
      </w:tr>
      <w:tr w14:paraId="008E3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56FE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A170106</w:t>
            </w:r>
          </w:p>
        </w:tc>
        <w:tc>
          <w:tcPr>
            <w:tcW w:w="680" w:type="dxa"/>
            <w:vAlign w:val="center"/>
          </w:tcPr>
          <w:p w14:paraId="246E17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7C33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28EF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AA8D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公共资源交易平台评价服务</w:t>
            </w:r>
          </w:p>
        </w:tc>
      </w:tr>
      <w:tr w14:paraId="4C4A54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9316E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A170107</w:t>
            </w:r>
          </w:p>
        </w:tc>
        <w:tc>
          <w:tcPr>
            <w:tcW w:w="680" w:type="dxa"/>
            <w:vAlign w:val="center"/>
          </w:tcPr>
          <w:p w14:paraId="0D5D47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49A6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1400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76B3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网络和数据安全评估服务</w:t>
            </w:r>
          </w:p>
        </w:tc>
      </w:tr>
      <w:tr w14:paraId="17213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DE47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A170108</w:t>
            </w:r>
          </w:p>
        </w:tc>
        <w:tc>
          <w:tcPr>
            <w:tcW w:w="680" w:type="dxa"/>
            <w:vAlign w:val="center"/>
          </w:tcPr>
          <w:p w14:paraId="405F6B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BB5D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B733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2E41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消防验收现场评定(消防验收服务)</w:t>
            </w:r>
          </w:p>
        </w:tc>
      </w:tr>
      <w:tr w14:paraId="4424E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F91E1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A1702</w:t>
            </w:r>
          </w:p>
        </w:tc>
        <w:tc>
          <w:tcPr>
            <w:tcW w:w="680" w:type="dxa"/>
            <w:vAlign w:val="center"/>
          </w:tcPr>
          <w:p w14:paraId="0BC9DF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034F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3B0E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0A9B89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C37E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2A07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73E365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C0B7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7CF1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4C36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气瓶充装许可现场评审服务</w:t>
            </w:r>
          </w:p>
        </w:tc>
      </w:tr>
      <w:tr w14:paraId="1D42B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BC96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w:t>
            </w:r>
          </w:p>
        </w:tc>
        <w:tc>
          <w:tcPr>
            <w:tcW w:w="680" w:type="dxa"/>
            <w:vAlign w:val="center"/>
          </w:tcPr>
          <w:p w14:paraId="7626CB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E791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15EF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施工图审查服务</w:t>
            </w:r>
          </w:p>
        </w:tc>
        <w:tc>
          <w:tcPr>
            <w:tcW w:w="2900" w:type="dxa"/>
            <w:vAlign w:val="center"/>
          </w:tcPr>
          <w:p w14:paraId="3B950D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069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E2F3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A170501</w:t>
            </w:r>
          </w:p>
        </w:tc>
        <w:tc>
          <w:tcPr>
            <w:tcW w:w="680" w:type="dxa"/>
            <w:vAlign w:val="center"/>
          </w:tcPr>
          <w:p w14:paraId="59CC1A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B615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BDA2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B7AA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消防图审服务</w:t>
            </w:r>
          </w:p>
        </w:tc>
      </w:tr>
      <w:tr w14:paraId="7449C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B135A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A170502</w:t>
            </w:r>
          </w:p>
        </w:tc>
        <w:tc>
          <w:tcPr>
            <w:tcW w:w="680" w:type="dxa"/>
            <w:vAlign w:val="center"/>
          </w:tcPr>
          <w:p w14:paraId="4CE589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AEDA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F90C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2B81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建设工程设计方案审查</w:t>
            </w:r>
          </w:p>
        </w:tc>
      </w:tr>
      <w:tr w14:paraId="24774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97E0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30E699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D104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CF2D7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8B89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77F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233EF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684E52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27F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C29F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7B0CEF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B81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6C1BF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7803F2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274B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55F3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926A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政务服务舆情监控引导服务</w:t>
            </w:r>
          </w:p>
        </w:tc>
      </w:tr>
      <w:tr w14:paraId="4E242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8A80D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35CFF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FCA2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top"/>
          </w:tcPr>
          <w:p w14:paraId="3C5BEE0D">
            <w:pPr>
              <w:pageBreakBefore w:val="0"/>
              <w:wordWrap w:val="0"/>
              <w:spacing w:before="0" w:after="0" w:line="200" w:lineRule="atLeast"/>
              <w:ind w:left="0" w:right="0"/>
              <w:jc w:val="both"/>
              <w:textAlignment w:val="baseline"/>
              <w:rPr>
                <w:sz w:val="14"/>
              </w:rPr>
            </w:pPr>
            <w:r>
              <w:rPr>
                <w:rFonts w:ascii="仿宋" w:hAnsi="仿宋" w:eastAsia="仿宋" w:cs="仿宋"/>
                <w:b w:val="0"/>
                <w:i w:val="0"/>
                <w:color w:val="000000"/>
                <w:spacing w:val="0"/>
                <w:sz w:val="14"/>
              </w:rPr>
              <w:t>政务服务窗口受理服务</w:t>
            </w:r>
          </w:p>
          <w:p w14:paraId="2618689A">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7B0B9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2B8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2C909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33DDAC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6F8D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085E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B7F4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综合窗口服务</w:t>
            </w:r>
          </w:p>
        </w:tc>
      </w:tr>
      <w:tr w14:paraId="496C5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B17F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A180602</w:t>
            </w:r>
          </w:p>
        </w:tc>
        <w:tc>
          <w:tcPr>
            <w:tcW w:w="680" w:type="dxa"/>
            <w:vAlign w:val="center"/>
          </w:tcPr>
          <w:p w14:paraId="61745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DD75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5B13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414C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AI智能政务服务</w:t>
            </w:r>
          </w:p>
        </w:tc>
      </w:tr>
      <w:tr w14:paraId="41DBB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3BAD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80" w:type="dxa"/>
            <w:vAlign w:val="center"/>
          </w:tcPr>
          <w:p w14:paraId="5A563C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C83A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D493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5C4663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17C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A41C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22B3E0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C9A8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14F9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AE0A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12345政务服务热线便民服务</w:t>
            </w:r>
          </w:p>
        </w:tc>
      </w:tr>
      <w:tr w14:paraId="6A1F4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54A3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A180702</w:t>
            </w:r>
          </w:p>
        </w:tc>
        <w:tc>
          <w:tcPr>
            <w:tcW w:w="680" w:type="dxa"/>
            <w:vAlign w:val="center"/>
          </w:tcPr>
          <w:p w14:paraId="3DCF51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1E75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8A49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4A06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12345政务服务便民热线系统运维服务</w:t>
            </w:r>
          </w:p>
        </w:tc>
      </w:tr>
      <w:tr w14:paraId="34481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3F9FE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w:t>
            </w:r>
          </w:p>
        </w:tc>
      </w:tr>
      <w:tr w14:paraId="3E621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DF6C6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39B2D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C900C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8C05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AAC6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959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26A9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2A1981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1292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C9E37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A9DF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BEF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0EB4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50E7E2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DF3C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DADD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121CB1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E3C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514FB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38915D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A1E4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6CBB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C43A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对信访人的法律政策咨询服务</w:t>
            </w:r>
          </w:p>
        </w:tc>
      </w:tr>
      <w:tr w14:paraId="72E3B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43A5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145CF1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DC6B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51DC41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57F8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A8C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3BED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80" w:type="dxa"/>
            <w:vAlign w:val="center"/>
          </w:tcPr>
          <w:p w14:paraId="3E8CD6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AEA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C754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00" w:type="dxa"/>
            <w:vAlign w:val="center"/>
          </w:tcPr>
          <w:p w14:paraId="77EE6F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F0D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6BB6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A050301</w:t>
            </w:r>
          </w:p>
        </w:tc>
        <w:tc>
          <w:tcPr>
            <w:tcW w:w="680" w:type="dxa"/>
            <w:vAlign w:val="center"/>
          </w:tcPr>
          <w:p w14:paraId="7F7DA9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5A97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0C74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7903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对突发疾病上访人员的应急救治服务</w:t>
            </w:r>
          </w:p>
        </w:tc>
      </w:tr>
      <w:tr w14:paraId="1CD4D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EE1AC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482EDE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3A73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42726B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0BE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4031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A6BE0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A1004</w:t>
            </w:r>
          </w:p>
        </w:tc>
        <w:tc>
          <w:tcPr>
            <w:tcW w:w="680" w:type="dxa"/>
            <w:vAlign w:val="center"/>
          </w:tcPr>
          <w:p w14:paraId="0F3016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A5E0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90CB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44AC61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0738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0F64E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53E223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3FB5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B97F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9EBA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对重要信访事项的协商、调解服务</w:t>
            </w:r>
          </w:p>
        </w:tc>
      </w:tr>
    </w:tbl>
    <w:p w14:paraId="4BA22FEC">
      <w:pPr>
        <w:pageBreakBefore w:val="0"/>
        <w:wordWrap w:val="0"/>
        <w:spacing w:before="0" w:after="0" w:line="160" w:lineRule="exact"/>
        <w:ind w:left="0" w:right="0"/>
        <w:jc w:val="center"/>
        <w:textAlignment w:val="baseline"/>
        <w:rPr>
          <w:sz w:val="13"/>
        </w:rPr>
      </w:pPr>
    </w:p>
    <w:p w14:paraId="71AEA6A2">
      <w:pPr>
        <w:pageBreakBefore w:val="0"/>
        <w:wordWrap w:val="0"/>
        <w:spacing w:before="0" w:after="0" w:line="180" w:lineRule="atLeast"/>
        <w:ind w:left="0" w:right="1720"/>
        <w:jc w:val="right"/>
        <w:textAlignment w:val="baseline"/>
        <w:rPr>
          <w:sz w:val="13"/>
        </w:rPr>
      </w:pPr>
      <w:r>
        <w:rPr>
          <w:rFonts w:ascii="楷体" w:hAnsi="楷体" w:eastAsia="楷体" w:cs="楷体"/>
          <w:b w:val="0"/>
          <w:i w:val="0"/>
          <w:color w:val="000000"/>
          <w:spacing w:val="0"/>
          <w:sz w:val="13"/>
        </w:rPr>
        <w:t>—53—</w:t>
      </w:r>
    </w:p>
    <w:p w14:paraId="376C654F">
      <w:pPr>
        <w:pageBreakBefore w:val="0"/>
        <w:wordWrap w:val="0"/>
        <w:spacing w:before="0" w:after="0" w:line="160" w:lineRule="exact"/>
        <w:ind w:left="0" w:right="0"/>
        <w:jc w:val="right"/>
        <w:textAlignment w:val="baseline"/>
        <w:rPr>
          <w:sz w:val="13"/>
        </w:rPr>
      </w:pPr>
    </w:p>
    <w:p w14:paraId="140EA3EB">
      <w:pPr>
        <w:pageBreakBefore w:val="0"/>
        <w:wordWrap w:val="0"/>
        <w:spacing w:before="0" w:after="0" w:line="160" w:lineRule="exact"/>
        <w:ind w:left="0" w:right="0"/>
        <w:jc w:val="right"/>
        <w:textAlignment w:val="baseline"/>
        <w:rPr>
          <w:sz w:val="13"/>
        </w:rPr>
      </w:pPr>
    </w:p>
    <w:p w14:paraId="724F1A01">
      <w:pPr>
        <w:pageBreakBefore w:val="0"/>
        <w:wordWrap w:val="0"/>
        <w:spacing w:before="0" w:after="0" w:line="160" w:lineRule="exact"/>
        <w:ind w:left="0" w:right="0"/>
        <w:jc w:val="right"/>
        <w:textAlignment w:val="baseline"/>
        <w:rPr>
          <w:sz w:val="13"/>
        </w:rPr>
      </w:pPr>
    </w:p>
    <w:p w14:paraId="73E6078E">
      <w:pPr>
        <w:pageBreakBefore w:val="0"/>
        <w:wordWrap w:val="0"/>
        <w:spacing w:before="0" w:after="0" w:line="160" w:lineRule="exact"/>
        <w:ind w:left="0" w:right="0"/>
        <w:jc w:val="right"/>
        <w:textAlignment w:val="baseline"/>
        <w:rPr>
          <w:sz w:val="13"/>
        </w:rPr>
      </w:pPr>
    </w:p>
    <w:p w14:paraId="1F63B3DF">
      <w:pPr>
        <w:pageBreakBefore w:val="0"/>
        <w:wordWrap w:val="0"/>
        <w:spacing w:before="0" w:after="0" w:line="160" w:lineRule="exact"/>
        <w:ind w:left="0" w:right="0"/>
        <w:jc w:val="right"/>
        <w:textAlignment w:val="baseline"/>
        <w:rPr>
          <w:sz w:val="13"/>
        </w:rPr>
      </w:pPr>
    </w:p>
    <w:p w14:paraId="408945E1">
      <w:pPr>
        <w:pageBreakBefore w:val="0"/>
        <w:wordWrap w:val="0"/>
        <w:spacing w:before="0" w:after="0" w:line="160" w:lineRule="exact"/>
        <w:ind w:left="0" w:right="0"/>
        <w:jc w:val="right"/>
        <w:textAlignment w:val="baseline"/>
        <w:rPr>
          <w:sz w:val="13"/>
        </w:rPr>
      </w:pPr>
    </w:p>
    <w:p w14:paraId="6E9D6345">
      <w:pPr>
        <w:pageBreakBefore w:val="0"/>
        <w:wordWrap w:val="0"/>
        <w:spacing w:before="0" w:after="0" w:line="160" w:lineRule="exact"/>
        <w:ind w:left="0" w:right="0"/>
        <w:jc w:val="right"/>
        <w:textAlignment w:val="baseline"/>
        <w:rPr>
          <w:sz w:val="13"/>
        </w:rPr>
      </w:pPr>
    </w:p>
    <w:p w14:paraId="4F58D948">
      <w:pPr>
        <w:pageBreakBefore w:val="0"/>
        <w:wordWrap w:val="0"/>
        <w:spacing w:before="0" w:after="0" w:line="160" w:lineRule="exact"/>
        <w:ind w:left="0" w:right="0"/>
        <w:jc w:val="right"/>
        <w:textAlignment w:val="baseline"/>
        <w:rPr>
          <w:sz w:val="13"/>
        </w:rPr>
      </w:pPr>
    </w:p>
    <w:p w14:paraId="1188D0A9">
      <w:pPr>
        <w:pageBreakBefore w:val="0"/>
        <w:wordWrap w:val="0"/>
        <w:spacing w:before="0" w:after="0" w:line="160" w:lineRule="exact"/>
        <w:ind w:left="0" w:right="0"/>
        <w:jc w:val="right"/>
        <w:textAlignment w:val="baseline"/>
        <w:rPr>
          <w:sz w:val="13"/>
        </w:rPr>
      </w:pPr>
    </w:p>
    <w:p w14:paraId="287088E3">
      <w:pPr>
        <w:pageBreakBefore w:val="0"/>
        <w:wordWrap w:val="0"/>
        <w:spacing w:before="0" w:after="0" w:line="160" w:lineRule="exact"/>
        <w:ind w:left="0" w:right="0"/>
        <w:jc w:val="right"/>
        <w:textAlignment w:val="baseline"/>
        <w:rPr>
          <w:sz w:val="13"/>
        </w:rPr>
      </w:pPr>
    </w:p>
    <w:p w14:paraId="65369F24">
      <w:pPr>
        <w:pageBreakBefore w:val="0"/>
        <w:wordWrap w:val="0"/>
        <w:spacing w:before="0" w:after="0" w:line="160" w:lineRule="exact"/>
        <w:ind w:left="0" w:right="0"/>
        <w:jc w:val="right"/>
        <w:textAlignment w:val="baseline"/>
        <w:rPr>
          <w:sz w:val="13"/>
        </w:rPr>
      </w:pPr>
    </w:p>
    <w:p w14:paraId="4CE2C066">
      <w:pPr>
        <w:pageBreakBefore w:val="0"/>
        <w:wordWrap w:val="0"/>
        <w:spacing w:before="0" w:after="0" w:line="160" w:lineRule="exact"/>
        <w:ind w:left="0" w:right="0"/>
        <w:jc w:val="right"/>
        <w:textAlignment w:val="baseline"/>
        <w:rPr>
          <w:sz w:val="13"/>
        </w:rPr>
      </w:pPr>
    </w:p>
    <w:p w14:paraId="1D67C343">
      <w:pPr>
        <w:pageBreakBefore w:val="0"/>
        <w:wordWrap w:val="0"/>
        <w:spacing w:before="0" w:after="0" w:line="160" w:lineRule="exact"/>
        <w:ind w:left="0" w:right="0"/>
        <w:jc w:val="right"/>
        <w:textAlignment w:val="baseline"/>
        <w:rPr>
          <w:sz w:val="13"/>
        </w:rPr>
      </w:pPr>
    </w:p>
    <w:p w14:paraId="6C3D448A">
      <w:pPr>
        <w:pageBreakBefore w:val="0"/>
        <w:wordWrap w:val="0"/>
        <w:spacing w:before="0" w:after="0" w:line="160" w:lineRule="exact"/>
        <w:ind w:left="0" w:right="0"/>
        <w:jc w:val="right"/>
        <w:textAlignment w:val="baseline"/>
        <w:rPr>
          <w:sz w:val="13"/>
        </w:rPr>
      </w:pPr>
    </w:p>
    <w:p w14:paraId="5F6EF151">
      <w:pPr>
        <w:pageBreakBefore w:val="0"/>
        <w:wordWrap w:val="0"/>
        <w:spacing w:before="0" w:after="0" w:line="160" w:lineRule="exact"/>
        <w:ind w:left="0" w:right="0"/>
        <w:jc w:val="right"/>
        <w:textAlignment w:val="baseline"/>
        <w:rPr>
          <w:sz w:val="13"/>
        </w:rPr>
      </w:pPr>
    </w:p>
    <w:p w14:paraId="1D9AFD36">
      <w:pPr>
        <w:pageBreakBefore w:val="0"/>
        <w:wordWrap w:val="0"/>
        <w:spacing w:before="0" w:after="0" w:line="180" w:lineRule="atLeast"/>
        <w:ind w:left="0" w:right="0"/>
        <w:jc w:val="center"/>
        <w:textAlignment w:val="baseline"/>
        <w:rPr>
          <w:sz w:val="12"/>
        </w:rPr>
        <w:sectPr>
          <w:headerReference r:id="rId155" w:type="default"/>
          <w:footerReference r:id="rId15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-74-</w:t>
      </w:r>
    </w:p>
    <w:p w14:paraId="4FE3281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6AC51A2">
      <w:pPr>
        <w:pageBreakBefore w:val="0"/>
        <w:wordWrap w:val="0"/>
        <w:spacing w:before="0" w:after="0" w:line="260" w:lineRule="exact"/>
        <w:ind w:left="0" w:right="0"/>
        <w:jc w:val="both"/>
        <w:textAlignment w:val="baseline"/>
        <w:rPr>
          <w:sz w:val="14"/>
        </w:rPr>
      </w:pPr>
    </w:p>
    <w:p w14:paraId="6EA8B658">
      <w:pPr>
        <w:pageBreakBefore w:val="0"/>
        <w:wordWrap w:val="0"/>
        <w:spacing w:before="0" w:after="0" w:line="260" w:lineRule="exact"/>
        <w:ind w:left="0" w:right="0"/>
        <w:jc w:val="both"/>
        <w:textAlignment w:val="baseline"/>
        <w:rPr>
          <w:sz w:val="14"/>
        </w:rPr>
      </w:pPr>
    </w:p>
    <w:p w14:paraId="3891DD0D">
      <w:pPr>
        <w:pageBreakBefore w:val="0"/>
        <w:wordWrap w:val="0"/>
        <w:spacing w:before="0" w:after="0" w:line="260" w:lineRule="exact"/>
        <w:ind w:left="0" w:right="0"/>
        <w:jc w:val="both"/>
        <w:textAlignment w:val="baseline"/>
        <w:rPr>
          <w:sz w:val="14"/>
        </w:rPr>
      </w:pPr>
    </w:p>
    <w:p w14:paraId="63B2F0BA">
      <w:pPr>
        <w:pageBreakBefore w:val="0"/>
        <w:wordWrap w:val="0"/>
        <w:spacing w:before="0" w:after="0" w:line="260" w:lineRule="exact"/>
        <w:ind w:left="0" w:right="0"/>
        <w:jc w:val="both"/>
        <w:textAlignment w:val="baseline"/>
        <w:rPr>
          <w:sz w:val="14"/>
        </w:rPr>
      </w:pPr>
    </w:p>
    <w:p w14:paraId="5F56ED75">
      <w:pPr>
        <w:pageBreakBefore w:val="0"/>
        <w:wordWrap w:val="0"/>
        <w:spacing w:before="0" w:after="0" w:line="260" w:lineRule="exact"/>
        <w:ind w:left="0" w:right="0"/>
        <w:jc w:val="both"/>
        <w:textAlignment w:val="baseline"/>
        <w:rPr>
          <w:sz w:val="14"/>
        </w:rPr>
      </w:pPr>
    </w:p>
    <w:p w14:paraId="22827E99">
      <w:pPr>
        <w:pageBreakBefore w:val="0"/>
        <w:wordWrap w:val="0"/>
        <w:spacing w:before="0" w:after="0" w:line="260" w:lineRule="exact"/>
        <w:ind w:left="0" w:right="0"/>
        <w:jc w:val="both"/>
        <w:textAlignment w:val="baseline"/>
        <w:rPr>
          <w:sz w:val="14"/>
        </w:rPr>
      </w:pPr>
    </w:p>
    <w:p w14:paraId="1443781C">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60"/>
        <w:gridCol w:w="1340"/>
        <w:gridCol w:w="2900"/>
      </w:tblGrid>
      <w:tr w14:paraId="6596E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3125E9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5A216E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60" w:type="dxa"/>
            <w:vAlign w:val="center"/>
          </w:tcPr>
          <w:p w14:paraId="51D7B6A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2013B2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4397D2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B3384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511A56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A5F97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94AC8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6813D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135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AB2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33872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F5906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F11DB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D6D7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BD947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5FF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61CA6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2D0B8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A99F2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C027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E9A4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信访专题节目采访制作服务</w:t>
            </w:r>
          </w:p>
        </w:tc>
      </w:tr>
      <w:tr w14:paraId="274EE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378B75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616BF5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D4016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75BF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FBD4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微信公众号、今日头条号、门户网站及其他主流媒体宣传服务</w:t>
            </w:r>
          </w:p>
        </w:tc>
      </w:tr>
      <w:tr w14:paraId="4FA0D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72C302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w:t>
            </w:r>
          </w:p>
        </w:tc>
      </w:tr>
      <w:tr w14:paraId="5DB65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7C4CC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957F6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60" w:type="dxa"/>
            <w:vAlign w:val="center"/>
          </w:tcPr>
          <w:p w14:paraId="2430BC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6525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C17D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E80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trPr>
        <w:tc>
          <w:tcPr>
            <w:tcW w:w="560" w:type="dxa"/>
            <w:vAlign w:val="center"/>
          </w:tcPr>
          <w:p w14:paraId="4A17BD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629CC6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9FF21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1A67E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687E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5F8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588B5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2FFF73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A0406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5A56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73F396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979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8D83C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A010201</w:t>
            </w:r>
          </w:p>
        </w:tc>
        <w:tc>
          <w:tcPr>
            <w:tcW w:w="680" w:type="dxa"/>
            <w:vAlign w:val="center"/>
          </w:tcPr>
          <w:p w14:paraId="639DC3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235BE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1557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BCB9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电力企业安全情况监测服务</w:t>
            </w:r>
          </w:p>
        </w:tc>
      </w:tr>
      <w:tr w14:paraId="2DE85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7639A8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79C6F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423C5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793540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AEED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B86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EF224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0C9D76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46AAF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9FE4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3F88C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A45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6FAAB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A3759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7F30A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1D31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0842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能源行业宣传推广服务</w:t>
            </w:r>
          </w:p>
        </w:tc>
      </w:tr>
      <w:tr w14:paraId="47F5E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D2B29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69B99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713B3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18828D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144D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593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trPr>
        <w:tc>
          <w:tcPr>
            <w:tcW w:w="560" w:type="dxa"/>
            <w:vAlign w:val="center"/>
          </w:tcPr>
          <w:p w14:paraId="089763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73CE96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1E3C0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72EC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30DE3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719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66E244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2DA50A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D1219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552B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1A03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煤炭、电力、新能源和可再生能源、油气、节能、清洁能源利用行业调查与处置服务</w:t>
            </w:r>
          </w:p>
        </w:tc>
      </w:tr>
      <w:tr w14:paraId="35921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8D3D9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1C23EB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279F0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9894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DFA1D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8E7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76B9BF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5F621F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47139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BF6A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B7E4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煤炭、电力、新能源和可再生能源、油气、节能、清洁能源利用行业统计分析服务</w:t>
            </w:r>
          </w:p>
        </w:tc>
      </w:tr>
      <w:tr w14:paraId="66EA3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6311F7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387E4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7D70A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A876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1DDDA4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503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C3C09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0F5283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AC9B0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E59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607D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能源行业职称评审服务</w:t>
            </w:r>
          </w:p>
        </w:tc>
      </w:tr>
      <w:tr w14:paraId="26453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981D8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5C729A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F6287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1134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103235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5C8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735CF1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0A5210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153BF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EFC4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4C1E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煤炭、电力、新能源和可再生能源、油气、节能、清洁能源利用行业标准制修订服务</w:t>
            </w:r>
          </w:p>
        </w:tc>
      </w:tr>
      <w:tr w14:paraId="72722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68AFA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69C35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EBC46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DF00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098352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1F4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210A9B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3E80B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9FB36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762E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8517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煤炭、电力、新能源和可再生能源、油气、节能、清洁能源利用行业咨询服务</w:t>
            </w:r>
          </w:p>
        </w:tc>
      </w:tr>
      <w:tr w14:paraId="57F503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1F2D77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w:t>
            </w:r>
          </w:p>
        </w:tc>
      </w:tr>
      <w:tr w14:paraId="3794F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B0179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4C071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60" w:type="dxa"/>
            <w:vAlign w:val="center"/>
          </w:tcPr>
          <w:p w14:paraId="31DD65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0641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5C2E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9DE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25AFF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4B2578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B945B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634852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23F0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5D9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87470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w:t>
            </w:r>
          </w:p>
        </w:tc>
        <w:tc>
          <w:tcPr>
            <w:tcW w:w="680" w:type="dxa"/>
            <w:vAlign w:val="center"/>
          </w:tcPr>
          <w:p w14:paraId="567A2C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76A32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3C5E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文物和文化保护服务</w:t>
            </w:r>
          </w:p>
        </w:tc>
        <w:tc>
          <w:tcPr>
            <w:tcW w:w="2900" w:type="dxa"/>
            <w:vAlign w:val="center"/>
          </w:tcPr>
          <w:p w14:paraId="0F1C18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C59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B2867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A080301</w:t>
            </w:r>
          </w:p>
        </w:tc>
        <w:tc>
          <w:tcPr>
            <w:tcW w:w="680" w:type="dxa"/>
            <w:vAlign w:val="center"/>
          </w:tcPr>
          <w:p w14:paraId="4E7D1C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5B9D1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0653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8412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文物保护服务</w:t>
            </w:r>
          </w:p>
        </w:tc>
      </w:tr>
    </w:tbl>
    <w:p w14:paraId="1BB3A1F3">
      <w:pPr>
        <w:pageBreakBefore w:val="0"/>
        <w:wordWrap w:val="0"/>
        <w:spacing w:before="0" w:after="0" w:line="180" w:lineRule="exact"/>
        <w:ind w:left="0" w:right="0"/>
        <w:jc w:val="left"/>
        <w:textAlignment w:val="baseline"/>
        <w:rPr>
          <w:sz w:val="14"/>
        </w:rPr>
      </w:pPr>
    </w:p>
    <w:p w14:paraId="1495AD24">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—54—</w:t>
      </w:r>
    </w:p>
    <w:p w14:paraId="74A9B1E8">
      <w:pPr>
        <w:pageBreakBefore w:val="0"/>
        <w:wordWrap w:val="0"/>
        <w:spacing w:before="0" w:after="0" w:line="180" w:lineRule="exact"/>
        <w:ind w:left="0" w:right="0"/>
        <w:jc w:val="both"/>
        <w:textAlignment w:val="baseline"/>
        <w:rPr>
          <w:sz w:val="14"/>
        </w:rPr>
      </w:pPr>
    </w:p>
    <w:p w14:paraId="6B60D088">
      <w:pPr>
        <w:pageBreakBefore w:val="0"/>
        <w:wordWrap w:val="0"/>
        <w:spacing w:before="0" w:after="0" w:line="180" w:lineRule="exact"/>
        <w:ind w:left="0" w:right="0"/>
        <w:jc w:val="both"/>
        <w:textAlignment w:val="baseline"/>
        <w:rPr>
          <w:sz w:val="14"/>
        </w:rPr>
      </w:pPr>
    </w:p>
    <w:p w14:paraId="2FE70F0B">
      <w:pPr>
        <w:pageBreakBefore w:val="0"/>
        <w:wordWrap w:val="0"/>
        <w:spacing w:before="0" w:after="0" w:line="180" w:lineRule="exact"/>
        <w:ind w:left="0" w:right="0"/>
        <w:jc w:val="both"/>
        <w:textAlignment w:val="baseline"/>
        <w:rPr>
          <w:sz w:val="14"/>
        </w:rPr>
      </w:pPr>
    </w:p>
    <w:p w14:paraId="67DA57B1">
      <w:pPr>
        <w:pageBreakBefore w:val="0"/>
        <w:wordWrap w:val="0"/>
        <w:spacing w:before="0" w:after="0" w:line="180" w:lineRule="exact"/>
        <w:ind w:left="0" w:right="0"/>
        <w:jc w:val="both"/>
        <w:textAlignment w:val="baseline"/>
        <w:rPr>
          <w:sz w:val="14"/>
        </w:rPr>
      </w:pPr>
    </w:p>
    <w:p w14:paraId="70827716">
      <w:pPr>
        <w:pageBreakBefore w:val="0"/>
        <w:wordWrap w:val="0"/>
        <w:spacing w:before="0" w:after="0" w:line="180" w:lineRule="exact"/>
        <w:ind w:left="0" w:right="0"/>
        <w:jc w:val="both"/>
        <w:textAlignment w:val="baseline"/>
        <w:rPr>
          <w:sz w:val="14"/>
        </w:rPr>
      </w:pPr>
    </w:p>
    <w:p w14:paraId="6CE4DF8D">
      <w:pPr>
        <w:pageBreakBefore w:val="0"/>
        <w:wordWrap w:val="0"/>
        <w:spacing w:before="0" w:after="0" w:line="180" w:lineRule="exact"/>
        <w:ind w:left="0" w:right="0"/>
        <w:jc w:val="both"/>
        <w:textAlignment w:val="baseline"/>
        <w:rPr>
          <w:sz w:val="14"/>
        </w:rPr>
      </w:pPr>
    </w:p>
    <w:p w14:paraId="7CC12A92">
      <w:pPr>
        <w:pageBreakBefore w:val="0"/>
        <w:wordWrap w:val="0"/>
        <w:spacing w:before="0" w:after="0" w:line="180" w:lineRule="exact"/>
        <w:ind w:left="0" w:right="0"/>
        <w:jc w:val="both"/>
        <w:textAlignment w:val="baseline"/>
        <w:rPr>
          <w:sz w:val="14"/>
        </w:rPr>
      </w:pPr>
    </w:p>
    <w:p w14:paraId="70B5DA6B">
      <w:pPr>
        <w:pageBreakBefore w:val="0"/>
        <w:wordWrap w:val="0"/>
        <w:spacing w:before="0" w:after="0" w:line="180" w:lineRule="exact"/>
        <w:ind w:left="0" w:right="0"/>
        <w:jc w:val="both"/>
        <w:textAlignment w:val="baseline"/>
        <w:rPr>
          <w:sz w:val="14"/>
        </w:rPr>
      </w:pPr>
    </w:p>
    <w:p w14:paraId="60ACBC50">
      <w:pPr>
        <w:pageBreakBefore w:val="0"/>
        <w:wordWrap w:val="0"/>
        <w:spacing w:before="0" w:after="0" w:line="180" w:lineRule="exact"/>
        <w:ind w:left="0" w:right="0"/>
        <w:jc w:val="both"/>
        <w:textAlignment w:val="baseline"/>
        <w:rPr>
          <w:sz w:val="14"/>
        </w:rPr>
      </w:pPr>
    </w:p>
    <w:p w14:paraId="57829DF8">
      <w:pPr>
        <w:pageBreakBefore w:val="0"/>
        <w:wordWrap w:val="0"/>
        <w:spacing w:before="0" w:after="0" w:line="180" w:lineRule="exact"/>
        <w:ind w:left="0" w:right="0"/>
        <w:jc w:val="both"/>
        <w:textAlignment w:val="baseline"/>
        <w:rPr>
          <w:sz w:val="14"/>
        </w:rPr>
      </w:pPr>
    </w:p>
    <w:p w14:paraId="6BE97B50">
      <w:pPr>
        <w:pageBreakBefore w:val="0"/>
        <w:wordWrap w:val="0"/>
        <w:spacing w:before="0" w:after="0" w:line="180" w:lineRule="exact"/>
        <w:ind w:left="0" w:right="0"/>
        <w:jc w:val="both"/>
        <w:textAlignment w:val="baseline"/>
        <w:rPr>
          <w:sz w:val="14"/>
        </w:rPr>
      </w:pPr>
    </w:p>
    <w:p w14:paraId="26353BB0">
      <w:pPr>
        <w:pageBreakBefore w:val="0"/>
        <w:wordWrap w:val="0"/>
        <w:spacing w:before="0" w:after="0" w:line="180" w:lineRule="exact"/>
        <w:ind w:left="0" w:right="0"/>
        <w:jc w:val="both"/>
        <w:textAlignment w:val="baseline"/>
        <w:rPr>
          <w:sz w:val="14"/>
        </w:rPr>
      </w:pPr>
    </w:p>
    <w:p w14:paraId="65289A35">
      <w:pPr>
        <w:pageBreakBefore w:val="0"/>
        <w:wordWrap w:val="0"/>
        <w:spacing w:before="0" w:after="0" w:line="180" w:lineRule="exact"/>
        <w:ind w:left="0" w:right="0"/>
        <w:jc w:val="both"/>
        <w:textAlignment w:val="baseline"/>
        <w:rPr>
          <w:sz w:val="14"/>
        </w:rPr>
      </w:pPr>
    </w:p>
    <w:p w14:paraId="5B1C7728">
      <w:pPr>
        <w:pageBreakBefore w:val="0"/>
        <w:wordWrap w:val="0"/>
        <w:spacing w:before="0" w:after="0" w:line="180" w:lineRule="atLeast"/>
        <w:ind w:left="0" w:right="0"/>
        <w:jc w:val="center"/>
        <w:textAlignment w:val="baseline"/>
        <w:rPr>
          <w:sz w:val="12"/>
        </w:rPr>
        <w:sectPr>
          <w:headerReference r:id="rId157" w:type="default"/>
          <w:footerReference r:id="rId15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-75-</w:t>
      </w:r>
    </w:p>
    <w:p w14:paraId="4240FCD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2C1F6B2">
      <w:pPr>
        <w:pageBreakBefore w:val="0"/>
        <w:wordWrap w:val="0"/>
        <w:spacing w:before="0" w:after="0" w:line="260" w:lineRule="exact"/>
        <w:ind w:left="0" w:right="0"/>
        <w:jc w:val="both"/>
        <w:textAlignment w:val="baseline"/>
        <w:rPr>
          <w:sz w:val="14"/>
        </w:rPr>
      </w:pPr>
    </w:p>
    <w:p w14:paraId="1F1D1535">
      <w:pPr>
        <w:pageBreakBefore w:val="0"/>
        <w:wordWrap w:val="0"/>
        <w:spacing w:before="0" w:after="0" w:line="260" w:lineRule="exact"/>
        <w:ind w:left="0" w:right="0"/>
        <w:jc w:val="both"/>
        <w:textAlignment w:val="baseline"/>
        <w:rPr>
          <w:sz w:val="14"/>
        </w:rPr>
      </w:pPr>
    </w:p>
    <w:p w14:paraId="488D2EE0">
      <w:pPr>
        <w:pageBreakBefore w:val="0"/>
        <w:wordWrap w:val="0"/>
        <w:spacing w:before="0" w:after="0" w:line="260" w:lineRule="exact"/>
        <w:ind w:left="0" w:right="0"/>
        <w:jc w:val="both"/>
        <w:textAlignment w:val="baseline"/>
        <w:rPr>
          <w:sz w:val="14"/>
        </w:rPr>
      </w:pPr>
    </w:p>
    <w:p w14:paraId="051BCB7F">
      <w:pPr>
        <w:pageBreakBefore w:val="0"/>
        <w:wordWrap w:val="0"/>
        <w:spacing w:before="0" w:after="0" w:line="260" w:lineRule="exact"/>
        <w:ind w:left="0" w:right="0"/>
        <w:jc w:val="both"/>
        <w:textAlignment w:val="baseline"/>
        <w:rPr>
          <w:sz w:val="14"/>
        </w:rPr>
      </w:pPr>
    </w:p>
    <w:p w14:paraId="509AB22B">
      <w:pPr>
        <w:pageBreakBefore w:val="0"/>
        <w:wordWrap w:val="0"/>
        <w:spacing w:before="0" w:after="0" w:line="260" w:lineRule="exact"/>
        <w:ind w:left="0" w:right="0"/>
        <w:jc w:val="both"/>
        <w:textAlignment w:val="baseline"/>
        <w:rPr>
          <w:sz w:val="14"/>
        </w:rPr>
      </w:pPr>
    </w:p>
    <w:p w14:paraId="5BDEE5CC">
      <w:pPr>
        <w:pageBreakBefore w:val="0"/>
        <w:wordWrap w:val="0"/>
        <w:spacing w:before="0" w:after="0" w:line="260" w:lineRule="exact"/>
        <w:ind w:left="0" w:right="0"/>
        <w:jc w:val="both"/>
        <w:textAlignment w:val="baseline"/>
        <w:rPr>
          <w:sz w:val="14"/>
        </w:rPr>
      </w:pPr>
    </w:p>
    <w:p w14:paraId="10A5B96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7557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A3D771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6C9B349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17BA538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3859B73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13D2CDA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142E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5B95EC9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A080302</w:t>
            </w:r>
          </w:p>
        </w:tc>
        <w:tc>
          <w:tcPr>
            <w:tcW w:w="680" w:type="dxa"/>
            <w:vAlign w:val="center"/>
          </w:tcPr>
          <w:p w14:paraId="4DA58F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603B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2D9E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86958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文物安全与行政执法辅助服务</w:t>
            </w:r>
          </w:p>
        </w:tc>
      </w:tr>
      <w:tr w14:paraId="7BAF6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F73C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A080303</w:t>
            </w:r>
          </w:p>
        </w:tc>
        <w:tc>
          <w:tcPr>
            <w:tcW w:w="680" w:type="dxa"/>
            <w:vAlign w:val="center"/>
          </w:tcPr>
          <w:p w14:paraId="0FB50E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6A172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F8D92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11AB2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文物职业技能大赛服务</w:t>
            </w:r>
          </w:p>
        </w:tc>
      </w:tr>
      <w:tr w14:paraId="60487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E62D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A080304</w:t>
            </w:r>
          </w:p>
        </w:tc>
        <w:tc>
          <w:tcPr>
            <w:tcW w:w="680" w:type="dxa"/>
            <w:vAlign w:val="center"/>
          </w:tcPr>
          <w:p w14:paraId="0B1849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002E5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2BAF7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E60F5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文物资源成果梳理服务</w:t>
            </w:r>
          </w:p>
        </w:tc>
      </w:tr>
      <w:tr w14:paraId="05C12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9A8A6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A080305</w:t>
            </w:r>
          </w:p>
        </w:tc>
        <w:tc>
          <w:tcPr>
            <w:tcW w:w="680" w:type="dxa"/>
            <w:vAlign w:val="center"/>
          </w:tcPr>
          <w:p w14:paraId="6998E4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D29FA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C04E1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17448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文物资源普查调查服务</w:t>
            </w:r>
          </w:p>
        </w:tc>
      </w:tr>
      <w:tr w14:paraId="5B6F4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6E3AB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A080306</w:t>
            </w:r>
          </w:p>
        </w:tc>
        <w:tc>
          <w:tcPr>
            <w:tcW w:w="680" w:type="dxa"/>
            <w:vAlign w:val="center"/>
          </w:tcPr>
          <w:p w14:paraId="607CB8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336B2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9F711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1834F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革命文物保护规划编制服务</w:t>
            </w:r>
          </w:p>
        </w:tc>
      </w:tr>
      <w:tr w14:paraId="77AC9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4E2D6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A080307</w:t>
            </w:r>
          </w:p>
        </w:tc>
        <w:tc>
          <w:tcPr>
            <w:tcW w:w="680" w:type="dxa"/>
            <w:vAlign w:val="center"/>
          </w:tcPr>
          <w:p w14:paraId="51D123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A7339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63299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53989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革命文物保护项目设计服务</w:t>
            </w:r>
          </w:p>
        </w:tc>
      </w:tr>
      <w:tr w14:paraId="003FB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72AA2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A080308</w:t>
            </w:r>
          </w:p>
        </w:tc>
        <w:tc>
          <w:tcPr>
            <w:tcW w:w="680" w:type="dxa"/>
            <w:vAlign w:val="center"/>
          </w:tcPr>
          <w:p w14:paraId="4EE68B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4A4EB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4137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47C8F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革命文物旧址展陈提升服务</w:t>
            </w:r>
          </w:p>
        </w:tc>
      </w:tr>
      <w:tr w14:paraId="7DE9B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AB2BE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A080309</w:t>
            </w:r>
          </w:p>
        </w:tc>
        <w:tc>
          <w:tcPr>
            <w:tcW w:w="680" w:type="dxa"/>
            <w:vAlign w:val="center"/>
          </w:tcPr>
          <w:p w14:paraId="6C45A3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715EF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BD08B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FD888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革命文物价值阐释研究服务</w:t>
            </w:r>
          </w:p>
        </w:tc>
      </w:tr>
      <w:tr w14:paraId="52FF0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4837FE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A080310</w:t>
            </w:r>
          </w:p>
        </w:tc>
        <w:tc>
          <w:tcPr>
            <w:tcW w:w="680" w:type="dxa"/>
            <w:vAlign w:val="center"/>
          </w:tcPr>
          <w:p w14:paraId="2BBA11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C2C0E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35062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14EA3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革命文物保护利用片区整体保护服务</w:t>
            </w:r>
          </w:p>
        </w:tc>
      </w:tr>
      <w:tr w14:paraId="339EF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0E293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80" w:type="dxa"/>
            <w:vAlign w:val="center"/>
          </w:tcPr>
          <w:p w14:paraId="125AD8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49A6F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340" w:type="dxa"/>
            <w:vAlign w:val="center"/>
          </w:tcPr>
          <w:p w14:paraId="6C6F06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CD53E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8AB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8C96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80" w:type="dxa"/>
            <w:vAlign w:val="center"/>
          </w:tcPr>
          <w:p w14:paraId="11BD01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248DA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692D79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公共公益宣传服务</w:t>
            </w:r>
          </w:p>
        </w:tc>
        <w:tc>
          <w:tcPr>
            <w:tcW w:w="2900" w:type="dxa"/>
            <w:vAlign w:val="center"/>
          </w:tcPr>
          <w:p w14:paraId="6C94A0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EC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47C451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80" w:type="dxa"/>
            <w:vAlign w:val="center"/>
          </w:tcPr>
          <w:p w14:paraId="386982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0597F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D3D1B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126F1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文物宣传服务</w:t>
            </w:r>
          </w:p>
        </w:tc>
      </w:tr>
      <w:tr w14:paraId="4FFAB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0BF220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80" w:type="dxa"/>
            <w:vAlign w:val="center"/>
          </w:tcPr>
          <w:p w14:paraId="6D2D51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21FF5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340" w:type="dxa"/>
            <w:vAlign w:val="center"/>
          </w:tcPr>
          <w:p w14:paraId="7C8CE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F9708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0D4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A822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80" w:type="dxa"/>
            <w:vAlign w:val="center"/>
          </w:tcPr>
          <w:p w14:paraId="1A52C2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055F6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42CE4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900" w:type="dxa"/>
            <w:vAlign w:val="center"/>
          </w:tcPr>
          <w:p w14:paraId="668E82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DCA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DE4D0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A180501</w:t>
            </w:r>
          </w:p>
        </w:tc>
        <w:tc>
          <w:tcPr>
            <w:tcW w:w="680" w:type="dxa"/>
            <w:vAlign w:val="center"/>
          </w:tcPr>
          <w:p w14:paraId="23C6A5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6BF1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AF2D2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ACB5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文物舆情监测服务</w:t>
            </w:r>
          </w:p>
        </w:tc>
      </w:tr>
      <w:tr w14:paraId="534A9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81C67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医疗保障</w:t>
            </w:r>
          </w:p>
        </w:tc>
      </w:tr>
      <w:tr w14:paraId="36C0B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A2D0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80" w:type="dxa"/>
            <w:vAlign w:val="center"/>
          </w:tcPr>
          <w:p w14:paraId="40DE5B8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140" w:type="dxa"/>
            <w:vAlign w:val="center"/>
          </w:tcPr>
          <w:p w14:paraId="544F5E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42CC7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EF217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A1E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56EF9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80" w:type="dxa"/>
            <w:vAlign w:val="center"/>
          </w:tcPr>
          <w:p w14:paraId="01BAAE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FDC56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340" w:type="dxa"/>
            <w:vAlign w:val="center"/>
          </w:tcPr>
          <w:p w14:paraId="6E66F4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5896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025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C1FAAD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w:t>
            </w:r>
          </w:p>
        </w:tc>
        <w:tc>
          <w:tcPr>
            <w:tcW w:w="680" w:type="dxa"/>
            <w:vAlign w:val="center"/>
          </w:tcPr>
          <w:p w14:paraId="58A182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94564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9668C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2900" w:type="dxa"/>
            <w:vAlign w:val="center"/>
          </w:tcPr>
          <w:p w14:paraId="6B8416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15F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9847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A040301</w:t>
            </w:r>
          </w:p>
        </w:tc>
        <w:tc>
          <w:tcPr>
            <w:tcW w:w="680" w:type="dxa"/>
            <w:vAlign w:val="center"/>
          </w:tcPr>
          <w:p w14:paraId="39AFE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A815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9F64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9F714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医疗救助经办服务</w:t>
            </w:r>
          </w:p>
        </w:tc>
      </w:tr>
      <w:tr w14:paraId="27BF8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81FE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w:t>
            </w:r>
          </w:p>
        </w:tc>
        <w:tc>
          <w:tcPr>
            <w:tcW w:w="680" w:type="dxa"/>
            <w:vAlign w:val="center"/>
          </w:tcPr>
          <w:p w14:paraId="164E11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CA61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A5A6E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医保经办服务</w:t>
            </w:r>
          </w:p>
        </w:tc>
        <w:tc>
          <w:tcPr>
            <w:tcW w:w="2900" w:type="dxa"/>
            <w:vAlign w:val="center"/>
          </w:tcPr>
          <w:p w14:paraId="673CBB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6B9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B8A5F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A040801</w:t>
            </w:r>
          </w:p>
        </w:tc>
        <w:tc>
          <w:tcPr>
            <w:tcW w:w="680" w:type="dxa"/>
            <w:vAlign w:val="center"/>
          </w:tcPr>
          <w:p w14:paraId="0279AB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66F6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153D3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8FB32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医疗保障基金监管服务</w:t>
            </w:r>
          </w:p>
        </w:tc>
      </w:tr>
      <w:tr w14:paraId="548A6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042D70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A040802</w:t>
            </w:r>
          </w:p>
        </w:tc>
        <w:tc>
          <w:tcPr>
            <w:tcW w:w="680" w:type="dxa"/>
            <w:vAlign w:val="center"/>
          </w:tcPr>
          <w:p w14:paraId="4469E8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8D6D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74CB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E9CAD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医疗保障基金飞行检查服务</w:t>
            </w:r>
          </w:p>
        </w:tc>
      </w:tr>
      <w:tr w14:paraId="2F0E2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27DC3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A040803</w:t>
            </w:r>
          </w:p>
        </w:tc>
        <w:tc>
          <w:tcPr>
            <w:tcW w:w="680" w:type="dxa"/>
            <w:vAlign w:val="center"/>
          </w:tcPr>
          <w:p w14:paraId="7D4E57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E0F4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2EB72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CB441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城乡居民大病保险委托经办服务</w:t>
            </w:r>
          </w:p>
        </w:tc>
      </w:tr>
      <w:tr w14:paraId="31182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32745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A040804</w:t>
            </w:r>
          </w:p>
        </w:tc>
        <w:tc>
          <w:tcPr>
            <w:tcW w:w="680" w:type="dxa"/>
            <w:vAlign w:val="center"/>
          </w:tcPr>
          <w:p w14:paraId="742463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059D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6CD89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41C68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职工大额医疗费用补助委托经办服务</w:t>
            </w:r>
          </w:p>
        </w:tc>
      </w:tr>
      <w:tr w14:paraId="6EBCD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01129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A040805</w:t>
            </w:r>
          </w:p>
        </w:tc>
        <w:tc>
          <w:tcPr>
            <w:tcW w:w="680" w:type="dxa"/>
            <w:vAlign w:val="center"/>
          </w:tcPr>
          <w:p w14:paraId="0325E2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92578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E2C46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3B7A6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药品价格指数编制服务</w:t>
            </w:r>
          </w:p>
        </w:tc>
      </w:tr>
      <w:tr w14:paraId="3B20A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73B3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A040806</w:t>
            </w:r>
          </w:p>
        </w:tc>
        <w:tc>
          <w:tcPr>
            <w:tcW w:w="680" w:type="dxa"/>
            <w:vAlign w:val="center"/>
          </w:tcPr>
          <w:p w14:paraId="4139A0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4AB25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12616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1328F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医保耗材目录分类整理服务</w:t>
            </w:r>
          </w:p>
        </w:tc>
      </w:tr>
      <w:tr w14:paraId="5D519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6F403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80" w:type="dxa"/>
            <w:vAlign w:val="center"/>
          </w:tcPr>
          <w:p w14:paraId="058860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DA000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340" w:type="dxa"/>
            <w:vAlign w:val="center"/>
          </w:tcPr>
          <w:p w14:paraId="41B7D6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9521D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24C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C03E9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80" w:type="dxa"/>
            <w:vAlign w:val="center"/>
          </w:tcPr>
          <w:p w14:paraId="45EBE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64CEA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253870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公共公益宣传服务</w:t>
            </w:r>
          </w:p>
        </w:tc>
        <w:tc>
          <w:tcPr>
            <w:tcW w:w="2900" w:type="dxa"/>
            <w:vAlign w:val="center"/>
          </w:tcPr>
          <w:p w14:paraId="7A07E1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198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03B4C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80" w:type="dxa"/>
            <w:vAlign w:val="center"/>
          </w:tcPr>
          <w:p w14:paraId="2A99AB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7436A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0786E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BD63F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医疗保障宣传服务</w:t>
            </w:r>
          </w:p>
        </w:tc>
      </w:tr>
    </w:tbl>
    <w:p w14:paraId="6265FB53">
      <w:pPr>
        <w:pageBreakBefore w:val="0"/>
        <w:wordWrap w:val="0"/>
        <w:spacing w:before="0" w:after="0" w:line="160" w:lineRule="exact"/>
        <w:ind w:left="0" w:right="0"/>
        <w:jc w:val="center"/>
        <w:textAlignment w:val="baseline"/>
        <w:rPr>
          <w:sz w:val="13"/>
        </w:rPr>
      </w:pPr>
    </w:p>
    <w:p w14:paraId="4104CDFF">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—55—</w:t>
      </w:r>
    </w:p>
    <w:p w14:paraId="7A44B0DA">
      <w:pPr>
        <w:pageBreakBefore w:val="0"/>
        <w:wordWrap w:val="0"/>
        <w:spacing w:before="0" w:after="0" w:line="160" w:lineRule="exact"/>
        <w:ind w:left="0" w:right="0"/>
        <w:jc w:val="right"/>
        <w:textAlignment w:val="baseline"/>
        <w:rPr>
          <w:sz w:val="13"/>
        </w:rPr>
      </w:pPr>
    </w:p>
    <w:p w14:paraId="1F3EBEF7">
      <w:pPr>
        <w:pageBreakBefore w:val="0"/>
        <w:wordWrap w:val="0"/>
        <w:spacing w:before="0" w:after="0" w:line="160" w:lineRule="exact"/>
        <w:ind w:left="0" w:right="0"/>
        <w:jc w:val="right"/>
        <w:textAlignment w:val="baseline"/>
        <w:rPr>
          <w:sz w:val="13"/>
        </w:rPr>
      </w:pPr>
    </w:p>
    <w:p w14:paraId="1FB2D963">
      <w:pPr>
        <w:pageBreakBefore w:val="0"/>
        <w:wordWrap w:val="0"/>
        <w:spacing w:before="0" w:after="0" w:line="160" w:lineRule="exact"/>
        <w:ind w:left="0" w:right="0"/>
        <w:jc w:val="right"/>
        <w:textAlignment w:val="baseline"/>
        <w:rPr>
          <w:sz w:val="13"/>
        </w:rPr>
      </w:pPr>
    </w:p>
    <w:p w14:paraId="7F345EB7">
      <w:pPr>
        <w:pageBreakBefore w:val="0"/>
        <w:wordWrap w:val="0"/>
        <w:spacing w:before="0" w:after="0" w:line="160" w:lineRule="exact"/>
        <w:ind w:left="0" w:right="0"/>
        <w:jc w:val="right"/>
        <w:textAlignment w:val="baseline"/>
        <w:rPr>
          <w:sz w:val="13"/>
        </w:rPr>
      </w:pPr>
    </w:p>
    <w:p w14:paraId="77356DBD">
      <w:pPr>
        <w:pageBreakBefore w:val="0"/>
        <w:wordWrap w:val="0"/>
        <w:spacing w:before="0" w:after="0" w:line="160" w:lineRule="exact"/>
        <w:ind w:left="0" w:right="0"/>
        <w:jc w:val="right"/>
        <w:textAlignment w:val="baseline"/>
        <w:rPr>
          <w:sz w:val="13"/>
        </w:rPr>
      </w:pPr>
    </w:p>
    <w:p w14:paraId="05ED755C">
      <w:pPr>
        <w:pageBreakBefore w:val="0"/>
        <w:wordWrap w:val="0"/>
        <w:spacing w:before="0" w:after="0" w:line="160" w:lineRule="exact"/>
        <w:ind w:left="0" w:right="0"/>
        <w:jc w:val="right"/>
        <w:textAlignment w:val="baseline"/>
        <w:rPr>
          <w:sz w:val="13"/>
        </w:rPr>
      </w:pPr>
    </w:p>
    <w:p w14:paraId="3DBD1417">
      <w:pPr>
        <w:pageBreakBefore w:val="0"/>
        <w:wordWrap w:val="0"/>
        <w:spacing w:before="0" w:after="0" w:line="160" w:lineRule="exact"/>
        <w:ind w:left="0" w:right="0"/>
        <w:jc w:val="right"/>
        <w:textAlignment w:val="baseline"/>
        <w:rPr>
          <w:sz w:val="13"/>
        </w:rPr>
      </w:pPr>
    </w:p>
    <w:p w14:paraId="01E2C335">
      <w:pPr>
        <w:pageBreakBefore w:val="0"/>
        <w:wordWrap w:val="0"/>
        <w:spacing w:before="0" w:after="0" w:line="160" w:lineRule="exact"/>
        <w:ind w:left="0" w:right="0"/>
        <w:jc w:val="right"/>
        <w:textAlignment w:val="baseline"/>
        <w:rPr>
          <w:sz w:val="13"/>
        </w:rPr>
      </w:pPr>
    </w:p>
    <w:p w14:paraId="2DCB85A1">
      <w:pPr>
        <w:pageBreakBefore w:val="0"/>
        <w:wordWrap w:val="0"/>
        <w:spacing w:before="0" w:after="0" w:line="160" w:lineRule="exact"/>
        <w:ind w:left="0" w:right="0"/>
        <w:jc w:val="right"/>
        <w:textAlignment w:val="baseline"/>
        <w:rPr>
          <w:sz w:val="13"/>
        </w:rPr>
      </w:pPr>
    </w:p>
    <w:p w14:paraId="64E9F88C">
      <w:pPr>
        <w:pageBreakBefore w:val="0"/>
        <w:wordWrap w:val="0"/>
        <w:spacing w:before="0" w:after="0" w:line="160" w:lineRule="exact"/>
        <w:ind w:left="0" w:right="0"/>
        <w:jc w:val="right"/>
        <w:textAlignment w:val="baseline"/>
        <w:rPr>
          <w:sz w:val="13"/>
        </w:rPr>
      </w:pPr>
    </w:p>
    <w:p w14:paraId="79AD23A7">
      <w:pPr>
        <w:pageBreakBefore w:val="0"/>
        <w:wordWrap w:val="0"/>
        <w:spacing w:before="0" w:after="0" w:line="160" w:lineRule="exact"/>
        <w:ind w:left="0" w:right="0"/>
        <w:jc w:val="right"/>
        <w:textAlignment w:val="baseline"/>
        <w:rPr>
          <w:sz w:val="13"/>
        </w:rPr>
      </w:pPr>
    </w:p>
    <w:p w14:paraId="23C99B47">
      <w:pPr>
        <w:pageBreakBefore w:val="0"/>
        <w:wordWrap w:val="0"/>
        <w:spacing w:before="0" w:after="0" w:line="160" w:lineRule="exact"/>
        <w:ind w:left="0" w:right="0"/>
        <w:jc w:val="right"/>
        <w:textAlignment w:val="baseline"/>
        <w:rPr>
          <w:sz w:val="13"/>
        </w:rPr>
      </w:pPr>
    </w:p>
    <w:p w14:paraId="09D3DD83">
      <w:pPr>
        <w:pageBreakBefore w:val="0"/>
        <w:wordWrap w:val="0"/>
        <w:spacing w:before="0" w:after="0" w:line="160" w:lineRule="exact"/>
        <w:ind w:left="0" w:right="0"/>
        <w:jc w:val="right"/>
        <w:textAlignment w:val="baseline"/>
        <w:rPr>
          <w:sz w:val="13"/>
        </w:rPr>
      </w:pPr>
    </w:p>
    <w:p w14:paraId="6C8F286D">
      <w:pPr>
        <w:pageBreakBefore w:val="0"/>
        <w:wordWrap w:val="0"/>
        <w:spacing w:before="0" w:after="0" w:line="160" w:lineRule="exact"/>
        <w:ind w:left="0" w:right="0"/>
        <w:jc w:val="right"/>
        <w:textAlignment w:val="baseline"/>
        <w:rPr>
          <w:sz w:val="13"/>
        </w:rPr>
      </w:pPr>
    </w:p>
    <w:p w14:paraId="04592235">
      <w:pPr>
        <w:pageBreakBefore w:val="0"/>
        <w:wordWrap w:val="0"/>
        <w:spacing w:before="0" w:after="0" w:line="160" w:lineRule="exact"/>
        <w:ind w:left="0" w:right="0"/>
        <w:jc w:val="right"/>
        <w:textAlignment w:val="baseline"/>
        <w:rPr>
          <w:sz w:val="13"/>
        </w:rPr>
      </w:pPr>
    </w:p>
    <w:p w14:paraId="6403D2C6">
      <w:pPr>
        <w:pageBreakBefore w:val="0"/>
        <w:wordWrap w:val="0"/>
        <w:spacing w:before="0" w:after="0" w:line="180" w:lineRule="atLeast"/>
        <w:ind w:left="0" w:right="0"/>
        <w:jc w:val="center"/>
        <w:textAlignment w:val="baseline"/>
        <w:rPr>
          <w:sz w:val="12"/>
        </w:rPr>
        <w:sectPr>
          <w:headerReference r:id="rId159" w:type="default"/>
          <w:footerReference r:id="rId1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-76-</w:t>
      </w:r>
    </w:p>
    <w:p w14:paraId="7F68FC6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6CBE699">
      <w:pPr>
        <w:pageBreakBefore w:val="0"/>
        <w:wordWrap w:val="0"/>
        <w:spacing w:before="0" w:after="0" w:line="260" w:lineRule="exact"/>
        <w:ind w:left="0" w:right="0"/>
        <w:jc w:val="both"/>
        <w:textAlignment w:val="baseline"/>
        <w:rPr>
          <w:sz w:val="14"/>
        </w:rPr>
      </w:pPr>
    </w:p>
    <w:p w14:paraId="0FF8E3B9">
      <w:pPr>
        <w:pageBreakBefore w:val="0"/>
        <w:wordWrap w:val="0"/>
        <w:spacing w:before="0" w:after="0" w:line="260" w:lineRule="exact"/>
        <w:ind w:left="0" w:right="0"/>
        <w:jc w:val="both"/>
        <w:textAlignment w:val="baseline"/>
        <w:rPr>
          <w:sz w:val="14"/>
        </w:rPr>
      </w:pPr>
    </w:p>
    <w:p w14:paraId="7DC47903">
      <w:pPr>
        <w:pageBreakBefore w:val="0"/>
        <w:wordWrap w:val="0"/>
        <w:spacing w:before="0" w:after="0" w:line="260" w:lineRule="exact"/>
        <w:ind w:left="0" w:right="0"/>
        <w:jc w:val="both"/>
        <w:textAlignment w:val="baseline"/>
        <w:rPr>
          <w:sz w:val="14"/>
        </w:rPr>
      </w:pPr>
    </w:p>
    <w:p w14:paraId="08B8C82B">
      <w:pPr>
        <w:pageBreakBefore w:val="0"/>
        <w:wordWrap w:val="0"/>
        <w:spacing w:before="0" w:after="0" w:line="260" w:lineRule="exact"/>
        <w:ind w:left="0" w:right="0"/>
        <w:jc w:val="both"/>
        <w:textAlignment w:val="baseline"/>
        <w:rPr>
          <w:sz w:val="14"/>
        </w:rPr>
      </w:pPr>
    </w:p>
    <w:p w14:paraId="1DD9916D">
      <w:pPr>
        <w:pageBreakBefore w:val="0"/>
        <w:wordWrap w:val="0"/>
        <w:spacing w:before="0" w:after="0" w:line="260" w:lineRule="exact"/>
        <w:ind w:left="0" w:right="0"/>
        <w:jc w:val="both"/>
        <w:textAlignment w:val="baseline"/>
        <w:rPr>
          <w:sz w:val="14"/>
        </w:rPr>
      </w:pPr>
    </w:p>
    <w:p w14:paraId="16782765">
      <w:pPr>
        <w:pageBreakBefore w:val="0"/>
        <w:wordWrap w:val="0"/>
        <w:spacing w:before="0" w:after="0" w:line="260" w:lineRule="exact"/>
        <w:ind w:left="0" w:right="0"/>
        <w:jc w:val="both"/>
        <w:textAlignment w:val="baseline"/>
        <w:rPr>
          <w:sz w:val="14"/>
        </w:rPr>
      </w:pPr>
    </w:p>
    <w:p w14:paraId="706BBEE7">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20"/>
        <w:gridCol w:w="1360"/>
        <w:gridCol w:w="2900"/>
      </w:tblGrid>
      <w:tr w14:paraId="2845F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498ACF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2287ED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2BACB1C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15A59F6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11A70F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C6D2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B499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63C2D4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5C72D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6F4F76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32E9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FD8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33C7F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117D7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47D9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C2BBD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71A5D3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12B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E130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94312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74497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828C9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00C4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医疗保障规划研究服务</w:t>
            </w:r>
          </w:p>
        </w:tc>
      </w:tr>
      <w:tr w14:paraId="29C48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64D0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30BAED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A366B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21EA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FBA96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B4A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33D7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45542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0A4BB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256E3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2552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医疗保障数据统计分析服务</w:t>
            </w:r>
          </w:p>
        </w:tc>
      </w:tr>
      <w:tr w14:paraId="1ED90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BB20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A160302</w:t>
            </w:r>
          </w:p>
        </w:tc>
        <w:tc>
          <w:tcPr>
            <w:tcW w:w="680" w:type="dxa"/>
            <w:vAlign w:val="center"/>
          </w:tcPr>
          <w:p w14:paraId="45A79C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B6440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F20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3AF1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医保反欺诈数据统计分析服务</w:t>
            </w:r>
          </w:p>
        </w:tc>
      </w:tr>
      <w:tr w14:paraId="089BF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6494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51E697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366E8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95094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579734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7E4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2B167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34A33C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3EC5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DD85D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C686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医疗保障标准制修订服务</w:t>
            </w:r>
          </w:p>
        </w:tc>
      </w:tr>
      <w:tr w14:paraId="2A10A6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6D9341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0ECC19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FD13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07DE0B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302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651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2219F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354A6D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3F5F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581EE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4C1EA0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387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EFC5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206355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3C6EB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8DB9E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7859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医疗保障投诉处理热线服务</w:t>
            </w:r>
          </w:p>
        </w:tc>
      </w:tr>
      <w:tr w14:paraId="27E51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3BF6EA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粮食和物资储备</w:t>
            </w:r>
          </w:p>
        </w:tc>
      </w:tr>
      <w:tr w14:paraId="48317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1EDAD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2E22C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7A875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D008F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2603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B3D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112CE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002997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FB616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191F0C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1EF1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474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DEFA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76398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36CA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425FA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593E1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A8E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5A87C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A010201</w:t>
            </w:r>
          </w:p>
        </w:tc>
        <w:tc>
          <w:tcPr>
            <w:tcW w:w="680" w:type="dxa"/>
            <w:vAlign w:val="center"/>
          </w:tcPr>
          <w:p w14:paraId="5AD172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F6009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F976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AA10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粮食安全监测服务</w:t>
            </w:r>
          </w:p>
        </w:tc>
      </w:tr>
      <w:tr w14:paraId="233D1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14AC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3D916E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F7863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60" w:type="dxa"/>
            <w:vAlign w:val="center"/>
          </w:tcPr>
          <w:p w14:paraId="14E182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8378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930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9C259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w:t>
            </w:r>
          </w:p>
        </w:tc>
        <w:tc>
          <w:tcPr>
            <w:tcW w:w="680" w:type="dxa"/>
            <w:vAlign w:val="center"/>
          </w:tcPr>
          <w:p w14:paraId="7EEA5A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24CD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64DF4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55B6C7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F33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AE90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A070101</w:t>
            </w:r>
          </w:p>
        </w:tc>
        <w:tc>
          <w:tcPr>
            <w:tcW w:w="680" w:type="dxa"/>
            <w:vAlign w:val="center"/>
          </w:tcPr>
          <w:p w14:paraId="15D5D2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A039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A150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7B99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节粮技术推广服务</w:t>
            </w:r>
          </w:p>
        </w:tc>
      </w:tr>
      <w:tr w14:paraId="022A4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B730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A070102</w:t>
            </w:r>
          </w:p>
        </w:tc>
        <w:tc>
          <w:tcPr>
            <w:tcW w:w="680" w:type="dxa"/>
            <w:vAlign w:val="center"/>
          </w:tcPr>
          <w:p w14:paraId="22BC86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FB3E4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3339D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084A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绿色储粮新技术推广服务</w:t>
            </w:r>
          </w:p>
        </w:tc>
      </w:tr>
      <w:tr w14:paraId="4C4D05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64B3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A070103</w:t>
            </w:r>
          </w:p>
        </w:tc>
        <w:tc>
          <w:tcPr>
            <w:tcW w:w="680" w:type="dxa"/>
            <w:vAlign w:val="center"/>
          </w:tcPr>
          <w:p w14:paraId="6EC02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F8389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6B39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BFE8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新型粮食加工工艺推广服务</w:t>
            </w:r>
          </w:p>
        </w:tc>
      </w:tr>
      <w:tr w14:paraId="0F217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8B357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A0704</w:t>
            </w:r>
          </w:p>
        </w:tc>
        <w:tc>
          <w:tcPr>
            <w:tcW w:w="680" w:type="dxa"/>
            <w:vAlign w:val="center"/>
          </w:tcPr>
          <w:p w14:paraId="582C03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7DE44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9CA29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区域科技发展服务</w:t>
            </w:r>
          </w:p>
        </w:tc>
        <w:tc>
          <w:tcPr>
            <w:tcW w:w="2900" w:type="dxa"/>
            <w:vAlign w:val="center"/>
          </w:tcPr>
          <w:p w14:paraId="6BCA13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4AB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9B630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A070401</w:t>
            </w:r>
          </w:p>
        </w:tc>
        <w:tc>
          <w:tcPr>
            <w:tcW w:w="680" w:type="dxa"/>
            <w:vAlign w:val="center"/>
          </w:tcPr>
          <w:p w14:paraId="28FB18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DCFB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B743A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7B32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区域粮油品种品牌推广服务</w:t>
            </w:r>
          </w:p>
        </w:tc>
      </w:tr>
      <w:tr w14:paraId="0FCFB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F4874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A52CA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453ACF">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56C148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3FB6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D78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0CBBBF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3A1F27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8B92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E35E5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299C1A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377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275E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1CB97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47A4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82D9C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AFAC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粮食信息服务</w:t>
            </w:r>
          </w:p>
        </w:tc>
      </w:tr>
      <w:tr w14:paraId="48DCF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B2F76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A150102</w:t>
            </w:r>
          </w:p>
        </w:tc>
        <w:tc>
          <w:tcPr>
            <w:tcW w:w="680" w:type="dxa"/>
            <w:vAlign w:val="center"/>
          </w:tcPr>
          <w:p w14:paraId="1959DF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3EFB2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AED8D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B60A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粮食安全预警信息发布服务</w:t>
            </w:r>
          </w:p>
        </w:tc>
      </w:tr>
      <w:tr w14:paraId="03B36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66A5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DF658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6E3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9ED98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4B1A9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C94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4FCFB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3A2B9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955D3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F139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39B2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粮食工作宣传服务</w:t>
            </w:r>
          </w:p>
        </w:tc>
      </w:tr>
      <w:tr w14:paraId="68503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F0F7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26D067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A3DE2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6D3452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6EDA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4689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2624E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577B7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7C86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54E38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1BAD8A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D1541CD">
      <w:pPr>
        <w:pageBreakBefore w:val="0"/>
        <w:wordWrap w:val="0"/>
        <w:spacing w:before="0" w:after="0" w:line="180" w:lineRule="exact"/>
        <w:ind w:left="0" w:right="0"/>
        <w:jc w:val="left"/>
        <w:textAlignment w:val="baseline"/>
        <w:rPr>
          <w:sz w:val="14"/>
        </w:rPr>
      </w:pPr>
    </w:p>
    <w:p w14:paraId="3E60D2B1">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—56—</w:t>
      </w:r>
    </w:p>
    <w:p w14:paraId="2AFCC21B">
      <w:pPr>
        <w:pageBreakBefore w:val="0"/>
        <w:wordWrap w:val="0"/>
        <w:spacing w:before="0" w:after="0" w:line="180" w:lineRule="exact"/>
        <w:ind w:left="0" w:right="0"/>
        <w:jc w:val="both"/>
        <w:textAlignment w:val="baseline"/>
        <w:rPr>
          <w:sz w:val="14"/>
        </w:rPr>
      </w:pPr>
    </w:p>
    <w:p w14:paraId="3C41A103">
      <w:pPr>
        <w:pageBreakBefore w:val="0"/>
        <w:wordWrap w:val="0"/>
        <w:spacing w:before="0" w:after="0" w:line="180" w:lineRule="exact"/>
        <w:ind w:left="0" w:right="0"/>
        <w:jc w:val="both"/>
        <w:textAlignment w:val="baseline"/>
        <w:rPr>
          <w:sz w:val="14"/>
        </w:rPr>
      </w:pPr>
    </w:p>
    <w:p w14:paraId="3824BF48">
      <w:pPr>
        <w:pageBreakBefore w:val="0"/>
        <w:wordWrap w:val="0"/>
        <w:spacing w:before="0" w:after="0" w:line="180" w:lineRule="exact"/>
        <w:ind w:left="0" w:right="0"/>
        <w:jc w:val="both"/>
        <w:textAlignment w:val="baseline"/>
        <w:rPr>
          <w:sz w:val="14"/>
        </w:rPr>
      </w:pPr>
    </w:p>
    <w:p w14:paraId="35199B3F">
      <w:pPr>
        <w:pageBreakBefore w:val="0"/>
        <w:wordWrap w:val="0"/>
        <w:spacing w:before="0" w:after="0" w:line="180" w:lineRule="exact"/>
        <w:ind w:left="0" w:right="0"/>
        <w:jc w:val="both"/>
        <w:textAlignment w:val="baseline"/>
        <w:rPr>
          <w:sz w:val="14"/>
        </w:rPr>
      </w:pPr>
    </w:p>
    <w:p w14:paraId="675B37A1">
      <w:pPr>
        <w:pageBreakBefore w:val="0"/>
        <w:wordWrap w:val="0"/>
        <w:spacing w:before="0" w:after="0" w:line="180" w:lineRule="exact"/>
        <w:ind w:left="0" w:right="0"/>
        <w:jc w:val="both"/>
        <w:textAlignment w:val="baseline"/>
        <w:rPr>
          <w:sz w:val="14"/>
        </w:rPr>
      </w:pPr>
    </w:p>
    <w:p w14:paraId="48B6123D">
      <w:pPr>
        <w:pageBreakBefore w:val="0"/>
        <w:wordWrap w:val="0"/>
        <w:spacing w:before="0" w:after="0" w:line="180" w:lineRule="exact"/>
        <w:ind w:left="0" w:right="0"/>
        <w:jc w:val="both"/>
        <w:textAlignment w:val="baseline"/>
        <w:rPr>
          <w:sz w:val="14"/>
        </w:rPr>
      </w:pPr>
    </w:p>
    <w:p w14:paraId="5E582D25">
      <w:pPr>
        <w:pageBreakBefore w:val="0"/>
        <w:wordWrap w:val="0"/>
        <w:spacing w:before="0" w:after="0" w:line="180" w:lineRule="exact"/>
        <w:ind w:left="0" w:right="0"/>
        <w:jc w:val="both"/>
        <w:textAlignment w:val="baseline"/>
        <w:rPr>
          <w:sz w:val="14"/>
        </w:rPr>
      </w:pPr>
    </w:p>
    <w:p w14:paraId="590C385C">
      <w:pPr>
        <w:pageBreakBefore w:val="0"/>
        <w:wordWrap w:val="0"/>
        <w:spacing w:before="0" w:after="0" w:line="180" w:lineRule="exact"/>
        <w:ind w:left="0" w:right="0"/>
        <w:jc w:val="both"/>
        <w:textAlignment w:val="baseline"/>
        <w:rPr>
          <w:sz w:val="14"/>
        </w:rPr>
      </w:pPr>
    </w:p>
    <w:p w14:paraId="47B805B1">
      <w:pPr>
        <w:pageBreakBefore w:val="0"/>
        <w:wordWrap w:val="0"/>
        <w:spacing w:before="0" w:after="0" w:line="180" w:lineRule="exact"/>
        <w:ind w:left="0" w:right="0"/>
        <w:jc w:val="both"/>
        <w:textAlignment w:val="baseline"/>
        <w:rPr>
          <w:sz w:val="14"/>
        </w:rPr>
      </w:pPr>
    </w:p>
    <w:p w14:paraId="2A223FFC">
      <w:pPr>
        <w:pageBreakBefore w:val="0"/>
        <w:wordWrap w:val="0"/>
        <w:spacing w:before="0" w:after="0" w:line="180" w:lineRule="exact"/>
        <w:ind w:left="0" w:right="0"/>
        <w:jc w:val="both"/>
        <w:textAlignment w:val="baseline"/>
        <w:rPr>
          <w:sz w:val="14"/>
        </w:rPr>
      </w:pPr>
    </w:p>
    <w:p w14:paraId="037344DB">
      <w:pPr>
        <w:pageBreakBefore w:val="0"/>
        <w:wordWrap w:val="0"/>
        <w:spacing w:before="0" w:after="0" w:line="180" w:lineRule="exact"/>
        <w:ind w:left="0" w:right="0"/>
        <w:jc w:val="both"/>
        <w:textAlignment w:val="baseline"/>
        <w:rPr>
          <w:sz w:val="14"/>
        </w:rPr>
      </w:pPr>
    </w:p>
    <w:p w14:paraId="228A09B0">
      <w:pPr>
        <w:pageBreakBefore w:val="0"/>
        <w:wordWrap w:val="0"/>
        <w:spacing w:before="0" w:after="0" w:line="180" w:lineRule="exact"/>
        <w:ind w:left="0" w:right="0"/>
        <w:jc w:val="both"/>
        <w:textAlignment w:val="baseline"/>
        <w:rPr>
          <w:sz w:val="14"/>
        </w:rPr>
      </w:pPr>
    </w:p>
    <w:p w14:paraId="008A4190">
      <w:pPr>
        <w:pageBreakBefore w:val="0"/>
        <w:wordWrap w:val="0"/>
        <w:spacing w:before="0" w:after="0" w:line="180" w:lineRule="exact"/>
        <w:ind w:left="0" w:right="0"/>
        <w:jc w:val="both"/>
        <w:textAlignment w:val="baseline"/>
        <w:rPr>
          <w:sz w:val="14"/>
        </w:rPr>
      </w:pPr>
    </w:p>
    <w:p w14:paraId="04B6A067">
      <w:pPr>
        <w:pageBreakBefore w:val="0"/>
        <w:wordWrap w:val="0"/>
        <w:spacing w:before="0" w:after="0" w:line="180" w:lineRule="atLeast"/>
        <w:ind w:left="0" w:right="0"/>
        <w:jc w:val="center"/>
        <w:textAlignment w:val="baseline"/>
        <w:rPr>
          <w:sz w:val="12"/>
        </w:rPr>
        <w:sectPr>
          <w:headerReference r:id="rId161" w:type="default"/>
          <w:footerReference r:id="rId16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-77-</w:t>
      </w:r>
    </w:p>
    <w:p w14:paraId="22D25D6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784DC828">
      <w:pPr>
        <w:pageBreakBefore w:val="0"/>
        <w:wordWrap w:val="0"/>
        <w:spacing w:before="0" w:after="0" w:line="260" w:lineRule="exact"/>
        <w:ind w:left="0" w:right="0"/>
        <w:jc w:val="both"/>
        <w:textAlignment w:val="baseline"/>
        <w:rPr>
          <w:sz w:val="14"/>
        </w:rPr>
      </w:pPr>
    </w:p>
    <w:p w14:paraId="4C06E9F7">
      <w:pPr>
        <w:pageBreakBefore w:val="0"/>
        <w:wordWrap w:val="0"/>
        <w:spacing w:before="0" w:after="0" w:line="260" w:lineRule="exact"/>
        <w:ind w:left="0" w:right="0"/>
        <w:jc w:val="both"/>
        <w:textAlignment w:val="baseline"/>
        <w:rPr>
          <w:sz w:val="14"/>
        </w:rPr>
      </w:pPr>
    </w:p>
    <w:p w14:paraId="2B3A53CB">
      <w:pPr>
        <w:pageBreakBefore w:val="0"/>
        <w:wordWrap w:val="0"/>
        <w:spacing w:before="0" w:after="0" w:line="260" w:lineRule="exact"/>
        <w:ind w:left="0" w:right="0"/>
        <w:jc w:val="both"/>
        <w:textAlignment w:val="baseline"/>
        <w:rPr>
          <w:sz w:val="14"/>
        </w:rPr>
      </w:pPr>
    </w:p>
    <w:p w14:paraId="5C32FEF3">
      <w:pPr>
        <w:pageBreakBefore w:val="0"/>
        <w:wordWrap w:val="0"/>
        <w:spacing w:before="0" w:after="0" w:line="260" w:lineRule="exact"/>
        <w:ind w:left="0" w:right="0"/>
        <w:jc w:val="both"/>
        <w:textAlignment w:val="baseline"/>
        <w:rPr>
          <w:sz w:val="14"/>
        </w:rPr>
      </w:pPr>
    </w:p>
    <w:p w14:paraId="03181A4F">
      <w:pPr>
        <w:pageBreakBefore w:val="0"/>
        <w:wordWrap w:val="0"/>
        <w:spacing w:before="0" w:after="0" w:line="260" w:lineRule="exact"/>
        <w:ind w:left="0" w:right="0"/>
        <w:jc w:val="both"/>
        <w:textAlignment w:val="baseline"/>
        <w:rPr>
          <w:sz w:val="14"/>
        </w:rPr>
      </w:pPr>
    </w:p>
    <w:p w14:paraId="71E64A26">
      <w:pPr>
        <w:pageBreakBefore w:val="0"/>
        <w:wordWrap w:val="0"/>
        <w:spacing w:before="0" w:after="0" w:line="260" w:lineRule="exact"/>
        <w:ind w:left="0" w:right="0"/>
        <w:jc w:val="both"/>
        <w:textAlignment w:val="baseline"/>
        <w:rPr>
          <w:sz w:val="14"/>
        </w:rPr>
      </w:pPr>
    </w:p>
    <w:p w14:paraId="021C2EF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77C1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2660C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EDBA5C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119CE7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7EDD7A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B8E1F1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D8AB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7E75A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6B403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1F99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3734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0A53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社会粮油供需平衡调查服务</w:t>
            </w:r>
          </w:p>
        </w:tc>
      </w:tr>
      <w:tr w14:paraId="6780F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DACEA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46D77B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01C0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796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9ACD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农户存粮专项调查服务</w:t>
            </w:r>
          </w:p>
        </w:tc>
      </w:tr>
      <w:tr w14:paraId="0C1EE8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083AF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291DE3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7C53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8AEC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64C146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88C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9346F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2744A6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E353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C02A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AAB4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粮油检化验人才培训服务</w:t>
            </w:r>
          </w:p>
        </w:tc>
      </w:tr>
      <w:tr w14:paraId="08C1A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8B3A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2C8A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1162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2170CF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2C5F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04E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1218DA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A1702</w:t>
            </w:r>
          </w:p>
        </w:tc>
        <w:tc>
          <w:tcPr>
            <w:tcW w:w="680" w:type="dxa"/>
            <w:vAlign w:val="center"/>
          </w:tcPr>
          <w:p w14:paraId="45681F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6A45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147E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65EACF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B31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1B696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7D52A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D123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7365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48D8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粮油产品检测服务</w:t>
            </w:r>
          </w:p>
        </w:tc>
      </w:tr>
      <w:tr w14:paraId="02C21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5865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5B6F3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928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FA68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2B86E0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F89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6C06F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7FD2E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6D2E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8DA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BDA2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粮食质量安全监测服务</w:t>
            </w:r>
          </w:p>
        </w:tc>
      </w:tr>
      <w:tr w14:paraId="53615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1CD44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w:t>
            </w:r>
          </w:p>
        </w:tc>
      </w:tr>
      <w:tr w14:paraId="512A2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DD73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2C99C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68DE0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9B3B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146D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929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1C83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60E949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5849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6B227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924B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1B2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34ED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w:t>
            </w:r>
          </w:p>
        </w:tc>
        <w:tc>
          <w:tcPr>
            <w:tcW w:w="680" w:type="dxa"/>
            <w:vAlign w:val="center"/>
          </w:tcPr>
          <w:p w14:paraId="40FE6A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32BF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D248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00" w:type="dxa"/>
            <w:vAlign w:val="center"/>
          </w:tcPr>
          <w:p w14:paraId="566A66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F86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A193B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A030301</w:t>
            </w:r>
          </w:p>
        </w:tc>
        <w:tc>
          <w:tcPr>
            <w:tcW w:w="680" w:type="dxa"/>
            <w:vAlign w:val="center"/>
          </w:tcPr>
          <w:p w14:paraId="3EE7FA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6C8F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FFA3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87F1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民营企业创业辅导服务</w:t>
            </w:r>
          </w:p>
        </w:tc>
      </w:tr>
      <w:tr w14:paraId="2E762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2006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A030302</w:t>
            </w:r>
          </w:p>
        </w:tc>
        <w:tc>
          <w:tcPr>
            <w:tcW w:w="680" w:type="dxa"/>
            <w:vAlign w:val="center"/>
          </w:tcPr>
          <w:p w14:paraId="4F4310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F4E4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D42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9361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民营企业综合服务</w:t>
            </w:r>
          </w:p>
        </w:tc>
      </w:tr>
      <w:tr w14:paraId="7B2E6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F8CB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80" w:type="dxa"/>
            <w:vAlign w:val="center"/>
          </w:tcPr>
          <w:p w14:paraId="5D8DE3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F579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01DE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7C699A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24E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F870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80" w:type="dxa"/>
            <w:vAlign w:val="center"/>
          </w:tcPr>
          <w:p w14:paraId="3A440D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A686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ABF4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7F9E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民营企业高级职称及智力提升服务</w:t>
            </w:r>
          </w:p>
        </w:tc>
      </w:tr>
      <w:tr w14:paraId="519AA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555F80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D3EB9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72FD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4F88F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C2AF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0FB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2004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26BC93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9BDC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FCA3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7C6EA0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CCA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D31A2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F6BEA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8C08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4931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F385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民营企业管理、信息、财税、融资、担保、工商登记、商标、专利、法律等咨询服务</w:t>
            </w:r>
          </w:p>
        </w:tc>
      </w:tr>
      <w:tr w14:paraId="30280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3AE1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CEB6C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37D6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DBF8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886AA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783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3A6F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997B5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E167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8622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6633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引导、扶持民营企业政策、技术公益宣传服务</w:t>
            </w:r>
          </w:p>
        </w:tc>
      </w:tr>
      <w:tr w14:paraId="26E0F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6085A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1746AA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F6C3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A442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804A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优秀企业典型做法，民营企业特色产品的宣传服务</w:t>
            </w:r>
          </w:p>
        </w:tc>
      </w:tr>
      <w:tr w14:paraId="751488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B4E9D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2659B2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0721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5D19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70528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5DE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5B19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2EEDB7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7AB7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FA55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5953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民营企业产品展览展销</w:t>
            </w:r>
          </w:p>
        </w:tc>
      </w:tr>
      <w:tr w14:paraId="6286A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07B50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A150302</w:t>
            </w:r>
          </w:p>
        </w:tc>
        <w:tc>
          <w:tcPr>
            <w:tcW w:w="680" w:type="dxa"/>
            <w:vAlign w:val="center"/>
          </w:tcPr>
          <w:p w14:paraId="22B1E7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3428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20DA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97CC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民营企业技术交流与合作</w:t>
            </w:r>
          </w:p>
        </w:tc>
      </w:tr>
      <w:tr w14:paraId="741D2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23A4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7140F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2C1C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3807D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E57A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40B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D9CD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3348D7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9B60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09E0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9FC64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91F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7345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20E0B9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4046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D964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8AB9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民营经济发展主管部门规划编制服务</w:t>
            </w:r>
          </w:p>
        </w:tc>
      </w:tr>
      <w:tr w14:paraId="6F64D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F62DF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19C392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89FA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4833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59AD8B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6D0D787">
      <w:pPr>
        <w:pageBreakBefore w:val="0"/>
        <w:wordWrap w:val="0"/>
        <w:spacing w:before="0" w:after="0" w:line="160" w:lineRule="exact"/>
        <w:ind w:left="0" w:right="0"/>
        <w:jc w:val="center"/>
        <w:textAlignment w:val="baseline"/>
        <w:rPr>
          <w:sz w:val="13"/>
        </w:rPr>
      </w:pPr>
    </w:p>
    <w:p w14:paraId="29BB1A53">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—57—</w:t>
      </w:r>
    </w:p>
    <w:p w14:paraId="2461FC64">
      <w:pPr>
        <w:pageBreakBefore w:val="0"/>
        <w:wordWrap w:val="0"/>
        <w:spacing w:before="0" w:after="0" w:line="160" w:lineRule="exact"/>
        <w:ind w:left="0" w:right="0"/>
        <w:jc w:val="right"/>
        <w:textAlignment w:val="baseline"/>
        <w:rPr>
          <w:sz w:val="13"/>
        </w:rPr>
      </w:pPr>
    </w:p>
    <w:p w14:paraId="6707E91B">
      <w:pPr>
        <w:pageBreakBefore w:val="0"/>
        <w:wordWrap w:val="0"/>
        <w:spacing w:before="0" w:after="0" w:line="160" w:lineRule="exact"/>
        <w:ind w:left="0" w:right="0"/>
        <w:jc w:val="right"/>
        <w:textAlignment w:val="baseline"/>
        <w:rPr>
          <w:sz w:val="13"/>
        </w:rPr>
      </w:pPr>
    </w:p>
    <w:p w14:paraId="02B696AF">
      <w:pPr>
        <w:pageBreakBefore w:val="0"/>
        <w:wordWrap w:val="0"/>
        <w:spacing w:before="0" w:after="0" w:line="160" w:lineRule="exact"/>
        <w:ind w:left="0" w:right="0"/>
        <w:jc w:val="right"/>
        <w:textAlignment w:val="baseline"/>
        <w:rPr>
          <w:sz w:val="13"/>
        </w:rPr>
      </w:pPr>
    </w:p>
    <w:p w14:paraId="6D2D131D">
      <w:pPr>
        <w:pageBreakBefore w:val="0"/>
        <w:wordWrap w:val="0"/>
        <w:spacing w:before="0" w:after="0" w:line="160" w:lineRule="exact"/>
        <w:ind w:left="0" w:right="0"/>
        <w:jc w:val="right"/>
        <w:textAlignment w:val="baseline"/>
        <w:rPr>
          <w:sz w:val="13"/>
        </w:rPr>
      </w:pPr>
    </w:p>
    <w:p w14:paraId="30DED43F">
      <w:pPr>
        <w:pageBreakBefore w:val="0"/>
        <w:wordWrap w:val="0"/>
        <w:spacing w:before="0" w:after="0" w:line="160" w:lineRule="exact"/>
        <w:ind w:left="0" w:right="0"/>
        <w:jc w:val="right"/>
        <w:textAlignment w:val="baseline"/>
        <w:rPr>
          <w:sz w:val="13"/>
        </w:rPr>
      </w:pPr>
    </w:p>
    <w:p w14:paraId="348CF9E4">
      <w:pPr>
        <w:pageBreakBefore w:val="0"/>
        <w:wordWrap w:val="0"/>
        <w:spacing w:before="0" w:after="0" w:line="160" w:lineRule="exact"/>
        <w:ind w:left="0" w:right="0"/>
        <w:jc w:val="right"/>
        <w:textAlignment w:val="baseline"/>
        <w:rPr>
          <w:sz w:val="13"/>
        </w:rPr>
      </w:pPr>
    </w:p>
    <w:p w14:paraId="563C6D48">
      <w:pPr>
        <w:pageBreakBefore w:val="0"/>
        <w:wordWrap w:val="0"/>
        <w:spacing w:before="0" w:after="0" w:line="160" w:lineRule="exact"/>
        <w:ind w:left="0" w:right="0"/>
        <w:jc w:val="right"/>
        <w:textAlignment w:val="baseline"/>
        <w:rPr>
          <w:sz w:val="13"/>
        </w:rPr>
      </w:pPr>
    </w:p>
    <w:p w14:paraId="64D90A34">
      <w:pPr>
        <w:pageBreakBefore w:val="0"/>
        <w:wordWrap w:val="0"/>
        <w:spacing w:before="0" w:after="0" w:line="160" w:lineRule="exact"/>
        <w:ind w:left="0" w:right="0"/>
        <w:jc w:val="right"/>
        <w:textAlignment w:val="baseline"/>
        <w:rPr>
          <w:sz w:val="13"/>
        </w:rPr>
      </w:pPr>
    </w:p>
    <w:p w14:paraId="5DF9E6B8">
      <w:pPr>
        <w:pageBreakBefore w:val="0"/>
        <w:wordWrap w:val="0"/>
        <w:spacing w:before="0" w:after="0" w:line="160" w:lineRule="exact"/>
        <w:ind w:left="0" w:right="0"/>
        <w:jc w:val="right"/>
        <w:textAlignment w:val="baseline"/>
        <w:rPr>
          <w:sz w:val="13"/>
        </w:rPr>
      </w:pPr>
    </w:p>
    <w:p w14:paraId="79538FDE">
      <w:pPr>
        <w:pageBreakBefore w:val="0"/>
        <w:wordWrap w:val="0"/>
        <w:spacing w:before="0" w:after="0" w:line="160" w:lineRule="exact"/>
        <w:ind w:left="0" w:right="0"/>
        <w:jc w:val="right"/>
        <w:textAlignment w:val="baseline"/>
        <w:rPr>
          <w:sz w:val="13"/>
        </w:rPr>
      </w:pPr>
    </w:p>
    <w:p w14:paraId="147EA630">
      <w:pPr>
        <w:pageBreakBefore w:val="0"/>
        <w:wordWrap w:val="0"/>
        <w:spacing w:before="0" w:after="0" w:line="160" w:lineRule="exact"/>
        <w:ind w:left="0" w:right="0"/>
        <w:jc w:val="right"/>
        <w:textAlignment w:val="baseline"/>
        <w:rPr>
          <w:sz w:val="13"/>
        </w:rPr>
      </w:pPr>
    </w:p>
    <w:p w14:paraId="1142FBF4">
      <w:pPr>
        <w:pageBreakBefore w:val="0"/>
        <w:wordWrap w:val="0"/>
        <w:spacing w:before="0" w:after="0" w:line="160" w:lineRule="exact"/>
        <w:ind w:left="0" w:right="0"/>
        <w:jc w:val="right"/>
        <w:textAlignment w:val="baseline"/>
        <w:rPr>
          <w:sz w:val="13"/>
        </w:rPr>
      </w:pPr>
    </w:p>
    <w:p w14:paraId="1175E950">
      <w:pPr>
        <w:pageBreakBefore w:val="0"/>
        <w:wordWrap w:val="0"/>
        <w:spacing w:before="0" w:after="0" w:line="160" w:lineRule="exact"/>
        <w:ind w:left="0" w:right="0"/>
        <w:jc w:val="right"/>
        <w:textAlignment w:val="baseline"/>
        <w:rPr>
          <w:sz w:val="13"/>
        </w:rPr>
      </w:pPr>
    </w:p>
    <w:p w14:paraId="2EA07E61">
      <w:pPr>
        <w:pageBreakBefore w:val="0"/>
        <w:wordWrap w:val="0"/>
        <w:spacing w:before="0" w:after="0" w:line="160" w:lineRule="exact"/>
        <w:ind w:left="0" w:right="0"/>
        <w:jc w:val="right"/>
        <w:textAlignment w:val="baseline"/>
        <w:rPr>
          <w:sz w:val="13"/>
        </w:rPr>
      </w:pPr>
    </w:p>
    <w:p w14:paraId="12BD6021">
      <w:pPr>
        <w:pageBreakBefore w:val="0"/>
        <w:wordWrap w:val="0"/>
        <w:spacing w:before="0" w:after="0" w:line="160" w:lineRule="exact"/>
        <w:ind w:left="0" w:right="0"/>
        <w:jc w:val="right"/>
        <w:textAlignment w:val="baseline"/>
        <w:rPr>
          <w:sz w:val="13"/>
        </w:rPr>
      </w:pPr>
    </w:p>
    <w:p w14:paraId="3BC84CF7">
      <w:pPr>
        <w:pageBreakBefore w:val="0"/>
        <w:wordWrap w:val="0"/>
        <w:spacing w:before="0" w:after="0" w:line="180" w:lineRule="atLeast"/>
        <w:ind w:left="0" w:right="0"/>
        <w:jc w:val="center"/>
        <w:textAlignment w:val="baseline"/>
        <w:rPr>
          <w:sz w:val="12"/>
        </w:rPr>
        <w:sectPr>
          <w:headerReference r:id="rId163" w:type="default"/>
          <w:footerReference r:id="rId16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-78-</w:t>
      </w:r>
    </w:p>
    <w:p w14:paraId="47BD481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C58B248">
      <w:pPr>
        <w:pageBreakBefore w:val="0"/>
        <w:wordWrap w:val="0"/>
        <w:spacing w:before="0" w:after="0" w:line="260" w:lineRule="exact"/>
        <w:ind w:left="0" w:right="0"/>
        <w:jc w:val="both"/>
        <w:textAlignment w:val="baseline"/>
        <w:rPr>
          <w:sz w:val="14"/>
        </w:rPr>
      </w:pPr>
    </w:p>
    <w:p w14:paraId="4967F2F1">
      <w:pPr>
        <w:pageBreakBefore w:val="0"/>
        <w:wordWrap w:val="0"/>
        <w:spacing w:before="0" w:after="0" w:line="260" w:lineRule="exact"/>
        <w:ind w:left="0" w:right="0"/>
        <w:jc w:val="both"/>
        <w:textAlignment w:val="baseline"/>
        <w:rPr>
          <w:sz w:val="14"/>
        </w:rPr>
      </w:pPr>
    </w:p>
    <w:p w14:paraId="7422D506">
      <w:pPr>
        <w:pageBreakBefore w:val="0"/>
        <w:wordWrap w:val="0"/>
        <w:spacing w:before="0" w:after="0" w:line="260" w:lineRule="exact"/>
        <w:ind w:left="0" w:right="0"/>
        <w:jc w:val="both"/>
        <w:textAlignment w:val="baseline"/>
        <w:rPr>
          <w:sz w:val="14"/>
        </w:rPr>
      </w:pPr>
    </w:p>
    <w:p w14:paraId="5B87C1B6">
      <w:pPr>
        <w:pageBreakBefore w:val="0"/>
        <w:wordWrap w:val="0"/>
        <w:spacing w:before="0" w:after="0" w:line="260" w:lineRule="exact"/>
        <w:ind w:left="0" w:right="0"/>
        <w:jc w:val="both"/>
        <w:textAlignment w:val="baseline"/>
        <w:rPr>
          <w:sz w:val="14"/>
        </w:rPr>
      </w:pPr>
    </w:p>
    <w:p w14:paraId="582618E4">
      <w:pPr>
        <w:pageBreakBefore w:val="0"/>
        <w:wordWrap w:val="0"/>
        <w:spacing w:before="0" w:after="0" w:line="260" w:lineRule="exact"/>
        <w:ind w:left="0" w:right="0"/>
        <w:jc w:val="both"/>
        <w:textAlignment w:val="baseline"/>
        <w:rPr>
          <w:sz w:val="14"/>
        </w:rPr>
      </w:pPr>
    </w:p>
    <w:p w14:paraId="0B4E4DAF">
      <w:pPr>
        <w:pageBreakBefore w:val="0"/>
        <w:wordWrap w:val="0"/>
        <w:spacing w:before="0" w:after="0" w:line="260" w:lineRule="exact"/>
        <w:ind w:left="0" w:right="0"/>
        <w:jc w:val="both"/>
        <w:textAlignment w:val="baseline"/>
        <w:rPr>
          <w:sz w:val="14"/>
        </w:rPr>
      </w:pPr>
    </w:p>
    <w:p w14:paraId="09F392FC">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2F1B1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C31B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D7A055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7875F6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1A4C61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76F78B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55B3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EE04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031B6F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68E0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7EAA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3566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民营经济市场调查和民意测验服务</w:t>
            </w:r>
          </w:p>
        </w:tc>
      </w:tr>
      <w:tr w14:paraId="54E43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2528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04E4FD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E680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4A89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E31FB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D7A7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C3453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36FB48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89A3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6A18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0D61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民营经济发展情况分析服务</w:t>
            </w:r>
          </w:p>
        </w:tc>
      </w:tr>
      <w:tr w14:paraId="01A52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352B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1313A6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B999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1774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8FBB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民营经济大数据统计分析服务</w:t>
            </w:r>
          </w:p>
        </w:tc>
      </w:tr>
      <w:tr w14:paraId="52F05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00CA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w:t>
            </w:r>
          </w:p>
        </w:tc>
        <w:tc>
          <w:tcPr>
            <w:tcW w:w="680" w:type="dxa"/>
            <w:vAlign w:val="center"/>
          </w:tcPr>
          <w:p w14:paraId="12F5FC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05BD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7FD3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684B43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9B2F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65F90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A160701</w:t>
            </w:r>
          </w:p>
        </w:tc>
        <w:tc>
          <w:tcPr>
            <w:tcW w:w="680" w:type="dxa"/>
            <w:vAlign w:val="center"/>
          </w:tcPr>
          <w:p w14:paraId="39A320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9C80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3EF0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2CDE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民营企业合法权益维护保障服务</w:t>
            </w:r>
          </w:p>
        </w:tc>
      </w:tr>
      <w:tr w14:paraId="4E736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9FB2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260C8A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EE36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62D7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3D2F09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2EF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80" w:type="dxa"/>
            <w:vAlign w:val="center"/>
          </w:tcPr>
          <w:p w14:paraId="2CD7C3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1DB2CE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2A59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EC31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78FF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民营经营管理人员及从业人员能力素质提升培训服务</w:t>
            </w:r>
          </w:p>
        </w:tc>
      </w:tr>
      <w:tr w14:paraId="45913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72A4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3D4657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E8FD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BD4E7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813B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FD3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E8DDB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80" w:type="dxa"/>
            <w:vAlign w:val="center"/>
          </w:tcPr>
          <w:p w14:paraId="444602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689E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C959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4B7EF1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BCB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E4010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30700F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4C98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E33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89F1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民营企业舆情监控服务</w:t>
            </w:r>
          </w:p>
        </w:tc>
      </w:tr>
      <w:tr w14:paraId="32EA4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727243D5">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监狱管理</w:t>
            </w:r>
          </w:p>
        </w:tc>
      </w:tr>
      <w:tr w14:paraId="75D8F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1E91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C620E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4DE13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D287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502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51F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0C22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486EB3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7EA4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47512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EFBB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079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C8ED3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17957E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CDA1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14D2FA">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公共安全情况监测服</w:t>
            </w:r>
            <w:r>
              <w:rPr>
                <w:rFonts w:ascii="仿宋" w:hAnsi="仿宋" w:eastAsia="仿宋" w:cs="仿宋"/>
                <w:b w:val="0"/>
                <w:i w:val="0"/>
                <w:color w:val="000000"/>
                <w:spacing w:val="0"/>
                <w:sz w:val="14"/>
              </w:rPr>
              <w:t>务</w:t>
            </w:r>
          </w:p>
        </w:tc>
        <w:tc>
          <w:tcPr>
            <w:tcW w:w="2900" w:type="dxa"/>
            <w:vAlign w:val="center"/>
          </w:tcPr>
          <w:p w14:paraId="4A083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3B7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1B629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4EE06A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B692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7548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12A1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指挥中心视频监控服务</w:t>
            </w:r>
          </w:p>
        </w:tc>
      </w:tr>
      <w:tr w14:paraId="3EF16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39EE7B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A010202</w:t>
            </w:r>
          </w:p>
        </w:tc>
        <w:tc>
          <w:tcPr>
            <w:tcW w:w="680" w:type="dxa"/>
            <w:vAlign w:val="center"/>
          </w:tcPr>
          <w:p w14:paraId="6ECA87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45AD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3BDD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8EDF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监狱大门安检服务</w:t>
            </w:r>
          </w:p>
        </w:tc>
      </w:tr>
      <w:tr w14:paraId="063A5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4046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4E640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F833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38DB4F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BC56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3B2D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ADF4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w:t>
            </w:r>
          </w:p>
        </w:tc>
        <w:tc>
          <w:tcPr>
            <w:tcW w:w="680" w:type="dxa"/>
            <w:vAlign w:val="center"/>
          </w:tcPr>
          <w:p w14:paraId="7909D3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EC6A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D40E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53F6C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4DB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5C96E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A030101</w:t>
            </w:r>
          </w:p>
        </w:tc>
        <w:tc>
          <w:tcPr>
            <w:tcW w:w="680" w:type="dxa"/>
            <w:vAlign w:val="center"/>
          </w:tcPr>
          <w:p w14:paraId="3E15FB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9F09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E6BD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6D01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服刑人员就业指导服务</w:t>
            </w:r>
          </w:p>
        </w:tc>
      </w:tr>
      <w:tr w14:paraId="1BB3B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138D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80" w:type="dxa"/>
            <w:vAlign w:val="center"/>
          </w:tcPr>
          <w:p w14:paraId="74F8D1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5C07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F84C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7F8074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CE9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0B0C8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022F55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C4DA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4B60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6511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服刑人员职业技能教育培训服务</w:t>
            </w:r>
          </w:p>
        </w:tc>
      </w:tr>
      <w:tr w14:paraId="764D7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41192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5EF185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F9C6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86C1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C2BC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农场技术指导和培训服务</w:t>
            </w:r>
          </w:p>
        </w:tc>
      </w:tr>
      <w:tr w14:paraId="7C031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528CE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595D9C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625C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B752C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0DC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A7D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6A04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w:t>
            </w:r>
          </w:p>
        </w:tc>
        <w:tc>
          <w:tcPr>
            <w:tcW w:w="680" w:type="dxa"/>
            <w:vAlign w:val="center"/>
          </w:tcPr>
          <w:p w14:paraId="19F42F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8EB7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F8D6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24DB6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C96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43E13C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A040301</w:t>
            </w:r>
          </w:p>
        </w:tc>
        <w:tc>
          <w:tcPr>
            <w:tcW w:w="680" w:type="dxa"/>
            <w:vAlign w:val="center"/>
          </w:tcPr>
          <w:p w14:paraId="566CF7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A47F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09B2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2B2F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服刑人员教育改造服务</w:t>
            </w:r>
          </w:p>
        </w:tc>
      </w:tr>
      <w:tr w14:paraId="025DC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D984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A040302</w:t>
            </w:r>
          </w:p>
        </w:tc>
        <w:tc>
          <w:tcPr>
            <w:tcW w:w="680" w:type="dxa"/>
            <w:vAlign w:val="center"/>
          </w:tcPr>
          <w:p w14:paraId="72C0A2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6821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3B6B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9F44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服刑人员文化教育服务</w:t>
            </w:r>
          </w:p>
        </w:tc>
      </w:tr>
      <w:tr w14:paraId="3EA7E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62027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08ECAA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384994">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卫生健康公共服务</w:t>
            </w:r>
          </w:p>
        </w:tc>
        <w:tc>
          <w:tcPr>
            <w:tcW w:w="1340" w:type="dxa"/>
            <w:vAlign w:val="center"/>
          </w:tcPr>
          <w:p w14:paraId="5BDB40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9339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875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FE4D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80" w:type="dxa"/>
            <w:vAlign w:val="center"/>
          </w:tcPr>
          <w:p w14:paraId="37C484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8C77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380D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4B9F76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78C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A956A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347F8B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A9B2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AB6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638E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服刑人员体检、疾病诊疗等医疗服务</w:t>
            </w:r>
          </w:p>
        </w:tc>
      </w:tr>
    </w:tbl>
    <w:p w14:paraId="336F0769">
      <w:pPr>
        <w:pageBreakBefore w:val="0"/>
        <w:wordWrap w:val="0"/>
        <w:spacing w:before="0" w:after="0" w:line="160" w:lineRule="exact"/>
        <w:ind w:left="0" w:right="0"/>
        <w:jc w:val="left"/>
        <w:textAlignment w:val="baseline"/>
        <w:rPr>
          <w:sz w:val="13"/>
        </w:rPr>
      </w:pPr>
    </w:p>
    <w:p w14:paraId="48DD9A07">
      <w:pPr>
        <w:pageBreakBefore w:val="0"/>
        <w:wordWrap w:val="0"/>
        <w:spacing w:before="0" w:after="0" w:line="180" w:lineRule="atLeast"/>
        <w:ind w:left="1800" w:right="0"/>
        <w:jc w:val="both"/>
        <w:textAlignment w:val="baseline"/>
        <w:rPr>
          <w:sz w:val="13"/>
        </w:rPr>
      </w:pPr>
      <w:r>
        <w:rPr>
          <w:rFonts w:ascii="楷体" w:hAnsi="楷体" w:eastAsia="楷体" w:cs="楷体"/>
          <w:b w:val="0"/>
          <w:i w:val="0"/>
          <w:color w:val="000000"/>
          <w:spacing w:val="0"/>
          <w:sz w:val="13"/>
        </w:rPr>
        <w:t>—58—</w:t>
      </w:r>
    </w:p>
    <w:p w14:paraId="2412E223">
      <w:pPr>
        <w:pageBreakBefore w:val="0"/>
        <w:wordWrap w:val="0"/>
        <w:spacing w:before="0" w:after="0" w:line="160" w:lineRule="exact"/>
        <w:ind w:left="0" w:right="0"/>
        <w:jc w:val="both"/>
        <w:textAlignment w:val="baseline"/>
        <w:rPr>
          <w:sz w:val="13"/>
        </w:rPr>
      </w:pPr>
    </w:p>
    <w:p w14:paraId="422CC741">
      <w:pPr>
        <w:pageBreakBefore w:val="0"/>
        <w:wordWrap w:val="0"/>
        <w:spacing w:before="0" w:after="0" w:line="160" w:lineRule="exact"/>
        <w:ind w:left="0" w:right="0"/>
        <w:jc w:val="both"/>
        <w:textAlignment w:val="baseline"/>
        <w:rPr>
          <w:sz w:val="13"/>
        </w:rPr>
      </w:pPr>
    </w:p>
    <w:p w14:paraId="1A8E4575">
      <w:pPr>
        <w:pageBreakBefore w:val="0"/>
        <w:wordWrap w:val="0"/>
        <w:spacing w:before="0" w:after="0" w:line="160" w:lineRule="exact"/>
        <w:ind w:left="0" w:right="0"/>
        <w:jc w:val="both"/>
        <w:textAlignment w:val="baseline"/>
        <w:rPr>
          <w:sz w:val="13"/>
        </w:rPr>
      </w:pPr>
    </w:p>
    <w:p w14:paraId="3EBC807B">
      <w:pPr>
        <w:pageBreakBefore w:val="0"/>
        <w:wordWrap w:val="0"/>
        <w:spacing w:before="0" w:after="0" w:line="160" w:lineRule="exact"/>
        <w:ind w:left="0" w:right="0"/>
        <w:jc w:val="both"/>
        <w:textAlignment w:val="baseline"/>
        <w:rPr>
          <w:sz w:val="13"/>
        </w:rPr>
      </w:pPr>
    </w:p>
    <w:p w14:paraId="5ABF31AA">
      <w:pPr>
        <w:pageBreakBefore w:val="0"/>
        <w:wordWrap w:val="0"/>
        <w:spacing w:before="0" w:after="0" w:line="160" w:lineRule="exact"/>
        <w:ind w:left="0" w:right="0"/>
        <w:jc w:val="both"/>
        <w:textAlignment w:val="baseline"/>
        <w:rPr>
          <w:sz w:val="13"/>
        </w:rPr>
      </w:pPr>
    </w:p>
    <w:p w14:paraId="07CDCBF8">
      <w:pPr>
        <w:pageBreakBefore w:val="0"/>
        <w:wordWrap w:val="0"/>
        <w:spacing w:before="0" w:after="0" w:line="160" w:lineRule="exact"/>
        <w:ind w:left="0" w:right="0"/>
        <w:jc w:val="both"/>
        <w:textAlignment w:val="baseline"/>
        <w:rPr>
          <w:sz w:val="13"/>
        </w:rPr>
      </w:pPr>
    </w:p>
    <w:p w14:paraId="46D6D88C">
      <w:pPr>
        <w:pageBreakBefore w:val="0"/>
        <w:wordWrap w:val="0"/>
        <w:spacing w:before="0" w:after="0" w:line="160" w:lineRule="exact"/>
        <w:ind w:left="0" w:right="0"/>
        <w:jc w:val="both"/>
        <w:textAlignment w:val="baseline"/>
        <w:rPr>
          <w:sz w:val="13"/>
        </w:rPr>
      </w:pPr>
    </w:p>
    <w:p w14:paraId="00798419">
      <w:pPr>
        <w:pageBreakBefore w:val="0"/>
        <w:wordWrap w:val="0"/>
        <w:spacing w:before="0" w:after="0" w:line="160" w:lineRule="exact"/>
        <w:ind w:left="0" w:right="0"/>
        <w:jc w:val="both"/>
        <w:textAlignment w:val="baseline"/>
        <w:rPr>
          <w:sz w:val="13"/>
        </w:rPr>
      </w:pPr>
    </w:p>
    <w:p w14:paraId="44883BAA">
      <w:pPr>
        <w:pageBreakBefore w:val="0"/>
        <w:wordWrap w:val="0"/>
        <w:spacing w:before="0" w:after="0" w:line="160" w:lineRule="exact"/>
        <w:ind w:left="0" w:right="0"/>
        <w:jc w:val="both"/>
        <w:textAlignment w:val="baseline"/>
        <w:rPr>
          <w:sz w:val="13"/>
        </w:rPr>
      </w:pPr>
    </w:p>
    <w:p w14:paraId="3855A6B2">
      <w:pPr>
        <w:pageBreakBefore w:val="0"/>
        <w:wordWrap w:val="0"/>
        <w:spacing w:before="0" w:after="0" w:line="160" w:lineRule="exact"/>
        <w:ind w:left="0" w:right="0"/>
        <w:jc w:val="both"/>
        <w:textAlignment w:val="baseline"/>
        <w:rPr>
          <w:sz w:val="13"/>
        </w:rPr>
      </w:pPr>
    </w:p>
    <w:p w14:paraId="208AD416">
      <w:pPr>
        <w:pageBreakBefore w:val="0"/>
        <w:wordWrap w:val="0"/>
        <w:spacing w:before="0" w:after="0" w:line="160" w:lineRule="exact"/>
        <w:ind w:left="0" w:right="0"/>
        <w:jc w:val="both"/>
        <w:textAlignment w:val="baseline"/>
        <w:rPr>
          <w:sz w:val="13"/>
        </w:rPr>
      </w:pPr>
    </w:p>
    <w:p w14:paraId="148B9BB5">
      <w:pPr>
        <w:pageBreakBefore w:val="0"/>
        <w:wordWrap w:val="0"/>
        <w:spacing w:before="0" w:after="0" w:line="160" w:lineRule="exact"/>
        <w:ind w:left="0" w:right="0"/>
        <w:jc w:val="both"/>
        <w:textAlignment w:val="baseline"/>
        <w:rPr>
          <w:sz w:val="13"/>
        </w:rPr>
      </w:pPr>
    </w:p>
    <w:p w14:paraId="36C1C8F0">
      <w:pPr>
        <w:pageBreakBefore w:val="0"/>
        <w:wordWrap w:val="0"/>
        <w:spacing w:before="0" w:after="0" w:line="160" w:lineRule="exact"/>
        <w:ind w:left="0" w:right="0"/>
        <w:jc w:val="both"/>
        <w:textAlignment w:val="baseline"/>
        <w:rPr>
          <w:sz w:val="13"/>
        </w:rPr>
      </w:pPr>
    </w:p>
    <w:p w14:paraId="3975EBB9">
      <w:pPr>
        <w:pageBreakBefore w:val="0"/>
        <w:wordWrap w:val="0"/>
        <w:spacing w:before="0" w:after="0" w:line="160" w:lineRule="exact"/>
        <w:ind w:left="0" w:right="0"/>
        <w:jc w:val="both"/>
        <w:textAlignment w:val="baseline"/>
        <w:rPr>
          <w:sz w:val="13"/>
        </w:rPr>
      </w:pPr>
    </w:p>
    <w:p w14:paraId="69040F50">
      <w:pPr>
        <w:pageBreakBefore w:val="0"/>
        <w:wordWrap w:val="0"/>
        <w:spacing w:before="0" w:after="0" w:line="160" w:lineRule="exact"/>
        <w:ind w:left="0" w:right="0"/>
        <w:jc w:val="both"/>
        <w:textAlignment w:val="baseline"/>
        <w:rPr>
          <w:sz w:val="13"/>
        </w:rPr>
      </w:pPr>
    </w:p>
    <w:p w14:paraId="08D22705">
      <w:pPr>
        <w:pageBreakBefore w:val="0"/>
        <w:wordWrap w:val="0"/>
        <w:spacing w:before="0" w:after="0" w:line="180" w:lineRule="atLeast"/>
        <w:ind w:left="0" w:right="0"/>
        <w:jc w:val="center"/>
        <w:textAlignment w:val="baseline"/>
        <w:rPr>
          <w:sz w:val="12"/>
        </w:rPr>
        <w:sectPr>
          <w:headerReference r:id="rId165" w:type="default"/>
          <w:footerReference r:id="rId1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-79-</w:t>
      </w:r>
    </w:p>
    <w:p w14:paraId="5BEA13D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A20602C">
      <w:pPr>
        <w:pageBreakBefore w:val="0"/>
        <w:wordWrap w:val="0"/>
        <w:spacing w:before="0" w:after="0" w:line="260" w:lineRule="exact"/>
        <w:ind w:left="0" w:right="0"/>
        <w:jc w:val="both"/>
        <w:textAlignment w:val="baseline"/>
        <w:rPr>
          <w:sz w:val="14"/>
        </w:rPr>
      </w:pPr>
    </w:p>
    <w:p w14:paraId="5C456E8E">
      <w:pPr>
        <w:pageBreakBefore w:val="0"/>
        <w:wordWrap w:val="0"/>
        <w:spacing w:before="0" w:after="0" w:line="260" w:lineRule="exact"/>
        <w:ind w:left="0" w:right="0"/>
        <w:jc w:val="both"/>
        <w:textAlignment w:val="baseline"/>
        <w:rPr>
          <w:sz w:val="14"/>
        </w:rPr>
      </w:pPr>
    </w:p>
    <w:p w14:paraId="4EA64128">
      <w:pPr>
        <w:pageBreakBefore w:val="0"/>
        <w:wordWrap w:val="0"/>
        <w:spacing w:before="0" w:after="0" w:line="260" w:lineRule="exact"/>
        <w:ind w:left="0" w:right="0"/>
        <w:jc w:val="both"/>
        <w:textAlignment w:val="baseline"/>
        <w:rPr>
          <w:sz w:val="14"/>
        </w:rPr>
      </w:pPr>
    </w:p>
    <w:p w14:paraId="10E5D4BE">
      <w:pPr>
        <w:pageBreakBefore w:val="0"/>
        <w:wordWrap w:val="0"/>
        <w:spacing w:before="0" w:after="0" w:line="260" w:lineRule="exact"/>
        <w:ind w:left="0" w:right="0"/>
        <w:jc w:val="both"/>
        <w:textAlignment w:val="baseline"/>
        <w:rPr>
          <w:sz w:val="14"/>
        </w:rPr>
      </w:pPr>
    </w:p>
    <w:p w14:paraId="51AA0EE9">
      <w:pPr>
        <w:pageBreakBefore w:val="0"/>
        <w:wordWrap w:val="0"/>
        <w:spacing w:before="0" w:after="0" w:line="260" w:lineRule="exact"/>
        <w:ind w:left="0" w:right="0"/>
        <w:jc w:val="both"/>
        <w:textAlignment w:val="baseline"/>
        <w:rPr>
          <w:sz w:val="14"/>
        </w:rPr>
      </w:pPr>
    </w:p>
    <w:p w14:paraId="452EBB80">
      <w:pPr>
        <w:pageBreakBefore w:val="0"/>
        <w:wordWrap w:val="0"/>
        <w:spacing w:before="0" w:after="0" w:line="260" w:lineRule="exact"/>
        <w:ind w:left="0" w:right="0"/>
        <w:jc w:val="both"/>
        <w:textAlignment w:val="baseline"/>
        <w:rPr>
          <w:sz w:val="14"/>
        </w:rPr>
      </w:pPr>
    </w:p>
    <w:p w14:paraId="0F010B2D">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20"/>
        <w:gridCol w:w="1340"/>
        <w:gridCol w:w="2920"/>
      </w:tblGrid>
      <w:tr w14:paraId="285FD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2EC184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E9B9CE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349C13A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7202DAB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19C3792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77F7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263004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52FDA1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C1E68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795837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21D2D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85BE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0546B5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w:t>
            </w:r>
          </w:p>
        </w:tc>
        <w:tc>
          <w:tcPr>
            <w:tcW w:w="680" w:type="dxa"/>
            <w:vAlign w:val="center"/>
          </w:tcPr>
          <w:p w14:paraId="2704D4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3A7FB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6711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20" w:type="dxa"/>
            <w:vAlign w:val="center"/>
          </w:tcPr>
          <w:p w14:paraId="29CE2F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F0D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DA149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A060101</w:t>
            </w:r>
          </w:p>
        </w:tc>
        <w:tc>
          <w:tcPr>
            <w:tcW w:w="680" w:type="dxa"/>
            <w:vAlign w:val="center"/>
          </w:tcPr>
          <w:p w14:paraId="175298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22413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E8F4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F275C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环境影响评价服务</w:t>
            </w:r>
          </w:p>
        </w:tc>
      </w:tr>
      <w:tr w14:paraId="067F1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0C5B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A060102</w:t>
            </w:r>
          </w:p>
        </w:tc>
        <w:tc>
          <w:tcPr>
            <w:tcW w:w="680" w:type="dxa"/>
            <w:vAlign w:val="center"/>
          </w:tcPr>
          <w:p w14:paraId="0445CD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19909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310A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9BDA3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节能评估服务</w:t>
            </w:r>
          </w:p>
        </w:tc>
      </w:tr>
      <w:tr w14:paraId="4988C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278C48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676087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5B03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0FAB6B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B977C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33E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2974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w:t>
            </w:r>
          </w:p>
        </w:tc>
        <w:tc>
          <w:tcPr>
            <w:tcW w:w="680" w:type="dxa"/>
            <w:vAlign w:val="center"/>
          </w:tcPr>
          <w:p w14:paraId="06AE1C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1CB81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7DEE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灾害救援救助服务</w:t>
            </w:r>
          </w:p>
        </w:tc>
        <w:tc>
          <w:tcPr>
            <w:tcW w:w="2920" w:type="dxa"/>
            <w:vAlign w:val="center"/>
          </w:tcPr>
          <w:p w14:paraId="646A09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E49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C04F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80" w:type="dxa"/>
            <w:vAlign w:val="center"/>
          </w:tcPr>
          <w:p w14:paraId="2BA3AC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37DDA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67A4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6672D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矿山救护服务</w:t>
            </w:r>
          </w:p>
        </w:tc>
      </w:tr>
      <w:tr w14:paraId="1A268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AC9C6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25E330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78B4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07D0B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2F9B9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AD2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49C03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62A31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5595D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4DF2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197B7A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571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6507E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310562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4A700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65E1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3091D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新闻宣传服务</w:t>
            </w:r>
          </w:p>
        </w:tc>
      </w:tr>
      <w:tr w14:paraId="09705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B851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61FC5C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B575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26ED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1F1B8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395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B4DFFE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7130C4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73397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4E9B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CFFC7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警示教育服务</w:t>
            </w:r>
          </w:p>
        </w:tc>
      </w:tr>
      <w:tr w14:paraId="7125C1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DEC9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28237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67AF2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522553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37FD0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328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4EEBF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80" w:type="dxa"/>
            <w:vAlign w:val="center"/>
          </w:tcPr>
          <w:p w14:paraId="0CB69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F3CD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1FDD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5E02C3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F7C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60CF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4E720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53F2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A7FF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5BFC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司法鉴定、开展尸检等司法鉴定工作服务</w:t>
            </w:r>
          </w:p>
        </w:tc>
      </w:tr>
      <w:tr w14:paraId="21CFF4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455892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w:t>
            </w:r>
          </w:p>
        </w:tc>
        <w:tc>
          <w:tcPr>
            <w:tcW w:w="680" w:type="dxa"/>
            <w:vAlign w:val="center"/>
          </w:tcPr>
          <w:p w14:paraId="0589F8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D37A3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8F18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20" w:type="dxa"/>
            <w:vAlign w:val="center"/>
          </w:tcPr>
          <w:p w14:paraId="5D62A7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770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D5D5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6AB5DA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1188A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9FA7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3067A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食品检测服务</w:t>
            </w:r>
          </w:p>
        </w:tc>
      </w:tr>
      <w:tr w14:paraId="05109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39F6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A170202</w:t>
            </w:r>
          </w:p>
        </w:tc>
        <w:tc>
          <w:tcPr>
            <w:tcW w:w="680" w:type="dxa"/>
            <w:vAlign w:val="center"/>
          </w:tcPr>
          <w:p w14:paraId="4EE517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B879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C147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6C17C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生活卫生检疫服务</w:t>
            </w:r>
          </w:p>
        </w:tc>
      </w:tr>
      <w:tr w14:paraId="3FAF5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47BC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A170203</w:t>
            </w:r>
          </w:p>
        </w:tc>
        <w:tc>
          <w:tcPr>
            <w:tcW w:w="680" w:type="dxa"/>
            <w:vAlign w:val="center"/>
          </w:tcPr>
          <w:p w14:paraId="260274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CE278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75B5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5D098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土壤分析化验服务</w:t>
            </w:r>
          </w:p>
        </w:tc>
      </w:tr>
      <w:tr w14:paraId="77D4D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05BDA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A170204</w:t>
            </w:r>
          </w:p>
        </w:tc>
        <w:tc>
          <w:tcPr>
            <w:tcW w:w="680" w:type="dxa"/>
            <w:vAlign w:val="center"/>
          </w:tcPr>
          <w:p w14:paraId="41FB57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0539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65CB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2FE65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产品质量分析服务</w:t>
            </w:r>
          </w:p>
        </w:tc>
      </w:tr>
      <w:tr w14:paraId="707D4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889EC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80" w:type="dxa"/>
            <w:vAlign w:val="center"/>
          </w:tcPr>
          <w:p w14:paraId="399EF5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0E0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9433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20" w:type="dxa"/>
            <w:vAlign w:val="center"/>
          </w:tcPr>
          <w:p w14:paraId="1D25DA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FB2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58DA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287BB6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4D73C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F75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065C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土质水质污染检测服务</w:t>
            </w:r>
          </w:p>
        </w:tc>
      </w:tr>
      <w:tr w14:paraId="1943C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DC05B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42EB6F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4CDF7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AD94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8B867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瓦斯监控服务</w:t>
            </w:r>
          </w:p>
        </w:tc>
      </w:tr>
      <w:tr w14:paraId="63237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37B7A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戒毒管理</w:t>
            </w:r>
          </w:p>
        </w:tc>
        <w:tc>
          <w:tcPr>
            <w:tcW w:w="6060" w:type="dxa"/>
            <w:gridSpan w:val="4"/>
            <w:vAlign w:val="center"/>
          </w:tcPr>
          <w:p w14:paraId="752938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B65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31ABF0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80236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74168D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3A17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0B25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DF5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374042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4BF659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FC59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6CFAB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B4D5A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4010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04A98D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00AB1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1E44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50C1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20" w:type="dxa"/>
            <w:vAlign w:val="center"/>
          </w:tcPr>
          <w:p w14:paraId="43985C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F00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B9D4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2EA9FA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13604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BFB3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40FAD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戒毒场所警戒护卫服务</w:t>
            </w:r>
          </w:p>
        </w:tc>
      </w:tr>
    </w:tbl>
    <w:p w14:paraId="60D3699F">
      <w:pPr>
        <w:pageBreakBefore w:val="0"/>
        <w:wordWrap w:val="0"/>
        <w:spacing w:before="0" w:after="0" w:line="180" w:lineRule="exact"/>
        <w:ind w:left="0" w:right="0"/>
        <w:jc w:val="center"/>
        <w:textAlignment w:val="baseline"/>
        <w:rPr>
          <w:sz w:val="14"/>
        </w:rPr>
      </w:pPr>
    </w:p>
    <w:p w14:paraId="35599840">
      <w:pPr>
        <w:pageBreakBefore w:val="0"/>
        <w:wordWrap w:val="0"/>
        <w:spacing w:before="0" w:after="0" w:line="200" w:lineRule="atLeast"/>
        <w:ind w:left="0" w:right="1720"/>
        <w:jc w:val="right"/>
        <w:textAlignment w:val="baseline"/>
        <w:rPr>
          <w:sz w:val="14"/>
        </w:rPr>
      </w:pPr>
      <w:r>
        <w:rPr>
          <w:rFonts w:ascii="仿宋" w:hAnsi="仿宋" w:eastAsia="仿宋" w:cs="仿宋"/>
          <w:b w:val="0"/>
          <w:i w:val="0"/>
          <w:color w:val="000000"/>
          <w:spacing w:val="0"/>
          <w:sz w:val="14"/>
        </w:rPr>
        <w:t>—59—</w:t>
      </w:r>
    </w:p>
    <w:p w14:paraId="69BA469A">
      <w:pPr>
        <w:pageBreakBefore w:val="0"/>
        <w:wordWrap w:val="0"/>
        <w:spacing w:before="0" w:after="0" w:line="180" w:lineRule="exact"/>
        <w:ind w:left="0" w:right="0"/>
        <w:jc w:val="right"/>
        <w:textAlignment w:val="baseline"/>
        <w:rPr>
          <w:sz w:val="14"/>
        </w:rPr>
      </w:pPr>
    </w:p>
    <w:p w14:paraId="7F888E32">
      <w:pPr>
        <w:pageBreakBefore w:val="0"/>
        <w:wordWrap w:val="0"/>
        <w:spacing w:before="0" w:after="0" w:line="180" w:lineRule="exact"/>
        <w:ind w:left="0" w:right="0"/>
        <w:jc w:val="right"/>
        <w:textAlignment w:val="baseline"/>
        <w:rPr>
          <w:sz w:val="14"/>
        </w:rPr>
      </w:pPr>
    </w:p>
    <w:p w14:paraId="6331CCFD">
      <w:pPr>
        <w:pageBreakBefore w:val="0"/>
        <w:wordWrap w:val="0"/>
        <w:spacing w:before="0" w:after="0" w:line="180" w:lineRule="exact"/>
        <w:ind w:left="0" w:right="0"/>
        <w:jc w:val="right"/>
        <w:textAlignment w:val="baseline"/>
        <w:rPr>
          <w:sz w:val="14"/>
        </w:rPr>
      </w:pPr>
    </w:p>
    <w:p w14:paraId="6113EF2B">
      <w:pPr>
        <w:pageBreakBefore w:val="0"/>
        <w:wordWrap w:val="0"/>
        <w:spacing w:before="0" w:after="0" w:line="180" w:lineRule="exact"/>
        <w:ind w:left="0" w:right="0"/>
        <w:jc w:val="right"/>
        <w:textAlignment w:val="baseline"/>
        <w:rPr>
          <w:sz w:val="14"/>
        </w:rPr>
      </w:pPr>
    </w:p>
    <w:p w14:paraId="720B6C5B">
      <w:pPr>
        <w:pageBreakBefore w:val="0"/>
        <w:wordWrap w:val="0"/>
        <w:spacing w:before="0" w:after="0" w:line="180" w:lineRule="exact"/>
        <w:ind w:left="0" w:right="0"/>
        <w:jc w:val="right"/>
        <w:textAlignment w:val="baseline"/>
        <w:rPr>
          <w:sz w:val="14"/>
        </w:rPr>
      </w:pPr>
    </w:p>
    <w:p w14:paraId="04103513">
      <w:pPr>
        <w:pageBreakBefore w:val="0"/>
        <w:wordWrap w:val="0"/>
        <w:spacing w:before="0" w:after="0" w:line="180" w:lineRule="exact"/>
        <w:ind w:left="0" w:right="0"/>
        <w:jc w:val="right"/>
        <w:textAlignment w:val="baseline"/>
        <w:rPr>
          <w:sz w:val="14"/>
        </w:rPr>
      </w:pPr>
    </w:p>
    <w:p w14:paraId="69B445D8">
      <w:pPr>
        <w:pageBreakBefore w:val="0"/>
        <w:wordWrap w:val="0"/>
        <w:spacing w:before="0" w:after="0" w:line="180" w:lineRule="exact"/>
        <w:ind w:left="0" w:right="0"/>
        <w:jc w:val="right"/>
        <w:textAlignment w:val="baseline"/>
        <w:rPr>
          <w:sz w:val="14"/>
        </w:rPr>
      </w:pPr>
    </w:p>
    <w:p w14:paraId="452E36CD">
      <w:pPr>
        <w:pageBreakBefore w:val="0"/>
        <w:wordWrap w:val="0"/>
        <w:spacing w:before="0" w:after="0" w:line="180" w:lineRule="exact"/>
        <w:ind w:left="0" w:right="0"/>
        <w:jc w:val="right"/>
        <w:textAlignment w:val="baseline"/>
        <w:rPr>
          <w:sz w:val="14"/>
        </w:rPr>
      </w:pPr>
    </w:p>
    <w:p w14:paraId="2DC1E977">
      <w:pPr>
        <w:pageBreakBefore w:val="0"/>
        <w:wordWrap w:val="0"/>
        <w:spacing w:before="0" w:after="0" w:line="180" w:lineRule="exact"/>
        <w:ind w:left="0" w:right="0"/>
        <w:jc w:val="right"/>
        <w:textAlignment w:val="baseline"/>
        <w:rPr>
          <w:sz w:val="14"/>
        </w:rPr>
      </w:pPr>
    </w:p>
    <w:p w14:paraId="228FA458">
      <w:pPr>
        <w:pageBreakBefore w:val="0"/>
        <w:wordWrap w:val="0"/>
        <w:spacing w:before="0" w:after="0" w:line="180" w:lineRule="exact"/>
        <w:ind w:left="0" w:right="0"/>
        <w:jc w:val="right"/>
        <w:textAlignment w:val="baseline"/>
        <w:rPr>
          <w:sz w:val="14"/>
        </w:rPr>
      </w:pPr>
    </w:p>
    <w:p w14:paraId="6D2C87E2">
      <w:pPr>
        <w:pageBreakBefore w:val="0"/>
        <w:wordWrap w:val="0"/>
        <w:spacing w:before="0" w:after="0" w:line="180" w:lineRule="exact"/>
        <w:ind w:left="0" w:right="0"/>
        <w:jc w:val="right"/>
        <w:textAlignment w:val="baseline"/>
        <w:rPr>
          <w:sz w:val="14"/>
        </w:rPr>
      </w:pPr>
    </w:p>
    <w:p w14:paraId="0E7CB414">
      <w:pPr>
        <w:pageBreakBefore w:val="0"/>
        <w:wordWrap w:val="0"/>
        <w:spacing w:before="0" w:after="0" w:line="180" w:lineRule="exact"/>
        <w:ind w:left="0" w:right="0"/>
        <w:jc w:val="right"/>
        <w:textAlignment w:val="baseline"/>
        <w:rPr>
          <w:sz w:val="14"/>
        </w:rPr>
      </w:pPr>
    </w:p>
    <w:p w14:paraId="488F1585">
      <w:pPr>
        <w:pageBreakBefore w:val="0"/>
        <w:wordWrap w:val="0"/>
        <w:spacing w:before="0" w:after="0" w:line="180" w:lineRule="exact"/>
        <w:ind w:left="0" w:right="0"/>
        <w:jc w:val="right"/>
        <w:textAlignment w:val="baseline"/>
        <w:rPr>
          <w:sz w:val="14"/>
        </w:rPr>
      </w:pPr>
    </w:p>
    <w:p w14:paraId="7C7C321F">
      <w:pPr>
        <w:pageBreakBefore w:val="0"/>
        <w:wordWrap w:val="0"/>
        <w:spacing w:before="0" w:after="0" w:line="180" w:lineRule="atLeast"/>
        <w:ind w:left="0" w:right="0"/>
        <w:jc w:val="center"/>
        <w:textAlignment w:val="baseline"/>
        <w:rPr>
          <w:sz w:val="12"/>
        </w:rPr>
        <w:sectPr>
          <w:headerReference r:id="rId167" w:type="default"/>
          <w:footerReference r:id="rId16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-80-</w:t>
      </w:r>
    </w:p>
    <w:p w14:paraId="36C03B2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54C2C07E">
      <w:pPr>
        <w:pageBreakBefore w:val="0"/>
        <w:wordWrap w:val="0"/>
        <w:spacing w:before="0" w:after="0" w:line="260" w:lineRule="exact"/>
        <w:ind w:left="0" w:right="0"/>
        <w:jc w:val="both"/>
        <w:textAlignment w:val="baseline"/>
        <w:rPr>
          <w:sz w:val="14"/>
        </w:rPr>
      </w:pPr>
    </w:p>
    <w:p w14:paraId="48B9BF73">
      <w:pPr>
        <w:pageBreakBefore w:val="0"/>
        <w:wordWrap w:val="0"/>
        <w:spacing w:before="0" w:after="0" w:line="260" w:lineRule="exact"/>
        <w:ind w:left="0" w:right="0"/>
        <w:jc w:val="both"/>
        <w:textAlignment w:val="baseline"/>
        <w:rPr>
          <w:sz w:val="14"/>
        </w:rPr>
      </w:pPr>
    </w:p>
    <w:p w14:paraId="2DD97B88">
      <w:pPr>
        <w:pageBreakBefore w:val="0"/>
        <w:wordWrap w:val="0"/>
        <w:spacing w:before="0" w:after="0" w:line="260" w:lineRule="exact"/>
        <w:ind w:left="0" w:right="0"/>
        <w:jc w:val="both"/>
        <w:textAlignment w:val="baseline"/>
        <w:rPr>
          <w:sz w:val="14"/>
        </w:rPr>
      </w:pPr>
    </w:p>
    <w:p w14:paraId="0EC11FC3">
      <w:pPr>
        <w:pageBreakBefore w:val="0"/>
        <w:wordWrap w:val="0"/>
        <w:spacing w:before="0" w:after="0" w:line="260" w:lineRule="exact"/>
        <w:ind w:left="0" w:right="0"/>
        <w:jc w:val="both"/>
        <w:textAlignment w:val="baseline"/>
        <w:rPr>
          <w:sz w:val="14"/>
        </w:rPr>
      </w:pPr>
    </w:p>
    <w:p w14:paraId="1EF314DE">
      <w:pPr>
        <w:pageBreakBefore w:val="0"/>
        <w:wordWrap w:val="0"/>
        <w:spacing w:before="0" w:after="0" w:line="260" w:lineRule="exact"/>
        <w:ind w:left="0" w:right="0"/>
        <w:jc w:val="both"/>
        <w:textAlignment w:val="baseline"/>
        <w:rPr>
          <w:sz w:val="14"/>
        </w:rPr>
      </w:pPr>
    </w:p>
    <w:p w14:paraId="27045DF4">
      <w:pPr>
        <w:pageBreakBefore w:val="0"/>
        <w:wordWrap w:val="0"/>
        <w:spacing w:before="0" w:after="0" w:line="260" w:lineRule="exact"/>
        <w:ind w:left="0" w:right="0"/>
        <w:jc w:val="both"/>
        <w:textAlignment w:val="baseline"/>
        <w:rPr>
          <w:sz w:val="14"/>
        </w:rPr>
      </w:pPr>
    </w:p>
    <w:p w14:paraId="17F2B1B2">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60"/>
        <w:gridCol w:w="2900"/>
      </w:tblGrid>
      <w:tr w14:paraId="3203B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905F6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11E192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6D24149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6B30938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4B3076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0A85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EE0F7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5A0CBA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E7C07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60" w:type="dxa"/>
            <w:vAlign w:val="center"/>
          </w:tcPr>
          <w:p w14:paraId="5AD1A4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CB1F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9C2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2A1D3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80" w:type="dxa"/>
            <w:vAlign w:val="center"/>
          </w:tcPr>
          <w:p w14:paraId="6B2E4E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71760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F83AC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7FD505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359A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464C9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A030101</w:t>
            </w:r>
          </w:p>
        </w:tc>
        <w:tc>
          <w:tcPr>
            <w:tcW w:w="680" w:type="dxa"/>
            <w:vAlign w:val="center"/>
          </w:tcPr>
          <w:p w14:paraId="2616C8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C72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1D56E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98D5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戒毒人员就业指导服务</w:t>
            </w:r>
          </w:p>
        </w:tc>
      </w:tr>
      <w:tr w14:paraId="5A677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42EE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5B8AAE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E3E5E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D4BA7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5493FB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292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B121E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A030201</w:t>
            </w:r>
          </w:p>
        </w:tc>
        <w:tc>
          <w:tcPr>
            <w:tcW w:w="680" w:type="dxa"/>
            <w:vAlign w:val="center"/>
          </w:tcPr>
          <w:p w14:paraId="246487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FF86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43E4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594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戒毒人员职业技能教育培训</w:t>
            </w:r>
          </w:p>
        </w:tc>
      </w:tr>
      <w:tr w14:paraId="2B5E8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03D29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39FD43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79147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60" w:type="dxa"/>
            <w:vAlign w:val="center"/>
          </w:tcPr>
          <w:p w14:paraId="43328C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84CA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A41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00A71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w:t>
            </w:r>
          </w:p>
        </w:tc>
        <w:tc>
          <w:tcPr>
            <w:tcW w:w="680" w:type="dxa"/>
            <w:vAlign w:val="center"/>
          </w:tcPr>
          <w:p w14:paraId="020DC7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C3FBE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0A1C9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445035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9A3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704EC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A040101</w:t>
            </w:r>
          </w:p>
        </w:tc>
        <w:tc>
          <w:tcPr>
            <w:tcW w:w="680" w:type="dxa"/>
            <w:vAlign w:val="center"/>
          </w:tcPr>
          <w:p w14:paraId="06C63F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C4ED0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9F265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2396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戒毒人员教育戒治服务</w:t>
            </w:r>
          </w:p>
        </w:tc>
      </w:tr>
      <w:tr w14:paraId="02BAC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633C62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2622BD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41CA6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60" w:type="dxa"/>
            <w:vAlign w:val="center"/>
          </w:tcPr>
          <w:p w14:paraId="3C9A22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897C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DC4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2ED722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80" w:type="dxa"/>
            <w:vAlign w:val="center"/>
          </w:tcPr>
          <w:p w14:paraId="54D79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CF587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4B67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76B76E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160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18AD0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A050501</w:t>
            </w:r>
          </w:p>
        </w:tc>
        <w:tc>
          <w:tcPr>
            <w:tcW w:w="680" w:type="dxa"/>
            <w:vAlign w:val="center"/>
          </w:tcPr>
          <w:p w14:paraId="593580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C76FD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58CAC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0D0B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戒毒人员传染病筛查服务</w:t>
            </w:r>
          </w:p>
        </w:tc>
      </w:tr>
      <w:tr w14:paraId="25175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7FBAB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A050502</w:t>
            </w:r>
          </w:p>
        </w:tc>
        <w:tc>
          <w:tcPr>
            <w:tcW w:w="680" w:type="dxa"/>
            <w:vAlign w:val="center"/>
          </w:tcPr>
          <w:p w14:paraId="2E8A26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19C0A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5E31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80FF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戒毒人员心理咨询服务</w:t>
            </w:r>
          </w:p>
        </w:tc>
      </w:tr>
      <w:tr w14:paraId="3E6DD3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059B6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A050503</w:t>
            </w:r>
          </w:p>
        </w:tc>
        <w:tc>
          <w:tcPr>
            <w:tcW w:w="680" w:type="dxa"/>
            <w:vAlign w:val="center"/>
          </w:tcPr>
          <w:p w14:paraId="69B257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FDC38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20E54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A8CC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戒毒人员医疗服务</w:t>
            </w:r>
          </w:p>
        </w:tc>
      </w:tr>
      <w:tr w14:paraId="26EE2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A05A9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70858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0F04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60" w:type="dxa"/>
            <w:vAlign w:val="center"/>
          </w:tcPr>
          <w:p w14:paraId="40693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02C5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F9E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4A414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80" w:type="dxa"/>
            <w:vAlign w:val="center"/>
          </w:tcPr>
          <w:p w14:paraId="330F7D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B7403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726F1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282256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3A9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6E73D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A100301</w:t>
            </w:r>
          </w:p>
        </w:tc>
        <w:tc>
          <w:tcPr>
            <w:tcW w:w="680" w:type="dxa"/>
            <w:vAlign w:val="center"/>
          </w:tcPr>
          <w:p w14:paraId="49EDFB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226F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74DD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6ACD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社区矫正社区戒毒服务</w:t>
            </w:r>
          </w:p>
        </w:tc>
      </w:tr>
      <w:tr w14:paraId="6DA4E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32F6F2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6F0A3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7B35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09AC5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6C7E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199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6A222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63C95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E7013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4D7B3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E351E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B0E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74136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22DE2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A9CF4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1791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F36A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法律法规制度宣传</w:t>
            </w:r>
          </w:p>
        </w:tc>
      </w:tr>
      <w:tr w14:paraId="3DA9F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7A07E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12255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60C3F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649C4B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FF45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48F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909F8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7AF084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E3B0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92C7B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展览服务</w:t>
            </w:r>
          </w:p>
        </w:tc>
        <w:tc>
          <w:tcPr>
            <w:tcW w:w="2900" w:type="dxa"/>
            <w:vAlign w:val="center"/>
          </w:tcPr>
          <w:p w14:paraId="036B83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B5F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A7D1F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A180301</w:t>
            </w:r>
          </w:p>
        </w:tc>
        <w:tc>
          <w:tcPr>
            <w:tcW w:w="680" w:type="dxa"/>
            <w:vAlign w:val="center"/>
          </w:tcPr>
          <w:p w14:paraId="31A954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C14D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17FC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76D1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戒毒工作相关展览服务</w:t>
            </w:r>
          </w:p>
        </w:tc>
      </w:tr>
      <w:tr w14:paraId="1A299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06DDBC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林业和草原</w:t>
            </w:r>
          </w:p>
        </w:tc>
      </w:tr>
      <w:tr w14:paraId="2F184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1FF42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DA35E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7359E9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F875E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8AAC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0FB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551F20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094D85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9FA1C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60" w:type="dxa"/>
            <w:vAlign w:val="center"/>
          </w:tcPr>
          <w:p w14:paraId="0D70B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B910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8D9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6D46A4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w:t>
            </w:r>
          </w:p>
        </w:tc>
        <w:tc>
          <w:tcPr>
            <w:tcW w:w="680" w:type="dxa"/>
            <w:vAlign w:val="center"/>
          </w:tcPr>
          <w:p w14:paraId="62B1EE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274E9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95FEA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00" w:type="dxa"/>
            <w:vAlign w:val="center"/>
          </w:tcPr>
          <w:p w14:paraId="759AA1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38E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78983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A060101</w:t>
            </w:r>
          </w:p>
        </w:tc>
        <w:tc>
          <w:tcPr>
            <w:tcW w:w="680" w:type="dxa"/>
            <w:vAlign w:val="center"/>
          </w:tcPr>
          <w:p w14:paraId="048B14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92C1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FF98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3E7A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林草资源监测服务</w:t>
            </w:r>
          </w:p>
        </w:tc>
      </w:tr>
      <w:tr w14:paraId="688DC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67274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A060102</w:t>
            </w:r>
          </w:p>
        </w:tc>
        <w:tc>
          <w:tcPr>
            <w:tcW w:w="680" w:type="dxa"/>
            <w:vAlign w:val="center"/>
          </w:tcPr>
          <w:p w14:paraId="44A821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F72E9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DB72B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7C04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林草有害生物监测防治服务</w:t>
            </w:r>
          </w:p>
        </w:tc>
      </w:tr>
      <w:tr w14:paraId="778C8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5DBB2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A060103</w:t>
            </w:r>
          </w:p>
        </w:tc>
        <w:tc>
          <w:tcPr>
            <w:tcW w:w="680" w:type="dxa"/>
            <w:vAlign w:val="center"/>
          </w:tcPr>
          <w:p w14:paraId="4F135D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D54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81BA6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EBAB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林草种质调查与监测服务</w:t>
            </w:r>
          </w:p>
        </w:tc>
      </w:tr>
    </w:tbl>
    <w:p w14:paraId="1FF9F971">
      <w:pPr>
        <w:pageBreakBefore w:val="0"/>
        <w:wordWrap w:val="0"/>
        <w:spacing w:before="0" w:after="0" w:line="180" w:lineRule="exact"/>
        <w:ind w:left="0" w:right="0"/>
        <w:jc w:val="left"/>
        <w:textAlignment w:val="baseline"/>
        <w:rPr>
          <w:sz w:val="14"/>
        </w:rPr>
      </w:pPr>
    </w:p>
    <w:p w14:paraId="5C7EA4F4">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-60-</w:t>
      </w:r>
    </w:p>
    <w:p w14:paraId="03F32976">
      <w:pPr>
        <w:pageBreakBefore w:val="0"/>
        <w:wordWrap w:val="0"/>
        <w:spacing w:before="0" w:after="0" w:line="180" w:lineRule="exact"/>
        <w:ind w:left="0" w:right="0"/>
        <w:jc w:val="both"/>
        <w:textAlignment w:val="baseline"/>
        <w:rPr>
          <w:sz w:val="14"/>
        </w:rPr>
      </w:pPr>
    </w:p>
    <w:p w14:paraId="4809D95A">
      <w:pPr>
        <w:pageBreakBefore w:val="0"/>
        <w:wordWrap w:val="0"/>
        <w:spacing w:before="0" w:after="0" w:line="180" w:lineRule="exact"/>
        <w:ind w:left="0" w:right="0"/>
        <w:jc w:val="both"/>
        <w:textAlignment w:val="baseline"/>
        <w:rPr>
          <w:sz w:val="14"/>
        </w:rPr>
      </w:pPr>
    </w:p>
    <w:p w14:paraId="7D70E78E">
      <w:pPr>
        <w:pageBreakBefore w:val="0"/>
        <w:wordWrap w:val="0"/>
        <w:spacing w:before="0" w:after="0" w:line="180" w:lineRule="exact"/>
        <w:ind w:left="0" w:right="0"/>
        <w:jc w:val="both"/>
        <w:textAlignment w:val="baseline"/>
        <w:rPr>
          <w:sz w:val="14"/>
        </w:rPr>
      </w:pPr>
    </w:p>
    <w:p w14:paraId="590B532B">
      <w:pPr>
        <w:pageBreakBefore w:val="0"/>
        <w:wordWrap w:val="0"/>
        <w:spacing w:before="0" w:after="0" w:line="180" w:lineRule="exact"/>
        <w:ind w:left="0" w:right="0"/>
        <w:jc w:val="both"/>
        <w:textAlignment w:val="baseline"/>
        <w:rPr>
          <w:sz w:val="14"/>
        </w:rPr>
      </w:pPr>
    </w:p>
    <w:p w14:paraId="74CFFCAA">
      <w:pPr>
        <w:pageBreakBefore w:val="0"/>
        <w:wordWrap w:val="0"/>
        <w:spacing w:before="0" w:after="0" w:line="180" w:lineRule="exact"/>
        <w:ind w:left="0" w:right="0"/>
        <w:jc w:val="both"/>
        <w:textAlignment w:val="baseline"/>
        <w:rPr>
          <w:sz w:val="14"/>
        </w:rPr>
      </w:pPr>
    </w:p>
    <w:p w14:paraId="5DDC52B4">
      <w:pPr>
        <w:pageBreakBefore w:val="0"/>
        <w:wordWrap w:val="0"/>
        <w:spacing w:before="0" w:after="0" w:line="180" w:lineRule="exact"/>
        <w:ind w:left="0" w:right="0"/>
        <w:jc w:val="both"/>
        <w:textAlignment w:val="baseline"/>
        <w:rPr>
          <w:sz w:val="14"/>
        </w:rPr>
      </w:pPr>
    </w:p>
    <w:p w14:paraId="40CBA545">
      <w:pPr>
        <w:pageBreakBefore w:val="0"/>
        <w:wordWrap w:val="0"/>
        <w:spacing w:before="0" w:after="0" w:line="180" w:lineRule="exact"/>
        <w:ind w:left="0" w:right="0"/>
        <w:jc w:val="both"/>
        <w:textAlignment w:val="baseline"/>
        <w:rPr>
          <w:sz w:val="14"/>
        </w:rPr>
      </w:pPr>
    </w:p>
    <w:p w14:paraId="064F8CA7">
      <w:pPr>
        <w:pageBreakBefore w:val="0"/>
        <w:wordWrap w:val="0"/>
        <w:spacing w:before="0" w:after="0" w:line="180" w:lineRule="exact"/>
        <w:ind w:left="0" w:right="0"/>
        <w:jc w:val="both"/>
        <w:textAlignment w:val="baseline"/>
        <w:rPr>
          <w:sz w:val="14"/>
        </w:rPr>
      </w:pPr>
    </w:p>
    <w:p w14:paraId="6302381C">
      <w:pPr>
        <w:pageBreakBefore w:val="0"/>
        <w:wordWrap w:val="0"/>
        <w:spacing w:before="0" w:after="0" w:line="180" w:lineRule="exact"/>
        <w:ind w:left="0" w:right="0"/>
        <w:jc w:val="both"/>
        <w:textAlignment w:val="baseline"/>
        <w:rPr>
          <w:sz w:val="14"/>
        </w:rPr>
      </w:pPr>
    </w:p>
    <w:p w14:paraId="58AACB91">
      <w:pPr>
        <w:pageBreakBefore w:val="0"/>
        <w:wordWrap w:val="0"/>
        <w:spacing w:before="0" w:after="0" w:line="180" w:lineRule="exact"/>
        <w:ind w:left="0" w:right="0"/>
        <w:jc w:val="both"/>
        <w:textAlignment w:val="baseline"/>
        <w:rPr>
          <w:sz w:val="14"/>
        </w:rPr>
      </w:pPr>
    </w:p>
    <w:p w14:paraId="2FEC9E82">
      <w:pPr>
        <w:pageBreakBefore w:val="0"/>
        <w:wordWrap w:val="0"/>
        <w:spacing w:before="0" w:after="0" w:line="180" w:lineRule="exact"/>
        <w:ind w:left="0" w:right="0"/>
        <w:jc w:val="both"/>
        <w:textAlignment w:val="baseline"/>
        <w:rPr>
          <w:sz w:val="14"/>
        </w:rPr>
      </w:pPr>
    </w:p>
    <w:p w14:paraId="47B727EB">
      <w:pPr>
        <w:pageBreakBefore w:val="0"/>
        <w:wordWrap w:val="0"/>
        <w:spacing w:before="0" w:after="0" w:line="180" w:lineRule="exact"/>
        <w:ind w:left="0" w:right="0"/>
        <w:jc w:val="both"/>
        <w:textAlignment w:val="baseline"/>
        <w:rPr>
          <w:sz w:val="14"/>
        </w:rPr>
      </w:pPr>
    </w:p>
    <w:p w14:paraId="1999A929">
      <w:pPr>
        <w:pageBreakBefore w:val="0"/>
        <w:wordWrap w:val="0"/>
        <w:spacing w:before="0" w:after="0" w:line="180" w:lineRule="exact"/>
        <w:ind w:left="0" w:right="0"/>
        <w:jc w:val="both"/>
        <w:textAlignment w:val="baseline"/>
        <w:rPr>
          <w:sz w:val="14"/>
        </w:rPr>
      </w:pPr>
    </w:p>
    <w:p w14:paraId="180FBA1C">
      <w:pPr>
        <w:pageBreakBefore w:val="0"/>
        <w:wordWrap w:val="0"/>
        <w:spacing w:before="0" w:after="0" w:line="180" w:lineRule="atLeast"/>
        <w:ind w:left="0" w:right="0"/>
        <w:jc w:val="center"/>
        <w:textAlignment w:val="baseline"/>
        <w:rPr>
          <w:sz w:val="12"/>
        </w:rPr>
        <w:sectPr>
          <w:headerReference r:id="rId169" w:type="default"/>
          <w:footerReference r:id="rId1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-81-</w:t>
      </w:r>
    </w:p>
    <w:p w14:paraId="4039B0F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4CC4AA6">
      <w:pPr>
        <w:pageBreakBefore w:val="0"/>
        <w:wordWrap w:val="0"/>
        <w:spacing w:before="0" w:after="0" w:line="260" w:lineRule="exact"/>
        <w:ind w:left="0" w:right="0"/>
        <w:jc w:val="both"/>
        <w:textAlignment w:val="baseline"/>
        <w:rPr>
          <w:sz w:val="14"/>
        </w:rPr>
      </w:pPr>
    </w:p>
    <w:p w14:paraId="6E2A3020">
      <w:pPr>
        <w:pageBreakBefore w:val="0"/>
        <w:wordWrap w:val="0"/>
        <w:spacing w:before="0" w:after="0" w:line="260" w:lineRule="exact"/>
        <w:ind w:left="0" w:right="0"/>
        <w:jc w:val="both"/>
        <w:textAlignment w:val="baseline"/>
        <w:rPr>
          <w:sz w:val="14"/>
        </w:rPr>
      </w:pPr>
    </w:p>
    <w:p w14:paraId="5762ADAD">
      <w:pPr>
        <w:pageBreakBefore w:val="0"/>
        <w:wordWrap w:val="0"/>
        <w:spacing w:before="0" w:after="0" w:line="260" w:lineRule="exact"/>
        <w:ind w:left="0" w:right="0"/>
        <w:jc w:val="both"/>
        <w:textAlignment w:val="baseline"/>
        <w:rPr>
          <w:sz w:val="14"/>
        </w:rPr>
      </w:pPr>
    </w:p>
    <w:p w14:paraId="2EE3020E">
      <w:pPr>
        <w:pageBreakBefore w:val="0"/>
        <w:wordWrap w:val="0"/>
        <w:spacing w:before="0" w:after="0" w:line="260" w:lineRule="exact"/>
        <w:ind w:left="0" w:right="0"/>
        <w:jc w:val="both"/>
        <w:textAlignment w:val="baseline"/>
        <w:rPr>
          <w:sz w:val="14"/>
        </w:rPr>
      </w:pPr>
    </w:p>
    <w:p w14:paraId="75D8087B">
      <w:pPr>
        <w:pageBreakBefore w:val="0"/>
        <w:wordWrap w:val="0"/>
        <w:spacing w:before="0" w:after="0" w:line="260" w:lineRule="exact"/>
        <w:ind w:left="0" w:right="0"/>
        <w:jc w:val="both"/>
        <w:textAlignment w:val="baseline"/>
        <w:rPr>
          <w:sz w:val="14"/>
        </w:rPr>
      </w:pPr>
    </w:p>
    <w:p w14:paraId="16AC7E8A">
      <w:pPr>
        <w:pageBreakBefore w:val="0"/>
        <w:wordWrap w:val="0"/>
        <w:spacing w:before="0" w:after="0" w:line="260" w:lineRule="exact"/>
        <w:ind w:left="0" w:right="0"/>
        <w:jc w:val="both"/>
        <w:textAlignment w:val="baseline"/>
        <w:rPr>
          <w:sz w:val="14"/>
        </w:rPr>
      </w:pPr>
    </w:p>
    <w:p w14:paraId="5946A35A">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667900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032407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49ADAC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DD7AD1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E98847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B54DE2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AA32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8071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A060104</w:t>
            </w:r>
          </w:p>
        </w:tc>
        <w:tc>
          <w:tcPr>
            <w:tcW w:w="680" w:type="dxa"/>
            <w:vAlign w:val="center"/>
          </w:tcPr>
          <w:p w14:paraId="0ABCB7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20B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E25F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EB84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野生动植物资源调查监测服务</w:t>
            </w:r>
          </w:p>
        </w:tc>
      </w:tr>
      <w:tr w14:paraId="3E59F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1C250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A060105</w:t>
            </w:r>
          </w:p>
        </w:tc>
        <w:tc>
          <w:tcPr>
            <w:tcW w:w="680" w:type="dxa"/>
            <w:vAlign w:val="center"/>
          </w:tcPr>
          <w:p w14:paraId="1B7887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A9ED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3362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919B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生物多样性调查监测服务</w:t>
            </w:r>
          </w:p>
        </w:tc>
      </w:tr>
      <w:tr w14:paraId="48712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0EF2A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A0602</w:t>
            </w:r>
          </w:p>
        </w:tc>
        <w:tc>
          <w:tcPr>
            <w:tcW w:w="680" w:type="dxa"/>
            <w:vAlign w:val="center"/>
          </w:tcPr>
          <w:p w14:paraId="22FE5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957F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6201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野生动物疫源疫病监测服务</w:t>
            </w:r>
          </w:p>
        </w:tc>
        <w:tc>
          <w:tcPr>
            <w:tcW w:w="2900" w:type="dxa"/>
            <w:vAlign w:val="center"/>
          </w:tcPr>
          <w:p w14:paraId="203095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BD1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6E2AF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A060201</w:t>
            </w:r>
          </w:p>
        </w:tc>
        <w:tc>
          <w:tcPr>
            <w:tcW w:w="680" w:type="dxa"/>
            <w:vAlign w:val="center"/>
          </w:tcPr>
          <w:p w14:paraId="411063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B2EB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2F53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3378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疫源疫病监测服务</w:t>
            </w:r>
          </w:p>
        </w:tc>
      </w:tr>
      <w:tr w14:paraId="2609B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EE64F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A0603</w:t>
            </w:r>
          </w:p>
        </w:tc>
        <w:tc>
          <w:tcPr>
            <w:tcW w:w="680" w:type="dxa"/>
            <w:vAlign w:val="center"/>
          </w:tcPr>
          <w:p w14:paraId="1993C1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1988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5B8CC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碳汇监测与评估服务</w:t>
            </w:r>
          </w:p>
        </w:tc>
        <w:tc>
          <w:tcPr>
            <w:tcW w:w="2900" w:type="dxa"/>
            <w:vAlign w:val="center"/>
          </w:tcPr>
          <w:p w14:paraId="645087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684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360A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A060301</w:t>
            </w:r>
          </w:p>
        </w:tc>
        <w:tc>
          <w:tcPr>
            <w:tcW w:w="680" w:type="dxa"/>
            <w:vAlign w:val="center"/>
          </w:tcPr>
          <w:p w14:paraId="027A9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288E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E4F5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02A8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林草碳汇监测评估服务</w:t>
            </w:r>
          </w:p>
        </w:tc>
      </w:tr>
      <w:tr w14:paraId="785E2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8AD32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4827A0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B0F6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13D4B8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28AE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8B5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29E8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3FD96F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0EBF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5B10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3AF6E4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5FA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DEE4F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40FFD5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B1A9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3DA8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BE4E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林草科技研发与推广服务</w:t>
            </w:r>
          </w:p>
        </w:tc>
      </w:tr>
      <w:tr w14:paraId="577A1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D464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A070102</w:t>
            </w:r>
          </w:p>
        </w:tc>
        <w:tc>
          <w:tcPr>
            <w:tcW w:w="680" w:type="dxa"/>
            <w:vAlign w:val="center"/>
          </w:tcPr>
          <w:p w14:paraId="3A78FD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FFB4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0CA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BDAA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野生动植物保护科研服务</w:t>
            </w:r>
          </w:p>
        </w:tc>
      </w:tr>
      <w:tr w14:paraId="3EC51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18B721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A0702</w:t>
            </w:r>
          </w:p>
        </w:tc>
        <w:tc>
          <w:tcPr>
            <w:tcW w:w="680" w:type="dxa"/>
            <w:vAlign w:val="center"/>
          </w:tcPr>
          <w:p w14:paraId="5467D5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21AF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635C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3EB223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49F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5D62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80" w:type="dxa"/>
            <w:vAlign w:val="center"/>
          </w:tcPr>
          <w:p w14:paraId="6C3172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0583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0449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C334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林草科技成果转化与推广服务</w:t>
            </w:r>
          </w:p>
        </w:tc>
      </w:tr>
      <w:tr w14:paraId="5E178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132C2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647CF6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7A77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3516ED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16AC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7B9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11095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80" w:type="dxa"/>
            <w:vAlign w:val="center"/>
          </w:tcPr>
          <w:p w14:paraId="5A7E7B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452B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6EE9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0AB9D7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60F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95BD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80" w:type="dxa"/>
            <w:vAlign w:val="center"/>
          </w:tcPr>
          <w:p w14:paraId="478D27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7A6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5C16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917C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野生动植物保护志愿者管理服务</w:t>
            </w:r>
          </w:p>
        </w:tc>
      </w:tr>
      <w:tr w14:paraId="230E7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6D0A74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80" w:type="dxa"/>
            <w:vAlign w:val="center"/>
          </w:tcPr>
          <w:p w14:paraId="662550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46FD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47BF57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6A07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951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893CF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w:t>
            </w:r>
          </w:p>
        </w:tc>
        <w:tc>
          <w:tcPr>
            <w:tcW w:w="680" w:type="dxa"/>
            <w:vAlign w:val="center"/>
          </w:tcPr>
          <w:p w14:paraId="04DFD0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0F64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322F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外来入侵生物综合防治服务</w:t>
            </w:r>
          </w:p>
        </w:tc>
        <w:tc>
          <w:tcPr>
            <w:tcW w:w="2900" w:type="dxa"/>
            <w:vAlign w:val="center"/>
          </w:tcPr>
          <w:p w14:paraId="242A87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7DF2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24A5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A120401</w:t>
            </w:r>
          </w:p>
        </w:tc>
        <w:tc>
          <w:tcPr>
            <w:tcW w:w="680" w:type="dxa"/>
            <w:vAlign w:val="center"/>
          </w:tcPr>
          <w:p w14:paraId="76E480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B631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F25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9649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林草系统生物安全服务</w:t>
            </w:r>
          </w:p>
        </w:tc>
      </w:tr>
      <w:tr w14:paraId="74CBD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E0329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A120402</w:t>
            </w:r>
          </w:p>
        </w:tc>
        <w:tc>
          <w:tcPr>
            <w:tcW w:w="680" w:type="dxa"/>
            <w:vAlign w:val="center"/>
          </w:tcPr>
          <w:p w14:paraId="1E5E41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6F98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394E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3503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外来物种调查、安全隐患评估服务</w:t>
            </w:r>
          </w:p>
        </w:tc>
      </w:tr>
      <w:tr w14:paraId="6CB23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AD62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A1205</w:t>
            </w:r>
          </w:p>
        </w:tc>
        <w:tc>
          <w:tcPr>
            <w:tcW w:w="680" w:type="dxa"/>
            <w:vAlign w:val="center"/>
          </w:tcPr>
          <w:p w14:paraId="62066B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5DFE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4F9D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动物疫病防治服务</w:t>
            </w:r>
          </w:p>
        </w:tc>
        <w:tc>
          <w:tcPr>
            <w:tcW w:w="2900" w:type="dxa"/>
            <w:vAlign w:val="center"/>
          </w:tcPr>
          <w:p w14:paraId="6B562D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14B2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49478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A120501</w:t>
            </w:r>
          </w:p>
        </w:tc>
        <w:tc>
          <w:tcPr>
            <w:tcW w:w="680" w:type="dxa"/>
            <w:vAlign w:val="center"/>
          </w:tcPr>
          <w:p w14:paraId="3FC69F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5E12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4B69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1285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野生动物救护服务</w:t>
            </w:r>
          </w:p>
        </w:tc>
      </w:tr>
      <w:tr w14:paraId="4E7A0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CAC9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w:t>
            </w:r>
          </w:p>
        </w:tc>
        <w:tc>
          <w:tcPr>
            <w:tcW w:w="680" w:type="dxa"/>
            <w:vAlign w:val="center"/>
          </w:tcPr>
          <w:p w14:paraId="328AAB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6DDE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0FA8C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品种保存和改良服务</w:t>
            </w:r>
          </w:p>
        </w:tc>
        <w:tc>
          <w:tcPr>
            <w:tcW w:w="2900" w:type="dxa"/>
            <w:vAlign w:val="center"/>
          </w:tcPr>
          <w:p w14:paraId="550304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1A8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38835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A120601</w:t>
            </w:r>
          </w:p>
        </w:tc>
        <w:tc>
          <w:tcPr>
            <w:tcW w:w="680" w:type="dxa"/>
            <w:vAlign w:val="center"/>
          </w:tcPr>
          <w:p w14:paraId="6BF589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2B6A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3403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6A8E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重点保护野生动植物种扩繁服务</w:t>
            </w:r>
          </w:p>
        </w:tc>
      </w:tr>
      <w:tr w14:paraId="13C3A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44E1D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w:t>
            </w:r>
          </w:p>
        </w:tc>
        <w:tc>
          <w:tcPr>
            <w:tcW w:w="680" w:type="dxa"/>
            <w:vAlign w:val="center"/>
          </w:tcPr>
          <w:p w14:paraId="0356B4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810C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FCBB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森林经营与管理服务</w:t>
            </w:r>
          </w:p>
        </w:tc>
        <w:tc>
          <w:tcPr>
            <w:tcW w:w="2900" w:type="dxa"/>
            <w:vAlign w:val="center"/>
          </w:tcPr>
          <w:p w14:paraId="48A945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1A5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E663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A121001</w:t>
            </w:r>
          </w:p>
        </w:tc>
        <w:tc>
          <w:tcPr>
            <w:tcW w:w="680" w:type="dxa"/>
            <w:vAlign w:val="center"/>
          </w:tcPr>
          <w:p w14:paraId="32938A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A4EB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0FC5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CC9F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集体林地勘界测绘服务</w:t>
            </w:r>
          </w:p>
        </w:tc>
      </w:tr>
      <w:tr w14:paraId="1EB317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4BC65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A121002</w:t>
            </w:r>
          </w:p>
        </w:tc>
        <w:tc>
          <w:tcPr>
            <w:tcW w:w="680" w:type="dxa"/>
            <w:vAlign w:val="center"/>
          </w:tcPr>
          <w:p w14:paraId="6F8335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04CF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97A6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0178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森林管护服务</w:t>
            </w:r>
          </w:p>
        </w:tc>
      </w:tr>
      <w:tr w14:paraId="57043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88469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A121003</w:t>
            </w:r>
          </w:p>
        </w:tc>
        <w:tc>
          <w:tcPr>
            <w:tcW w:w="680" w:type="dxa"/>
            <w:vAlign w:val="center"/>
          </w:tcPr>
          <w:p w14:paraId="38155A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AB7A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3ACB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56C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森林资源培育服务</w:t>
            </w:r>
          </w:p>
        </w:tc>
      </w:tr>
      <w:tr w14:paraId="0DD4A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36A45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A121004</w:t>
            </w:r>
          </w:p>
        </w:tc>
        <w:tc>
          <w:tcPr>
            <w:tcW w:w="680" w:type="dxa"/>
            <w:vAlign w:val="center"/>
          </w:tcPr>
          <w:p w14:paraId="4F446D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2C08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CE7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7ADB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林草保险综合服务</w:t>
            </w:r>
          </w:p>
        </w:tc>
      </w:tr>
      <w:tr w14:paraId="23A93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FA4D3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A121005</w:t>
            </w:r>
          </w:p>
        </w:tc>
        <w:tc>
          <w:tcPr>
            <w:tcW w:w="680" w:type="dxa"/>
            <w:vAlign w:val="center"/>
          </w:tcPr>
          <w:p w14:paraId="671592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EA92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5F7B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26D5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自然保护地勘界服务</w:t>
            </w:r>
          </w:p>
        </w:tc>
      </w:tr>
    </w:tbl>
    <w:p w14:paraId="17134139">
      <w:pPr>
        <w:pageBreakBefore w:val="0"/>
        <w:wordWrap w:val="0"/>
        <w:spacing w:before="0" w:after="0" w:line="180" w:lineRule="exact"/>
        <w:ind w:left="0" w:right="0"/>
        <w:jc w:val="center"/>
        <w:textAlignment w:val="baseline"/>
        <w:rPr>
          <w:sz w:val="14"/>
        </w:rPr>
      </w:pPr>
    </w:p>
    <w:p w14:paraId="71A294AA">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—61—</w:t>
      </w:r>
    </w:p>
    <w:p w14:paraId="584A135A">
      <w:pPr>
        <w:pageBreakBefore w:val="0"/>
        <w:wordWrap w:val="0"/>
        <w:spacing w:before="0" w:after="0" w:line="180" w:lineRule="exact"/>
        <w:ind w:left="0" w:right="0"/>
        <w:jc w:val="right"/>
        <w:textAlignment w:val="baseline"/>
        <w:rPr>
          <w:sz w:val="14"/>
        </w:rPr>
      </w:pPr>
    </w:p>
    <w:p w14:paraId="7949F2EE">
      <w:pPr>
        <w:pageBreakBefore w:val="0"/>
        <w:wordWrap w:val="0"/>
        <w:spacing w:before="0" w:after="0" w:line="180" w:lineRule="exact"/>
        <w:ind w:left="0" w:right="0"/>
        <w:jc w:val="right"/>
        <w:textAlignment w:val="baseline"/>
        <w:rPr>
          <w:sz w:val="14"/>
        </w:rPr>
      </w:pPr>
    </w:p>
    <w:p w14:paraId="24546E76">
      <w:pPr>
        <w:pageBreakBefore w:val="0"/>
        <w:wordWrap w:val="0"/>
        <w:spacing w:before="0" w:after="0" w:line="180" w:lineRule="exact"/>
        <w:ind w:left="0" w:right="0"/>
        <w:jc w:val="right"/>
        <w:textAlignment w:val="baseline"/>
        <w:rPr>
          <w:sz w:val="14"/>
        </w:rPr>
      </w:pPr>
    </w:p>
    <w:p w14:paraId="4B32B569">
      <w:pPr>
        <w:pageBreakBefore w:val="0"/>
        <w:wordWrap w:val="0"/>
        <w:spacing w:before="0" w:after="0" w:line="180" w:lineRule="exact"/>
        <w:ind w:left="0" w:right="0"/>
        <w:jc w:val="right"/>
        <w:textAlignment w:val="baseline"/>
        <w:rPr>
          <w:sz w:val="14"/>
        </w:rPr>
      </w:pPr>
    </w:p>
    <w:p w14:paraId="0A0F8A86">
      <w:pPr>
        <w:pageBreakBefore w:val="0"/>
        <w:wordWrap w:val="0"/>
        <w:spacing w:before="0" w:after="0" w:line="180" w:lineRule="exact"/>
        <w:ind w:left="0" w:right="0"/>
        <w:jc w:val="right"/>
        <w:textAlignment w:val="baseline"/>
        <w:rPr>
          <w:sz w:val="14"/>
        </w:rPr>
      </w:pPr>
    </w:p>
    <w:p w14:paraId="53E2BC62">
      <w:pPr>
        <w:pageBreakBefore w:val="0"/>
        <w:wordWrap w:val="0"/>
        <w:spacing w:before="0" w:after="0" w:line="180" w:lineRule="exact"/>
        <w:ind w:left="0" w:right="0"/>
        <w:jc w:val="right"/>
        <w:textAlignment w:val="baseline"/>
        <w:rPr>
          <w:sz w:val="14"/>
        </w:rPr>
      </w:pPr>
    </w:p>
    <w:p w14:paraId="42B18B5C">
      <w:pPr>
        <w:pageBreakBefore w:val="0"/>
        <w:wordWrap w:val="0"/>
        <w:spacing w:before="0" w:after="0" w:line="180" w:lineRule="exact"/>
        <w:ind w:left="0" w:right="0"/>
        <w:jc w:val="right"/>
        <w:textAlignment w:val="baseline"/>
        <w:rPr>
          <w:sz w:val="14"/>
        </w:rPr>
      </w:pPr>
    </w:p>
    <w:p w14:paraId="479520CB">
      <w:pPr>
        <w:pageBreakBefore w:val="0"/>
        <w:wordWrap w:val="0"/>
        <w:spacing w:before="0" w:after="0" w:line="180" w:lineRule="exact"/>
        <w:ind w:left="0" w:right="0"/>
        <w:jc w:val="right"/>
        <w:textAlignment w:val="baseline"/>
        <w:rPr>
          <w:sz w:val="14"/>
        </w:rPr>
      </w:pPr>
    </w:p>
    <w:p w14:paraId="4174AAE9">
      <w:pPr>
        <w:pageBreakBefore w:val="0"/>
        <w:wordWrap w:val="0"/>
        <w:spacing w:before="0" w:after="0" w:line="180" w:lineRule="exact"/>
        <w:ind w:left="0" w:right="0"/>
        <w:jc w:val="right"/>
        <w:textAlignment w:val="baseline"/>
        <w:rPr>
          <w:sz w:val="14"/>
        </w:rPr>
      </w:pPr>
    </w:p>
    <w:p w14:paraId="74DD58D7">
      <w:pPr>
        <w:pageBreakBefore w:val="0"/>
        <w:wordWrap w:val="0"/>
        <w:spacing w:before="0" w:after="0" w:line="180" w:lineRule="exact"/>
        <w:ind w:left="0" w:right="0"/>
        <w:jc w:val="right"/>
        <w:textAlignment w:val="baseline"/>
        <w:rPr>
          <w:sz w:val="14"/>
        </w:rPr>
      </w:pPr>
    </w:p>
    <w:p w14:paraId="2AEF9898">
      <w:pPr>
        <w:pageBreakBefore w:val="0"/>
        <w:wordWrap w:val="0"/>
        <w:spacing w:before="0" w:after="0" w:line="180" w:lineRule="exact"/>
        <w:ind w:left="0" w:right="0"/>
        <w:jc w:val="right"/>
        <w:textAlignment w:val="baseline"/>
        <w:rPr>
          <w:sz w:val="14"/>
        </w:rPr>
      </w:pPr>
    </w:p>
    <w:p w14:paraId="42D1B1F2">
      <w:pPr>
        <w:pageBreakBefore w:val="0"/>
        <w:wordWrap w:val="0"/>
        <w:spacing w:before="0" w:after="0" w:line="180" w:lineRule="exact"/>
        <w:ind w:left="0" w:right="0"/>
        <w:jc w:val="right"/>
        <w:textAlignment w:val="baseline"/>
        <w:rPr>
          <w:sz w:val="14"/>
        </w:rPr>
      </w:pPr>
    </w:p>
    <w:p w14:paraId="2300AF87">
      <w:pPr>
        <w:pageBreakBefore w:val="0"/>
        <w:wordWrap w:val="0"/>
        <w:spacing w:before="0" w:after="0" w:line="180" w:lineRule="exact"/>
        <w:ind w:left="0" w:right="0"/>
        <w:jc w:val="right"/>
        <w:textAlignment w:val="baseline"/>
        <w:rPr>
          <w:sz w:val="14"/>
        </w:rPr>
      </w:pPr>
    </w:p>
    <w:p w14:paraId="49597FF8">
      <w:pPr>
        <w:pageBreakBefore w:val="0"/>
        <w:wordWrap w:val="0"/>
        <w:spacing w:before="0" w:after="0" w:line="180" w:lineRule="atLeast"/>
        <w:ind w:left="0" w:right="0"/>
        <w:jc w:val="center"/>
        <w:textAlignment w:val="baseline"/>
        <w:rPr>
          <w:sz w:val="12"/>
        </w:rPr>
        <w:sectPr>
          <w:headerReference r:id="rId171" w:type="default"/>
          <w:footerReference r:id="rId1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-82-</w:t>
      </w:r>
    </w:p>
    <w:p w14:paraId="4EC39536">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4B02205">
      <w:pPr>
        <w:pageBreakBefore w:val="0"/>
        <w:wordWrap w:val="0"/>
        <w:spacing w:before="0" w:after="0" w:line="260" w:lineRule="exact"/>
        <w:ind w:left="0" w:right="0"/>
        <w:jc w:val="both"/>
        <w:textAlignment w:val="baseline"/>
        <w:rPr>
          <w:sz w:val="14"/>
        </w:rPr>
      </w:pPr>
    </w:p>
    <w:p w14:paraId="5AACD49F">
      <w:pPr>
        <w:pageBreakBefore w:val="0"/>
        <w:wordWrap w:val="0"/>
        <w:spacing w:before="0" w:after="0" w:line="260" w:lineRule="exact"/>
        <w:ind w:left="0" w:right="0"/>
        <w:jc w:val="both"/>
        <w:textAlignment w:val="baseline"/>
        <w:rPr>
          <w:sz w:val="14"/>
        </w:rPr>
      </w:pPr>
    </w:p>
    <w:p w14:paraId="0FB7E9D4">
      <w:pPr>
        <w:pageBreakBefore w:val="0"/>
        <w:wordWrap w:val="0"/>
        <w:spacing w:before="0" w:after="0" w:line="260" w:lineRule="exact"/>
        <w:ind w:left="0" w:right="0"/>
        <w:jc w:val="both"/>
        <w:textAlignment w:val="baseline"/>
        <w:rPr>
          <w:sz w:val="14"/>
        </w:rPr>
      </w:pPr>
    </w:p>
    <w:p w14:paraId="4A351790">
      <w:pPr>
        <w:pageBreakBefore w:val="0"/>
        <w:wordWrap w:val="0"/>
        <w:spacing w:before="0" w:after="0" w:line="260" w:lineRule="exact"/>
        <w:ind w:left="0" w:right="0"/>
        <w:jc w:val="both"/>
        <w:textAlignment w:val="baseline"/>
        <w:rPr>
          <w:sz w:val="14"/>
        </w:rPr>
      </w:pPr>
    </w:p>
    <w:p w14:paraId="5C33896B">
      <w:pPr>
        <w:pageBreakBefore w:val="0"/>
        <w:wordWrap w:val="0"/>
        <w:spacing w:before="0" w:after="0" w:line="260" w:lineRule="exact"/>
        <w:ind w:left="0" w:right="0"/>
        <w:jc w:val="both"/>
        <w:textAlignment w:val="baseline"/>
        <w:rPr>
          <w:sz w:val="14"/>
        </w:rPr>
      </w:pPr>
    </w:p>
    <w:p w14:paraId="3AC19585">
      <w:pPr>
        <w:pageBreakBefore w:val="0"/>
        <w:wordWrap w:val="0"/>
        <w:spacing w:before="0" w:after="0" w:line="260" w:lineRule="exact"/>
        <w:ind w:left="0" w:right="0"/>
        <w:jc w:val="both"/>
        <w:textAlignment w:val="baseline"/>
        <w:rPr>
          <w:sz w:val="14"/>
        </w:rPr>
      </w:pPr>
    </w:p>
    <w:p w14:paraId="0A1F681B">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35C8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78118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3956AC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8FA149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701746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386309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455A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9DCD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A121006</w:t>
            </w:r>
          </w:p>
        </w:tc>
        <w:tc>
          <w:tcPr>
            <w:tcW w:w="680" w:type="dxa"/>
            <w:vAlign w:val="center"/>
          </w:tcPr>
          <w:p w14:paraId="588B1A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6584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0649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F742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自然保护地科学考察服务</w:t>
            </w:r>
          </w:p>
        </w:tc>
      </w:tr>
      <w:tr w14:paraId="4E224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0D7C5C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4CD7AA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1FF2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688699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852C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B18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3111DD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w:t>
            </w:r>
          </w:p>
        </w:tc>
        <w:tc>
          <w:tcPr>
            <w:tcW w:w="680" w:type="dxa"/>
            <w:vAlign w:val="center"/>
          </w:tcPr>
          <w:p w14:paraId="2D4DF5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4FAD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ED7A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防灾减灾预警、预报服务</w:t>
            </w:r>
          </w:p>
        </w:tc>
        <w:tc>
          <w:tcPr>
            <w:tcW w:w="2900" w:type="dxa"/>
            <w:vAlign w:val="center"/>
          </w:tcPr>
          <w:p w14:paraId="05E35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8AD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F064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A140101</w:t>
            </w:r>
          </w:p>
        </w:tc>
        <w:tc>
          <w:tcPr>
            <w:tcW w:w="680" w:type="dxa"/>
            <w:vAlign w:val="center"/>
          </w:tcPr>
          <w:p w14:paraId="05C5B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F3F7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085D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FD8E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森林草原火险等级预测预警服务</w:t>
            </w:r>
          </w:p>
        </w:tc>
      </w:tr>
      <w:tr w14:paraId="58D9E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6CA8A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A140102</w:t>
            </w:r>
          </w:p>
        </w:tc>
        <w:tc>
          <w:tcPr>
            <w:tcW w:w="680" w:type="dxa"/>
            <w:vAlign w:val="center"/>
          </w:tcPr>
          <w:p w14:paraId="235457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61F7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F9F0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C1C0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林火视频监控运行服务</w:t>
            </w:r>
          </w:p>
        </w:tc>
      </w:tr>
      <w:tr w14:paraId="5818C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9D34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A140103</w:t>
            </w:r>
          </w:p>
        </w:tc>
        <w:tc>
          <w:tcPr>
            <w:tcW w:w="680" w:type="dxa"/>
            <w:vAlign w:val="center"/>
          </w:tcPr>
          <w:p w14:paraId="21ABAF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1363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A202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985D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航空巡航监测服务</w:t>
            </w:r>
          </w:p>
        </w:tc>
      </w:tr>
      <w:tr w14:paraId="2FCE2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2D51C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A140104</w:t>
            </w:r>
          </w:p>
        </w:tc>
        <w:tc>
          <w:tcPr>
            <w:tcW w:w="680" w:type="dxa"/>
            <w:vAlign w:val="center"/>
          </w:tcPr>
          <w:p w14:paraId="74CC14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F653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9785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2084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森林防火卡站巡查巡护服务</w:t>
            </w:r>
          </w:p>
        </w:tc>
      </w:tr>
      <w:tr w14:paraId="3B652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369A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w:t>
            </w:r>
          </w:p>
        </w:tc>
        <w:tc>
          <w:tcPr>
            <w:tcW w:w="680" w:type="dxa"/>
            <w:vAlign w:val="center"/>
          </w:tcPr>
          <w:p w14:paraId="3B6FE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50B4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84D8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10890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AA0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38141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80" w:type="dxa"/>
            <w:vAlign w:val="center"/>
          </w:tcPr>
          <w:p w14:paraId="3095D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B9E2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32C3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BA13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森林防火总体规划编制服务</w:t>
            </w:r>
          </w:p>
        </w:tc>
      </w:tr>
      <w:tr w14:paraId="096CA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F890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A140202</w:t>
            </w:r>
          </w:p>
        </w:tc>
        <w:tc>
          <w:tcPr>
            <w:tcW w:w="680" w:type="dxa"/>
            <w:vAlign w:val="center"/>
          </w:tcPr>
          <w:p w14:paraId="5B00D4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C73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40F9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229A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森林防灭火基础设施设计服务</w:t>
            </w:r>
          </w:p>
        </w:tc>
      </w:tr>
      <w:tr w14:paraId="0E50C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0BB1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A140203</w:t>
            </w:r>
          </w:p>
        </w:tc>
        <w:tc>
          <w:tcPr>
            <w:tcW w:w="680" w:type="dxa"/>
            <w:vAlign w:val="center"/>
          </w:tcPr>
          <w:p w14:paraId="5E4A37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168C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5B50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C1F5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林草防火专家指导服务</w:t>
            </w:r>
          </w:p>
        </w:tc>
      </w:tr>
      <w:tr w14:paraId="58244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23A429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A1403</w:t>
            </w:r>
          </w:p>
        </w:tc>
        <w:tc>
          <w:tcPr>
            <w:tcW w:w="680" w:type="dxa"/>
            <w:vAlign w:val="center"/>
          </w:tcPr>
          <w:p w14:paraId="0FD3EC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E955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F131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防灾救灾物资储备、供应服务</w:t>
            </w:r>
          </w:p>
        </w:tc>
        <w:tc>
          <w:tcPr>
            <w:tcW w:w="2900" w:type="dxa"/>
            <w:vAlign w:val="center"/>
          </w:tcPr>
          <w:p w14:paraId="5EA7A8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9E9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DA73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A140301</w:t>
            </w:r>
          </w:p>
        </w:tc>
        <w:tc>
          <w:tcPr>
            <w:tcW w:w="680" w:type="dxa"/>
            <w:vAlign w:val="center"/>
          </w:tcPr>
          <w:p w14:paraId="50FDDB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A914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BD65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6715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应急食品、药品储备服务</w:t>
            </w:r>
          </w:p>
        </w:tc>
      </w:tr>
      <w:tr w14:paraId="1A646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6CD13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A140302</w:t>
            </w:r>
          </w:p>
        </w:tc>
        <w:tc>
          <w:tcPr>
            <w:tcW w:w="680" w:type="dxa"/>
            <w:vAlign w:val="center"/>
          </w:tcPr>
          <w:p w14:paraId="5DC4B8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502B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5387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35BA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林草防灭火物资储备服务</w:t>
            </w:r>
          </w:p>
        </w:tc>
      </w:tr>
      <w:tr w14:paraId="21974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A580A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A140303</w:t>
            </w:r>
          </w:p>
        </w:tc>
        <w:tc>
          <w:tcPr>
            <w:tcW w:w="680" w:type="dxa"/>
            <w:vAlign w:val="center"/>
          </w:tcPr>
          <w:p w14:paraId="6191E4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76FC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442A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89EC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林草防灭火专业设备供应服务</w:t>
            </w:r>
          </w:p>
        </w:tc>
      </w:tr>
      <w:tr w14:paraId="27C1D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D442F7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w:t>
            </w:r>
          </w:p>
        </w:tc>
        <w:tc>
          <w:tcPr>
            <w:tcW w:w="680" w:type="dxa"/>
            <w:vAlign w:val="center"/>
          </w:tcPr>
          <w:p w14:paraId="538D31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3F32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AAF7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6A7055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7D3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1C69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80" w:type="dxa"/>
            <w:vAlign w:val="center"/>
          </w:tcPr>
          <w:p w14:paraId="78AAA4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E415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F54B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688B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火场应急车辆保障服务</w:t>
            </w:r>
          </w:p>
        </w:tc>
      </w:tr>
      <w:tr w14:paraId="04B02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C14F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A140402</w:t>
            </w:r>
          </w:p>
        </w:tc>
        <w:tc>
          <w:tcPr>
            <w:tcW w:w="680" w:type="dxa"/>
            <w:vAlign w:val="center"/>
          </w:tcPr>
          <w:p w14:paraId="3C48D1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8703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3EE9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E62F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火场应急通信保障服务</w:t>
            </w:r>
          </w:p>
        </w:tc>
      </w:tr>
      <w:tr w14:paraId="1B7C1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E41E6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A140403</w:t>
            </w:r>
          </w:p>
        </w:tc>
        <w:tc>
          <w:tcPr>
            <w:tcW w:w="680" w:type="dxa"/>
            <w:vAlign w:val="center"/>
          </w:tcPr>
          <w:p w14:paraId="6478B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CB1C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3951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BBDB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森林草原火灾扑救、清理余火、看守火场服务</w:t>
            </w:r>
          </w:p>
        </w:tc>
      </w:tr>
      <w:tr w14:paraId="1DE32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3C6E6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A1405</w:t>
            </w:r>
          </w:p>
        </w:tc>
        <w:tc>
          <w:tcPr>
            <w:tcW w:w="680" w:type="dxa"/>
            <w:vAlign w:val="center"/>
          </w:tcPr>
          <w:p w14:paraId="70A02E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BDDD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9042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灾后防疫服务</w:t>
            </w:r>
          </w:p>
        </w:tc>
        <w:tc>
          <w:tcPr>
            <w:tcW w:w="2900" w:type="dxa"/>
            <w:vAlign w:val="center"/>
          </w:tcPr>
          <w:p w14:paraId="6A047A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D495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83054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A140501</w:t>
            </w:r>
          </w:p>
        </w:tc>
        <w:tc>
          <w:tcPr>
            <w:tcW w:w="680" w:type="dxa"/>
            <w:vAlign w:val="center"/>
          </w:tcPr>
          <w:p w14:paraId="0B6C10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C3C2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4858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A1AF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火烧木清理服务</w:t>
            </w:r>
          </w:p>
        </w:tc>
      </w:tr>
      <w:tr w14:paraId="1CA30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13E7D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6D954D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08A2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3A8E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4E96EB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824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8151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80" w:type="dxa"/>
            <w:vAlign w:val="center"/>
          </w:tcPr>
          <w:p w14:paraId="05260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268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2EF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92F3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林草火灾调查评估服务</w:t>
            </w:r>
          </w:p>
        </w:tc>
      </w:tr>
      <w:tr w14:paraId="3FDCC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10D221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A140602</w:t>
            </w:r>
          </w:p>
        </w:tc>
        <w:tc>
          <w:tcPr>
            <w:tcW w:w="680" w:type="dxa"/>
            <w:vAlign w:val="center"/>
          </w:tcPr>
          <w:p w14:paraId="4A4619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47A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DBE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EDDA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灾情损失评估服务</w:t>
            </w:r>
          </w:p>
        </w:tc>
      </w:tr>
      <w:tr w14:paraId="1F914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95B0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80" w:type="dxa"/>
            <w:vAlign w:val="center"/>
          </w:tcPr>
          <w:p w14:paraId="7E27CD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9F98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D9C3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5FA00D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FD4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DD0D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80" w:type="dxa"/>
            <w:vAlign w:val="center"/>
          </w:tcPr>
          <w:p w14:paraId="249F6D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9FE2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8C96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E8E4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标准地、大样地调查服务</w:t>
            </w:r>
          </w:p>
        </w:tc>
      </w:tr>
      <w:tr w14:paraId="34A01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6EB40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A140702</w:t>
            </w:r>
          </w:p>
        </w:tc>
        <w:tc>
          <w:tcPr>
            <w:tcW w:w="680" w:type="dxa"/>
            <w:vAlign w:val="center"/>
          </w:tcPr>
          <w:p w14:paraId="1C78D9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5583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F33C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E474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林草火灾风险普查服务</w:t>
            </w:r>
          </w:p>
        </w:tc>
      </w:tr>
      <w:tr w14:paraId="2B58B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364B85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F805C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261A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85918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D061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CD0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B047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397F73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DFF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2898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3CBF6F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4B7497B">
      <w:pPr>
        <w:pageBreakBefore w:val="0"/>
        <w:wordWrap w:val="0"/>
        <w:spacing w:before="0" w:after="0" w:line="180" w:lineRule="exact"/>
        <w:ind w:left="0" w:right="0"/>
        <w:jc w:val="left"/>
        <w:textAlignment w:val="baseline"/>
        <w:rPr>
          <w:sz w:val="14"/>
        </w:rPr>
      </w:pPr>
    </w:p>
    <w:p w14:paraId="36C92BD7">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-62-</w:t>
      </w:r>
    </w:p>
    <w:p w14:paraId="31ED7646">
      <w:pPr>
        <w:pageBreakBefore w:val="0"/>
        <w:wordWrap w:val="0"/>
        <w:spacing w:before="0" w:after="0" w:line="180" w:lineRule="exact"/>
        <w:ind w:left="0" w:right="0"/>
        <w:jc w:val="both"/>
        <w:textAlignment w:val="baseline"/>
        <w:rPr>
          <w:sz w:val="14"/>
        </w:rPr>
      </w:pPr>
    </w:p>
    <w:p w14:paraId="283CB3AA">
      <w:pPr>
        <w:pageBreakBefore w:val="0"/>
        <w:wordWrap w:val="0"/>
        <w:spacing w:before="0" w:after="0" w:line="180" w:lineRule="exact"/>
        <w:ind w:left="0" w:right="0"/>
        <w:jc w:val="both"/>
        <w:textAlignment w:val="baseline"/>
        <w:rPr>
          <w:sz w:val="14"/>
        </w:rPr>
      </w:pPr>
    </w:p>
    <w:p w14:paraId="4BF03F40">
      <w:pPr>
        <w:pageBreakBefore w:val="0"/>
        <w:wordWrap w:val="0"/>
        <w:spacing w:before="0" w:after="0" w:line="180" w:lineRule="exact"/>
        <w:ind w:left="0" w:right="0"/>
        <w:jc w:val="both"/>
        <w:textAlignment w:val="baseline"/>
        <w:rPr>
          <w:sz w:val="14"/>
        </w:rPr>
      </w:pPr>
    </w:p>
    <w:p w14:paraId="29B3ADA2">
      <w:pPr>
        <w:pageBreakBefore w:val="0"/>
        <w:wordWrap w:val="0"/>
        <w:spacing w:before="0" w:after="0" w:line="180" w:lineRule="exact"/>
        <w:ind w:left="0" w:right="0"/>
        <w:jc w:val="both"/>
        <w:textAlignment w:val="baseline"/>
        <w:rPr>
          <w:sz w:val="14"/>
        </w:rPr>
      </w:pPr>
    </w:p>
    <w:p w14:paraId="35BC25B5">
      <w:pPr>
        <w:pageBreakBefore w:val="0"/>
        <w:wordWrap w:val="0"/>
        <w:spacing w:before="0" w:after="0" w:line="180" w:lineRule="exact"/>
        <w:ind w:left="0" w:right="0"/>
        <w:jc w:val="both"/>
        <w:textAlignment w:val="baseline"/>
        <w:rPr>
          <w:sz w:val="14"/>
        </w:rPr>
      </w:pPr>
    </w:p>
    <w:p w14:paraId="1043421F">
      <w:pPr>
        <w:pageBreakBefore w:val="0"/>
        <w:wordWrap w:val="0"/>
        <w:spacing w:before="0" w:after="0" w:line="180" w:lineRule="exact"/>
        <w:ind w:left="0" w:right="0"/>
        <w:jc w:val="both"/>
        <w:textAlignment w:val="baseline"/>
        <w:rPr>
          <w:sz w:val="14"/>
        </w:rPr>
      </w:pPr>
    </w:p>
    <w:p w14:paraId="09070FC8">
      <w:pPr>
        <w:pageBreakBefore w:val="0"/>
        <w:wordWrap w:val="0"/>
        <w:spacing w:before="0" w:after="0" w:line="180" w:lineRule="exact"/>
        <w:ind w:left="0" w:right="0"/>
        <w:jc w:val="both"/>
        <w:textAlignment w:val="baseline"/>
        <w:rPr>
          <w:sz w:val="14"/>
        </w:rPr>
      </w:pPr>
    </w:p>
    <w:p w14:paraId="18C391B4">
      <w:pPr>
        <w:pageBreakBefore w:val="0"/>
        <w:wordWrap w:val="0"/>
        <w:spacing w:before="0" w:after="0" w:line="180" w:lineRule="exact"/>
        <w:ind w:left="0" w:right="0"/>
        <w:jc w:val="both"/>
        <w:textAlignment w:val="baseline"/>
        <w:rPr>
          <w:sz w:val="14"/>
        </w:rPr>
      </w:pPr>
    </w:p>
    <w:p w14:paraId="5AFF5CBD">
      <w:pPr>
        <w:pageBreakBefore w:val="0"/>
        <w:wordWrap w:val="0"/>
        <w:spacing w:before="0" w:after="0" w:line="180" w:lineRule="exact"/>
        <w:ind w:left="0" w:right="0"/>
        <w:jc w:val="both"/>
        <w:textAlignment w:val="baseline"/>
        <w:rPr>
          <w:sz w:val="14"/>
        </w:rPr>
      </w:pPr>
    </w:p>
    <w:p w14:paraId="6B5E2E9D">
      <w:pPr>
        <w:pageBreakBefore w:val="0"/>
        <w:wordWrap w:val="0"/>
        <w:spacing w:before="0" w:after="0" w:line="180" w:lineRule="exact"/>
        <w:ind w:left="0" w:right="0"/>
        <w:jc w:val="both"/>
        <w:textAlignment w:val="baseline"/>
        <w:rPr>
          <w:sz w:val="14"/>
        </w:rPr>
      </w:pPr>
    </w:p>
    <w:p w14:paraId="195B36B4">
      <w:pPr>
        <w:pageBreakBefore w:val="0"/>
        <w:wordWrap w:val="0"/>
        <w:spacing w:before="0" w:after="0" w:line="180" w:lineRule="exact"/>
        <w:ind w:left="0" w:right="0"/>
        <w:jc w:val="both"/>
        <w:textAlignment w:val="baseline"/>
        <w:rPr>
          <w:sz w:val="14"/>
        </w:rPr>
      </w:pPr>
    </w:p>
    <w:p w14:paraId="0BC976DA">
      <w:pPr>
        <w:pageBreakBefore w:val="0"/>
        <w:wordWrap w:val="0"/>
        <w:spacing w:before="0" w:after="0" w:line="180" w:lineRule="exact"/>
        <w:ind w:left="0" w:right="0"/>
        <w:jc w:val="both"/>
        <w:textAlignment w:val="baseline"/>
        <w:rPr>
          <w:sz w:val="14"/>
        </w:rPr>
      </w:pPr>
    </w:p>
    <w:p w14:paraId="2989BFD9">
      <w:pPr>
        <w:pageBreakBefore w:val="0"/>
        <w:wordWrap w:val="0"/>
        <w:spacing w:before="0" w:after="0" w:line="180" w:lineRule="exact"/>
        <w:ind w:left="0" w:right="0"/>
        <w:jc w:val="both"/>
        <w:textAlignment w:val="baseline"/>
        <w:rPr>
          <w:sz w:val="14"/>
        </w:rPr>
      </w:pPr>
    </w:p>
    <w:p w14:paraId="14E352D7">
      <w:pPr>
        <w:pageBreakBefore w:val="0"/>
        <w:wordWrap w:val="0"/>
        <w:spacing w:before="0" w:after="0" w:line="180" w:lineRule="atLeast"/>
        <w:ind w:left="0" w:right="0"/>
        <w:jc w:val="center"/>
        <w:textAlignment w:val="baseline"/>
        <w:rPr>
          <w:sz w:val="12"/>
        </w:rPr>
        <w:sectPr>
          <w:headerReference r:id="rId173" w:type="default"/>
          <w:footerReference r:id="rId17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-83-</w:t>
      </w:r>
    </w:p>
    <w:p w14:paraId="20652A1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9A0E57A">
      <w:pPr>
        <w:pageBreakBefore w:val="0"/>
        <w:wordWrap w:val="0"/>
        <w:spacing w:before="0" w:after="0" w:line="260" w:lineRule="exact"/>
        <w:ind w:left="0" w:right="0"/>
        <w:jc w:val="both"/>
        <w:textAlignment w:val="baseline"/>
        <w:rPr>
          <w:sz w:val="14"/>
        </w:rPr>
      </w:pPr>
    </w:p>
    <w:p w14:paraId="096F3943">
      <w:pPr>
        <w:pageBreakBefore w:val="0"/>
        <w:wordWrap w:val="0"/>
        <w:spacing w:before="0" w:after="0" w:line="260" w:lineRule="exact"/>
        <w:ind w:left="0" w:right="0"/>
        <w:jc w:val="both"/>
        <w:textAlignment w:val="baseline"/>
        <w:rPr>
          <w:sz w:val="14"/>
        </w:rPr>
      </w:pPr>
    </w:p>
    <w:p w14:paraId="2A72C12D">
      <w:pPr>
        <w:pageBreakBefore w:val="0"/>
        <w:wordWrap w:val="0"/>
        <w:spacing w:before="0" w:after="0" w:line="260" w:lineRule="exact"/>
        <w:ind w:left="0" w:right="0"/>
        <w:jc w:val="both"/>
        <w:textAlignment w:val="baseline"/>
        <w:rPr>
          <w:sz w:val="14"/>
        </w:rPr>
      </w:pPr>
    </w:p>
    <w:p w14:paraId="4C93E4F1">
      <w:pPr>
        <w:pageBreakBefore w:val="0"/>
        <w:wordWrap w:val="0"/>
        <w:spacing w:before="0" w:after="0" w:line="260" w:lineRule="exact"/>
        <w:ind w:left="0" w:right="0"/>
        <w:jc w:val="both"/>
        <w:textAlignment w:val="baseline"/>
        <w:rPr>
          <w:sz w:val="14"/>
        </w:rPr>
      </w:pPr>
    </w:p>
    <w:p w14:paraId="030F6A83">
      <w:pPr>
        <w:pageBreakBefore w:val="0"/>
        <w:wordWrap w:val="0"/>
        <w:spacing w:before="0" w:after="0" w:line="260" w:lineRule="exact"/>
        <w:ind w:left="0" w:right="0"/>
        <w:jc w:val="both"/>
        <w:textAlignment w:val="baseline"/>
        <w:rPr>
          <w:sz w:val="14"/>
        </w:rPr>
      </w:pPr>
    </w:p>
    <w:p w14:paraId="0FF18444">
      <w:pPr>
        <w:pageBreakBefore w:val="0"/>
        <w:wordWrap w:val="0"/>
        <w:spacing w:before="0" w:after="0" w:line="260" w:lineRule="exact"/>
        <w:ind w:left="0" w:right="0"/>
        <w:jc w:val="both"/>
        <w:textAlignment w:val="baseline"/>
        <w:rPr>
          <w:sz w:val="14"/>
        </w:rPr>
      </w:pPr>
    </w:p>
    <w:p w14:paraId="4ADC254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1B941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C1CB9C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123B76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9D3271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0363AF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46F5D5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2FC2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B8400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4C2284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4595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917F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E2DF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林权市场信息服务</w:t>
            </w:r>
          </w:p>
        </w:tc>
      </w:tr>
      <w:tr w14:paraId="2BB76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3AFB0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6244EB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4833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445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1EEB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林产品市场信息服务</w:t>
            </w:r>
          </w:p>
        </w:tc>
      </w:tr>
      <w:tr w14:paraId="56E41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E8417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73A19E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0186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0A2C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09049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15A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0BC09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D19A3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02A4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BE3E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2E49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林草公益信息宣传服务</w:t>
            </w:r>
          </w:p>
        </w:tc>
      </w:tr>
      <w:tr w14:paraId="0BA199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4E57C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80" w:type="dxa"/>
            <w:vAlign w:val="center"/>
          </w:tcPr>
          <w:p w14:paraId="20D3B7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8859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F130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349A4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944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401A6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781B73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68B6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C930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698C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林草公益展览服务</w:t>
            </w:r>
          </w:p>
        </w:tc>
      </w:tr>
      <w:tr w14:paraId="3E302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115EE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6DD4FE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41F5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9EB1E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4ACF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AEF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3B4B8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2729AA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9934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AF13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16261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1CA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E5045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2D18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4DA6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A801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B6F0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林草行业规划服务</w:t>
            </w:r>
          </w:p>
        </w:tc>
      </w:tr>
      <w:tr w14:paraId="425DB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47CB1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177033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50EA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AEB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1C96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国家公园等自然保护地评估、规划编制等服务</w:t>
            </w:r>
          </w:p>
        </w:tc>
      </w:tr>
      <w:tr w14:paraId="7A45A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EB843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4EF7E4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2DE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8EB6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B337D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B99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1128B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38F055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306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14D0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1DE3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林草行业统计分析服务</w:t>
            </w:r>
          </w:p>
        </w:tc>
      </w:tr>
      <w:tr w14:paraId="302A1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1E4F6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370A1F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72E1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7ED0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632F0B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34A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5D72D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1BE41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D8F7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A30F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CF2C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林草行业标准制修订服务</w:t>
            </w:r>
          </w:p>
        </w:tc>
      </w:tr>
      <w:tr w14:paraId="3B2C7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D2B3F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w:t>
            </w:r>
          </w:p>
        </w:tc>
        <w:tc>
          <w:tcPr>
            <w:tcW w:w="680" w:type="dxa"/>
            <w:vAlign w:val="center"/>
          </w:tcPr>
          <w:p w14:paraId="3929C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194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BF6B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3E3565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00B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EF2FE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47536A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C57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8544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C8A3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林草行业咨询服务</w:t>
            </w:r>
          </w:p>
        </w:tc>
      </w:tr>
      <w:tr w14:paraId="64EE8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27E6D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D9074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45ED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3EFDF1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32B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3B7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122875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w:t>
            </w:r>
          </w:p>
        </w:tc>
        <w:tc>
          <w:tcPr>
            <w:tcW w:w="680" w:type="dxa"/>
            <w:vAlign w:val="center"/>
          </w:tcPr>
          <w:p w14:paraId="55EAEF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0A6F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2C56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3ABAFC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6B8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06CAA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7BC086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2C8C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C04C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859A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食用林产品检验服务</w:t>
            </w:r>
          </w:p>
        </w:tc>
      </w:tr>
      <w:tr w14:paraId="0D2D47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E00AE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80" w:type="dxa"/>
            <w:vAlign w:val="center"/>
          </w:tcPr>
          <w:p w14:paraId="502C2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374C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AA67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111574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6EA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B04B6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425890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E2FD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DE5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A318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食用林产品监测服务</w:t>
            </w:r>
          </w:p>
        </w:tc>
      </w:tr>
      <w:tr w14:paraId="09381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5F2E2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w:t>
            </w:r>
          </w:p>
        </w:tc>
        <w:tc>
          <w:tcPr>
            <w:tcW w:w="680" w:type="dxa"/>
            <w:vAlign w:val="center"/>
          </w:tcPr>
          <w:p w14:paraId="691E49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B111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C109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气象服务</w:t>
            </w:r>
          </w:p>
        </w:tc>
        <w:tc>
          <w:tcPr>
            <w:tcW w:w="2900" w:type="dxa"/>
            <w:vAlign w:val="center"/>
          </w:tcPr>
          <w:p w14:paraId="12F30A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0C0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93BA0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A170401</w:t>
            </w:r>
          </w:p>
        </w:tc>
        <w:tc>
          <w:tcPr>
            <w:tcW w:w="680" w:type="dxa"/>
            <w:vAlign w:val="center"/>
          </w:tcPr>
          <w:p w14:paraId="2C5DD1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1805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E2D0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09AD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气象预报服务</w:t>
            </w:r>
          </w:p>
        </w:tc>
      </w:tr>
      <w:tr w14:paraId="16ABF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41E877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工商业联合会</w:t>
            </w:r>
          </w:p>
        </w:tc>
      </w:tr>
      <w:tr w14:paraId="01A69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6DB95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B3034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74F8F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836B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8BB2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161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62F09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35159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EB16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38FB8A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D5E8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76B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1351E0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w:t>
            </w:r>
          </w:p>
        </w:tc>
        <w:tc>
          <w:tcPr>
            <w:tcW w:w="680" w:type="dxa"/>
            <w:vAlign w:val="center"/>
          </w:tcPr>
          <w:p w14:paraId="1BB4DB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8FC4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EAED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00" w:type="dxa"/>
            <w:vAlign w:val="center"/>
          </w:tcPr>
          <w:p w14:paraId="040D4D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102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734988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A100201</w:t>
            </w:r>
          </w:p>
        </w:tc>
        <w:tc>
          <w:tcPr>
            <w:tcW w:w="680" w:type="dxa"/>
            <w:vAlign w:val="center"/>
          </w:tcPr>
          <w:p w14:paraId="0F596F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E1C1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3470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70E0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商会、会员、晋商组织数据采集服务与动态管理服务</w:t>
            </w:r>
          </w:p>
        </w:tc>
      </w:tr>
      <w:tr w14:paraId="1D2FC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55111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w:t>
            </w:r>
          </w:p>
        </w:tc>
        <w:tc>
          <w:tcPr>
            <w:tcW w:w="680" w:type="dxa"/>
            <w:vAlign w:val="center"/>
          </w:tcPr>
          <w:p w14:paraId="43FB7E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D031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07E2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71EE20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131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20817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79A59C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453B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AC48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2583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商会人民调解服务</w:t>
            </w:r>
          </w:p>
        </w:tc>
      </w:tr>
    </w:tbl>
    <w:p w14:paraId="4FA3D511">
      <w:pPr>
        <w:pageBreakBefore w:val="0"/>
        <w:wordWrap w:val="0"/>
        <w:spacing w:before="0" w:after="0" w:line="180" w:lineRule="exact"/>
        <w:ind w:left="0" w:right="0"/>
        <w:jc w:val="center"/>
        <w:textAlignment w:val="baseline"/>
        <w:rPr>
          <w:sz w:val="14"/>
        </w:rPr>
      </w:pPr>
    </w:p>
    <w:p w14:paraId="5F5E6D08">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-63-</w:t>
      </w:r>
    </w:p>
    <w:p w14:paraId="07A50EDD">
      <w:pPr>
        <w:pageBreakBefore w:val="0"/>
        <w:wordWrap w:val="0"/>
        <w:spacing w:before="0" w:after="0" w:line="180" w:lineRule="exact"/>
        <w:ind w:left="0" w:right="0"/>
        <w:jc w:val="right"/>
        <w:textAlignment w:val="baseline"/>
        <w:rPr>
          <w:sz w:val="14"/>
        </w:rPr>
      </w:pPr>
    </w:p>
    <w:p w14:paraId="4EF81C5A">
      <w:pPr>
        <w:pageBreakBefore w:val="0"/>
        <w:wordWrap w:val="0"/>
        <w:spacing w:before="0" w:after="0" w:line="180" w:lineRule="exact"/>
        <w:ind w:left="0" w:right="0"/>
        <w:jc w:val="right"/>
        <w:textAlignment w:val="baseline"/>
        <w:rPr>
          <w:sz w:val="14"/>
        </w:rPr>
      </w:pPr>
    </w:p>
    <w:p w14:paraId="4A96C143">
      <w:pPr>
        <w:pageBreakBefore w:val="0"/>
        <w:wordWrap w:val="0"/>
        <w:spacing w:before="0" w:after="0" w:line="180" w:lineRule="exact"/>
        <w:ind w:left="0" w:right="0"/>
        <w:jc w:val="right"/>
        <w:textAlignment w:val="baseline"/>
        <w:rPr>
          <w:sz w:val="14"/>
        </w:rPr>
      </w:pPr>
    </w:p>
    <w:p w14:paraId="11CFCD5B">
      <w:pPr>
        <w:pageBreakBefore w:val="0"/>
        <w:wordWrap w:val="0"/>
        <w:spacing w:before="0" w:after="0" w:line="180" w:lineRule="exact"/>
        <w:ind w:left="0" w:right="0"/>
        <w:jc w:val="right"/>
        <w:textAlignment w:val="baseline"/>
        <w:rPr>
          <w:sz w:val="14"/>
        </w:rPr>
      </w:pPr>
    </w:p>
    <w:p w14:paraId="144F3178">
      <w:pPr>
        <w:pageBreakBefore w:val="0"/>
        <w:wordWrap w:val="0"/>
        <w:spacing w:before="0" w:after="0" w:line="180" w:lineRule="exact"/>
        <w:ind w:left="0" w:right="0"/>
        <w:jc w:val="right"/>
        <w:textAlignment w:val="baseline"/>
        <w:rPr>
          <w:sz w:val="14"/>
        </w:rPr>
      </w:pPr>
    </w:p>
    <w:p w14:paraId="31254C6D">
      <w:pPr>
        <w:pageBreakBefore w:val="0"/>
        <w:wordWrap w:val="0"/>
        <w:spacing w:before="0" w:after="0" w:line="180" w:lineRule="exact"/>
        <w:ind w:left="0" w:right="0"/>
        <w:jc w:val="right"/>
        <w:textAlignment w:val="baseline"/>
        <w:rPr>
          <w:sz w:val="14"/>
        </w:rPr>
      </w:pPr>
    </w:p>
    <w:p w14:paraId="0AE0301F">
      <w:pPr>
        <w:pageBreakBefore w:val="0"/>
        <w:wordWrap w:val="0"/>
        <w:spacing w:before="0" w:after="0" w:line="180" w:lineRule="exact"/>
        <w:ind w:left="0" w:right="0"/>
        <w:jc w:val="right"/>
        <w:textAlignment w:val="baseline"/>
        <w:rPr>
          <w:sz w:val="14"/>
        </w:rPr>
      </w:pPr>
    </w:p>
    <w:p w14:paraId="34D589EC">
      <w:pPr>
        <w:pageBreakBefore w:val="0"/>
        <w:wordWrap w:val="0"/>
        <w:spacing w:before="0" w:after="0" w:line="180" w:lineRule="exact"/>
        <w:ind w:left="0" w:right="0"/>
        <w:jc w:val="right"/>
        <w:textAlignment w:val="baseline"/>
        <w:rPr>
          <w:sz w:val="14"/>
        </w:rPr>
      </w:pPr>
    </w:p>
    <w:p w14:paraId="74C8B4AD">
      <w:pPr>
        <w:pageBreakBefore w:val="0"/>
        <w:wordWrap w:val="0"/>
        <w:spacing w:before="0" w:after="0" w:line="180" w:lineRule="exact"/>
        <w:ind w:left="0" w:right="0"/>
        <w:jc w:val="right"/>
        <w:textAlignment w:val="baseline"/>
        <w:rPr>
          <w:sz w:val="14"/>
        </w:rPr>
      </w:pPr>
    </w:p>
    <w:p w14:paraId="14EC6945">
      <w:pPr>
        <w:pageBreakBefore w:val="0"/>
        <w:wordWrap w:val="0"/>
        <w:spacing w:before="0" w:after="0" w:line="180" w:lineRule="exact"/>
        <w:ind w:left="0" w:right="0"/>
        <w:jc w:val="right"/>
        <w:textAlignment w:val="baseline"/>
        <w:rPr>
          <w:sz w:val="14"/>
        </w:rPr>
      </w:pPr>
    </w:p>
    <w:p w14:paraId="5E045A31">
      <w:pPr>
        <w:pageBreakBefore w:val="0"/>
        <w:wordWrap w:val="0"/>
        <w:spacing w:before="0" w:after="0" w:line="180" w:lineRule="exact"/>
        <w:ind w:left="0" w:right="0"/>
        <w:jc w:val="right"/>
        <w:textAlignment w:val="baseline"/>
        <w:rPr>
          <w:sz w:val="14"/>
        </w:rPr>
      </w:pPr>
    </w:p>
    <w:p w14:paraId="64BC669F">
      <w:pPr>
        <w:pageBreakBefore w:val="0"/>
        <w:wordWrap w:val="0"/>
        <w:spacing w:before="0" w:after="0" w:line="180" w:lineRule="exact"/>
        <w:ind w:left="0" w:right="0"/>
        <w:jc w:val="right"/>
        <w:textAlignment w:val="baseline"/>
        <w:rPr>
          <w:sz w:val="14"/>
        </w:rPr>
      </w:pPr>
    </w:p>
    <w:p w14:paraId="08240999">
      <w:pPr>
        <w:pageBreakBefore w:val="0"/>
        <w:wordWrap w:val="0"/>
        <w:spacing w:before="0" w:after="0" w:line="180" w:lineRule="exact"/>
        <w:ind w:left="0" w:right="0"/>
        <w:jc w:val="right"/>
        <w:textAlignment w:val="baseline"/>
        <w:rPr>
          <w:sz w:val="14"/>
        </w:rPr>
      </w:pPr>
    </w:p>
    <w:p w14:paraId="68A8BE35">
      <w:pPr>
        <w:pageBreakBefore w:val="0"/>
        <w:wordWrap w:val="0"/>
        <w:spacing w:before="0" w:after="0" w:line="180" w:lineRule="atLeast"/>
        <w:ind w:left="0" w:right="4780"/>
        <w:jc w:val="right"/>
        <w:textAlignment w:val="baseline"/>
        <w:rPr>
          <w:sz w:val="13"/>
        </w:rPr>
        <w:sectPr>
          <w:headerReference r:id="rId175" w:type="default"/>
          <w:footerReference r:id="rId17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-84-</w:t>
      </w:r>
    </w:p>
    <w:p w14:paraId="46E164D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2E2CB0AD">
      <w:pPr>
        <w:pageBreakBefore w:val="0"/>
        <w:wordWrap w:val="0"/>
        <w:spacing w:before="0" w:after="0" w:line="260" w:lineRule="exact"/>
        <w:ind w:left="0" w:right="0"/>
        <w:jc w:val="both"/>
        <w:textAlignment w:val="baseline"/>
        <w:rPr>
          <w:sz w:val="14"/>
        </w:rPr>
      </w:pPr>
    </w:p>
    <w:p w14:paraId="176AF75E">
      <w:pPr>
        <w:pageBreakBefore w:val="0"/>
        <w:wordWrap w:val="0"/>
        <w:spacing w:before="0" w:after="0" w:line="260" w:lineRule="exact"/>
        <w:ind w:left="0" w:right="0"/>
        <w:jc w:val="both"/>
        <w:textAlignment w:val="baseline"/>
        <w:rPr>
          <w:sz w:val="14"/>
        </w:rPr>
      </w:pPr>
    </w:p>
    <w:p w14:paraId="7316CC1D">
      <w:pPr>
        <w:pageBreakBefore w:val="0"/>
        <w:wordWrap w:val="0"/>
        <w:spacing w:before="0" w:after="0" w:line="260" w:lineRule="exact"/>
        <w:ind w:left="0" w:right="0"/>
        <w:jc w:val="both"/>
        <w:textAlignment w:val="baseline"/>
        <w:rPr>
          <w:sz w:val="14"/>
        </w:rPr>
      </w:pPr>
    </w:p>
    <w:p w14:paraId="16ED586B">
      <w:pPr>
        <w:pageBreakBefore w:val="0"/>
        <w:wordWrap w:val="0"/>
        <w:spacing w:before="0" w:after="0" w:line="260" w:lineRule="exact"/>
        <w:ind w:left="0" w:right="0"/>
        <w:jc w:val="both"/>
        <w:textAlignment w:val="baseline"/>
        <w:rPr>
          <w:sz w:val="14"/>
        </w:rPr>
      </w:pPr>
    </w:p>
    <w:p w14:paraId="1A0028E9">
      <w:pPr>
        <w:pageBreakBefore w:val="0"/>
        <w:wordWrap w:val="0"/>
        <w:spacing w:before="0" w:after="0" w:line="260" w:lineRule="exact"/>
        <w:ind w:left="0" w:right="0"/>
        <w:jc w:val="both"/>
        <w:textAlignment w:val="baseline"/>
        <w:rPr>
          <w:sz w:val="14"/>
        </w:rPr>
      </w:pPr>
    </w:p>
    <w:p w14:paraId="755467CC">
      <w:pPr>
        <w:pageBreakBefore w:val="0"/>
        <w:wordWrap w:val="0"/>
        <w:spacing w:before="0" w:after="0" w:line="260" w:lineRule="exact"/>
        <w:ind w:left="0" w:right="0"/>
        <w:jc w:val="both"/>
        <w:textAlignment w:val="baseline"/>
        <w:rPr>
          <w:sz w:val="14"/>
        </w:rPr>
      </w:pPr>
    </w:p>
    <w:p w14:paraId="779E506F">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3F773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13FE8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6A479DA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E26E4E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9B83D7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433D81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09B6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53DF1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A7F8A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E4B6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1210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7707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033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3ACB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6A969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86BD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5E4B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4F860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DE6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3E1D1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08623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FDAA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52FC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B823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民营经济宣传服务</w:t>
            </w:r>
          </w:p>
        </w:tc>
      </w:tr>
      <w:tr w14:paraId="28F07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758B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5BCAAD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9AEC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5EC5A3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4E6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CBF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A3E8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70219A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75DE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842F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B364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5BE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7A01F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44641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4AAD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47E7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2CD3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民营企业季度运行分析报告服务</w:t>
            </w:r>
          </w:p>
        </w:tc>
      </w:tr>
      <w:tr w14:paraId="6015B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19CC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514A60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D89C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5554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CC0D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民营经济年度发展报告服务</w:t>
            </w:r>
          </w:p>
        </w:tc>
      </w:tr>
      <w:tr w14:paraId="1CAA1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31904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B0119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014F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B1515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1A6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0CB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780B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37F12A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CCE6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79E8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173076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DA2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C6AEC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474B14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96BF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C72F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E823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辅助办理民营企业涉外经贸服务</w:t>
            </w:r>
          </w:p>
        </w:tc>
      </w:tr>
      <w:tr w14:paraId="6D5BD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94A3D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A180102</w:t>
            </w:r>
          </w:p>
        </w:tc>
        <w:tc>
          <w:tcPr>
            <w:tcW w:w="680" w:type="dxa"/>
            <w:vAlign w:val="center"/>
          </w:tcPr>
          <w:p w14:paraId="1453DC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7CB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266A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DFFA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民营经济招商及宣介服务</w:t>
            </w:r>
          </w:p>
        </w:tc>
      </w:tr>
      <w:tr w14:paraId="614A6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580" w:type="dxa"/>
            <w:vAlign w:val="center"/>
          </w:tcPr>
          <w:p w14:paraId="62F7C9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0C9B0D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6C43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CCE6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政务服务窗口受理服务(仅限集中受理事项)</w:t>
            </w:r>
          </w:p>
        </w:tc>
        <w:tc>
          <w:tcPr>
            <w:tcW w:w="2900" w:type="dxa"/>
            <w:vAlign w:val="center"/>
          </w:tcPr>
          <w:p w14:paraId="36628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030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ADF3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07ED55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D8E1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D400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984E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民营经济咨询服务</w:t>
            </w:r>
          </w:p>
        </w:tc>
      </w:tr>
      <w:tr w14:paraId="55E8D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40" w:type="dxa"/>
            <w:gridSpan w:val="5"/>
            <w:vAlign w:val="center"/>
          </w:tcPr>
          <w:p w14:paraId="12CDD7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共青团</w:t>
            </w:r>
          </w:p>
        </w:tc>
      </w:tr>
      <w:tr w14:paraId="59877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5F18C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83262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B7DEF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7613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FAF9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02E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E3FE1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69C473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AC0D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3490C7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72EF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C66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1CD4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w:t>
            </w:r>
          </w:p>
        </w:tc>
        <w:tc>
          <w:tcPr>
            <w:tcW w:w="680" w:type="dxa"/>
            <w:vAlign w:val="center"/>
          </w:tcPr>
          <w:p w14:paraId="5968DB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97EB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F061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6317AC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9990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7BD40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05A82C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A94A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101E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4285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团干部教育培训课程研究服务</w:t>
            </w:r>
          </w:p>
        </w:tc>
      </w:tr>
      <w:tr w14:paraId="6A675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75BD6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A020102</w:t>
            </w:r>
          </w:p>
        </w:tc>
        <w:tc>
          <w:tcPr>
            <w:tcW w:w="680" w:type="dxa"/>
            <w:vAlign w:val="center"/>
          </w:tcPr>
          <w:p w14:paraId="7B14E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AACC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425D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436E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少先队活动课程研发服务</w:t>
            </w:r>
          </w:p>
        </w:tc>
      </w:tr>
      <w:tr w14:paraId="246A1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3F1B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A020103</w:t>
            </w:r>
          </w:p>
        </w:tc>
        <w:tc>
          <w:tcPr>
            <w:tcW w:w="680" w:type="dxa"/>
            <w:vAlign w:val="center"/>
          </w:tcPr>
          <w:p w14:paraId="17D777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8B95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6323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C7A1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青少年课程研究与开发服务</w:t>
            </w:r>
          </w:p>
        </w:tc>
      </w:tr>
      <w:tr w14:paraId="5BD11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9C87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w:t>
            </w:r>
          </w:p>
        </w:tc>
        <w:tc>
          <w:tcPr>
            <w:tcW w:w="680" w:type="dxa"/>
            <w:vAlign w:val="center"/>
          </w:tcPr>
          <w:p w14:paraId="613062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7B0C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6358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国防教育服务</w:t>
            </w:r>
          </w:p>
        </w:tc>
        <w:tc>
          <w:tcPr>
            <w:tcW w:w="2900" w:type="dxa"/>
            <w:vAlign w:val="center"/>
          </w:tcPr>
          <w:p w14:paraId="2D076C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798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826EA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A020501</w:t>
            </w:r>
          </w:p>
        </w:tc>
        <w:tc>
          <w:tcPr>
            <w:tcW w:w="680" w:type="dxa"/>
            <w:vAlign w:val="center"/>
          </w:tcPr>
          <w:p w14:paraId="4227BC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C47E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A115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FB51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青少年国防教育服务</w:t>
            </w:r>
          </w:p>
        </w:tc>
      </w:tr>
      <w:tr w14:paraId="6BE85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66634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w:t>
            </w:r>
          </w:p>
        </w:tc>
        <w:tc>
          <w:tcPr>
            <w:tcW w:w="680" w:type="dxa"/>
            <w:vAlign w:val="center"/>
          </w:tcPr>
          <w:p w14:paraId="47F16B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167C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E894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校外实践活动组织实施服务</w:t>
            </w:r>
          </w:p>
        </w:tc>
        <w:tc>
          <w:tcPr>
            <w:tcW w:w="2900" w:type="dxa"/>
            <w:vAlign w:val="center"/>
          </w:tcPr>
          <w:p w14:paraId="0B34FB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470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9A3F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A020601</w:t>
            </w:r>
          </w:p>
        </w:tc>
        <w:tc>
          <w:tcPr>
            <w:tcW w:w="680" w:type="dxa"/>
            <w:vAlign w:val="center"/>
          </w:tcPr>
          <w:p w14:paraId="03FCB2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6962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932C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DEDE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青少年研学行活动服务</w:t>
            </w:r>
          </w:p>
        </w:tc>
      </w:tr>
      <w:tr w14:paraId="01A44A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9BA1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A020602</w:t>
            </w:r>
          </w:p>
        </w:tc>
        <w:tc>
          <w:tcPr>
            <w:tcW w:w="680" w:type="dxa"/>
            <w:vAlign w:val="center"/>
          </w:tcPr>
          <w:p w14:paraId="23E35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7C80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2FC1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20DC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青少年夏(冬)令营活动服务</w:t>
            </w:r>
          </w:p>
        </w:tc>
      </w:tr>
      <w:tr w14:paraId="0BD8B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F5BF7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w:t>
            </w:r>
          </w:p>
        </w:tc>
        <w:tc>
          <w:tcPr>
            <w:tcW w:w="680" w:type="dxa"/>
            <w:vAlign w:val="center"/>
          </w:tcPr>
          <w:p w14:paraId="35752C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059E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D95E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青少年教育服务</w:t>
            </w:r>
          </w:p>
        </w:tc>
        <w:tc>
          <w:tcPr>
            <w:tcW w:w="2900" w:type="dxa"/>
            <w:vAlign w:val="center"/>
          </w:tcPr>
          <w:p w14:paraId="6588D5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C40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B7F5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A020901</w:t>
            </w:r>
          </w:p>
        </w:tc>
        <w:tc>
          <w:tcPr>
            <w:tcW w:w="680" w:type="dxa"/>
            <w:vAlign w:val="center"/>
          </w:tcPr>
          <w:p w14:paraId="6577A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04FE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C0DE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F76E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青少年法治宣传服务</w:t>
            </w:r>
          </w:p>
        </w:tc>
      </w:tr>
      <w:tr w14:paraId="70509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8BE02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A020902</w:t>
            </w:r>
          </w:p>
        </w:tc>
        <w:tc>
          <w:tcPr>
            <w:tcW w:w="680" w:type="dxa"/>
            <w:vAlign w:val="center"/>
          </w:tcPr>
          <w:p w14:paraId="3E9A94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041D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44AE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BF4E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少先队主题日服务</w:t>
            </w:r>
          </w:p>
        </w:tc>
      </w:tr>
      <w:tr w14:paraId="092049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4B26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A020903</w:t>
            </w:r>
          </w:p>
        </w:tc>
        <w:tc>
          <w:tcPr>
            <w:tcW w:w="680" w:type="dxa"/>
            <w:vAlign w:val="center"/>
          </w:tcPr>
          <w:p w14:paraId="44A43C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ABA1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2531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032E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少先队微队课、说课展示服务</w:t>
            </w:r>
          </w:p>
        </w:tc>
      </w:tr>
    </w:tbl>
    <w:p w14:paraId="53983B13">
      <w:pPr>
        <w:pageBreakBefore w:val="0"/>
        <w:wordWrap w:val="0"/>
        <w:spacing w:before="0" w:after="0" w:line="180" w:lineRule="exact"/>
        <w:ind w:left="0" w:right="0"/>
        <w:jc w:val="left"/>
        <w:textAlignment w:val="baseline"/>
        <w:rPr>
          <w:sz w:val="14"/>
        </w:rPr>
      </w:pPr>
    </w:p>
    <w:p w14:paraId="480E2C8B">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—64—</w:t>
      </w:r>
    </w:p>
    <w:p w14:paraId="2EBF8F8A">
      <w:pPr>
        <w:pageBreakBefore w:val="0"/>
        <w:wordWrap w:val="0"/>
        <w:spacing w:before="0" w:after="0" w:line="180" w:lineRule="exact"/>
        <w:ind w:left="0" w:right="0"/>
        <w:jc w:val="both"/>
        <w:textAlignment w:val="baseline"/>
        <w:rPr>
          <w:sz w:val="14"/>
        </w:rPr>
      </w:pPr>
    </w:p>
    <w:p w14:paraId="52B27FD5">
      <w:pPr>
        <w:pageBreakBefore w:val="0"/>
        <w:wordWrap w:val="0"/>
        <w:spacing w:before="0" w:after="0" w:line="180" w:lineRule="exact"/>
        <w:ind w:left="0" w:right="0"/>
        <w:jc w:val="both"/>
        <w:textAlignment w:val="baseline"/>
        <w:rPr>
          <w:sz w:val="14"/>
        </w:rPr>
      </w:pPr>
    </w:p>
    <w:p w14:paraId="52AE22D9">
      <w:pPr>
        <w:pageBreakBefore w:val="0"/>
        <w:wordWrap w:val="0"/>
        <w:spacing w:before="0" w:after="0" w:line="180" w:lineRule="exact"/>
        <w:ind w:left="0" w:right="0"/>
        <w:jc w:val="both"/>
        <w:textAlignment w:val="baseline"/>
        <w:rPr>
          <w:sz w:val="14"/>
        </w:rPr>
      </w:pPr>
    </w:p>
    <w:p w14:paraId="104E3F67">
      <w:pPr>
        <w:pageBreakBefore w:val="0"/>
        <w:wordWrap w:val="0"/>
        <w:spacing w:before="0" w:after="0" w:line="180" w:lineRule="exact"/>
        <w:ind w:left="0" w:right="0"/>
        <w:jc w:val="both"/>
        <w:textAlignment w:val="baseline"/>
        <w:rPr>
          <w:sz w:val="14"/>
        </w:rPr>
      </w:pPr>
    </w:p>
    <w:p w14:paraId="665E8892">
      <w:pPr>
        <w:pageBreakBefore w:val="0"/>
        <w:wordWrap w:val="0"/>
        <w:spacing w:before="0" w:after="0" w:line="180" w:lineRule="exact"/>
        <w:ind w:left="0" w:right="0"/>
        <w:jc w:val="both"/>
        <w:textAlignment w:val="baseline"/>
        <w:rPr>
          <w:sz w:val="14"/>
        </w:rPr>
      </w:pPr>
    </w:p>
    <w:p w14:paraId="0C6EEDE7">
      <w:pPr>
        <w:pageBreakBefore w:val="0"/>
        <w:wordWrap w:val="0"/>
        <w:spacing w:before="0" w:after="0" w:line="180" w:lineRule="exact"/>
        <w:ind w:left="0" w:right="0"/>
        <w:jc w:val="both"/>
        <w:textAlignment w:val="baseline"/>
        <w:rPr>
          <w:sz w:val="14"/>
        </w:rPr>
      </w:pPr>
    </w:p>
    <w:p w14:paraId="38112A18">
      <w:pPr>
        <w:pageBreakBefore w:val="0"/>
        <w:wordWrap w:val="0"/>
        <w:spacing w:before="0" w:after="0" w:line="180" w:lineRule="exact"/>
        <w:ind w:left="0" w:right="0"/>
        <w:jc w:val="both"/>
        <w:textAlignment w:val="baseline"/>
        <w:rPr>
          <w:sz w:val="14"/>
        </w:rPr>
      </w:pPr>
    </w:p>
    <w:p w14:paraId="0FA99390">
      <w:pPr>
        <w:pageBreakBefore w:val="0"/>
        <w:wordWrap w:val="0"/>
        <w:spacing w:before="0" w:after="0" w:line="180" w:lineRule="exact"/>
        <w:ind w:left="0" w:right="0"/>
        <w:jc w:val="both"/>
        <w:textAlignment w:val="baseline"/>
        <w:rPr>
          <w:sz w:val="14"/>
        </w:rPr>
      </w:pPr>
    </w:p>
    <w:p w14:paraId="668C0FC4">
      <w:pPr>
        <w:pageBreakBefore w:val="0"/>
        <w:wordWrap w:val="0"/>
        <w:spacing w:before="0" w:after="0" w:line="180" w:lineRule="exact"/>
        <w:ind w:left="0" w:right="0"/>
        <w:jc w:val="both"/>
        <w:textAlignment w:val="baseline"/>
        <w:rPr>
          <w:sz w:val="14"/>
        </w:rPr>
      </w:pPr>
    </w:p>
    <w:p w14:paraId="23B4CA9B">
      <w:pPr>
        <w:pageBreakBefore w:val="0"/>
        <w:wordWrap w:val="0"/>
        <w:spacing w:before="0" w:after="0" w:line="180" w:lineRule="exact"/>
        <w:ind w:left="0" w:right="0"/>
        <w:jc w:val="both"/>
        <w:textAlignment w:val="baseline"/>
        <w:rPr>
          <w:sz w:val="14"/>
        </w:rPr>
      </w:pPr>
    </w:p>
    <w:p w14:paraId="7A29FBB6">
      <w:pPr>
        <w:pageBreakBefore w:val="0"/>
        <w:wordWrap w:val="0"/>
        <w:spacing w:before="0" w:after="0" w:line="180" w:lineRule="exact"/>
        <w:ind w:left="0" w:right="0"/>
        <w:jc w:val="both"/>
        <w:textAlignment w:val="baseline"/>
        <w:rPr>
          <w:sz w:val="14"/>
        </w:rPr>
      </w:pPr>
    </w:p>
    <w:p w14:paraId="3C5C3985">
      <w:pPr>
        <w:pageBreakBefore w:val="0"/>
        <w:wordWrap w:val="0"/>
        <w:spacing w:before="0" w:after="0" w:line="180" w:lineRule="exact"/>
        <w:ind w:left="0" w:right="0"/>
        <w:jc w:val="both"/>
        <w:textAlignment w:val="baseline"/>
        <w:rPr>
          <w:sz w:val="14"/>
        </w:rPr>
      </w:pPr>
    </w:p>
    <w:p w14:paraId="58EC21A1">
      <w:pPr>
        <w:pageBreakBefore w:val="0"/>
        <w:wordWrap w:val="0"/>
        <w:spacing w:before="0" w:after="0" w:line="180" w:lineRule="exact"/>
        <w:ind w:left="0" w:right="0"/>
        <w:jc w:val="both"/>
        <w:textAlignment w:val="baseline"/>
        <w:rPr>
          <w:sz w:val="14"/>
        </w:rPr>
      </w:pPr>
    </w:p>
    <w:p w14:paraId="4F621DDB">
      <w:pPr>
        <w:pageBreakBefore w:val="0"/>
        <w:wordWrap w:val="0"/>
        <w:spacing w:before="0" w:after="0" w:line="180" w:lineRule="atLeast"/>
        <w:ind w:left="0" w:right="0"/>
        <w:jc w:val="center"/>
        <w:textAlignment w:val="baseline"/>
        <w:rPr>
          <w:sz w:val="12"/>
        </w:rPr>
        <w:sectPr>
          <w:headerReference r:id="rId177" w:type="default"/>
          <w:footerReference r:id="rId1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-85-</w:t>
      </w:r>
    </w:p>
    <w:p w14:paraId="5C31A7F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6999BF8C">
      <w:pPr>
        <w:pageBreakBefore w:val="0"/>
        <w:wordWrap w:val="0"/>
        <w:spacing w:before="0" w:after="0" w:line="260" w:lineRule="exact"/>
        <w:ind w:left="0" w:right="0"/>
        <w:jc w:val="both"/>
        <w:textAlignment w:val="baseline"/>
        <w:rPr>
          <w:sz w:val="14"/>
        </w:rPr>
      </w:pPr>
    </w:p>
    <w:p w14:paraId="0C0836E1">
      <w:pPr>
        <w:pageBreakBefore w:val="0"/>
        <w:wordWrap w:val="0"/>
        <w:spacing w:before="0" w:after="0" w:line="260" w:lineRule="exact"/>
        <w:ind w:left="0" w:right="0"/>
        <w:jc w:val="both"/>
        <w:textAlignment w:val="baseline"/>
        <w:rPr>
          <w:sz w:val="14"/>
        </w:rPr>
      </w:pPr>
    </w:p>
    <w:p w14:paraId="692E6AC3">
      <w:pPr>
        <w:pageBreakBefore w:val="0"/>
        <w:wordWrap w:val="0"/>
        <w:spacing w:before="0" w:after="0" w:line="260" w:lineRule="exact"/>
        <w:ind w:left="0" w:right="0"/>
        <w:jc w:val="both"/>
        <w:textAlignment w:val="baseline"/>
        <w:rPr>
          <w:sz w:val="14"/>
        </w:rPr>
      </w:pPr>
    </w:p>
    <w:p w14:paraId="1E89911F">
      <w:pPr>
        <w:pageBreakBefore w:val="0"/>
        <w:wordWrap w:val="0"/>
        <w:spacing w:before="0" w:after="0" w:line="260" w:lineRule="exact"/>
        <w:ind w:left="0" w:right="0"/>
        <w:jc w:val="both"/>
        <w:textAlignment w:val="baseline"/>
        <w:rPr>
          <w:sz w:val="14"/>
        </w:rPr>
      </w:pPr>
    </w:p>
    <w:p w14:paraId="32074C71">
      <w:pPr>
        <w:pageBreakBefore w:val="0"/>
        <w:wordWrap w:val="0"/>
        <w:spacing w:before="0" w:after="0" w:line="260" w:lineRule="exact"/>
        <w:ind w:left="0" w:right="0"/>
        <w:jc w:val="both"/>
        <w:textAlignment w:val="baseline"/>
        <w:rPr>
          <w:sz w:val="14"/>
        </w:rPr>
      </w:pPr>
    </w:p>
    <w:p w14:paraId="2C750E51">
      <w:pPr>
        <w:pageBreakBefore w:val="0"/>
        <w:wordWrap w:val="0"/>
        <w:spacing w:before="0" w:after="0" w:line="260" w:lineRule="exact"/>
        <w:ind w:left="0" w:right="0"/>
        <w:jc w:val="both"/>
        <w:textAlignment w:val="baseline"/>
        <w:rPr>
          <w:sz w:val="14"/>
        </w:rPr>
      </w:pPr>
    </w:p>
    <w:p w14:paraId="5DA8991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00FA6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F2736B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25650B0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4A49488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0D94203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614A754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C1D7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FE54B8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A020904</w:t>
            </w:r>
          </w:p>
        </w:tc>
        <w:tc>
          <w:tcPr>
            <w:tcW w:w="680" w:type="dxa"/>
            <w:vAlign w:val="center"/>
          </w:tcPr>
          <w:p w14:paraId="7028AD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8FB95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41355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4E94F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辅导员技能大赛服务</w:t>
            </w:r>
          </w:p>
        </w:tc>
      </w:tr>
      <w:tr w14:paraId="247BD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Align w:val="center"/>
          </w:tcPr>
          <w:p w14:paraId="566749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A020905</w:t>
            </w:r>
          </w:p>
        </w:tc>
        <w:tc>
          <w:tcPr>
            <w:tcW w:w="680" w:type="dxa"/>
            <w:vAlign w:val="center"/>
          </w:tcPr>
          <w:p w14:paraId="744A55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776C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29AA5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D064C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关爱困境少年儿童服务</w:t>
            </w:r>
          </w:p>
        </w:tc>
      </w:tr>
      <w:tr w14:paraId="4F335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1BAE3B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A020906</w:t>
            </w:r>
          </w:p>
        </w:tc>
        <w:tc>
          <w:tcPr>
            <w:tcW w:w="680" w:type="dxa"/>
            <w:vAlign w:val="center"/>
          </w:tcPr>
          <w:p w14:paraId="2AE4AE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CAB8B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EA525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D0164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少先队员、少先队辅导员培训服务</w:t>
            </w:r>
          </w:p>
        </w:tc>
      </w:tr>
      <w:tr w14:paraId="7EA11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BF20C2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A020907</w:t>
            </w:r>
          </w:p>
        </w:tc>
        <w:tc>
          <w:tcPr>
            <w:tcW w:w="680" w:type="dxa"/>
            <w:vAlign w:val="center"/>
          </w:tcPr>
          <w:p w14:paraId="16356E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FAEE9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43495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BB8FF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少先队小干部培训服务</w:t>
            </w:r>
          </w:p>
        </w:tc>
      </w:tr>
      <w:tr w14:paraId="5E6D0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8013F9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A020908</w:t>
            </w:r>
          </w:p>
        </w:tc>
        <w:tc>
          <w:tcPr>
            <w:tcW w:w="680" w:type="dxa"/>
            <w:vAlign w:val="center"/>
          </w:tcPr>
          <w:p w14:paraId="47C1E2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A65E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010A0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67CBB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青年马克思主义培养工程研究服务</w:t>
            </w:r>
          </w:p>
        </w:tc>
      </w:tr>
      <w:tr w14:paraId="32885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012620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A020909</w:t>
            </w:r>
          </w:p>
        </w:tc>
        <w:tc>
          <w:tcPr>
            <w:tcW w:w="680" w:type="dxa"/>
            <w:vAlign w:val="center"/>
          </w:tcPr>
          <w:p w14:paraId="7B9D1E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D582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87879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D681D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青少年国家交往交流融合服务</w:t>
            </w:r>
          </w:p>
        </w:tc>
      </w:tr>
      <w:tr w14:paraId="30B4C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C37D1E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A020910</w:t>
            </w:r>
          </w:p>
        </w:tc>
        <w:tc>
          <w:tcPr>
            <w:tcW w:w="680" w:type="dxa"/>
            <w:vAlign w:val="center"/>
          </w:tcPr>
          <w:p w14:paraId="245644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4D2D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36B3D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D5CB6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宣传思想文化工作骨干培训服务</w:t>
            </w:r>
          </w:p>
        </w:tc>
      </w:tr>
      <w:tr w14:paraId="4C08E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A4831F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A020911</w:t>
            </w:r>
          </w:p>
        </w:tc>
        <w:tc>
          <w:tcPr>
            <w:tcW w:w="680" w:type="dxa"/>
            <w:vAlign w:val="center"/>
          </w:tcPr>
          <w:p w14:paraId="05C7C7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1F84A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C2F34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BF66C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青少年身心健康教育服务</w:t>
            </w:r>
          </w:p>
        </w:tc>
      </w:tr>
      <w:tr w14:paraId="5C954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F5E64C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A020912</w:t>
            </w:r>
          </w:p>
        </w:tc>
        <w:tc>
          <w:tcPr>
            <w:tcW w:w="680" w:type="dxa"/>
            <w:vAlign w:val="center"/>
          </w:tcPr>
          <w:p w14:paraId="66ECF1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3313B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67E1D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52E93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青少年安全教育服务</w:t>
            </w:r>
          </w:p>
        </w:tc>
      </w:tr>
      <w:tr w14:paraId="14C81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FFFF58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A020913</w:t>
            </w:r>
          </w:p>
        </w:tc>
        <w:tc>
          <w:tcPr>
            <w:tcW w:w="680" w:type="dxa"/>
            <w:vAlign w:val="center"/>
          </w:tcPr>
          <w:p w14:paraId="6BE922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85470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892E1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D922B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青少年防艾和禁毒教育服务</w:t>
            </w:r>
          </w:p>
        </w:tc>
      </w:tr>
      <w:tr w14:paraId="40F07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1BBE66A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A020914</w:t>
            </w:r>
          </w:p>
        </w:tc>
        <w:tc>
          <w:tcPr>
            <w:tcW w:w="680" w:type="dxa"/>
            <w:vAlign w:val="center"/>
          </w:tcPr>
          <w:p w14:paraId="3E3779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C9840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7E77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85E82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青少年宫校外培训服务</w:t>
            </w:r>
          </w:p>
        </w:tc>
      </w:tr>
      <w:tr w14:paraId="723BD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Align w:val="center"/>
          </w:tcPr>
          <w:p w14:paraId="3CAB149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A020915</w:t>
            </w:r>
          </w:p>
        </w:tc>
        <w:tc>
          <w:tcPr>
            <w:tcW w:w="680" w:type="dxa"/>
            <w:vAlign w:val="center"/>
          </w:tcPr>
          <w:p w14:paraId="506BC2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5C87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CBD77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D37F4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青少年家庭观教育服务</w:t>
            </w:r>
          </w:p>
        </w:tc>
      </w:tr>
      <w:tr w14:paraId="09250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E6D185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A020916</w:t>
            </w:r>
          </w:p>
        </w:tc>
        <w:tc>
          <w:tcPr>
            <w:tcW w:w="680" w:type="dxa"/>
            <w:vAlign w:val="center"/>
          </w:tcPr>
          <w:p w14:paraId="3DC881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B20B3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CC48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EBA96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爱国教育服务</w:t>
            </w:r>
          </w:p>
        </w:tc>
      </w:tr>
      <w:tr w14:paraId="351B1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AA74E1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A020917</w:t>
            </w:r>
          </w:p>
        </w:tc>
        <w:tc>
          <w:tcPr>
            <w:tcW w:w="680" w:type="dxa"/>
            <w:vAlign w:val="center"/>
          </w:tcPr>
          <w:p w14:paraId="72CF74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29691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CA5FD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9E218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爱党</w:t>
            </w:r>
            <w:bookmarkStart w:id="0" w:name="_GoBack"/>
            <w:bookmarkEnd w:id="0"/>
            <w:r>
              <w:rPr>
                <w:rFonts w:hint="eastAsia" w:ascii="仿宋" w:hAnsi="仿宋" w:eastAsia="仿宋" w:cs="仿宋"/>
                <w:b w:val="0"/>
                <w:i w:val="0"/>
                <w:color w:val="000000"/>
                <w:spacing w:val="0"/>
                <w:sz w:val="13"/>
                <w:lang w:eastAsia="zh-CN"/>
              </w:rPr>
              <w:t>主题教育</w:t>
            </w:r>
            <w:r>
              <w:rPr>
                <w:rFonts w:ascii="仿宋" w:hAnsi="仿宋" w:eastAsia="仿宋" w:cs="仿宋"/>
                <w:b w:val="0"/>
                <w:i w:val="0"/>
                <w:color w:val="000000"/>
                <w:spacing w:val="0"/>
                <w:sz w:val="13"/>
              </w:rPr>
              <w:t>服务</w:t>
            </w:r>
          </w:p>
        </w:tc>
      </w:tr>
      <w:tr w14:paraId="71B28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E112BA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A020918</w:t>
            </w:r>
          </w:p>
        </w:tc>
        <w:tc>
          <w:tcPr>
            <w:tcW w:w="680" w:type="dxa"/>
            <w:vAlign w:val="center"/>
          </w:tcPr>
          <w:p w14:paraId="6246A9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DAEC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3198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FF493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对问题青少年进行帮教服务</w:t>
            </w:r>
          </w:p>
        </w:tc>
      </w:tr>
      <w:tr w14:paraId="5789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8EB6E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A020919</w:t>
            </w:r>
          </w:p>
        </w:tc>
        <w:tc>
          <w:tcPr>
            <w:tcW w:w="680" w:type="dxa"/>
            <w:vAlign w:val="center"/>
          </w:tcPr>
          <w:p w14:paraId="73EE8F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CF0C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6B3FF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22039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对有严重不良行为青少年实施社区矫正服务</w:t>
            </w:r>
          </w:p>
        </w:tc>
      </w:tr>
      <w:tr w14:paraId="30375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04789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80" w:type="dxa"/>
            <w:vAlign w:val="center"/>
          </w:tcPr>
          <w:p w14:paraId="17E512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93A039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就业公共服务</w:t>
            </w:r>
          </w:p>
        </w:tc>
        <w:tc>
          <w:tcPr>
            <w:tcW w:w="1340" w:type="dxa"/>
            <w:vAlign w:val="center"/>
          </w:tcPr>
          <w:p w14:paraId="1BFD6E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3CFFC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A25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A59A1B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w:t>
            </w:r>
          </w:p>
        </w:tc>
        <w:tc>
          <w:tcPr>
            <w:tcW w:w="680" w:type="dxa"/>
            <w:vAlign w:val="center"/>
          </w:tcPr>
          <w:p w14:paraId="3B918C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B0F8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1A1F6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2900" w:type="dxa"/>
            <w:vAlign w:val="center"/>
          </w:tcPr>
          <w:p w14:paraId="6F6B91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362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AA098B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A030101</w:t>
            </w:r>
          </w:p>
        </w:tc>
        <w:tc>
          <w:tcPr>
            <w:tcW w:w="680" w:type="dxa"/>
            <w:vAlign w:val="center"/>
          </w:tcPr>
          <w:p w14:paraId="37C1A9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FCC1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37140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B5ACC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青年就业招聘服务</w:t>
            </w:r>
          </w:p>
        </w:tc>
      </w:tr>
      <w:tr w14:paraId="417FB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405094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A030102</w:t>
            </w:r>
          </w:p>
        </w:tc>
        <w:tc>
          <w:tcPr>
            <w:tcW w:w="680" w:type="dxa"/>
            <w:vAlign w:val="center"/>
          </w:tcPr>
          <w:p w14:paraId="3062B8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63A90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90E6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DA193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青年就业培训服务</w:t>
            </w:r>
          </w:p>
        </w:tc>
      </w:tr>
      <w:tr w14:paraId="7A5C9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284AF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A030103</w:t>
            </w:r>
          </w:p>
        </w:tc>
        <w:tc>
          <w:tcPr>
            <w:tcW w:w="680" w:type="dxa"/>
            <w:vAlign w:val="center"/>
          </w:tcPr>
          <w:p w14:paraId="5633E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C41D8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118D5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72573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青少年就业指导服务</w:t>
            </w:r>
          </w:p>
        </w:tc>
      </w:tr>
      <w:tr w14:paraId="32950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7CE041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A030104</w:t>
            </w:r>
          </w:p>
        </w:tc>
        <w:tc>
          <w:tcPr>
            <w:tcW w:w="680" w:type="dxa"/>
            <w:vAlign w:val="center"/>
          </w:tcPr>
          <w:p w14:paraId="24DB5E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7C256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65812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B9577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青年就业创业政策宣传解读服务</w:t>
            </w:r>
          </w:p>
        </w:tc>
      </w:tr>
      <w:tr w14:paraId="62412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86CF7A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w:t>
            </w:r>
          </w:p>
        </w:tc>
        <w:tc>
          <w:tcPr>
            <w:tcW w:w="680" w:type="dxa"/>
            <w:vAlign w:val="center"/>
          </w:tcPr>
          <w:p w14:paraId="55A98A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62E7E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3DA12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职业技能培训服务</w:t>
            </w:r>
          </w:p>
        </w:tc>
        <w:tc>
          <w:tcPr>
            <w:tcW w:w="2900" w:type="dxa"/>
            <w:vAlign w:val="center"/>
          </w:tcPr>
          <w:p w14:paraId="01020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633C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F2C74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80" w:type="dxa"/>
            <w:vAlign w:val="center"/>
          </w:tcPr>
          <w:p w14:paraId="32C9C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5B9A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C576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36F6B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农村青年电商培训服务</w:t>
            </w:r>
          </w:p>
        </w:tc>
      </w:tr>
      <w:tr w14:paraId="40FD37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84C0E5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A030202</w:t>
            </w:r>
          </w:p>
        </w:tc>
        <w:tc>
          <w:tcPr>
            <w:tcW w:w="680" w:type="dxa"/>
            <w:vAlign w:val="center"/>
          </w:tcPr>
          <w:p w14:paraId="4F7F0E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FA08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AFC81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374FA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“振兴杯”青年职业技能大赛服务</w:t>
            </w:r>
          </w:p>
        </w:tc>
      </w:tr>
      <w:tr w14:paraId="5D7C6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A0CAF9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A030203</w:t>
            </w:r>
          </w:p>
        </w:tc>
        <w:tc>
          <w:tcPr>
            <w:tcW w:w="680" w:type="dxa"/>
            <w:vAlign w:val="center"/>
          </w:tcPr>
          <w:p w14:paraId="4F3628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51886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BDE45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A346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青年心理咨询师技能提升培训服务</w:t>
            </w:r>
          </w:p>
        </w:tc>
      </w:tr>
      <w:tr w14:paraId="69981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6CDF6F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A030204</w:t>
            </w:r>
          </w:p>
        </w:tc>
        <w:tc>
          <w:tcPr>
            <w:tcW w:w="680" w:type="dxa"/>
            <w:vAlign w:val="center"/>
          </w:tcPr>
          <w:p w14:paraId="6BB1B5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9325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1CBCD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7B00A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青年职业技能培训服务</w:t>
            </w:r>
          </w:p>
        </w:tc>
      </w:tr>
      <w:tr w14:paraId="62C0A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5E3DBB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w:t>
            </w:r>
          </w:p>
        </w:tc>
        <w:tc>
          <w:tcPr>
            <w:tcW w:w="680" w:type="dxa"/>
            <w:vAlign w:val="center"/>
          </w:tcPr>
          <w:p w14:paraId="25DBCD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9DFB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FCC17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2900" w:type="dxa"/>
            <w:vAlign w:val="center"/>
          </w:tcPr>
          <w:p w14:paraId="7D49AA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F6C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C680C3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A030301</w:t>
            </w:r>
          </w:p>
        </w:tc>
        <w:tc>
          <w:tcPr>
            <w:tcW w:w="680" w:type="dxa"/>
            <w:vAlign w:val="center"/>
          </w:tcPr>
          <w:p w14:paraId="650001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2D175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AAD3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F71F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“创青春”青年创新创业大赛服务</w:t>
            </w:r>
          </w:p>
        </w:tc>
      </w:tr>
      <w:tr w14:paraId="5E6C1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36000B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A030302</w:t>
            </w:r>
          </w:p>
        </w:tc>
        <w:tc>
          <w:tcPr>
            <w:tcW w:w="680" w:type="dxa"/>
            <w:vAlign w:val="center"/>
          </w:tcPr>
          <w:p w14:paraId="56331D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AC71A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3132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5BCC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青年分众化宣讲服务</w:t>
            </w:r>
          </w:p>
        </w:tc>
      </w:tr>
      <w:tr w14:paraId="3729C0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14511B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A030303</w:t>
            </w:r>
          </w:p>
        </w:tc>
        <w:tc>
          <w:tcPr>
            <w:tcW w:w="680" w:type="dxa"/>
            <w:vAlign w:val="center"/>
          </w:tcPr>
          <w:p w14:paraId="6C10B6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6BC3A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BA4D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059CA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青年发展论坛、训练营看展青年创业者交流服务</w:t>
            </w:r>
          </w:p>
        </w:tc>
      </w:tr>
    </w:tbl>
    <w:p w14:paraId="2E5753E8">
      <w:pPr>
        <w:pageBreakBefore w:val="0"/>
        <w:wordWrap w:val="0"/>
        <w:spacing w:before="0" w:after="0" w:line="180" w:lineRule="exact"/>
        <w:ind w:left="0" w:right="0"/>
        <w:jc w:val="center"/>
        <w:textAlignment w:val="baseline"/>
        <w:rPr>
          <w:sz w:val="14"/>
        </w:rPr>
      </w:pPr>
    </w:p>
    <w:p w14:paraId="220CF9AE">
      <w:pPr>
        <w:pageBreakBefore w:val="0"/>
        <w:wordWrap w:val="0"/>
        <w:spacing w:before="0" w:after="0" w:line="200" w:lineRule="atLeast"/>
        <w:ind w:left="0" w:right="1740"/>
        <w:jc w:val="right"/>
        <w:textAlignment w:val="baseline"/>
        <w:rPr>
          <w:sz w:val="14"/>
        </w:rPr>
      </w:pPr>
      <w:r>
        <w:rPr>
          <w:rFonts w:ascii="楷体" w:hAnsi="楷体" w:eastAsia="楷体" w:cs="楷体"/>
          <w:b w:val="0"/>
          <w:i w:val="0"/>
          <w:color w:val="000000"/>
          <w:spacing w:val="0"/>
          <w:sz w:val="14"/>
        </w:rPr>
        <w:t>—65—</w:t>
      </w:r>
    </w:p>
    <w:p w14:paraId="5951CDC4">
      <w:pPr>
        <w:pageBreakBefore w:val="0"/>
        <w:wordWrap w:val="0"/>
        <w:spacing w:before="0" w:after="0" w:line="180" w:lineRule="exact"/>
        <w:ind w:left="0" w:right="0"/>
        <w:jc w:val="right"/>
        <w:textAlignment w:val="baseline"/>
        <w:rPr>
          <w:sz w:val="14"/>
        </w:rPr>
      </w:pPr>
    </w:p>
    <w:p w14:paraId="01E28EB8">
      <w:pPr>
        <w:pageBreakBefore w:val="0"/>
        <w:wordWrap w:val="0"/>
        <w:spacing w:before="0" w:after="0" w:line="180" w:lineRule="exact"/>
        <w:ind w:left="0" w:right="0"/>
        <w:jc w:val="right"/>
        <w:textAlignment w:val="baseline"/>
        <w:rPr>
          <w:sz w:val="14"/>
        </w:rPr>
      </w:pPr>
    </w:p>
    <w:p w14:paraId="21A05C62">
      <w:pPr>
        <w:pageBreakBefore w:val="0"/>
        <w:wordWrap w:val="0"/>
        <w:spacing w:before="0" w:after="0" w:line="180" w:lineRule="exact"/>
        <w:ind w:left="0" w:right="0"/>
        <w:jc w:val="right"/>
        <w:textAlignment w:val="baseline"/>
        <w:rPr>
          <w:sz w:val="14"/>
        </w:rPr>
      </w:pPr>
    </w:p>
    <w:p w14:paraId="0BC18807">
      <w:pPr>
        <w:pageBreakBefore w:val="0"/>
        <w:wordWrap w:val="0"/>
        <w:spacing w:before="0" w:after="0" w:line="180" w:lineRule="exact"/>
        <w:ind w:left="0" w:right="0"/>
        <w:jc w:val="right"/>
        <w:textAlignment w:val="baseline"/>
        <w:rPr>
          <w:sz w:val="14"/>
        </w:rPr>
      </w:pPr>
    </w:p>
    <w:p w14:paraId="62E4F770">
      <w:pPr>
        <w:pageBreakBefore w:val="0"/>
        <w:wordWrap w:val="0"/>
        <w:spacing w:before="0" w:after="0" w:line="180" w:lineRule="exact"/>
        <w:ind w:left="0" w:right="0"/>
        <w:jc w:val="right"/>
        <w:textAlignment w:val="baseline"/>
        <w:rPr>
          <w:sz w:val="14"/>
        </w:rPr>
      </w:pPr>
    </w:p>
    <w:p w14:paraId="3D3C9443">
      <w:pPr>
        <w:pageBreakBefore w:val="0"/>
        <w:wordWrap w:val="0"/>
        <w:spacing w:before="0" w:after="0" w:line="180" w:lineRule="exact"/>
        <w:ind w:left="0" w:right="0"/>
        <w:jc w:val="right"/>
        <w:textAlignment w:val="baseline"/>
        <w:rPr>
          <w:sz w:val="14"/>
        </w:rPr>
      </w:pPr>
    </w:p>
    <w:p w14:paraId="4BAAA660">
      <w:pPr>
        <w:pageBreakBefore w:val="0"/>
        <w:wordWrap w:val="0"/>
        <w:spacing w:before="0" w:after="0" w:line="180" w:lineRule="exact"/>
        <w:ind w:left="0" w:right="0"/>
        <w:jc w:val="right"/>
        <w:textAlignment w:val="baseline"/>
        <w:rPr>
          <w:sz w:val="14"/>
        </w:rPr>
      </w:pPr>
    </w:p>
    <w:p w14:paraId="7234C4A3">
      <w:pPr>
        <w:pageBreakBefore w:val="0"/>
        <w:wordWrap w:val="0"/>
        <w:spacing w:before="0" w:after="0" w:line="180" w:lineRule="exact"/>
        <w:ind w:left="0" w:right="0"/>
        <w:jc w:val="right"/>
        <w:textAlignment w:val="baseline"/>
        <w:rPr>
          <w:sz w:val="14"/>
        </w:rPr>
      </w:pPr>
    </w:p>
    <w:p w14:paraId="717EC8A8">
      <w:pPr>
        <w:pageBreakBefore w:val="0"/>
        <w:wordWrap w:val="0"/>
        <w:spacing w:before="0" w:after="0" w:line="180" w:lineRule="exact"/>
        <w:ind w:left="0" w:right="0"/>
        <w:jc w:val="right"/>
        <w:textAlignment w:val="baseline"/>
        <w:rPr>
          <w:sz w:val="14"/>
        </w:rPr>
      </w:pPr>
    </w:p>
    <w:p w14:paraId="608E9AEB">
      <w:pPr>
        <w:pageBreakBefore w:val="0"/>
        <w:wordWrap w:val="0"/>
        <w:spacing w:before="0" w:after="0" w:line="180" w:lineRule="exact"/>
        <w:ind w:left="0" w:right="0"/>
        <w:jc w:val="right"/>
        <w:textAlignment w:val="baseline"/>
        <w:rPr>
          <w:sz w:val="14"/>
        </w:rPr>
      </w:pPr>
    </w:p>
    <w:p w14:paraId="05920A8E">
      <w:pPr>
        <w:pageBreakBefore w:val="0"/>
        <w:wordWrap w:val="0"/>
        <w:spacing w:before="0" w:after="0" w:line="180" w:lineRule="exact"/>
        <w:ind w:left="0" w:right="0"/>
        <w:jc w:val="right"/>
        <w:textAlignment w:val="baseline"/>
        <w:rPr>
          <w:sz w:val="14"/>
        </w:rPr>
      </w:pPr>
    </w:p>
    <w:p w14:paraId="558AE361">
      <w:pPr>
        <w:pageBreakBefore w:val="0"/>
        <w:wordWrap w:val="0"/>
        <w:spacing w:before="0" w:after="0" w:line="180" w:lineRule="exact"/>
        <w:ind w:left="0" w:right="0"/>
        <w:jc w:val="right"/>
        <w:textAlignment w:val="baseline"/>
        <w:rPr>
          <w:sz w:val="14"/>
        </w:rPr>
      </w:pPr>
    </w:p>
    <w:p w14:paraId="2817DA4F">
      <w:pPr>
        <w:pageBreakBefore w:val="0"/>
        <w:wordWrap w:val="0"/>
        <w:spacing w:before="0" w:after="0" w:line="180" w:lineRule="exact"/>
        <w:ind w:left="0" w:right="0"/>
        <w:jc w:val="right"/>
        <w:textAlignment w:val="baseline"/>
        <w:rPr>
          <w:sz w:val="14"/>
        </w:rPr>
      </w:pPr>
    </w:p>
    <w:p w14:paraId="7EBA5F36">
      <w:pPr>
        <w:pageBreakBefore w:val="0"/>
        <w:wordWrap w:val="0"/>
        <w:spacing w:before="0" w:after="0" w:line="180" w:lineRule="atLeast"/>
        <w:ind w:left="0" w:right="0"/>
        <w:jc w:val="center"/>
        <w:textAlignment w:val="baseline"/>
        <w:rPr>
          <w:sz w:val="12"/>
        </w:rPr>
        <w:sectPr>
          <w:headerReference r:id="rId179" w:type="default"/>
          <w:footerReference r:id="rId1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-86-</w:t>
      </w:r>
    </w:p>
    <w:p w14:paraId="40973142">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32A3C9D">
      <w:pPr>
        <w:pageBreakBefore w:val="0"/>
        <w:wordWrap w:val="0"/>
        <w:spacing w:before="0" w:after="0" w:line="260" w:lineRule="exact"/>
        <w:ind w:left="0" w:right="0"/>
        <w:jc w:val="both"/>
        <w:textAlignment w:val="baseline"/>
        <w:rPr>
          <w:sz w:val="14"/>
        </w:rPr>
      </w:pPr>
    </w:p>
    <w:p w14:paraId="02C67FB3">
      <w:pPr>
        <w:pageBreakBefore w:val="0"/>
        <w:wordWrap w:val="0"/>
        <w:spacing w:before="0" w:after="0" w:line="260" w:lineRule="exact"/>
        <w:ind w:left="0" w:right="0"/>
        <w:jc w:val="both"/>
        <w:textAlignment w:val="baseline"/>
        <w:rPr>
          <w:sz w:val="14"/>
        </w:rPr>
      </w:pPr>
    </w:p>
    <w:p w14:paraId="45B79F16">
      <w:pPr>
        <w:pageBreakBefore w:val="0"/>
        <w:wordWrap w:val="0"/>
        <w:spacing w:before="0" w:after="0" w:line="260" w:lineRule="exact"/>
        <w:ind w:left="0" w:right="0"/>
        <w:jc w:val="both"/>
        <w:textAlignment w:val="baseline"/>
        <w:rPr>
          <w:sz w:val="14"/>
        </w:rPr>
      </w:pPr>
    </w:p>
    <w:p w14:paraId="2A30CC36">
      <w:pPr>
        <w:pageBreakBefore w:val="0"/>
        <w:wordWrap w:val="0"/>
        <w:spacing w:before="0" w:after="0" w:line="260" w:lineRule="exact"/>
        <w:ind w:left="0" w:right="0"/>
        <w:jc w:val="both"/>
        <w:textAlignment w:val="baseline"/>
        <w:rPr>
          <w:sz w:val="14"/>
        </w:rPr>
      </w:pPr>
    </w:p>
    <w:p w14:paraId="2D87F3A0">
      <w:pPr>
        <w:pageBreakBefore w:val="0"/>
        <w:wordWrap w:val="0"/>
        <w:spacing w:before="0" w:after="0" w:line="260" w:lineRule="exact"/>
        <w:ind w:left="0" w:right="0"/>
        <w:jc w:val="both"/>
        <w:textAlignment w:val="baseline"/>
        <w:rPr>
          <w:sz w:val="14"/>
        </w:rPr>
      </w:pPr>
    </w:p>
    <w:p w14:paraId="16B8DE28">
      <w:pPr>
        <w:pageBreakBefore w:val="0"/>
        <w:wordWrap w:val="0"/>
        <w:spacing w:before="0" w:after="0" w:line="260" w:lineRule="exact"/>
        <w:ind w:left="0" w:right="0"/>
        <w:jc w:val="both"/>
        <w:textAlignment w:val="baseline"/>
        <w:rPr>
          <w:sz w:val="14"/>
        </w:rPr>
      </w:pPr>
    </w:p>
    <w:p w14:paraId="404BF514">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659B22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E9D76C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4B78144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3E907C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CA9263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37719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AE13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0EB3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A030304</w:t>
            </w:r>
          </w:p>
        </w:tc>
        <w:tc>
          <w:tcPr>
            <w:tcW w:w="660" w:type="dxa"/>
            <w:vAlign w:val="center"/>
          </w:tcPr>
          <w:p w14:paraId="32A6C9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DAE9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1707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843A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山西青年创新创业培训指导服务</w:t>
            </w:r>
          </w:p>
        </w:tc>
      </w:tr>
      <w:tr w14:paraId="028E6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6A3F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A030305</w:t>
            </w:r>
          </w:p>
        </w:tc>
        <w:tc>
          <w:tcPr>
            <w:tcW w:w="660" w:type="dxa"/>
            <w:vAlign w:val="center"/>
          </w:tcPr>
          <w:p w14:paraId="686317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2024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26B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26D5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青少年就业支持服务</w:t>
            </w:r>
          </w:p>
        </w:tc>
      </w:tr>
      <w:tr w14:paraId="5D376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2DA9F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A030306</w:t>
            </w:r>
          </w:p>
        </w:tc>
        <w:tc>
          <w:tcPr>
            <w:tcW w:w="660" w:type="dxa"/>
            <w:vAlign w:val="center"/>
          </w:tcPr>
          <w:p w14:paraId="3C59C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4F21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B85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80BE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农村青年和返乡青年创业服务</w:t>
            </w:r>
          </w:p>
        </w:tc>
      </w:tr>
      <w:tr w14:paraId="2139B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71593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60" w:type="dxa"/>
            <w:vAlign w:val="center"/>
          </w:tcPr>
          <w:p w14:paraId="13D04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2F7C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2EF7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24D179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9306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14F44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60" w:type="dxa"/>
            <w:vAlign w:val="center"/>
          </w:tcPr>
          <w:p w14:paraId="40E8E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2764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38A6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AC6C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青年人才驿站服务</w:t>
            </w:r>
          </w:p>
        </w:tc>
      </w:tr>
      <w:tr w14:paraId="6B8F7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3E53C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75A87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1ED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14166D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FFEC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F94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B08C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w:t>
            </w:r>
          </w:p>
        </w:tc>
        <w:tc>
          <w:tcPr>
            <w:tcW w:w="660" w:type="dxa"/>
            <w:vAlign w:val="center"/>
          </w:tcPr>
          <w:p w14:paraId="016048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93AB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9BDE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儿童福利服务</w:t>
            </w:r>
          </w:p>
        </w:tc>
        <w:tc>
          <w:tcPr>
            <w:tcW w:w="2900" w:type="dxa"/>
            <w:vAlign w:val="center"/>
          </w:tcPr>
          <w:p w14:paraId="6F3DB0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FD7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65661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A040101</w:t>
            </w:r>
          </w:p>
        </w:tc>
        <w:tc>
          <w:tcPr>
            <w:tcW w:w="660" w:type="dxa"/>
            <w:vAlign w:val="center"/>
          </w:tcPr>
          <w:p w14:paraId="1BBCD0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5670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EFEA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BC23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建设“童心港湾”项目服务</w:t>
            </w:r>
          </w:p>
        </w:tc>
      </w:tr>
      <w:tr w14:paraId="0E700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1A39F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A040102</w:t>
            </w:r>
          </w:p>
        </w:tc>
        <w:tc>
          <w:tcPr>
            <w:tcW w:w="660" w:type="dxa"/>
            <w:vAlign w:val="center"/>
          </w:tcPr>
          <w:p w14:paraId="6BF649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6459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4E93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B215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“情暖童心”关爱留守儿童活动服务</w:t>
            </w:r>
          </w:p>
        </w:tc>
      </w:tr>
      <w:tr w14:paraId="729FE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EC3E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A040103</w:t>
            </w:r>
          </w:p>
        </w:tc>
        <w:tc>
          <w:tcPr>
            <w:tcW w:w="660" w:type="dxa"/>
            <w:vAlign w:val="center"/>
          </w:tcPr>
          <w:p w14:paraId="477D77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205D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225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58AC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“圆梦微心愿”关爱留守儿童活动服务</w:t>
            </w:r>
          </w:p>
        </w:tc>
      </w:tr>
      <w:tr w14:paraId="75F87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25AF1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w:t>
            </w:r>
          </w:p>
        </w:tc>
        <w:tc>
          <w:tcPr>
            <w:tcW w:w="660" w:type="dxa"/>
            <w:vAlign w:val="center"/>
          </w:tcPr>
          <w:p w14:paraId="7732D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C151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CEDF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508BAA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A6C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249CD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A040301</w:t>
            </w:r>
          </w:p>
        </w:tc>
        <w:tc>
          <w:tcPr>
            <w:tcW w:w="660" w:type="dxa"/>
            <w:vAlign w:val="center"/>
          </w:tcPr>
          <w:p w14:paraId="3194AD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33A2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59F5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11B4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未成年人司法保护服务</w:t>
            </w:r>
          </w:p>
        </w:tc>
      </w:tr>
      <w:tr w14:paraId="640C12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E368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w:t>
            </w:r>
          </w:p>
        </w:tc>
        <w:tc>
          <w:tcPr>
            <w:tcW w:w="660" w:type="dxa"/>
            <w:vAlign w:val="center"/>
          </w:tcPr>
          <w:p w14:paraId="3DCFFC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3449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0CBB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残疾人服务</w:t>
            </w:r>
          </w:p>
        </w:tc>
        <w:tc>
          <w:tcPr>
            <w:tcW w:w="2900" w:type="dxa"/>
            <w:vAlign w:val="center"/>
          </w:tcPr>
          <w:p w14:paraId="4B8ABB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959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6975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A040601</w:t>
            </w:r>
          </w:p>
        </w:tc>
        <w:tc>
          <w:tcPr>
            <w:tcW w:w="660" w:type="dxa"/>
            <w:vAlign w:val="center"/>
          </w:tcPr>
          <w:p w14:paraId="6450E2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B1C9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F4F4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1261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残疾青少年关心关爱、扶持保障及社会融入服务</w:t>
            </w:r>
          </w:p>
        </w:tc>
      </w:tr>
      <w:tr w14:paraId="0B168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7052C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A040602</w:t>
            </w:r>
          </w:p>
        </w:tc>
        <w:tc>
          <w:tcPr>
            <w:tcW w:w="660" w:type="dxa"/>
            <w:vAlign w:val="center"/>
          </w:tcPr>
          <w:p w14:paraId="42230E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C1CF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FAC9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BF31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残疾人心理咨询服务</w:t>
            </w:r>
          </w:p>
        </w:tc>
      </w:tr>
      <w:tr w14:paraId="6FB98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0BB4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A040603</w:t>
            </w:r>
          </w:p>
        </w:tc>
        <w:tc>
          <w:tcPr>
            <w:tcW w:w="660" w:type="dxa"/>
            <w:vAlign w:val="center"/>
          </w:tcPr>
          <w:p w14:paraId="7D23CA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26F1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F5DD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8A85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残疾人康复训练服务</w:t>
            </w:r>
          </w:p>
        </w:tc>
      </w:tr>
      <w:tr w14:paraId="2C3884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FA6F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60" w:type="dxa"/>
            <w:vAlign w:val="center"/>
          </w:tcPr>
          <w:p w14:paraId="59FBA6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B2B1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62AD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3FDE7C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477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4F8E5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60" w:type="dxa"/>
            <w:vAlign w:val="center"/>
          </w:tcPr>
          <w:p w14:paraId="63F892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D8F5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D3A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46FB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青少年法律援助服务</w:t>
            </w:r>
          </w:p>
        </w:tc>
      </w:tr>
      <w:tr w14:paraId="48D6A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63350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A040702</w:t>
            </w:r>
          </w:p>
        </w:tc>
        <w:tc>
          <w:tcPr>
            <w:tcW w:w="660" w:type="dxa"/>
            <w:vAlign w:val="center"/>
          </w:tcPr>
          <w:p w14:paraId="168A97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2C98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2D06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70FF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困境青少年法律援助服务</w:t>
            </w:r>
          </w:p>
        </w:tc>
      </w:tr>
      <w:tr w14:paraId="48B2F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2848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A040703</w:t>
            </w:r>
          </w:p>
        </w:tc>
        <w:tc>
          <w:tcPr>
            <w:tcW w:w="660" w:type="dxa"/>
            <w:vAlign w:val="center"/>
          </w:tcPr>
          <w:p w14:paraId="537FCB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8052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F906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2CE6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青少年普遍性利益诉求表达和反馈支持服务</w:t>
            </w:r>
          </w:p>
        </w:tc>
      </w:tr>
      <w:tr w14:paraId="12775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3374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A040704</w:t>
            </w:r>
          </w:p>
        </w:tc>
        <w:tc>
          <w:tcPr>
            <w:tcW w:w="660" w:type="dxa"/>
            <w:vAlign w:val="center"/>
          </w:tcPr>
          <w:p w14:paraId="0D5AA4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915F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D972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F9B3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侵害青少年合法权益行为预防服务</w:t>
            </w:r>
          </w:p>
        </w:tc>
      </w:tr>
      <w:tr w14:paraId="1EFAB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CA81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756F5E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415E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4869B9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779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F4C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2773F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A0703</w:t>
            </w:r>
          </w:p>
        </w:tc>
        <w:tc>
          <w:tcPr>
            <w:tcW w:w="660" w:type="dxa"/>
            <w:vAlign w:val="center"/>
          </w:tcPr>
          <w:p w14:paraId="580B01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07DB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BE6E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科技交流、普及与推广服务</w:t>
            </w:r>
          </w:p>
        </w:tc>
        <w:tc>
          <w:tcPr>
            <w:tcW w:w="2900" w:type="dxa"/>
            <w:vAlign w:val="center"/>
          </w:tcPr>
          <w:p w14:paraId="15F4B0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267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8A979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A070301</w:t>
            </w:r>
          </w:p>
        </w:tc>
        <w:tc>
          <w:tcPr>
            <w:tcW w:w="660" w:type="dxa"/>
            <w:vAlign w:val="center"/>
          </w:tcPr>
          <w:p w14:paraId="127D37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7F9A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FC0C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F672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青年科技论坛服务</w:t>
            </w:r>
          </w:p>
        </w:tc>
      </w:tr>
      <w:tr w14:paraId="49CC5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4F554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A0705</w:t>
            </w:r>
          </w:p>
        </w:tc>
        <w:tc>
          <w:tcPr>
            <w:tcW w:w="660" w:type="dxa"/>
            <w:vAlign w:val="center"/>
          </w:tcPr>
          <w:p w14:paraId="5C9167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EA03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9FED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技术创新服务</w:t>
            </w:r>
          </w:p>
        </w:tc>
        <w:tc>
          <w:tcPr>
            <w:tcW w:w="2900" w:type="dxa"/>
            <w:vAlign w:val="center"/>
          </w:tcPr>
          <w:p w14:paraId="424EAA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F15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55F9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A070501</w:t>
            </w:r>
          </w:p>
        </w:tc>
        <w:tc>
          <w:tcPr>
            <w:tcW w:w="660" w:type="dxa"/>
            <w:vAlign w:val="center"/>
          </w:tcPr>
          <w:p w14:paraId="361A1B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249A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32B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7B1F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青少年技术创新服务</w:t>
            </w:r>
          </w:p>
        </w:tc>
      </w:tr>
      <w:tr w14:paraId="4D7C7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0FF9B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60" w:type="dxa"/>
            <w:vAlign w:val="center"/>
          </w:tcPr>
          <w:p w14:paraId="7A7895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CF3E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6DBDD5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2B21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50A8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5236E2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w:t>
            </w:r>
          </w:p>
        </w:tc>
        <w:tc>
          <w:tcPr>
            <w:tcW w:w="660" w:type="dxa"/>
            <w:vAlign w:val="center"/>
          </w:tcPr>
          <w:p w14:paraId="181A04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EBDE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D270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3C21F3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ED5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D8454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A080101</w:t>
            </w:r>
          </w:p>
        </w:tc>
        <w:tc>
          <w:tcPr>
            <w:tcW w:w="660" w:type="dxa"/>
            <w:vAlign w:val="center"/>
          </w:tcPr>
          <w:p w14:paraId="1AEC1B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BFE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1487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8186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青少年文化活动交流服务</w:t>
            </w:r>
          </w:p>
        </w:tc>
      </w:tr>
      <w:tr w14:paraId="0E6E3F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E1C7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A080102</w:t>
            </w:r>
          </w:p>
        </w:tc>
        <w:tc>
          <w:tcPr>
            <w:tcW w:w="660" w:type="dxa"/>
            <w:vAlign w:val="center"/>
          </w:tcPr>
          <w:p w14:paraId="0BD50B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719A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3233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1DC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青少年民族融合交流服务</w:t>
            </w:r>
          </w:p>
        </w:tc>
      </w:tr>
    </w:tbl>
    <w:p w14:paraId="667D72CF">
      <w:pPr>
        <w:pageBreakBefore w:val="0"/>
        <w:wordWrap w:val="0"/>
        <w:spacing w:before="0" w:after="0" w:line="180" w:lineRule="exact"/>
        <w:ind w:left="0" w:right="0"/>
        <w:jc w:val="left"/>
        <w:textAlignment w:val="baseline"/>
        <w:rPr>
          <w:sz w:val="14"/>
        </w:rPr>
      </w:pPr>
    </w:p>
    <w:p w14:paraId="10BE507D">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—66—</w:t>
      </w:r>
    </w:p>
    <w:p w14:paraId="0C5D7D3A">
      <w:pPr>
        <w:pageBreakBefore w:val="0"/>
        <w:wordWrap w:val="0"/>
        <w:spacing w:before="0" w:after="0" w:line="180" w:lineRule="exact"/>
        <w:ind w:left="0" w:right="0"/>
        <w:jc w:val="both"/>
        <w:textAlignment w:val="baseline"/>
        <w:rPr>
          <w:sz w:val="14"/>
        </w:rPr>
      </w:pPr>
    </w:p>
    <w:p w14:paraId="642D213F">
      <w:pPr>
        <w:pageBreakBefore w:val="0"/>
        <w:wordWrap w:val="0"/>
        <w:spacing w:before="0" w:after="0" w:line="180" w:lineRule="exact"/>
        <w:ind w:left="0" w:right="0"/>
        <w:jc w:val="both"/>
        <w:textAlignment w:val="baseline"/>
        <w:rPr>
          <w:sz w:val="14"/>
        </w:rPr>
      </w:pPr>
    </w:p>
    <w:p w14:paraId="4A37511D">
      <w:pPr>
        <w:pageBreakBefore w:val="0"/>
        <w:wordWrap w:val="0"/>
        <w:spacing w:before="0" w:after="0" w:line="180" w:lineRule="exact"/>
        <w:ind w:left="0" w:right="0"/>
        <w:jc w:val="both"/>
        <w:textAlignment w:val="baseline"/>
        <w:rPr>
          <w:sz w:val="14"/>
        </w:rPr>
      </w:pPr>
    </w:p>
    <w:p w14:paraId="7A6A4C22">
      <w:pPr>
        <w:pageBreakBefore w:val="0"/>
        <w:wordWrap w:val="0"/>
        <w:spacing w:before="0" w:after="0" w:line="180" w:lineRule="exact"/>
        <w:ind w:left="0" w:right="0"/>
        <w:jc w:val="both"/>
        <w:textAlignment w:val="baseline"/>
        <w:rPr>
          <w:sz w:val="14"/>
        </w:rPr>
      </w:pPr>
    </w:p>
    <w:p w14:paraId="60C7B4F4">
      <w:pPr>
        <w:pageBreakBefore w:val="0"/>
        <w:wordWrap w:val="0"/>
        <w:spacing w:before="0" w:after="0" w:line="180" w:lineRule="exact"/>
        <w:ind w:left="0" w:right="0"/>
        <w:jc w:val="both"/>
        <w:textAlignment w:val="baseline"/>
        <w:rPr>
          <w:sz w:val="14"/>
        </w:rPr>
      </w:pPr>
    </w:p>
    <w:p w14:paraId="0855C264">
      <w:pPr>
        <w:pageBreakBefore w:val="0"/>
        <w:wordWrap w:val="0"/>
        <w:spacing w:before="0" w:after="0" w:line="180" w:lineRule="exact"/>
        <w:ind w:left="0" w:right="0"/>
        <w:jc w:val="both"/>
        <w:textAlignment w:val="baseline"/>
        <w:rPr>
          <w:sz w:val="14"/>
        </w:rPr>
      </w:pPr>
    </w:p>
    <w:p w14:paraId="6491A578">
      <w:pPr>
        <w:pageBreakBefore w:val="0"/>
        <w:wordWrap w:val="0"/>
        <w:spacing w:before="0" w:after="0" w:line="180" w:lineRule="exact"/>
        <w:ind w:left="0" w:right="0"/>
        <w:jc w:val="both"/>
        <w:textAlignment w:val="baseline"/>
        <w:rPr>
          <w:sz w:val="14"/>
        </w:rPr>
      </w:pPr>
    </w:p>
    <w:p w14:paraId="46490A40">
      <w:pPr>
        <w:pageBreakBefore w:val="0"/>
        <w:wordWrap w:val="0"/>
        <w:spacing w:before="0" w:after="0" w:line="180" w:lineRule="exact"/>
        <w:ind w:left="0" w:right="0"/>
        <w:jc w:val="both"/>
        <w:textAlignment w:val="baseline"/>
        <w:rPr>
          <w:sz w:val="14"/>
        </w:rPr>
      </w:pPr>
    </w:p>
    <w:p w14:paraId="6220280D">
      <w:pPr>
        <w:pageBreakBefore w:val="0"/>
        <w:wordWrap w:val="0"/>
        <w:spacing w:before="0" w:after="0" w:line="180" w:lineRule="exact"/>
        <w:ind w:left="0" w:right="0"/>
        <w:jc w:val="both"/>
        <w:textAlignment w:val="baseline"/>
        <w:rPr>
          <w:sz w:val="14"/>
        </w:rPr>
      </w:pPr>
    </w:p>
    <w:p w14:paraId="15C62415">
      <w:pPr>
        <w:pageBreakBefore w:val="0"/>
        <w:wordWrap w:val="0"/>
        <w:spacing w:before="0" w:after="0" w:line="180" w:lineRule="exact"/>
        <w:ind w:left="0" w:right="0"/>
        <w:jc w:val="both"/>
        <w:textAlignment w:val="baseline"/>
        <w:rPr>
          <w:sz w:val="14"/>
        </w:rPr>
      </w:pPr>
    </w:p>
    <w:p w14:paraId="1D9266C2">
      <w:pPr>
        <w:pageBreakBefore w:val="0"/>
        <w:wordWrap w:val="0"/>
        <w:spacing w:before="0" w:after="0" w:line="180" w:lineRule="exact"/>
        <w:ind w:left="0" w:right="0"/>
        <w:jc w:val="both"/>
        <w:textAlignment w:val="baseline"/>
        <w:rPr>
          <w:sz w:val="14"/>
        </w:rPr>
      </w:pPr>
    </w:p>
    <w:p w14:paraId="677D182E">
      <w:pPr>
        <w:pageBreakBefore w:val="0"/>
        <w:wordWrap w:val="0"/>
        <w:spacing w:before="0" w:after="0" w:line="180" w:lineRule="exact"/>
        <w:ind w:left="0" w:right="0"/>
        <w:jc w:val="both"/>
        <w:textAlignment w:val="baseline"/>
        <w:rPr>
          <w:sz w:val="14"/>
        </w:rPr>
      </w:pPr>
    </w:p>
    <w:p w14:paraId="3D8F7B24">
      <w:pPr>
        <w:pageBreakBefore w:val="0"/>
        <w:wordWrap w:val="0"/>
        <w:spacing w:before="0" w:after="0" w:line="180" w:lineRule="exact"/>
        <w:ind w:left="0" w:right="0"/>
        <w:jc w:val="both"/>
        <w:textAlignment w:val="baseline"/>
        <w:rPr>
          <w:sz w:val="14"/>
        </w:rPr>
      </w:pPr>
    </w:p>
    <w:p w14:paraId="291D637C">
      <w:pPr>
        <w:pageBreakBefore w:val="0"/>
        <w:wordWrap w:val="0"/>
        <w:spacing w:before="0" w:after="0" w:line="180" w:lineRule="atLeast"/>
        <w:ind w:left="0" w:right="0"/>
        <w:jc w:val="center"/>
        <w:textAlignment w:val="baseline"/>
        <w:rPr>
          <w:sz w:val="12"/>
        </w:rPr>
        <w:sectPr>
          <w:headerReference r:id="rId181" w:type="default"/>
          <w:footerReference r:id="rId1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-87-</w:t>
      </w:r>
    </w:p>
    <w:p w14:paraId="68C76C5F">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40E5E1B9">
      <w:pPr>
        <w:pageBreakBefore w:val="0"/>
        <w:wordWrap w:val="0"/>
        <w:spacing w:before="0" w:after="0" w:line="260" w:lineRule="exact"/>
        <w:ind w:left="0" w:right="0"/>
        <w:jc w:val="both"/>
        <w:textAlignment w:val="baseline"/>
        <w:rPr>
          <w:sz w:val="14"/>
        </w:rPr>
      </w:pPr>
    </w:p>
    <w:p w14:paraId="333F8048">
      <w:pPr>
        <w:pageBreakBefore w:val="0"/>
        <w:wordWrap w:val="0"/>
        <w:spacing w:before="0" w:after="0" w:line="260" w:lineRule="exact"/>
        <w:ind w:left="0" w:right="0"/>
        <w:jc w:val="both"/>
        <w:textAlignment w:val="baseline"/>
        <w:rPr>
          <w:sz w:val="14"/>
        </w:rPr>
      </w:pPr>
    </w:p>
    <w:p w14:paraId="4E92D495">
      <w:pPr>
        <w:pageBreakBefore w:val="0"/>
        <w:wordWrap w:val="0"/>
        <w:spacing w:before="0" w:after="0" w:line="260" w:lineRule="exact"/>
        <w:ind w:left="0" w:right="0"/>
        <w:jc w:val="both"/>
        <w:textAlignment w:val="baseline"/>
        <w:rPr>
          <w:sz w:val="14"/>
        </w:rPr>
      </w:pPr>
    </w:p>
    <w:p w14:paraId="11BA1325">
      <w:pPr>
        <w:pageBreakBefore w:val="0"/>
        <w:wordWrap w:val="0"/>
        <w:spacing w:before="0" w:after="0" w:line="260" w:lineRule="exact"/>
        <w:ind w:left="0" w:right="0"/>
        <w:jc w:val="both"/>
        <w:textAlignment w:val="baseline"/>
        <w:rPr>
          <w:sz w:val="14"/>
        </w:rPr>
      </w:pPr>
    </w:p>
    <w:p w14:paraId="7BBBF066">
      <w:pPr>
        <w:pageBreakBefore w:val="0"/>
        <w:wordWrap w:val="0"/>
        <w:spacing w:before="0" w:after="0" w:line="260" w:lineRule="exact"/>
        <w:ind w:left="0" w:right="0"/>
        <w:jc w:val="both"/>
        <w:textAlignment w:val="baseline"/>
        <w:rPr>
          <w:sz w:val="14"/>
        </w:rPr>
      </w:pPr>
    </w:p>
    <w:p w14:paraId="6F86CCBA">
      <w:pPr>
        <w:pageBreakBefore w:val="0"/>
        <w:wordWrap w:val="0"/>
        <w:spacing w:before="0" w:after="0" w:line="260" w:lineRule="exact"/>
        <w:ind w:left="0" w:right="0"/>
        <w:jc w:val="both"/>
        <w:textAlignment w:val="baseline"/>
        <w:rPr>
          <w:sz w:val="14"/>
        </w:rPr>
      </w:pPr>
    </w:p>
    <w:p w14:paraId="6CF8CC1C">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20"/>
      </w:tblGrid>
      <w:tr w14:paraId="6120C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DB027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E8EED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F98D6A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BF52E6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6BD6C3C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ADEA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BF99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A0802</w:t>
            </w:r>
          </w:p>
        </w:tc>
        <w:tc>
          <w:tcPr>
            <w:tcW w:w="660" w:type="dxa"/>
            <w:vAlign w:val="center"/>
          </w:tcPr>
          <w:p w14:paraId="4BE1CE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B144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C4A2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群众文化活动服务</w:t>
            </w:r>
          </w:p>
        </w:tc>
        <w:tc>
          <w:tcPr>
            <w:tcW w:w="2920" w:type="dxa"/>
            <w:vAlign w:val="center"/>
          </w:tcPr>
          <w:p w14:paraId="08E2C0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462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272DC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A080201</w:t>
            </w:r>
          </w:p>
        </w:tc>
        <w:tc>
          <w:tcPr>
            <w:tcW w:w="660" w:type="dxa"/>
            <w:vAlign w:val="center"/>
          </w:tcPr>
          <w:p w14:paraId="007DF2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53B9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EC6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CD29D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青年婚恋交友活动服务</w:t>
            </w:r>
          </w:p>
        </w:tc>
      </w:tr>
      <w:tr w14:paraId="4FC09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2BE31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13CD19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4324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0441F2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57437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A66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EF6B9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w:t>
            </w:r>
          </w:p>
        </w:tc>
        <w:tc>
          <w:tcPr>
            <w:tcW w:w="660" w:type="dxa"/>
            <w:vAlign w:val="center"/>
          </w:tcPr>
          <w:p w14:paraId="20F67F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D95B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3876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20" w:type="dxa"/>
            <w:vAlign w:val="center"/>
          </w:tcPr>
          <w:p w14:paraId="6A0C8C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9AB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171E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A090101</w:t>
            </w:r>
          </w:p>
        </w:tc>
        <w:tc>
          <w:tcPr>
            <w:tcW w:w="660" w:type="dxa"/>
            <w:vAlign w:val="center"/>
          </w:tcPr>
          <w:p w14:paraId="5EF8E3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194F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213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F3BEF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体育、文化教育和活动等服务</w:t>
            </w:r>
          </w:p>
        </w:tc>
      </w:tr>
      <w:tr w14:paraId="41DB0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E4276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244ACC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2D1F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4172F8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645B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F65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8AA6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60" w:type="dxa"/>
            <w:vAlign w:val="center"/>
          </w:tcPr>
          <w:p w14:paraId="7B1197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081F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41A9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城乡社区治理服务</w:t>
            </w:r>
          </w:p>
        </w:tc>
        <w:tc>
          <w:tcPr>
            <w:tcW w:w="2920" w:type="dxa"/>
            <w:vAlign w:val="center"/>
          </w:tcPr>
          <w:p w14:paraId="495121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1C2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9034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60" w:type="dxa"/>
            <w:vAlign w:val="center"/>
          </w:tcPr>
          <w:p w14:paraId="64A752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A9DA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CB08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7896A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青少年参与政治生活和社会公共事务支持服务</w:t>
            </w:r>
          </w:p>
        </w:tc>
      </w:tr>
      <w:tr w14:paraId="4E13A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8925B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w:t>
            </w:r>
          </w:p>
        </w:tc>
        <w:tc>
          <w:tcPr>
            <w:tcW w:w="660" w:type="dxa"/>
            <w:vAlign w:val="center"/>
          </w:tcPr>
          <w:p w14:paraId="6CAB84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88BC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E982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20" w:type="dxa"/>
            <w:vAlign w:val="center"/>
          </w:tcPr>
          <w:p w14:paraId="39A1E6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980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44F5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A100201</w:t>
            </w:r>
          </w:p>
        </w:tc>
        <w:tc>
          <w:tcPr>
            <w:tcW w:w="660" w:type="dxa"/>
            <w:vAlign w:val="center"/>
          </w:tcPr>
          <w:p w14:paraId="12E2B2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C8BC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DE8D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9FD50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青年社会组织和新兴青年群体培育和服务</w:t>
            </w:r>
          </w:p>
        </w:tc>
      </w:tr>
      <w:tr w14:paraId="34C81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87C1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A100202</w:t>
            </w:r>
          </w:p>
        </w:tc>
        <w:tc>
          <w:tcPr>
            <w:tcW w:w="660" w:type="dxa"/>
            <w:vAlign w:val="center"/>
          </w:tcPr>
          <w:p w14:paraId="1F1A17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F6FE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7B1B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41468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青少年事务社会工作专业人才培训服务</w:t>
            </w:r>
          </w:p>
        </w:tc>
      </w:tr>
      <w:tr w14:paraId="7989D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5BFE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60" w:type="dxa"/>
            <w:vAlign w:val="center"/>
          </w:tcPr>
          <w:p w14:paraId="61FFC1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5434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3852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20" w:type="dxa"/>
            <w:vAlign w:val="center"/>
          </w:tcPr>
          <w:p w14:paraId="2B17AE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B70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460C5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60" w:type="dxa"/>
            <w:vAlign w:val="center"/>
          </w:tcPr>
          <w:p w14:paraId="228F56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D7FE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ADB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589EA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青少年事务社会工作综合服务</w:t>
            </w:r>
          </w:p>
        </w:tc>
      </w:tr>
      <w:tr w14:paraId="1EE6E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40A87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60" w:type="dxa"/>
            <w:vAlign w:val="center"/>
          </w:tcPr>
          <w:p w14:paraId="3F5C43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FBD3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5D70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4ABD2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青年之家建设与服务</w:t>
            </w:r>
          </w:p>
        </w:tc>
      </w:tr>
      <w:tr w14:paraId="679A6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56287A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60" w:type="dxa"/>
            <w:vAlign w:val="center"/>
          </w:tcPr>
          <w:p w14:paraId="0EFF2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9131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024D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DDB22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未成年人亲职教育服务</w:t>
            </w:r>
          </w:p>
        </w:tc>
      </w:tr>
      <w:tr w14:paraId="71C26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D25041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7584F6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A8DB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8F55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20" w:type="dxa"/>
            <w:vAlign w:val="center"/>
          </w:tcPr>
          <w:p w14:paraId="061252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671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F657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2564CB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0B35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6AC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DD520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志愿服务项目化、专业化督导服务</w:t>
            </w:r>
          </w:p>
        </w:tc>
      </w:tr>
      <w:tr w14:paraId="3E8CA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FECD9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60" w:type="dxa"/>
            <w:vAlign w:val="center"/>
          </w:tcPr>
          <w:p w14:paraId="28397B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E584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A039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F105B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青年志愿者管理与服务</w:t>
            </w:r>
          </w:p>
        </w:tc>
      </w:tr>
      <w:tr w14:paraId="5F46F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C286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A100503</w:t>
            </w:r>
          </w:p>
        </w:tc>
        <w:tc>
          <w:tcPr>
            <w:tcW w:w="660" w:type="dxa"/>
            <w:vAlign w:val="center"/>
          </w:tcPr>
          <w:p w14:paraId="559941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CB8E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8D19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9FE7A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关爱青少年志愿服务</w:t>
            </w:r>
          </w:p>
        </w:tc>
      </w:tr>
      <w:tr w14:paraId="005C2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0AD9D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6DDC8F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AE03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1DFB4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9C329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BA7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0302E2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2A0E0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0D95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DE36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68D98E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67D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96A67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5B55D4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7012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2E6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F6482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网络文化产品制作服务</w:t>
            </w:r>
          </w:p>
        </w:tc>
      </w:tr>
      <w:tr w14:paraId="32906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AE2227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42C573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54A0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2078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75DD7E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4F8D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A3B2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1E5784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98DF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4C10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F9DDC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青少年成果展服务</w:t>
            </w:r>
          </w:p>
        </w:tc>
      </w:tr>
      <w:tr w14:paraId="488EF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A212D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A150302</w:t>
            </w:r>
          </w:p>
        </w:tc>
        <w:tc>
          <w:tcPr>
            <w:tcW w:w="660" w:type="dxa"/>
            <w:vAlign w:val="center"/>
          </w:tcPr>
          <w:p w14:paraId="6975F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ADE5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111F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4B104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科普进社区(校园)活动服务</w:t>
            </w:r>
          </w:p>
        </w:tc>
      </w:tr>
      <w:tr w14:paraId="11B60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EF407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60" w:type="dxa"/>
            <w:vAlign w:val="center"/>
          </w:tcPr>
          <w:p w14:paraId="11C9AB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81F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3888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20" w:type="dxa"/>
            <w:vAlign w:val="center"/>
          </w:tcPr>
          <w:p w14:paraId="0FC00B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521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48849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A150401</w:t>
            </w:r>
          </w:p>
        </w:tc>
        <w:tc>
          <w:tcPr>
            <w:tcW w:w="660" w:type="dxa"/>
            <w:vAlign w:val="center"/>
          </w:tcPr>
          <w:p w14:paraId="52123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B778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7A62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D1D70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新媒体平台运营及维护服务</w:t>
            </w:r>
          </w:p>
        </w:tc>
      </w:tr>
      <w:tr w14:paraId="7DC78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E0484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95A0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539A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4FF55C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3F303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884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B572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602DE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E1B4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E5D2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7FBE1D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38A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7699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0D11BE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8692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6BF7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E89B5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青少年网络舆情引导服务</w:t>
            </w:r>
          </w:p>
        </w:tc>
      </w:tr>
    </w:tbl>
    <w:p w14:paraId="034E6910">
      <w:pPr>
        <w:pageBreakBefore w:val="0"/>
        <w:wordWrap w:val="0"/>
        <w:spacing w:before="180" w:after="0" w:line="300" w:lineRule="atLeast"/>
        <w:ind w:left="0" w:right="1740"/>
        <w:jc w:val="right"/>
        <w:textAlignment w:val="baseline"/>
        <w:rPr>
          <w:sz w:val="21"/>
        </w:rPr>
      </w:pPr>
      <w:r>
        <w:rPr>
          <w:rFonts w:ascii="宋体" w:hAnsi="宋体" w:eastAsia="宋体" w:cs="宋体"/>
          <w:b w:val="0"/>
          <w:i w:val="0"/>
          <w:color w:val="000000"/>
          <w:spacing w:val="0"/>
          <w:sz w:val="21"/>
        </w:rPr>
        <w:t>—67—</w:t>
      </w:r>
    </w:p>
    <w:p w14:paraId="23882537">
      <w:pPr>
        <w:pageBreakBefore w:val="0"/>
        <w:wordWrap w:val="0"/>
        <w:spacing w:before="0" w:after="0" w:line="280" w:lineRule="exact"/>
        <w:ind w:left="0" w:right="0"/>
        <w:jc w:val="right"/>
        <w:textAlignment w:val="baseline"/>
        <w:rPr>
          <w:sz w:val="21"/>
        </w:rPr>
      </w:pPr>
    </w:p>
    <w:p w14:paraId="74EA0245">
      <w:pPr>
        <w:pageBreakBefore w:val="0"/>
        <w:wordWrap w:val="0"/>
        <w:spacing w:before="0" w:after="0" w:line="280" w:lineRule="exact"/>
        <w:ind w:left="0" w:right="0"/>
        <w:jc w:val="right"/>
        <w:textAlignment w:val="baseline"/>
        <w:rPr>
          <w:sz w:val="21"/>
        </w:rPr>
      </w:pPr>
    </w:p>
    <w:p w14:paraId="48310EEF">
      <w:pPr>
        <w:pageBreakBefore w:val="0"/>
        <w:wordWrap w:val="0"/>
        <w:spacing w:before="0" w:after="0" w:line="280" w:lineRule="exact"/>
        <w:ind w:left="0" w:right="0"/>
        <w:jc w:val="right"/>
        <w:textAlignment w:val="baseline"/>
        <w:rPr>
          <w:sz w:val="21"/>
        </w:rPr>
      </w:pPr>
    </w:p>
    <w:p w14:paraId="560D4ED1">
      <w:pPr>
        <w:pageBreakBefore w:val="0"/>
        <w:wordWrap w:val="0"/>
        <w:spacing w:before="0" w:after="0" w:line="280" w:lineRule="exact"/>
        <w:ind w:left="0" w:right="0"/>
        <w:jc w:val="right"/>
        <w:textAlignment w:val="baseline"/>
        <w:rPr>
          <w:sz w:val="21"/>
        </w:rPr>
      </w:pPr>
    </w:p>
    <w:p w14:paraId="4818B71F">
      <w:pPr>
        <w:pageBreakBefore w:val="0"/>
        <w:wordWrap w:val="0"/>
        <w:spacing w:before="0" w:after="0" w:line="280" w:lineRule="exact"/>
        <w:ind w:left="0" w:right="0"/>
        <w:jc w:val="right"/>
        <w:textAlignment w:val="baseline"/>
        <w:rPr>
          <w:sz w:val="21"/>
        </w:rPr>
      </w:pPr>
    </w:p>
    <w:p w14:paraId="59029D97">
      <w:pPr>
        <w:pageBreakBefore w:val="0"/>
        <w:wordWrap w:val="0"/>
        <w:spacing w:before="0" w:after="0" w:line="280" w:lineRule="exact"/>
        <w:ind w:left="0" w:right="0"/>
        <w:jc w:val="right"/>
        <w:textAlignment w:val="baseline"/>
        <w:rPr>
          <w:sz w:val="21"/>
        </w:rPr>
      </w:pPr>
    </w:p>
    <w:p w14:paraId="6D82243E">
      <w:pPr>
        <w:pageBreakBefore w:val="0"/>
        <w:wordWrap w:val="0"/>
        <w:spacing w:before="0" w:after="0" w:line="280" w:lineRule="exact"/>
        <w:ind w:left="0" w:right="0"/>
        <w:jc w:val="right"/>
        <w:textAlignment w:val="baseline"/>
        <w:rPr>
          <w:sz w:val="21"/>
        </w:rPr>
      </w:pPr>
    </w:p>
    <w:p w14:paraId="6524B01A">
      <w:pPr>
        <w:pageBreakBefore w:val="0"/>
        <w:wordWrap w:val="0"/>
        <w:spacing w:before="0" w:after="0" w:line="280" w:lineRule="exact"/>
        <w:ind w:left="0" w:right="0"/>
        <w:jc w:val="right"/>
        <w:textAlignment w:val="baseline"/>
        <w:rPr>
          <w:sz w:val="21"/>
        </w:rPr>
      </w:pPr>
    </w:p>
    <w:p w14:paraId="0B0960F9">
      <w:pPr>
        <w:pageBreakBefore w:val="0"/>
        <w:wordWrap w:val="0"/>
        <w:spacing w:before="0" w:after="0" w:line="280" w:lineRule="exact"/>
        <w:ind w:left="0" w:right="0"/>
        <w:jc w:val="right"/>
        <w:textAlignment w:val="baseline"/>
        <w:rPr>
          <w:sz w:val="21"/>
        </w:rPr>
      </w:pPr>
    </w:p>
    <w:p w14:paraId="0E06FE14">
      <w:pPr>
        <w:pageBreakBefore w:val="0"/>
        <w:wordWrap w:val="0"/>
        <w:spacing w:before="0" w:after="0" w:line="300" w:lineRule="atLeast"/>
        <w:ind w:left="0" w:right="0"/>
        <w:jc w:val="center"/>
        <w:textAlignment w:val="baseline"/>
        <w:rPr>
          <w:sz w:val="21"/>
        </w:rPr>
        <w:sectPr>
          <w:headerReference r:id="rId183" w:type="default"/>
          <w:footerReference r:id="rId184"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-88-</w:t>
      </w:r>
    </w:p>
    <w:p w14:paraId="6226AC8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39531FB2">
      <w:pPr>
        <w:pageBreakBefore w:val="0"/>
        <w:wordWrap w:val="0"/>
        <w:spacing w:before="0" w:after="0" w:line="260" w:lineRule="exact"/>
        <w:ind w:left="0" w:right="0"/>
        <w:jc w:val="both"/>
        <w:textAlignment w:val="baseline"/>
        <w:rPr>
          <w:sz w:val="14"/>
        </w:rPr>
      </w:pPr>
    </w:p>
    <w:p w14:paraId="0EA2F680">
      <w:pPr>
        <w:pageBreakBefore w:val="0"/>
        <w:wordWrap w:val="0"/>
        <w:spacing w:before="0" w:after="0" w:line="260" w:lineRule="exact"/>
        <w:ind w:left="0" w:right="0"/>
        <w:jc w:val="both"/>
        <w:textAlignment w:val="baseline"/>
        <w:rPr>
          <w:sz w:val="14"/>
        </w:rPr>
      </w:pPr>
    </w:p>
    <w:p w14:paraId="3C64F633">
      <w:pPr>
        <w:pageBreakBefore w:val="0"/>
        <w:wordWrap w:val="0"/>
        <w:spacing w:before="0" w:after="0" w:line="260" w:lineRule="exact"/>
        <w:ind w:left="0" w:right="0"/>
        <w:jc w:val="both"/>
        <w:textAlignment w:val="baseline"/>
        <w:rPr>
          <w:sz w:val="14"/>
        </w:rPr>
      </w:pPr>
    </w:p>
    <w:p w14:paraId="6651A052">
      <w:pPr>
        <w:pageBreakBefore w:val="0"/>
        <w:wordWrap w:val="0"/>
        <w:spacing w:before="0" w:after="0" w:line="260" w:lineRule="exact"/>
        <w:ind w:left="0" w:right="0"/>
        <w:jc w:val="both"/>
        <w:textAlignment w:val="baseline"/>
        <w:rPr>
          <w:sz w:val="14"/>
        </w:rPr>
      </w:pPr>
    </w:p>
    <w:p w14:paraId="590F8893">
      <w:pPr>
        <w:pageBreakBefore w:val="0"/>
        <w:wordWrap w:val="0"/>
        <w:spacing w:before="0" w:after="0" w:line="260" w:lineRule="exact"/>
        <w:ind w:left="0" w:right="0"/>
        <w:jc w:val="both"/>
        <w:textAlignment w:val="baseline"/>
        <w:rPr>
          <w:sz w:val="14"/>
        </w:rPr>
      </w:pPr>
    </w:p>
    <w:p w14:paraId="2B80226D">
      <w:pPr>
        <w:pageBreakBefore w:val="0"/>
        <w:wordWrap w:val="0"/>
        <w:spacing w:before="0" w:after="0" w:line="260" w:lineRule="exact"/>
        <w:ind w:left="0" w:right="0"/>
        <w:jc w:val="both"/>
        <w:textAlignment w:val="baseline"/>
        <w:rPr>
          <w:sz w:val="14"/>
        </w:rPr>
      </w:pPr>
    </w:p>
    <w:p w14:paraId="1F4DA65E">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20"/>
      </w:tblGrid>
      <w:tr w14:paraId="79B8A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C4F73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A4D49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BCFD06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495A31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40CB87C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DE77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0FB721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60" w:type="dxa"/>
            <w:vAlign w:val="center"/>
          </w:tcPr>
          <w:p w14:paraId="68219B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FCFC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DB688B">
            <w:pPr>
              <w:pageBreakBefore w:val="0"/>
              <w:wordWrap w:val="0"/>
              <w:spacing w:before="0" w:after="0" w:line="200" w:lineRule="atLeast"/>
              <w:ind w:left="20" w:right="0"/>
              <w:jc w:val="both"/>
              <w:textAlignment w:val="baseline"/>
              <w:rPr>
                <w:sz w:val="14"/>
              </w:rPr>
            </w:pPr>
            <w:r>
              <w:rPr>
                <w:rFonts w:ascii="仿宋" w:hAnsi="仿宋" w:eastAsia="仿宋" w:cs="仿宋"/>
                <w:b w:val="0"/>
                <w:i w:val="0"/>
                <w:color w:val="000000"/>
                <w:spacing w:val="0"/>
                <w:sz w:val="14"/>
              </w:rPr>
              <w:t>政务服务窗口受理服务</w:t>
            </w:r>
          </w:p>
          <w:p w14:paraId="26EC2E3A">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20" w:type="dxa"/>
            <w:vAlign w:val="center"/>
          </w:tcPr>
          <w:p w14:paraId="2A9C26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172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2F21C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A180601</w:t>
            </w:r>
          </w:p>
        </w:tc>
        <w:tc>
          <w:tcPr>
            <w:tcW w:w="660" w:type="dxa"/>
            <w:vAlign w:val="center"/>
          </w:tcPr>
          <w:p w14:paraId="6D6E5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D0F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934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5E8F2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12355平台综合服务</w:t>
            </w:r>
          </w:p>
        </w:tc>
      </w:tr>
      <w:tr w14:paraId="4CAF8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4BDBBC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妇女联合会</w:t>
            </w:r>
          </w:p>
        </w:tc>
      </w:tr>
      <w:tr w14:paraId="50B0A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A27C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46260B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4B9BE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5B28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DD6D3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2FC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47CA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5E3AAA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D579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6F746A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2324F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175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8E374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60" w:type="dxa"/>
            <w:vAlign w:val="center"/>
          </w:tcPr>
          <w:p w14:paraId="727D58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6408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BDDF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20" w:type="dxa"/>
            <w:vAlign w:val="center"/>
          </w:tcPr>
          <w:p w14:paraId="75B4F0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A4D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D571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A030101</w:t>
            </w:r>
          </w:p>
        </w:tc>
        <w:tc>
          <w:tcPr>
            <w:tcW w:w="660" w:type="dxa"/>
            <w:vAlign w:val="center"/>
          </w:tcPr>
          <w:p w14:paraId="220CA7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C570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518E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1C34D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妇女就业服务</w:t>
            </w:r>
          </w:p>
        </w:tc>
      </w:tr>
      <w:tr w14:paraId="6FA9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D2A7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60" w:type="dxa"/>
            <w:vAlign w:val="center"/>
          </w:tcPr>
          <w:p w14:paraId="19F38A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731F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8AFA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61B4CC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0C1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E69F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A030201</w:t>
            </w:r>
          </w:p>
        </w:tc>
        <w:tc>
          <w:tcPr>
            <w:tcW w:w="660" w:type="dxa"/>
            <w:vAlign w:val="center"/>
          </w:tcPr>
          <w:p w14:paraId="434A51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4345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FE10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14346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妇女就业技能培训服务</w:t>
            </w:r>
          </w:p>
        </w:tc>
      </w:tr>
      <w:tr w14:paraId="3D7F1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B57F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w:t>
            </w:r>
          </w:p>
        </w:tc>
        <w:tc>
          <w:tcPr>
            <w:tcW w:w="660" w:type="dxa"/>
            <w:vAlign w:val="center"/>
          </w:tcPr>
          <w:p w14:paraId="1C55D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AC3F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A2D4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20" w:type="dxa"/>
            <w:vAlign w:val="center"/>
          </w:tcPr>
          <w:p w14:paraId="2847FF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8F1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7FA3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A030301</w:t>
            </w:r>
          </w:p>
        </w:tc>
        <w:tc>
          <w:tcPr>
            <w:tcW w:w="660" w:type="dxa"/>
            <w:vAlign w:val="center"/>
          </w:tcPr>
          <w:p w14:paraId="6C4D69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62FD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E5B7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4BB03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妇女创业指导服务</w:t>
            </w:r>
          </w:p>
        </w:tc>
      </w:tr>
      <w:tr w14:paraId="40903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32A61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32BC1B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939C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0B8A98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145E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F8F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2A13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w:t>
            </w:r>
          </w:p>
        </w:tc>
        <w:tc>
          <w:tcPr>
            <w:tcW w:w="660" w:type="dxa"/>
            <w:vAlign w:val="center"/>
          </w:tcPr>
          <w:p w14:paraId="7EB26E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9BF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3FE9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儿童福利服务</w:t>
            </w:r>
          </w:p>
        </w:tc>
        <w:tc>
          <w:tcPr>
            <w:tcW w:w="2920" w:type="dxa"/>
            <w:vAlign w:val="center"/>
          </w:tcPr>
          <w:p w14:paraId="01BE56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1AB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4EA69A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A040101</w:t>
            </w:r>
          </w:p>
        </w:tc>
        <w:tc>
          <w:tcPr>
            <w:tcW w:w="660" w:type="dxa"/>
            <w:vAlign w:val="center"/>
          </w:tcPr>
          <w:p w14:paraId="183366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1CDD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034A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475D5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留守儿童、困境儿童关爱服务</w:t>
            </w:r>
          </w:p>
        </w:tc>
      </w:tr>
      <w:tr w14:paraId="0A987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F28E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w:t>
            </w:r>
          </w:p>
        </w:tc>
        <w:tc>
          <w:tcPr>
            <w:tcW w:w="660" w:type="dxa"/>
            <w:vAlign w:val="center"/>
          </w:tcPr>
          <w:p w14:paraId="3B0F17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598D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8A4F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20" w:type="dxa"/>
            <w:vAlign w:val="center"/>
          </w:tcPr>
          <w:p w14:paraId="1616F4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6AA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038A7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A040301</w:t>
            </w:r>
          </w:p>
        </w:tc>
        <w:tc>
          <w:tcPr>
            <w:tcW w:w="660" w:type="dxa"/>
            <w:vAlign w:val="center"/>
          </w:tcPr>
          <w:p w14:paraId="4E053B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0C17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EB9B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C0F33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心理健康服务</w:t>
            </w:r>
          </w:p>
        </w:tc>
      </w:tr>
      <w:tr w14:paraId="34C1A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87B92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A040302</w:t>
            </w:r>
          </w:p>
        </w:tc>
        <w:tc>
          <w:tcPr>
            <w:tcW w:w="660" w:type="dxa"/>
            <w:vAlign w:val="center"/>
          </w:tcPr>
          <w:p w14:paraId="4E91E2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BEB2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F84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39921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社会救助工作专业人才培训服务</w:t>
            </w:r>
          </w:p>
        </w:tc>
      </w:tr>
      <w:tr w14:paraId="79CB6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5B45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w:t>
            </w:r>
          </w:p>
        </w:tc>
        <w:tc>
          <w:tcPr>
            <w:tcW w:w="660" w:type="dxa"/>
            <w:vAlign w:val="center"/>
          </w:tcPr>
          <w:p w14:paraId="4C1F1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7523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94CE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20" w:type="dxa"/>
            <w:vAlign w:val="center"/>
          </w:tcPr>
          <w:p w14:paraId="73BC60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AC1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67D1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A040701</w:t>
            </w:r>
          </w:p>
        </w:tc>
        <w:tc>
          <w:tcPr>
            <w:tcW w:w="660" w:type="dxa"/>
            <w:vAlign w:val="center"/>
          </w:tcPr>
          <w:p w14:paraId="553987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097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05AB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070D0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妇女儿童维权服务</w:t>
            </w:r>
          </w:p>
        </w:tc>
      </w:tr>
      <w:tr w14:paraId="56B55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C09A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60" w:type="dxa"/>
            <w:vAlign w:val="center"/>
          </w:tcPr>
          <w:p w14:paraId="0E3796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08B4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5553F2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155F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678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1F5EF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60" w:type="dxa"/>
            <w:vAlign w:val="center"/>
          </w:tcPr>
          <w:p w14:paraId="100BFE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D30A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E9E1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群众文化活动服务</w:t>
            </w:r>
          </w:p>
        </w:tc>
        <w:tc>
          <w:tcPr>
            <w:tcW w:w="2920" w:type="dxa"/>
            <w:vAlign w:val="center"/>
          </w:tcPr>
          <w:p w14:paraId="4D8E0E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ECCE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9B93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60" w:type="dxa"/>
            <w:vAlign w:val="center"/>
          </w:tcPr>
          <w:p w14:paraId="02346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AD88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DDA4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1E64E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妇女群众性文化活动服务</w:t>
            </w:r>
          </w:p>
        </w:tc>
      </w:tr>
      <w:tr w14:paraId="774E3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014F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675FB0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F81F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651F03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A1B4A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AABF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74C4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A0901</w:t>
            </w:r>
          </w:p>
        </w:tc>
        <w:tc>
          <w:tcPr>
            <w:tcW w:w="660" w:type="dxa"/>
            <w:vAlign w:val="center"/>
          </w:tcPr>
          <w:p w14:paraId="3E5FB5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489C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E608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20" w:type="dxa"/>
            <w:vAlign w:val="center"/>
          </w:tcPr>
          <w:p w14:paraId="26E055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552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41F12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A090101</w:t>
            </w:r>
          </w:p>
        </w:tc>
        <w:tc>
          <w:tcPr>
            <w:tcW w:w="660" w:type="dxa"/>
            <w:vAlign w:val="center"/>
          </w:tcPr>
          <w:p w14:paraId="036DE6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6BE4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AFA0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D4FD9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妇女群众性体育活动服务</w:t>
            </w:r>
          </w:p>
        </w:tc>
      </w:tr>
      <w:tr w14:paraId="73377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3E1F9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5BAC5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1232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1ED01F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9092B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D81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21262B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w:t>
            </w:r>
          </w:p>
        </w:tc>
        <w:tc>
          <w:tcPr>
            <w:tcW w:w="660" w:type="dxa"/>
            <w:vAlign w:val="center"/>
          </w:tcPr>
          <w:p w14:paraId="149979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06BD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4487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20" w:type="dxa"/>
            <w:vAlign w:val="center"/>
          </w:tcPr>
          <w:p w14:paraId="17C897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00E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C0B8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A100201</w:t>
            </w:r>
          </w:p>
        </w:tc>
        <w:tc>
          <w:tcPr>
            <w:tcW w:w="660" w:type="dxa"/>
            <w:vAlign w:val="center"/>
          </w:tcPr>
          <w:p w14:paraId="1B270F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7E64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E139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6A0D9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女性社会组织培育服务</w:t>
            </w:r>
          </w:p>
        </w:tc>
      </w:tr>
      <w:tr w14:paraId="29242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56F4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60" w:type="dxa"/>
            <w:vAlign w:val="center"/>
          </w:tcPr>
          <w:p w14:paraId="214AFC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1915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2E0B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20" w:type="dxa"/>
            <w:vAlign w:val="center"/>
          </w:tcPr>
          <w:p w14:paraId="0892B1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C5C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800D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A100301</w:t>
            </w:r>
          </w:p>
        </w:tc>
        <w:tc>
          <w:tcPr>
            <w:tcW w:w="660" w:type="dxa"/>
            <w:vAlign w:val="center"/>
          </w:tcPr>
          <w:p w14:paraId="112341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7B82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ACE9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5887E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家庭教育数据统计与分析服务</w:t>
            </w:r>
          </w:p>
        </w:tc>
      </w:tr>
    </w:tbl>
    <w:p w14:paraId="01842FCD">
      <w:pPr>
        <w:pageBreakBefore w:val="0"/>
        <w:wordWrap w:val="0"/>
        <w:spacing w:before="0" w:after="0" w:line="180" w:lineRule="exact"/>
        <w:ind w:left="0" w:right="0"/>
        <w:jc w:val="left"/>
        <w:textAlignment w:val="baseline"/>
        <w:rPr>
          <w:sz w:val="14"/>
        </w:rPr>
      </w:pPr>
    </w:p>
    <w:p w14:paraId="78C2CD58">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—68—</w:t>
      </w:r>
    </w:p>
    <w:p w14:paraId="21A623BA">
      <w:pPr>
        <w:pageBreakBefore w:val="0"/>
        <w:wordWrap w:val="0"/>
        <w:spacing w:before="0" w:after="0" w:line="180" w:lineRule="exact"/>
        <w:ind w:left="0" w:right="0"/>
        <w:jc w:val="both"/>
        <w:textAlignment w:val="baseline"/>
        <w:rPr>
          <w:sz w:val="14"/>
        </w:rPr>
      </w:pPr>
    </w:p>
    <w:p w14:paraId="0B3534F0">
      <w:pPr>
        <w:pageBreakBefore w:val="0"/>
        <w:wordWrap w:val="0"/>
        <w:spacing w:before="0" w:after="0" w:line="180" w:lineRule="exact"/>
        <w:ind w:left="0" w:right="0"/>
        <w:jc w:val="both"/>
        <w:textAlignment w:val="baseline"/>
        <w:rPr>
          <w:sz w:val="14"/>
        </w:rPr>
      </w:pPr>
    </w:p>
    <w:p w14:paraId="081327D9">
      <w:pPr>
        <w:pageBreakBefore w:val="0"/>
        <w:wordWrap w:val="0"/>
        <w:spacing w:before="0" w:after="0" w:line="180" w:lineRule="exact"/>
        <w:ind w:left="0" w:right="0"/>
        <w:jc w:val="both"/>
        <w:textAlignment w:val="baseline"/>
        <w:rPr>
          <w:sz w:val="14"/>
        </w:rPr>
      </w:pPr>
    </w:p>
    <w:p w14:paraId="32E29155">
      <w:pPr>
        <w:pageBreakBefore w:val="0"/>
        <w:wordWrap w:val="0"/>
        <w:spacing w:before="0" w:after="0" w:line="180" w:lineRule="exact"/>
        <w:ind w:left="0" w:right="0"/>
        <w:jc w:val="both"/>
        <w:textAlignment w:val="baseline"/>
        <w:rPr>
          <w:sz w:val="14"/>
        </w:rPr>
      </w:pPr>
    </w:p>
    <w:p w14:paraId="3D998777">
      <w:pPr>
        <w:pageBreakBefore w:val="0"/>
        <w:wordWrap w:val="0"/>
        <w:spacing w:before="0" w:after="0" w:line="180" w:lineRule="exact"/>
        <w:ind w:left="0" w:right="0"/>
        <w:jc w:val="both"/>
        <w:textAlignment w:val="baseline"/>
        <w:rPr>
          <w:sz w:val="14"/>
        </w:rPr>
      </w:pPr>
    </w:p>
    <w:p w14:paraId="36EB1006">
      <w:pPr>
        <w:pageBreakBefore w:val="0"/>
        <w:wordWrap w:val="0"/>
        <w:spacing w:before="0" w:after="0" w:line="180" w:lineRule="exact"/>
        <w:ind w:left="0" w:right="0"/>
        <w:jc w:val="both"/>
        <w:textAlignment w:val="baseline"/>
        <w:rPr>
          <w:sz w:val="14"/>
        </w:rPr>
      </w:pPr>
    </w:p>
    <w:p w14:paraId="6D04D1F1">
      <w:pPr>
        <w:pageBreakBefore w:val="0"/>
        <w:wordWrap w:val="0"/>
        <w:spacing w:before="0" w:after="0" w:line="180" w:lineRule="exact"/>
        <w:ind w:left="0" w:right="0"/>
        <w:jc w:val="both"/>
        <w:textAlignment w:val="baseline"/>
        <w:rPr>
          <w:sz w:val="14"/>
        </w:rPr>
      </w:pPr>
    </w:p>
    <w:p w14:paraId="2B9DCDE4">
      <w:pPr>
        <w:pageBreakBefore w:val="0"/>
        <w:wordWrap w:val="0"/>
        <w:spacing w:before="0" w:after="0" w:line="180" w:lineRule="exact"/>
        <w:ind w:left="0" w:right="0"/>
        <w:jc w:val="both"/>
        <w:textAlignment w:val="baseline"/>
        <w:rPr>
          <w:sz w:val="14"/>
        </w:rPr>
      </w:pPr>
    </w:p>
    <w:p w14:paraId="0CECAAB6">
      <w:pPr>
        <w:pageBreakBefore w:val="0"/>
        <w:wordWrap w:val="0"/>
        <w:spacing w:before="0" w:after="0" w:line="180" w:lineRule="exact"/>
        <w:ind w:left="0" w:right="0"/>
        <w:jc w:val="both"/>
        <w:textAlignment w:val="baseline"/>
        <w:rPr>
          <w:sz w:val="14"/>
        </w:rPr>
      </w:pPr>
    </w:p>
    <w:p w14:paraId="237DA9ED">
      <w:pPr>
        <w:pageBreakBefore w:val="0"/>
        <w:wordWrap w:val="0"/>
        <w:spacing w:before="0" w:after="0" w:line="180" w:lineRule="exact"/>
        <w:ind w:left="0" w:right="0"/>
        <w:jc w:val="both"/>
        <w:textAlignment w:val="baseline"/>
        <w:rPr>
          <w:sz w:val="14"/>
        </w:rPr>
      </w:pPr>
    </w:p>
    <w:p w14:paraId="1A21DBAC">
      <w:pPr>
        <w:pageBreakBefore w:val="0"/>
        <w:wordWrap w:val="0"/>
        <w:spacing w:before="0" w:after="0" w:line="180" w:lineRule="exact"/>
        <w:ind w:left="0" w:right="0"/>
        <w:jc w:val="both"/>
        <w:textAlignment w:val="baseline"/>
        <w:rPr>
          <w:sz w:val="14"/>
        </w:rPr>
      </w:pPr>
    </w:p>
    <w:p w14:paraId="28EFF077">
      <w:pPr>
        <w:pageBreakBefore w:val="0"/>
        <w:wordWrap w:val="0"/>
        <w:spacing w:before="0" w:after="0" w:line="180" w:lineRule="exact"/>
        <w:ind w:left="0" w:right="0"/>
        <w:jc w:val="both"/>
        <w:textAlignment w:val="baseline"/>
        <w:rPr>
          <w:sz w:val="14"/>
        </w:rPr>
      </w:pPr>
    </w:p>
    <w:p w14:paraId="199E1952">
      <w:pPr>
        <w:pageBreakBefore w:val="0"/>
        <w:wordWrap w:val="0"/>
        <w:spacing w:before="0" w:after="0" w:line="180" w:lineRule="exact"/>
        <w:ind w:left="0" w:right="0"/>
        <w:jc w:val="both"/>
        <w:textAlignment w:val="baseline"/>
        <w:rPr>
          <w:sz w:val="14"/>
        </w:rPr>
      </w:pPr>
    </w:p>
    <w:p w14:paraId="0556F0CC">
      <w:pPr>
        <w:pageBreakBefore w:val="0"/>
        <w:wordWrap w:val="0"/>
        <w:spacing w:before="0" w:after="0" w:line="180" w:lineRule="atLeast"/>
        <w:ind w:left="0" w:right="0"/>
        <w:jc w:val="center"/>
        <w:textAlignment w:val="baseline"/>
        <w:rPr>
          <w:sz w:val="12"/>
        </w:rPr>
        <w:sectPr>
          <w:headerReference r:id="rId185" w:type="default"/>
          <w:footerReference r:id="rId18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-89-</w:t>
      </w:r>
    </w:p>
    <w:p w14:paraId="63D2AFF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1BD6DD71">
      <w:pPr>
        <w:pageBreakBefore w:val="0"/>
        <w:wordWrap w:val="0"/>
        <w:spacing w:before="0" w:after="0" w:line="260" w:lineRule="exact"/>
        <w:ind w:left="0" w:right="0"/>
        <w:jc w:val="both"/>
        <w:textAlignment w:val="baseline"/>
        <w:rPr>
          <w:sz w:val="14"/>
        </w:rPr>
      </w:pPr>
    </w:p>
    <w:p w14:paraId="54805487">
      <w:pPr>
        <w:pageBreakBefore w:val="0"/>
        <w:wordWrap w:val="0"/>
        <w:spacing w:before="0" w:after="0" w:line="260" w:lineRule="exact"/>
        <w:ind w:left="0" w:right="0"/>
        <w:jc w:val="both"/>
        <w:textAlignment w:val="baseline"/>
        <w:rPr>
          <w:sz w:val="14"/>
        </w:rPr>
      </w:pPr>
    </w:p>
    <w:p w14:paraId="2A99E36D">
      <w:pPr>
        <w:pageBreakBefore w:val="0"/>
        <w:wordWrap w:val="0"/>
        <w:spacing w:before="0" w:after="0" w:line="260" w:lineRule="exact"/>
        <w:ind w:left="0" w:right="0"/>
        <w:jc w:val="both"/>
        <w:textAlignment w:val="baseline"/>
        <w:rPr>
          <w:sz w:val="14"/>
        </w:rPr>
      </w:pPr>
    </w:p>
    <w:p w14:paraId="1287400C">
      <w:pPr>
        <w:pageBreakBefore w:val="0"/>
        <w:wordWrap w:val="0"/>
        <w:spacing w:before="0" w:after="0" w:line="260" w:lineRule="exact"/>
        <w:ind w:left="0" w:right="0"/>
        <w:jc w:val="both"/>
        <w:textAlignment w:val="baseline"/>
        <w:rPr>
          <w:sz w:val="14"/>
        </w:rPr>
      </w:pPr>
    </w:p>
    <w:p w14:paraId="096F7143">
      <w:pPr>
        <w:pageBreakBefore w:val="0"/>
        <w:wordWrap w:val="0"/>
        <w:spacing w:before="0" w:after="0" w:line="260" w:lineRule="exact"/>
        <w:ind w:left="0" w:right="0"/>
        <w:jc w:val="both"/>
        <w:textAlignment w:val="baseline"/>
        <w:rPr>
          <w:sz w:val="14"/>
        </w:rPr>
      </w:pPr>
    </w:p>
    <w:p w14:paraId="76B18907">
      <w:pPr>
        <w:pageBreakBefore w:val="0"/>
        <w:wordWrap w:val="0"/>
        <w:spacing w:before="0" w:after="0" w:line="260" w:lineRule="exact"/>
        <w:ind w:left="0" w:right="0"/>
        <w:jc w:val="both"/>
        <w:textAlignment w:val="baseline"/>
        <w:rPr>
          <w:sz w:val="14"/>
        </w:rPr>
      </w:pPr>
    </w:p>
    <w:p w14:paraId="2C9C23B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CF1A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940BB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DE6435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ED9DF0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E28A80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E9D2D2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C75F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FBF53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60" w:type="dxa"/>
            <w:vAlign w:val="center"/>
          </w:tcPr>
          <w:p w14:paraId="7DA66B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FFD2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2902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601D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家庭教育服务</w:t>
            </w:r>
          </w:p>
        </w:tc>
      </w:tr>
      <w:tr w14:paraId="14806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44CF5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60" w:type="dxa"/>
            <w:vAlign w:val="center"/>
          </w:tcPr>
          <w:p w14:paraId="39019E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162E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3F9D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42E9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妇女素质提升服务</w:t>
            </w:r>
          </w:p>
        </w:tc>
      </w:tr>
      <w:tr w14:paraId="0508C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BCC6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A100304</w:t>
            </w:r>
          </w:p>
        </w:tc>
        <w:tc>
          <w:tcPr>
            <w:tcW w:w="660" w:type="dxa"/>
            <w:vAlign w:val="center"/>
          </w:tcPr>
          <w:p w14:paraId="508FAE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F05B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B96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E9B2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妇女儿童规划制定及实施评估服务</w:t>
            </w:r>
          </w:p>
        </w:tc>
      </w:tr>
      <w:tr w14:paraId="100CB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2ED72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w:t>
            </w:r>
          </w:p>
        </w:tc>
        <w:tc>
          <w:tcPr>
            <w:tcW w:w="660" w:type="dxa"/>
            <w:vAlign w:val="center"/>
          </w:tcPr>
          <w:p w14:paraId="09070D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A63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E428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62F587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2A2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D532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60" w:type="dxa"/>
            <w:vAlign w:val="center"/>
          </w:tcPr>
          <w:p w14:paraId="5A0701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9407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72E7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124A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婚姻家庭纠纷化解服务</w:t>
            </w:r>
          </w:p>
        </w:tc>
      </w:tr>
      <w:tr w14:paraId="734DB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CAA42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3CDE11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FF99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EFB7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3CF75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917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5435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0D651B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22D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3C34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B0B7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巾帼志愿服务社会组织运营服务</w:t>
            </w:r>
          </w:p>
        </w:tc>
      </w:tr>
      <w:tr w14:paraId="36DDF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945EB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96640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6FDA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FCF18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6F8A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D9B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221A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4FC853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4AB2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45FC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1A1880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9E9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AD33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706B68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364A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2CDA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71CB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儿童安全宣传服务</w:t>
            </w:r>
          </w:p>
        </w:tc>
      </w:tr>
      <w:tr w14:paraId="699EF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57859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027E7E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A283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E64F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32E9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家庭教育宣传服务</w:t>
            </w:r>
          </w:p>
        </w:tc>
      </w:tr>
      <w:tr w14:paraId="2877E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FC26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0EFEE2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124F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25B6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8305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妇女工作宣传服务</w:t>
            </w:r>
          </w:p>
        </w:tc>
      </w:tr>
      <w:tr w14:paraId="15735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6BD5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60" w:type="dxa"/>
            <w:vAlign w:val="center"/>
          </w:tcPr>
          <w:p w14:paraId="4BF282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001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5CCC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8E86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妇女儿童的法律法规宣传服务</w:t>
            </w:r>
          </w:p>
        </w:tc>
      </w:tr>
      <w:tr w14:paraId="50129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A3E7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3E891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0429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092BF5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92CA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EB0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B35A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6D932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5EC9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E41E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6D28D4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1D3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690AA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0D0B1B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9D82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57FF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FA2F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妇女儿童舆情监测服务</w:t>
            </w:r>
          </w:p>
        </w:tc>
      </w:tr>
      <w:tr w14:paraId="54683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028E4B42">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贸易促进委员会</w:t>
            </w:r>
          </w:p>
        </w:tc>
      </w:tr>
      <w:tr w14:paraId="2B32F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6175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3936F2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8C655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0330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1537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260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B0ED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6F169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FE8D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8D178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0633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A1C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E201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w:t>
            </w:r>
          </w:p>
        </w:tc>
        <w:tc>
          <w:tcPr>
            <w:tcW w:w="660" w:type="dxa"/>
            <w:vAlign w:val="center"/>
          </w:tcPr>
          <w:p w14:paraId="4163F9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7C8E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A4C0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展览服务</w:t>
            </w:r>
          </w:p>
        </w:tc>
        <w:tc>
          <w:tcPr>
            <w:tcW w:w="2900" w:type="dxa"/>
            <w:vAlign w:val="center"/>
          </w:tcPr>
          <w:p w14:paraId="71ACE4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E63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0FC2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60" w:type="dxa"/>
            <w:vAlign w:val="center"/>
          </w:tcPr>
          <w:p w14:paraId="620D1F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ABD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4128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2DE4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境内展会服务</w:t>
            </w:r>
          </w:p>
        </w:tc>
      </w:tr>
      <w:tr w14:paraId="4E2E9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8DDC2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A180302</w:t>
            </w:r>
          </w:p>
        </w:tc>
        <w:tc>
          <w:tcPr>
            <w:tcW w:w="660" w:type="dxa"/>
            <w:vAlign w:val="center"/>
          </w:tcPr>
          <w:p w14:paraId="17DB29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20ED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74A3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89E4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境外展会服务</w:t>
            </w:r>
          </w:p>
        </w:tc>
      </w:tr>
      <w:tr w14:paraId="7BD63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72B4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A180303</w:t>
            </w:r>
          </w:p>
        </w:tc>
        <w:tc>
          <w:tcPr>
            <w:tcW w:w="660" w:type="dxa"/>
            <w:vAlign w:val="center"/>
          </w:tcPr>
          <w:p w14:paraId="449C3C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E958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4F68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74EF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其他展会服务</w:t>
            </w:r>
          </w:p>
        </w:tc>
      </w:tr>
      <w:tr w14:paraId="31CAF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14506666">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残疾人联合会</w:t>
            </w:r>
          </w:p>
        </w:tc>
      </w:tr>
      <w:tr w14:paraId="748DC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7B30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198810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F5FD0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FDCB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B2EB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16A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EA30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77A44F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FB27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05851D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EA2A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DFD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371B4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w:t>
            </w:r>
          </w:p>
        </w:tc>
        <w:tc>
          <w:tcPr>
            <w:tcW w:w="660" w:type="dxa"/>
            <w:vAlign w:val="center"/>
          </w:tcPr>
          <w:p w14:paraId="293FEA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9B58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52FA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残疾人服务</w:t>
            </w:r>
          </w:p>
        </w:tc>
        <w:tc>
          <w:tcPr>
            <w:tcW w:w="2900" w:type="dxa"/>
            <w:vAlign w:val="center"/>
          </w:tcPr>
          <w:p w14:paraId="7FCF6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5550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CFC6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A040601</w:t>
            </w:r>
          </w:p>
        </w:tc>
        <w:tc>
          <w:tcPr>
            <w:tcW w:w="660" w:type="dxa"/>
            <w:vAlign w:val="center"/>
          </w:tcPr>
          <w:p w14:paraId="308DDB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1C0B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66E9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4243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残疾预防和残疾人康复服务</w:t>
            </w:r>
          </w:p>
        </w:tc>
      </w:tr>
      <w:tr w14:paraId="6595C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BE54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A040602</w:t>
            </w:r>
          </w:p>
        </w:tc>
        <w:tc>
          <w:tcPr>
            <w:tcW w:w="660" w:type="dxa"/>
            <w:vAlign w:val="center"/>
          </w:tcPr>
          <w:p w14:paraId="4DF166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3908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AB9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09C7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残疾人教育服务</w:t>
            </w:r>
          </w:p>
        </w:tc>
      </w:tr>
      <w:tr w14:paraId="25D94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2F2E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A040603</w:t>
            </w:r>
          </w:p>
        </w:tc>
        <w:tc>
          <w:tcPr>
            <w:tcW w:w="660" w:type="dxa"/>
            <w:vAlign w:val="center"/>
          </w:tcPr>
          <w:p w14:paraId="5F26CF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B5C3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7C76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72B1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残疾人就业服务</w:t>
            </w:r>
          </w:p>
        </w:tc>
      </w:tr>
    </w:tbl>
    <w:p w14:paraId="18AE85BF">
      <w:pPr>
        <w:pageBreakBefore w:val="0"/>
        <w:wordWrap w:val="0"/>
        <w:spacing w:before="0" w:after="0" w:line="180" w:lineRule="exact"/>
        <w:ind w:left="0" w:right="0"/>
        <w:jc w:val="center"/>
        <w:textAlignment w:val="baseline"/>
        <w:rPr>
          <w:sz w:val="14"/>
        </w:rPr>
      </w:pPr>
    </w:p>
    <w:p w14:paraId="7FBF723C">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—69—</w:t>
      </w:r>
    </w:p>
    <w:p w14:paraId="3B452AC0">
      <w:pPr>
        <w:pageBreakBefore w:val="0"/>
        <w:wordWrap w:val="0"/>
        <w:spacing w:before="0" w:after="0" w:line="180" w:lineRule="exact"/>
        <w:ind w:left="0" w:right="0"/>
        <w:jc w:val="right"/>
        <w:textAlignment w:val="baseline"/>
        <w:rPr>
          <w:sz w:val="14"/>
        </w:rPr>
      </w:pPr>
    </w:p>
    <w:p w14:paraId="0DE608EE">
      <w:pPr>
        <w:pageBreakBefore w:val="0"/>
        <w:wordWrap w:val="0"/>
        <w:spacing w:before="0" w:after="0" w:line="180" w:lineRule="exact"/>
        <w:ind w:left="0" w:right="0"/>
        <w:jc w:val="right"/>
        <w:textAlignment w:val="baseline"/>
        <w:rPr>
          <w:sz w:val="14"/>
        </w:rPr>
      </w:pPr>
    </w:p>
    <w:p w14:paraId="078BD1A5">
      <w:pPr>
        <w:pageBreakBefore w:val="0"/>
        <w:wordWrap w:val="0"/>
        <w:spacing w:before="0" w:after="0" w:line="180" w:lineRule="exact"/>
        <w:ind w:left="0" w:right="0"/>
        <w:jc w:val="right"/>
        <w:textAlignment w:val="baseline"/>
        <w:rPr>
          <w:sz w:val="14"/>
        </w:rPr>
      </w:pPr>
    </w:p>
    <w:p w14:paraId="03440E43">
      <w:pPr>
        <w:pageBreakBefore w:val="0"/>
        <w:wordWrap w:val="0"/>
        <w:spacing w:before="0" w:after="0" w:line="180" w:lineRule="exact"/>
        <w:ind w:left="0" w:right="0"/>
        <w:jc w:val="right"/>
        <w:textAlignment w:val="baseline"/>
        <w:rPr>
          <w:sz w:val="14"/>
        </w:rPr>
      </w:pPr>
    </w:p>
    <w:p w14:paraId="37A3239D">
      <w:pPr>
        <w:pageBreakBefore w:val="0"/>
        <w:wordWrap w:val="0"/>
        <w:spacing w:before="0" w:after="0" w:line="180" w:lineRule="exact"/>
        <w:ind w:left="0" w:right="0"/>
        <w:jc w:val="right"/>
        <w:textAlignment w:val="baseline"/>
        <w:rPr>
          <w:sz w:val="14"/>
        </w:rPr>
      </w:pPr>
    </w:p>
    <w:p w14:paraId="6F3F35EA">
      <w:pPr>
        <w:pageBreakBefore w:val="0"/>
        <w:wordWrap w:val="0"/>
        <w:spacing w:before="0" w:after="0" w:line="180" w:lineRule="exact"/>
        <w:ind w:left="0" w:right="0"/>
        <w:jc w:val="right"/>
        <w:textAlignment w:val="baseline"/>
        <w:rPr>
          <w:sz w:val="14"/>
        </w:rPr>
      </w:pPr>
    </w:p>
    <w:p w14:paraId="0A261F75">
      <w:pPr>
        <w:pageBreakBefore w:val="0"/>
        <w:wordWrap w:val="0"/>
        <w:spacing w:before="0" w:after="0" w:line="180" w:lineRule="exact"/>
        <w:ind w:left="0" w:right="0"/>
        <w:jc w:val="right"/>
        <w:textAlignment w:val="baseline"/>
        <w:rPr>
          <w:sz w:val="14"/>
        </w:rPr>
      </w:pPr>
    </w:p>
    <w:p w14:paraId="3C059737">
      <w:pPr>
        <w:pageBreakBefore w:val="0"/>
        <w:wordWrap w:val="0"/>
        <w:spacing w:before="0" w:after="0" w:line="180" w:lineRule="exact"/>
        <w:ind w:left="0" w:right="0"/>
        <w:jc w:val="right"/>
        <w:textAlignment w:val="baseline"/>
        <w:rPr>
          <w:sz w:val="14"/>
        </w:rPr>
      </w:pPr>
    </w:p>
    <w:p w14:paraId="2DF75F24">
      <w:pPr>
        <w:pageBreakBefore w:val="0"/>
        <w:wordWrap w:val="0"/>
        <w:spacing w:before="0" w:after="0" w:line="180" w:lineRule="exact"/>
        <w:ind w:left="0" w:right="0"/>
        <w:jc w:val="right"/>
        <w:textAlignment w:val="baseline"/>
        <w:rPr>
          <w:sz w:val="14"/>
        </w:rPr>
      </w:pPr>
    </w:p>
    <w:p w14:paraId="1313CF5A">
      <w:pPr>
        <w:pageBreakBefore w:val="0"/>
        <w:wordWrap w:val="0"/>
        <w:spacing w:before="0" w:after="0" w:line="180" w:lineRule="exact"/>
        <w:ind w:left="0" w:right="0"/>
        <w:jc w:val="right"/>
        <w:textAlignment w:val="baseline"/>
        <w:rPr>
          <w:sz w:val="14"/>
        </w:rPr>
      </w:pPr>
    </w:p>
    <w:p w14:paraId="18185070">
      <w:pPr>
        <w:pageBreakBefore w:val="0"/>
        <w:wordWrap w:val="0"/>
        <w:spacing w:before="0" w:after="0" w:line="180" w:lineRule="exact"/>
        <w:ind w:left="0" w:right="0"/>
        <w:jc w:val="right"/>
        <w:textAlignment w:val="baseline"/>
        <w:rPr>
          <w:sz w:val="14"/>
        </w:rPr>
      </w:pPr>
    </w:p>
    <w:p w14:paraId="6A187F7A">
      <w:pPr>
        <w:pageBreakBefore w:val="0"/>
        <w:wordWrap w:val="0"/>
        <w:spacing w:before="0" w:after="0" w:line="180" w:lineRule="exact"/>
        <w:ind w:left="0" w:right="0"/>
        <w:jc w:val="right"/>
        <w:textAlignment w:val="baseline"/>
        <w:rPr>
          <w:sz w:val="14"/>
        </w:rPr>
      </w:pPr>
    </w:p>
    <w:p w14:paraId="4C4698B1">
      <w:pPr>
        <w:pageBreakBefore w:val="0"/>
        <w:wordWrap w:val="0"/>
        <w:spacing w:before="0" w:after="0" w:line="180" w:lineRule="exact"/>
        <w:ind w:left="0" w:right="0"/>
        <w:jc w:val="right"/>
        <w:textAlignment w:val="baseline"/>
        <w:rPr>
          <w:sz w:val="14"/>
        </w:rPr>
      </w:pPr>
    </w:p>
    <w:p w14:paraId="26853293">
      <w:pPr>
        <w:pageBreakBefore w:val="0"/>
        <w:wordWrap w:val="0"/>
        <w:spacing w:before="0" w:after="0" w:line="180" w:lineRule="atLeast"/>
        <w:ind w:left="0" w:right="0"/>
        <w:jc w:val="center"/>
        <w:textAlignment w:val="baseline"/>
        <w:rPr>
          <w:sz w:val="12"/>
        </w:rPr>
        <w:sectPr>
          <w:headerReference r:id="rId187" w:type="default"/>
          <w:footerReference r:id="rId18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-90-</w:t>
      </w:r>
    </w:p>
    <w:p w14:paraId="581815C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中共兴县县委机构编制委员会办公室2025年部门预算公开报告                                                                                    </w:t>
      </w:r>
    </w:p>
    <w:p w14:paraId="00574464">
      <w:pPr>
        <w:pageBreakBefore w:val="0"/>
        <w:wordWrap w:val="0"/>
        <w:spacing w:before="0" w:after="0" w:line="260" w:lineRule="exact"/>
        <w:ind w:left="0" w:right="0"/>
        <w:jc w:val="both"/>
        <w:textAlignment w:val="baseline"/>
        <w:rPr>
          <w:sz w:val="14"/>
        </w:rPr>
      </w:pPr>
    </w:p>
    <w:p w14:paraId="5562A999">
      <w:pPr>
        <w:pageBreakBefore w:val="0"/>
        <w:wordWrap w:val="0"/>
        <w:spacing w:before="0" w:after="0" w:line="260" w:lineRule="exact"/>
        <w:ind w:left="0" w:right="0"/>
        <w:jc w:val="both"/>
        <w:textAlignment w:val="baseline"/>
        <w:rPr>
          <w:sz w:val="14"/>
        </w:rPr>
      </w:pPr>
    </w:p>
    <w:p w14:paraId="03BE1C1D">
      <w:pPr>
        <w:pageBreakBefore w:val="0"/>
        <w:wordWrap w:val="0"/>
        <w:spacing w:before="0" w:after="0" w:line="260" w:lineRule="exact"/>
        <w:ind w:left="0" w:right="0"/>
        <w:jc w:val="both"/>
        <w:textAlignment w:val="baseline"/>
        <w:rPr>
          <w:sz w:val="14"/>
        </w:rPr>
      </w:pPr>
    </w:p>
    <w:p w14:paraId="5C1396B2">
      <w:pPr>
        <w:pageBreakBefore w:val="0"/>
        <w:wordWrap w:val="0"/>
        <w:spacing w:before="0" w:after="0" w:line="260" w:lineRule="exact"/>
        <w:ind w:left="0" w:right="0"/>
        <w:jc w:val="both"/>
        <w:textAlignment w:val="baseline"/>
        <w:rPr>
          <w:sz w:val="14"/>
        </w:rPr>
      </w:pPr>
    </w:p>
    <w:p w14:paraId="43B374B0">
      <w:pPr>
        <w:pageBreakBefore w:val="0"/>
        <w:wordWrap w:val="0"/>
        <w:spacing w:before="0" w:after="0" w:line="260" w:lineRule="exact"/>
        <w:ind w:left="0" w:right="0"/>
        <w:jc w:val="both"/>
        <w:textAlignment w:val="baseline"/>
        <w:rPr>
          <w:sz w:val="14"/>
        </w:rPr>
      </w:pPr>
    </w:p>
    <w:p w14:paraId="11BD9BEF">
      <w:pPr>
        <w:pageBreakBefore w:val="0"/>
        <w:wordWrap w:val="0"/>
        <w:spacing w:before="0" w:after="0" w:line="260" w:lineRule="exact"/>
        <w:ind w:left="0" w:right="0"/>
        <w:jc w:val="both"/>
        <w:textAlignment w:val="baseline"/>
        <w:rPr>
          <w:sz w:val="14"/>
        </w:rPr>
      </w:pPr>
    </w:p>
    <w:p w14:paraId="717CCAC9">
      <w:pPr>
        <w:pageBreakBefore w:val="0"/>
        <w:wordWrap w:val="0"/>
        <w:spacing w:before="0" w:after="0" w:line="260" w:lineRule="exact"/>
        <w:ind w:left="0" w:right="0"/>
        <w:jc w:val="both"/>
        <w:textAlignment w:val="baseline"/>
        <w:rPr>
          <w:sz w:val="14"/>
        </w:rPr>
      </w:pPr>
    </w:p>
    <w:tbl>
      <w:tblPr>
        <w:tblStyle w:val="2"/>
        <w:tblW w:w="0" w:type="auto"/>
        <w:tblInd w:w="1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60"/>
        <w:gridCol w:w="2920"/>
      </w:tblGrid>
      <w:tr w14:paraId="15B2DD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C7848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代码</w:t>
            </w:r>
          </w:p>
        </w:tc>
        <w:tc>
          <w:tcPr>
            <w:tcW w:w="680" w:type="dxa"/>
            <w:vAlign w:val="center"/>
          </w:tcPr>
          <w:p w14:paraId="453F99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一级目录</w:t>
            </w:r>
          </w:p>
        </w:tc>
        <w:tc>
          <w:tcPr>
            <w:tcW w:w="1120" w:type="dxa"/>
            <w:vAlign w:val="center"/>
          </w:tcPr>
          <w:p w14:paraId="0D9410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二级目录</w:t>
            </w:r>
          </w:p>
        </w:tc>
        <w:tc>
          <w:tcPr>
            <w:tcW w:w="1360" w:type="dxa"/>
            <w:vAlign w:val="center"/>
          </w:tcPr>
          <w:p w14:paraId="77480D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三级目录</w:t>
            </w:r>
          </w:p>
        </w:tc>
        <w:tc>
          <w:tcPr>
            <w:tcW w:w="2920" w:type="dxa"/>
            <w:vAlign w:val="center"/>
          </w:tcPr>
          <w:p w14:paraId="25AA35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四级目录</w:t>
            </w:r>
          </w:p>
        </w:tc>
      </w:tr>
      <w:tr w14:paraId="33553B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119AA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A040604</w:t>
            </w:r>
          </w:p>
        </w:tc>
        <w:tc>
          <w:tcPr>
            <w:tcW w:w="680" w:type="dxa"/>
            <w:vAlign w:val="center"/>
          </w:tcPr>
          <w:p w14:paraId="43C4B9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A514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72EB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AD243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残疾人权益服务</w:t>
            </w:r>
          </w:p>
        </w:tc>
      </w:tr>
      <w:tr w14:paraId="05681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51B9BC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A040605</w:t>
            </w:r>
          </w:p>
        </w:tc>
        <w:tc>
          <w:tcPr>
            <w:tcW w:w="680" w:type="dxa"/>
            <w:vAlign w:val="center"/>
          </w:tcPr>
          <w:p w14:paraId="221D2C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1EEB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75E19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F4E7D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残疾人体育服务</w:t>
            </w:r>
          </w:p>
        </w:tc>
      </w:tr>
      <w:tr w14:paraId="2A4D7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384C1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A040606</w:t>
            </w:r>
          </w:p>
        </w:tc>
        <w:tc>
          <w:tcPr>
            <w:tcW w:w="680" w:type="dxa"/>
            <w:vAlign w:val="center"/>
          </w:tcPr>
          <w:p w14:paraId="0845AD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0102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59DEB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58EC3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残疾人文化服务</w:t>
            </w:r>
          </w:p>
        </w:tc>
      </w:tr>
      <w:tr w14:paraId="5D28E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F4269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A040607</w:t>
            </w:r>
          </w:p>
        </w:tc>
        <w:tc>
          <w:tcPr>
            <w:tcW w:w="680" w:type="dxa"/>
            <w:vAlign w:val="center"/>
          </w:tcPr>
          <w:p w14:paraId="5591A9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A44DB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89284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F5D0F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残疾人托养服务</w:t>
            </w:r>
          </w:p>
        </w:tc>
      </w:tr>
      <w:tr w14:paraId="07F80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8A29D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9DFC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582CF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4D1169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67D45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F7D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C06E7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45018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C7BBE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B9E9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20" w:type="dxa"/>
            <w:vAlign w:val="center"/>
          </w:tcPr>
          <w:p w14:paraId="0129B2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577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C6372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315609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3E804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43B5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41B72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残疾人状况需求调查及评估服务</w:t>
            </w:r>
          </w:p>
        </w:tc>
      </w:tr>
      <w:tr w14:paraId="2C0D8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5C2FB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5B1AD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5FBB1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69DEB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20" w:type="dxa"/>
            <w:vAlign w:val="center"/>
          </w:tcPr>
          <w:p w14:paraId="5C1C80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3C1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FB16D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3B1960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3FC6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AA8A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47A0B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残疾人状况数据处理分析服务</w:t>
            </w:r>
          </w:p>
        </w:tc>
      </w:tr>
      <w:tr w14:paraId="71D7D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82CAE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F0F77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1F43B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691596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99A24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F7B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FC910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1BEF1A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555E7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1EDD9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20" w:type="dxa"/>
            <w:vAlign w:val="center"/>
          </w:tcPr>
          <w:p w14:paraId="73BE9C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F96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DC330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31E173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78155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F68A8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6233F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残疾人状况监测服务</w:t>
            </w:r>
          </w:p>
        </w:tc>
      </w:tr>
    </w:tbl>
    <w:p w14:paraId="244FA864">
      <w:pPr>
        <w:pageBreakBefore w:val="0"/>
        <w:wordWrap w:val="0"/>
        <w:spacing w:before="0" w:after="0" w:line="340" w:lineRule="exact"/>
        <w:ind w:left="0" w:right="0"/>
        <w:jc w:val="left"/>
        <w:textAlignment w:val="baseline"/>
        <w:rPr>
          <w:sz w:val="26"/>
        </w:rPr>
      </w:pPr>
    </w:p>
    <w:p w14:paraId="472EF316">
      <w:pPr>
        <w:pageBreakBefore w:val="0"/>
        <w:wordWrap w:val="0"/>
        <w:spacing w:before="0" w:after="0" w:line="340" w:lineRule="exact"/>
        <w:ind w:left="0" w:right="0"/>
        <w:jc w:val="left"/>
        <w:textAlignment w:val="baseline"/>
        <w:rPr>
          <w:sz w:val="26"/>
        </w:rPr>
      </w:pPr>
    </w:p>
    <w:p w14:paraId="4DDB3960">
      <w:pPr>
        <w:pageBreakBefore w:val="0"/>
        <w:wordWrap w:val="0"/>
        <w:spacing w:before="0" w:after="0" w:line="340" w:lineRule="exact"/>
        <w:ind w:left="0" w:right="0"/>
        <w:jc w:val="left"/>
        <w:textAlignment w:val="baseline"/>
        <w:rPr>
          <w:sz w:val="26"/>
        </w:rPr>
      </w:pPr>
    </w:p>
    <w:p w14:paraId="703961A9">
      <w:pPr>
        <w:pageBreakBefore w:val="0"/>
        <w:wordWrap w:val="0"/>
        <w:spacing w:before="0" w:after="0" w:line="340" w:lineRule="exact"/>
        <w:ind w:left="0" w:right="0"/>
        <w:jc w:val="left"/>
        <w:textAlignment w:val="baseline"/>
        <w:rPr>
          <w:sz w:val="26"/>
        </w:rPr>
      </w:pPr>
    </w:p>
    <w:p w14:paraId="7935CCDF">
      <w:pPr>
        <w:pageBreakBefore w:val="0"/>
        <w:wordWrap w:val="0"/>
        <w:spacing w:before="0" w:after="0" w:line="340" w:lineRule="exact"/>
        <w:ind w:left="0" w:right="0"/>
        <w:jc w:val="left"/>
        <w:textAlignment w:val="baseline"/>
        <w:rPr>
          <w:sz w:val="26"/>
        </w:rPr>
      </w:pPr>
    </w:p>
    <w:p w14:paraId="312C1439">
      <w:pPr>
        <w:pageBreakBefore w:val="0"/>
        <w:wordWrap w:val="0"/>
        <w:spacing w:before="0" w:after="0" w:line="340" w:lineRule="exact"/>
        <w:ind w:left="0" w:right="0"/>
        <w:jc w:val="left"/>
        <w:textAlignment w:val="baseline"/>
        <w:rPr>
          <w:sz w:val="26"/>
        </w:rPr>
      </w:pPr>
    </w:p>
    <w:p w14:paraId="6A83A10A">
      <w:pPr>
        <w:pageBreakBefore w:val="0"/>
        <w:wordWrap w:val="0"/>
        <w:spacing w:before="0" w:after="0" w:line="340" w:lineRule="exact"/>
        <w:ind w:left="0" w:right="0"/>
        <w:jc w:val="left"/>
        <w:textAlignment w:val="baseline"/>
        <w:rPr>
          <w:sz w:val="26"/>
        </w:rPr>
      </w:pPr>
    </w:p>
    <w:p w14:paraId="13D9A12C">
      <w:pPr>
        <w:pageBreakBefore w:val="0"/>
        <w:wordWrap w:val="0"/>
        <w:spacing w:before="0" w:after="0" w:line="340" w:lineRule="exact"/>
        <w:ind w:left="0" w:right="0"/>
        <w:jc w:val="left"/>
        <w:textAlignment w:val="baseline"/>
        <w:rPr>
          <w:sz w:val="26"/>
        </w:rPr>
      </w:pPr>
    </w:p>
    <w:p w14:paraId="215537C1">
      <w:pPr>
        <w:pageBreakBefore w:val="0"/>
        <w:wordWrap w:val="0"/>
        <w:spacing w:before="0" w:after="0" w:line="340" w:lineRule="exact"/>
        <w:ind w:left="0" w:right="0"/>
        <w:jc w:val="left"/>
        <w:textAlignment w:val="baseline"/>
        <w:rPr>
          <w:sz w:val="26"/>
        </w:rPr>
      </w:pPr>
    </w:p>
    <w:p w14:paraId="2E3F429C">
      <w:pPr>
        <w:pageBreakBefore w:val="0"/>
        <w:wordWrap w:val="0"/>
        <w:spacing w:before="0" w:after="0" w:line="340" w:lineRule="exact"/>
        <w:ind w:left="0" w:right="0"/>
        <w:jc w:val="left"/>
        <w:textAlignment w:val="baseline"/>
        <w:rPr>
          <w:sz w:val="26"/>
        </w:rPr>
      </w:pPr>
    </w:p>
    <w:p w14:paraId="0864B5FD">
      <w:pPr>
        <w:pageBreakBefore w:val="0"/>
        <w:wordWrap w:val="0"/>
        <w:spacing w:before="0" w:after="0" w:line="340" w:lineRule="exact"/>
        <w:ind w:left="0" w:right="0"/>
        <w:jc w:val="left"/>
        <w:textAlignment w:val="baseline"/>
        <w:rPr>
          <w:sz w:val="26"/>
        </w:rPr>
      </w:pPr>
    </w:p>
    <w:p w14:paraId="1624A96E">
      <w:pPr>
        <w:pageBreakBefore w:val="0"/>
        <w:wordWrap w:val="0"/>
        <w:spacing w:before="0" w:after="0" w:line="340" w:lineRule="exact"/>
        <w:ind w:left="0" w:right="0"/>
        <w:jc w:val="left"/>
        <w:textAlignment w:val="baseline"/>
        <w:rPr>
          <w:sz w:val="26"/>
        </w:rPr>
      </w:pPr>
    </w:p>
    <w:p w14:paraId="06F82986">
      <w:pPr>
        <w:pageBreakBefore w:val="0"/>
        <w:wordWrap w:val="0"/>
        <w:spacing w:before="0" w:after="0" w:line="340" w:lineRule="exact"/>
        <w:ind w:left="0" w:right="0"/>
        <w:jc w:val="left"/>
        <w:textAlignment w:val="baseline"/>
        <w:rPr>
          <w:sz w:val="26"/>
        </w:rPr>
      </w:pPr>
    </w:p>
    <w:p w14:paraId="3ED891FC">
      <w:pPr>
        <w:pageBreakBefore w:val="0"/>
        <w:wordWrap w:val="0"/>
        <w:spacing w:before="0" w:after="0" w:line="340" w:lineRule="exact"/>
        <w:ind w:left="0" w:right="0"/>
        <w:jc w:val="left"/>
        <w:textAlignment w:val="baseline"/>
        <w:rPr>
          <w:sz w:val="26"/>
        </w:rPr>
      </w:pPr>
    </w:p>
    <w:p w14:paraId="778A72F9">
      <w:pPr>
        <w:pageBreakBefore w:val="0"/>
        <w:wordWrap w:val="0"/>
        <w:spacing w:before="0" w:after="0" w:line="360" w:lineRule="atLeast"/>
        <w:ind w:left="1740" w:right="0"/>
        <w:jc w:val="both"/>
        <w:textAlignment w:val="baseline"/>
        <w:rPr>
          <w:sz w:val="26"/>
        </w:rPr>
      </w:pPr>
      <w:r>
        <w:rPr>
          <w:rFonts w:ascii="仿宋" w:hAnsi="仿宋" w:eastAsia="仿宋" w:cs="仿宋"/>
          <w:b w:val="0"/>
          <w:i w:val="0"/>
          <w:color w:val="000000"/>
          <w:spacing w:val="0"/>
          <w:sz w:val="26"/>
          <w:u w:val="single"/>
        </w:rPr>
        <w:t xml:space="preserve"> 信息公开选项：主动公开                       </w:t>
      </w:r>
    </w:p>
    <w:p w14:paraId="178B731F">
      <w:pPr>
        <w:pageBreakBefore w:val="0"/>
        <w:wordWrap w:val="0"/>
        <w:spacing w:before="0" w:after="0" w:line="380" w:lineRule="atLeast"/>
        <w:ind w:left="1740" w:right="0"/>
        <w:jc w:val="both"/>
        <w:textAlignment w:val="baseline"/>
        <w:rPr>
          <w:sz w:val="26"/>
        </w:rPr>
      </w:pPr>
      <w:r>
        <w:rPr>
          <w:rFonts w:ascii="仿宋" w:hAnsi="仿宋" w:eastAsia="仿宋" w:cs="仿宋"/>
          <w:b w:val="0"/>
          <w:i w:val="0"/>
          <w:color w:val="000000"/>
          <w:spacing w:val="0"/>
          <w:sz w:val="26"/>
          <w:u w:val="single"/>
        </w:rPr>
        <w:t xml:space="preserve"> 山西省财政厅办公室                    2024年8月2日印发 </w:t>
      </w:r>
    </w:p>
    <w:p w14:paraId="684F3628">
      <w:pPr>
        <w:pageBreakBefore w:val="0"/>
        <w:wordWrap w:val="0"/>
        <w:spacing w:before="0" w:after="0" w:line="380" w:lineRule="exact"/>
        <w:ind w:left="0" w:right="0"/>
        <w:jc w:val="both"/>
        <w:textAlignment w:val="baseline"/>
        <w:rPr>
          <w:sz w:val="26"/>
        </w:rPr>
      </w:pPr>
    </w:p>
    <w:p w14:paraId="2C4C93B2">
      <w:pPr>
        <w:pageBreakBefore w:val="0"/>
        <w:wordWrap w:val="0"/>
        <w:spacing w:before="0" w:after="0" w:line="360" w:lineRule="atLeast"/>
        <w:ind w:left="1740" w:right="0"/>
        <w:jc w:val="both"/>
        <w:textAlignment w:val="baseline"/>
        <w:rPr>
          <w:sz w:val="26"/>
        </w:rPr>
      </w:pPr>
      <w:r>
        <w:rPr>
          <w:rFonts w:ascii="仿宋" w:hAnsi="仿宋" w:eastAsia="仿宋" w:cs="仿宋"/>
          <w:b w:val="0"/>
          <w:i w:val="0"/>
          <w:color w:val="000000"/>
          <w:spacing w:val="0"/>
          <w:sz w:val="26"/>
        </w:rPr>
        <w:t>—70—</w:t>
      </w:r>
    </w:p>
    <w:p w14:paraId="6CFAD582">
      <w:pPr>
        <w:pageBreakBefore w:val="0"/>
        <w:wordWrap w:val="0"/>
        <w:spacing w:before="0" w:after="0" w:line="340" w:lineRule="exact"/>
        <w:ind w:left="0" w:right="0"/>
        <w:jc w:val="both"/>
        <w:textAlignment w:val="baseline"/>
        <w:rPr>
          <w:sz w:val="26"/>
        </w:rPr>
      </w:pPr>
    </w:p>
    <w:p w14:paraId="4DB529FC">
      <w:pPr>
        <w:pageBreakBefore w:val="0"/>
        <w:wordWrap w:val="0"/>
        <w:spacing w:before="0" w:after="0" w:line="340" w:lineRule="exact"/>
        <w:ind w:left="0" w:right="0"/>
        <w:jc w:val="both"/>
        <w:textAlignment w:val="baseline"/>
        <w:rPr>
          <w:sz w:val="26"/>
        </w:rPr>
      </w:pPr>
    </w:p>
    <w:p w14:paraId="5556B9F8">
      <w:pPr>
        <w:pageBreakBefore w:val="0"/>
        <w:wordWrap w:val="0"/>
        <w:spacing w:before="0" w:after="0" w:line="340" w:lineRule="exact"/>
        <w:ind w:left="0" w:right="0"/>
        <w:jc w:val="both"/>
        <w:textAlignment w:val="baseline"/>
        <w:rPr>
          <w:sz w:val="26"/>
        </w:rPr>
      </w:pPr>
    </w:p>
    <w:p w14:paraId="2C16957F">
      <w:pPr>
        <w:pageBreakBefore w:val="0"/>
        <w:wordWrap w:val="0"/>
        <w:spacing w:before="0" w:after="0" w:line="340" w:lineRule="exact"/>
        <w:ind w:left="0" w:right="0"/>
        <w:jc w:val="both"/>
        <w:textAlignment w:val="baseline"/>
        <w:rPr>
          <w:sz w:val="26"/>
        </w:rPr>
      </w:pPr>
    </w:p>
    <w:p w14:paraId="51836CDF">
      <w:pPr>
        <w:pageBreakBefore w:val="0"/>
        <w:wordWrap w:val="0"/>
        <w:spacing w:before="0" w:after="0" w:line="340" w:lineRule="exact"/>
        <w:ind w:left="0" w:right="0"/>
        <w:jc w:val="both"/>
        <w:textAlignment w:val="baseline"/>
        <w:rPr>
          <w:sz w:val="26"/>
        </w:rPr>
      </w:pPr>
    </w:p>
    <w:p w14:paraId="32C1D427">
      <w:pPr>
        <w:pageBreakBefore w:val="0"/>
        <w:wordWrap w:val="0"/>
        <w:spacing w:before="0" w:after="0" w:line="340" w:lineRule="exact"/>
        <w:ind w:left="0" w:right="0"/>
        <w:jc w:val="both"/>
        <w:textAlignment w:val="baseline"/>
        <w:rPr>
          <w:sz w:val="26"/>
        </w:rPr>
      </w:pPr>
    </w:p>
    <w:p w14:paraId="19E33437">
      <w:pPr>
        <w:pageBreakBefore w:val="0"/>
        <w:wordWrap w:val="0"/>
        <w:spacing w:before="0" w:after="0" w:line="340" w:lineRule="exact"/>
        <w:ind w:left="0" w:right="0"/>
        <w:jc w:val="both"/>
        <w:textAlignment w:val="baseline"/>
        <w:rPr>
          <w:sz w:val="26"/>
        </w:rPr>
      </w:pPr>
    </w:p>
    <w:p w14:paraId="4B82E7D5">
      <w:pPr>
        <w:pageBreakBefore w:val="0"/>
        <w:wordWrap w:val="0"/>
        <w:spacing w:before="0" w:after="0" w:line="160" w:lineRule="atLeast"/>
        <w:ind w:left="0" w:right="0"/>
        <w:jc w:val="center"/>
        <w:textAlignment w:val="baseline"/>
        <w:rPr>
          <w:sz w:val="11"/>
        </w:rPr>
        <w:sectPr>
          <w:headerReference r:id="rId189" w:type="default"/>
          <w:footerReference r:id="rId190"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-91-</w:t>
      </w:r>
    </w:p>
    <w:p w14:paraId="114D78F5">
      <w:pPr>
        <w:pageBreakBefore w:val="0"/>
        <w:wordWrap w:val="0"/>
        <w:spacing w:before="0" w:after="0" w:line="40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中共兴县县委机构编制委员会办公室2025年部门预算公开报告                                        </w:t>
      </w:r>
    </w:p>
    <w:p w14:paraId="71EAC46E">
      <w:pPr>
        <w:pageBreakBefore w:val="0"/>
        <w:wordWrap w:val="0"/>
        <w:spacing w:before="0" w:after="0" w:line="400" w:lineRule="exact"/>
        <w:ind w:left="0" w:right="0"/>
        <w:jc w:val="both"/>
        <w:textAlignment w:val="baseline"/>
        <w:rPr>
          <w:sz w:val="21"/>
        </w:rPr>
      </w:pPr>
    </w:p>
    <w:p w14:paraId="395A406D">
      <w:pPr>
        <w:pageBreakBefore w:val="0"/>
        <w:wordWrap w:val="0"/>
        <w:spacing w:before="0" w:after="0" w:line="40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7D94F777">
      <w:pPr>
        <w:pageBreakBefore w:val="0"/>
        <w:wordWrap w:val="0"/>
        <w:spacing w:before="200" w:after="0" w:line="400" w:lineRule="atLeast"/>
        <w:ind w:left="560" w:right="540" w:firstLine="420"/>
        <w:jc w:val="both"/>
        <w:textAlignment w:val="baseline"/>
        <w:rPr>
          <w:sz w:val="21"/>
        </w:rPr>
      </w:pPr>
      <w:r>
        <w:rPr>
          <w:rFonts w:ascii="仿宋" w:hAnsi="仿宋" w:eastAsia="仿宋" w:cs="仿宋"/>
          <w:b w:val="0"/>
          <w:i w:val="0"/>
          <w:color w:val="000000"/>
          <w:spacing w:val="0"/>
          <w:sz w:val="21"/>
        </w:rPr>
        <w:t>一、基本支出：指为保障机构正常运转、完成日常工作任务而发生的人员支出和公用支出。</w:t>
      </w:r>
    </w:p>
    <w:p w14:paraId="0F9E0039">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二、项目支出：指在基本支出之外为完成特定行政任务和事业发展目标所发生的支出。</w:t>
      </w:r>
    </w:p>
    <w:p w14:paraId="7911D05E">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三、“三公”经费：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2F6C32DF">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四、机关运行经费：指行政单位和参照公务员法管理的事业单位使用财政拨款安排的基本支出中的公用经费支出。</w:t>
      </w:r>
    </w:p>
    <w:p w14:paraId="09081270">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04FA9C91">
      <w:pPr>
        <w:pageBreakBefore w:val="0"/>
        <w:wordWrap w:val="0"/>
        <w:spacing w:before="80" w:after="0" w:line="280" w:lineRule="atLeast"/>
        <w:ind w:left="980" w:right="0"/>
        <w:jc w:val="both"/>
        <w:textAlignment w:val="baseline"/>
        <w:rPr>
          <w:sz w:val="20"/>
        </w:rPr>
      </w:pPr>
      <w:r>
        <w:rPr>
          <w:rFonts w:ascii="仿宋" w:hAnsi="仿宋" w:eastAsia="仿宋" w:cs="仿宋"/>
          <w:b w:val="0"/>
          <w:i w:val="0"/>
          <w:color w:val="000000"/>
          <w:spacing w:val="0"/>
          <w:sz w:val="20"/>
        </w:rPr>
        <w:t>六、财政专户管理资金：</w:t>
      </w:r>
    </w:p>
    <w:p w14:paraId="592748C9">
      <w:pPr>
        <w:pageBreakBefore w:val="0"/>
        <w:wordWrap w:val="0"/>
        <w:spacing w:before="140" w:after="0" w:line="400" w:lineRule="atLeast"/>
        <w:ind w:left="560" w:right="680" w:firstLine="420"/>
        <w:jc w:val="both"/>
        <w:textAlignment w:val="baseline"/>
        <w:rPr>
          <w:sz w:val="21"/>
        </w:rPr>
      </w:pPr>
      <w:r>
        <w:rPr>
          <w:rFonts w:ascii="仿宋" w:hAnsi="仿宋" w:eastAsia="仿宋" w:cs="仿宋"/>
          <w:b w:val="0"/>
          <w:i w:val="0"/>
          <w:color w:val="000000"/>
          <w:spacing w:val="0"/>
          <w:sz w:val="21"/>
        </w:rPr>
        <w:t>专指教育收费，包括目前在财政专户管理的高中以上学费、住宿费，高校委托培养费，党校收费，教育考试考务费，函大、电大、夜大及短训班培训费等。</w:t>
      </w:r>
    </w:p>
    <w:p w14:paraId="712EB129">
      <w:pPr>
        <w:pageBreakBefore w:val="0"/>
        <w:wordWrap w:val="0"/>
        <w:spacing w:before="0" w:after="0" w:line="400" w:lineRule="atLeast"/>
        <w:ind w:left="560" w:right="660" w:firstLine="420"/>
        <w:jc w:val="both"/>
        <w:textAlignment w:val="baseline"/>
        <w:rPr>
          <w:sz w:val="21"/>
        </w:rPr>
      </w:pPr>
      <w:r>
        <w:rPr>
          <w:rFonts w:ascii="仿宋" w:hAnsi="仿宋" w:eastAsia="仿宋" w:cs="仿宋"/>
          <w:b w:val="0"/>
          <w:i w:val="0"/>
          <w:color w:val="000000"/>
          <w:spacing w:val="0"/>
          <w:sz w:val="21"/>
        </w:rPr>
        <w:t>七、单位资金：是指除政府预算资金和财政专户管理资金以外的资金，包括事业收入、事业单位经营收入、上级补助收入、附属单位上缴收入、其他收入。</w:t>
      </w:r>
    </w:p>
    <w:p w14:paraId="6F6BBAC7">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八、上年结转：指以前年度预算安排、结转到本年仍按原规定用途继续使用的资金。</w:t>
      </w:r>
    </w:p>
    <w:p w14:paraId="19729766">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九、一般公共预算：是指以税收为主体的财政收入，安排用于保障和改善民生、推动经济社会发展、维护国家安全、维持国家机构正常运转等方面的收支预算。</w:t>
      </w:r>
    </w:p>
    <w:p w14:paraId="2598DEB0">
      <w:pPr>
        <w:pageBreakBefore w:val="0"/>
        <w:wordWrap w:val="0"/>
        <w:spacing w:before="0" w:after="0" w:line="400" w:lineRule="atLeast"/>
        <w:ind w:left="560" w:right="660" w:firstLine="420"/>
        <w:jc w:val="both"/>
        <w:textAlignment w:val="baseline"/>
        <w:rPr>
          <w:sz w:val="21"/>
        </w:rPr>
      </w:pPr>
      <w:r>
        <w:rPr>
          <w:rFonts w:ascii="仿宋" w:hAnsi="仿宋" w:eastAsia="仿宋" w:cs="仿宋"/>
          <w:b w:val="0"/>
          <w:i w:val="0"/>
          <w:color w:val="000000"/>
          <w:spacing w:val="0"/>
          <w:sz w:val="21"/>
        </w:rPr>
        <w:t>十、政府性基金预算：是对依照法律、行政法规的规定在一定期限内向特定对象征收、收取或者以其他方式筹集的资金，专项用于特定公共事业发展的收支预算。</w:t>
      </w:r>
    </w:p>
    <w:p w14:paraId="457C2EA6">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十一、国有资本经营预算：是对国有资本收益作出支出安排的收支预算。</w:t>
      </w:r>
    </w:p>
    <w:p w14:paraId="38B67CC2">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十二、财政拨款：包含一般公共预算、政府性基金预算、国有资本经营预算。</w:t>
      </w:r>
    </w:p>
    <w:p w14:paraId="51499193">
      <w:pPr>
        <w:pageBreakBefore w:val="0"/>
        <w:wordWrap w:val="0"/>
        <w:spacing w:before="0" w:after="0" w:line="400" w:lineRule="exact"/>
        <w:ind w:left="0" w:right="0"/>
        <w:jc w:val="both"/>
        <w:textAlignment w:val="baseline"/>
        <w:rPr>
          <w:sz w:val="21"/>
        </w:rPr>
      </w:pPr>
    </w:p>
    <w:p w14:paraId="17518D11">
      <w:pPr>
        <w:pageBreakBefore w:val="0"/>
        <w:wordWrap w:val="0"/>
        <w:spacing w:before="0" w:after="0" w:line="400" w:lineRule="exact"/>
        <w:ind w:left="0" w:right="0"/>
        <w:jc w:val="both"/>
        <w:textAlignment w:val="baseline"/>
        <w:rPr>
          <w:sz w:val="21"/>
        </w:rPr>
      </w:pPr>
    </w:p>
    <w:p w14:paraId="6274FC1A">
      <w:pPr>
        <w:pageBreakBefore w:val="0"/>
        <w:wordWrap w:val="0"/>
        <w:spacing w:before="0" w:after="0" w:line="400" w:lineRule="exact"/>
        <w:ind w:left="0" w:right="0"/>
        <w:jc w:val="both"/>
        <w:textAlignment w:val="baseline"/>
        <w:rPr>
          <w:sz w:val="21"/>
        </w:rPr>
      </w:pPr>
    </w:p>
    <w:p w14:paraId="71859091">
      <w:pPr>
        <w:pageBreakBefore w:val="0"/>
        <w:wordWrap w:val="0"/>
        <w:spacing w:before="0" w:after="0" w:line="400" w:lineRule="exact"/>
        <w:ind w:left="0" w:right="0"/>
        <w:jc w:val="both"/>
        <w:textAlignment w:val="baseline"/>
        <w:rPr>
          <w:sz w:val="21"/>
        </w:rPr>
      </w:pPr>
    </w:p>
    <w:p w14:paraId="3FCB88FD">
      <w:pPr>
        <w:pageBreakBefore w:val="0"/>
        <w:wordWrap w:val="0"/>
        <w:spacing w:before="0" w:after="0" w:line="400" w:lineRule="exact"/>
        <w:ind w:left="0" w:right="0"/>
        <w:jc w:val="both"/>
        <w:textAlignment w:val="baseline"/>
        <w:rPr>
          <w:sz w:val="21"/>
        </w:rPr>
      </w:pPr>
    </w:p>
    <w:p w14:paraId="52624206">
      <w:pPr>
        <w:pageBreakBefore w:val="0"/>
        <w:wordWrap w:val="0"/>
        <w:spacing w:before="0" w:after="0" w:line="400" w:lineRule="exact"/>
        <w:ind w:left="0" w:right="0"/>
        <w:jc w:val="both"/>
        <w:textAlignment w:val="baseline"/>
        <w:rPr>
          <w:sz w:val="21"/>
        </w:rPr>
      </w:pPr>
    </w:p>
    <w:p w14:paraId="1E02DBD1">
      <w:pPr>
        <w:pageBreakBefore w:val="0"/>
        <w:wordWrap w:val="0"/>
        <w:spacing w:before="0" w:after="0" w:line="400" w:lineRule="exact"/>
        <w:ind w:left="0" w:right="0"/>
        <w:jc w:val="both"/>
        <w:textAlignment w:val="baseline"/>
        <w:rPr>
          <w:sz w:val="21"/>
        </w:rPr>
      </w:pPr>
    </w:p>
    <w:p w14:paraId="3E7D3985">
      <w:pPr>
        <w:pageBreakBefore w:val="0"/>
        <w:wordWrap w:val="0"/>
        <w:spacing w:before="0" w:after="0" w:line="400" w:lineRule="exact"/>
        <w:ind w:left="0" w:right="0"/>
        <w:jc w:val="both"/>
        <w:textAlignment w:val="baseline"/>
        <w:rPr>
          <w:sz w:val="21"/>
        </w:rPr>
      </w:pPr>
    </w:p>
    <w:p w14:paraId="172F1D2C">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-92-</w:t>
      </w:r>
    </w:p>
    <w:sectPr>
      <w:headerReference r:id="rId191" w:type="default"/>
      <w:footerReference r:id="rId192" w:type="default"/>
      <w:pgSz w:w="11900" w:h="16820"/>
      <w:pgMar w:top="700" w:right="940" w:bottom="700" w:left="94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3D6D"/>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2D1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311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168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9B3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800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B9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E10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38B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2EB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C7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389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9E3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333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C642"/>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EB56"/>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DB3A"/>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C67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DEB6"/>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BBF9"/>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2644"/>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7C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EFCA"/>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AF5E"/>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2B4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D1A0"/>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EB6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A9B9"/>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AE01"/>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AEC7"/>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3A33"/>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B0C0"/>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9EA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9688"/>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E6E4"/>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6555"/>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AD8E"/>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30F2"/>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7101"/>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2ED0"/>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EAFE"/>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1EDE"/>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BB5A"/>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33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A40B"/>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3939"/>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63D7"/>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4322"/>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22EF"/>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C1C8"/>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B6CC"/>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9D6C"/>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1F89"/>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FB0C"/>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A35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51BF"/>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66C"/>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E6EF"/>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B566"/>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26CB"/>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F280"/>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FC34"/>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A4F9"/>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4224"/>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6294"/>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549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D6C7"/>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DBD9"/>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93BC"/>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1698"/>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A142"/>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6CD7"/>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702E"/>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2627"/>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4FB0"/>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C4CD"/>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D7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98EA"/>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17A2"/>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08DB"/>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3466"/>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5212"/>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91E7"/>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991E"/>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C30D"/>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39DA"/>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F97F"/>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1BD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950B"/>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3C01"/>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2BF2"/>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166F"/>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2296"/>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A6EA"/>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B2E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DFF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B1F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B51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822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99F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197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979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25F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99C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DD2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58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AB2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562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3C7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2B1A"/>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67A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DA7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B8C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629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0C4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447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BF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4E6A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C68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53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538D"/>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DA6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3178"/>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43E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21FE"/>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61C"/>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45C6"/>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57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E05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6510"/>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DF88"/>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851D"/>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449E"/>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EA9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13F9"/>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134E"/>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D5C0"/>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699E"/>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9E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31CF"/>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3511"/>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0D8"/>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A3C6"/>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5D66"/>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1399"/>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4C3D"/>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CDB0"/>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02AD"/>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4FA8"/>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83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04DD"/>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5809"/>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C33D"/>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67A7"/>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2"/>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77C0"/>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A546"/>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E7F4"/>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7E5D"/>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50D9"/>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A7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E9DD"/>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DB62"/>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2C09"/>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D06C"/>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9AAB"/>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135E"/>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EEF0"/>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C0EB"/>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BFA4"/>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F66E"/>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AF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16F6"/>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96A8"/>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4FF1"/>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492A"/>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2360"/>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B85F"/>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3777"/>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4680"/>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108E"/>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7BF9"/>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30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4C93"/>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3F89"/>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CAA1"/>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F586"/>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3C46"/>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1A5A"/>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AC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3CD25C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8" Type="http://schemas.openxmlformats.org/officeDocument/2006/relationships/fontTable" Target="fontTable.xml"/><Relationship Id="rId197" Type="http://schemas.openxmlformats.org/officeDocument/2006/relationships/customXml" Target="../customXml/item1.xml"/><Relationship Id="rId196" Type="http://schemas.openxmlformats.org/officeDocument/2006/relationships/image" Target="media/image3.png"/><Relationship Id="rId195" Type="http://schemas.openxmlformats.org/officeDocument/2006/relationships/image" Target="media/image2.jpeg"/><Relationship Id="rId194" Type="http://schemas.openxmlformats.org/officeDocument/2006/relationships/image" Target="media/image1.jpeg"/><Relationship Id="rId193" Type="http://schemas.openxmlformats.org/officeDocument/2006/relationships/theme" Target="theme/theme1.xml"/><Relationship Id="rId192" Type="http://schemas.openxmlformats.org/officeDocument/2006/relationships/footer" Target="footer95.xml"/><Relationship Id="rId191" Type="http://schemas.openxmlformats.org/officeDocument/2006/relationships/header" Target="header95.xml"/><Relationship Id="rId190" Type="http://schemas.openxmlformats.org/officeDocument/2006/relationships/footer" Target="footer94.xml"/><Relationship Id="rId19" Type="http://schemas.openxmlformats.org/officeDocument/2006/relationships/header" Target="header9.xml"/><Relationship Id="rId189" Type="http://schemas.openxmlformats.org/officeDocument/2006/relationships/header" Target="header94.xml"/><Relationship Id="rId188" Type="http://schemas.openxmlformats.org/officeDocument/2006/relationships/footer" Target="footer93.xml"/><Relationship Id="rId187" Type="http://schemas.openxmlformats.org/officeDocument/2006/relationships/header" Target="header93.xml"/><Relationship Id="rId186" Type="http://schemas.openxmlformats.org/officeDocument/2006/relationships/footer" Target="footer92.xml"/><Relationship Id="rId185" Type="http://schemas.openxmlformats.org/officeDocument/2006/relationships/header" Target="header92.xml"/><Relationship Id="rId184" Type="http://schemas.openxmlformats.org/officeDocument/2006/relationships/footer" Target="footer91.xml"/><Relationship Id="rId183" Type="http://schemas.openxmlformats.org/officeDocument/2006/relationships/header" Target="header91.xml"/><Relationship Id="rId182" Type="http://schemas.openxmlformats.org/officeDocument/2006/relationships/footer" Target="footer90.xml"/><Relationship Id="rId181" Type="http://schemas.openxmlformats.org/officeDocument/2006/relationships/header" Target="header90.xml"/><Relationship Id="rId180" Type="http://schemas.openxmlformats.org/officeDocument/2006/relationships/footer" Target="footer89.xml"/><Relationship Id="rId18" Type="http://schemas.openxmlformats.org/officeDocument/2006/relationships/footer" Target="footer8.xml"/><Relationship Id="rId179" Type="http://schemas.openxmlformats.org/officeDocument/2006/relationships/header" Target="header89.xml"/><Relationship Id="rId178" Type="http://schemas.openxmlformats.org/officeDocument/2006/relationships/footer" Target="footer88.xml"/><Relationship Id="rId177" Type="http://schemas.openxmlformats.org/officeDocument/2006/relationships/header" Target="header88.xml"/><Relationship Id="rId176" Type="http://schemas.openxmlformats.org/officeDocument/2006/relationships/footer" Target="footer87.xml"/><Relationship Id="rId175" Type="http://schemas.openxmlformats.org/officeDocument/2006/relationships/header" Target="header87.xml"/><Relationship Id="rId174" Type="http://schemas.openxmlformats.org/officeDocument/2006/relationships/footer" Target="footer86.xml"/><Relationship Id="rId173" Type="http://schemas.openxmlformats.org/officeDocument/2006/relationships/header" Target="header86.xml"/><Relationship Id="rId172" Type="http://schemas.openxmlformats.org/officeDocument/2006/relationships/footer" Target="footer85.xml"/><Relationship Id="rId171" Type="http://schemas.openxmlformats.org/officeDocument/2006/relationships/header" Target="header85.xml"/><Relationship Id="rId170" Type="http://schemas.openxmlformats.org/officeDocument/2006/relationships/footer" Target="footer84.xml"/><Relationship Id="rId17" Type="http://schemas.openxmlformats.org/officeDocument/2006/relationships/header" Target="header8.xml"/><Relationship Id="rId169" Type="http://schemas.openxmlformats.org/officeDocument/2006/relationships/header" Target="header84.xml"/><Relationship Id="rId168" Type="http://schemas.openxmlformats.org/officeDocument/2006/relationships/footer" Target="footer83.xml"/><Relationship Id="rId167" Type="http://schemas.openxmlformats.org/officeDocument/2006/relationships/header" Target="header83.xml"/><Relationship Id="rId166" Type="http://schemas.openxmlformats.org/officeDocument/2006/relationships/footer" Target="footer82.xml"/><Relationship Id="rId165" Type="http://schemas.openxmlformats.org/officeDocument/2006/relationships/header" Target="header82.xml"/><Relationship Id="rId164" Type="http://schemas.openxmlformats.org/officeDocument/2006/relationships/footer" Target="footer81.xml"/><Relationship Id="rId163" Type="http://schemas.openxmlformats.org/officeDocument/2006/relationships/header" Target="header81.xml"/><Relationship Id="rId162" Type="http://schemas.openxmlformats.org/officeDocument/2006/relationships/footer" Target="footer80.xml"/><Relationship Id="rId161" Type="http://schemas.openxmlformats.org/officeDocument/2006/relationships/header" Target="header80.xml"/><Relationship Id="rId160" Type="http://schemas.openxmlformats.org/officeDocument/2006/relationships/footer" Target="footer79.xml"/><Relationship Id="rId16" Type="http://schemas.openxmlformats.org/officeDocument/2006/relationships/footer" Target="footer7.xml"/><Relationship Id="rId159" Type="http://schemas.openxmlformats.org/officeDocument/2006/relationships/header" Target="header79.xml"/><Relationship Id="rId158" Type="http://schemas.openxmlformats.org/officeDocument/2006/relationships/footer" Target="footer78.xml"/><Relationship Id="rId157" Type="http://schemas.openxmlformats.org/officeDocument/2006/relationships/header" Target="header78.xml"/><Relationship Id="rId156" Type="http://schemas.openxmlformats.org/officeDocument/2006/relationships/footer" Target="footer77.xml"/><Relationship Id="rId155" Type="http://schemas.openxmlformats.org/officeDocument/2006/relationships/header" Target="header77.xml"/><Relationship Id="rId154" Type="http://schemas.openxmlformats.org/officeDocument/2006/relationships/footer" Target="footer76.xml"/><Relationship Id="rId153" Type="http://schemas.openxmlformats.org/officeDocument/2006/relationships/header" Target="header76.xml"/><Relationship Id="rId152" Type="http://schemas.openxmlformats.org/officeDocument/2006/relationships/footer" Target="footer75.xml"/><Relationship Id="rId151" Type="http://schemas.openxmlformats.org/officeDocument/2006/relationships/header" Target="header75.xml"/><Relationship Id="rId150" Type="http://schemas.openxmlformats.org/officeDocument/2006/relationships/footer" Target="footer74.xml"/><Relationship Id="rId15" Type="http://schemas.openxmlformats.org/officeDocument/2006/relationships/header" Target="header7.xml"/><Relationship Id="rId149" Type="http://schemas.openxmlformats.org/officeDocument/2006/relationships/header" Target="header74.xml"/><Relationship Id="rId148" Type="http://schemas.openxmlformats.org/officeDocument/2006/relationships/footer" Target="footer73.xml"/><Relationship Id="rId147" Type="http://schemas.openxmlformats.org/officeDocument/2006/relationships/header" Target="header73.xml"/><Relationship Id="rId146" Type="http://schemas.openxmlformats.org/officeDocument/2006/relationships/footer" Target="footer72.xml"/><Relationship Id="rId145" Type="http://schemas.openxmlformats.org/officeDocument/2006/relationships/header" Target="header72.xml"/><Relationship Id="rId144" Type="http://schemas.openxmlformats.org/officeDocument/2006/relationships/footer" Target="footer71.xml"/><Relationship Id="rId143" Type="http://schemas.openxmlformats.org/officeDocument/2006/relationships/header" Target="header71.xml"/><Relationship Id="rId142" Type="http://schemas.openxmlformats.org/officeDocument/2006/relationships/footer" Target="footer70.xml"/><Relationship Id="rId141" Type="http://schemas.openxmlformats.org/officeDocument/2006/relationships/header" Target="header70.xml"/><Relationship Id="rId140" Type="http://schemas.openxmlformats.org/officeDocument/2006/relationships/footer" Target="footer69.xml"/><Relationship Id="rId14" Type="http://schemas.openxmlformats.org/officeDocument/2006/relationships/footer" Target="footer6.xml"/><Relationship Id="rId139" Type="http://schemas.openxmlformats.org/officeDocument/2006/relationships/header" Target="header69.xml"/><Relationship Id="rId138" Type="http://schemas.openxmlformats.org/officeDocument/2006/relationships/footer" Target="footer68.xml"/><Relationship Id="rId137" Type="http://schemas.openxmlformats.org/officeDocument/2006/relationships/header" Target="header68.xml"/><Relationship Id="rId136" Type="http://schemas.openxmlformats.org/officeDocument/2006/relationships/footer" Target="footer67.xml"/><Relationship Id="rId135" Type="http://schemas.openxmlformats.org/officeDocument/2006/relationships/header" Target="header67.xml"/><Relationship Id="rId134" Type="http://schemas.openxmlformats.org/officeDocument/2006/relationships/footer" Target="footer66.xml"/><Relationship Id="rId133" Type="http://schemas.openxmlformats.org/officeDocument/2006/relationships/header" Target="header66.xml"/><Relationship Id="rId132" Type="http://schemas.openxmlformats.org/officeDocument/2006/relationships/footer" Target="footer65.xml"/><Relationship Id="rId131" Type="http://schemas.openxmlformats.org/officeDocument/2006/relationships/header" Target="header65.xml"/><Relationship Id="rId130" Type="http://schemas.openxmlformats.org/officeDocument/2006/relationships/footer" Target="footer64.xml"/><Relationship Id="rId13" Type="http://schemas.openxmlformats.org/officeDocument/2006/relationships/header" Target="header6.xml"/><Relationship Id="rId129" Type="http://schemas.openxmlformats.org/officeDocument/2006/relationships/header" Target="header64.xml"/><Relationship Id="rId128" Type="http://schemas.openxmlformats.org/officeDocument/2006/relationships/footer" Target="footer63.xml"/><Relationship Id="rId127" Type="http://schemas.openxmlformats.org/officeDocument/2006/relationships/header" Target="header63.xml"/><Relationship Id="rId126" Type="http://schemas.openxmlformats.org/officeDocument/2006/relationships/footer" Target="footer62.xml"/><Relationship Id="rId125" Type="http://schemas.openxmlformats.org/officeDocument/2006/relationships/header" Target="header62.xml"/><Relationship Id="rId124" Type="http://schemas.openxmlformats.org/officeDocument/2006/relationships/footer" Target="footer61.xml"/><Relationship Id="rId123" Type="http://schemas.openxmlformats.org/officeDocument/2006/relationships/header" Target="header61.xml"/><Relationship Id="rId122" Type="http://schemas.openxmlformats.org/officeDocument/2006/relationships/footer" Target="footer60.xml"/><Relationship Id="rId121" Type="http://schemas.openxmlformats.org/officeDocument/2006/relationships/header" Target="header60.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2577</Words>
  <Characters>2978</Characters>
  <TotalTime>0</TotalTime>
  <ScaleCrop>false</ScaleCrop>
  <LinksUpToDate>false</LinksUpToDate>
  <CharactersWithSpaces>3692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2025-10-09T09:16:00Z</dcterms:created>
  <dc:creator>Apache POI</dc:creator>
  <cp:lastModifiedBy>WPS_1591413945</cp:lastModifiedBy>
  <dcterms:modified xsi:type="dcterms:W3CDTF">2025-10-16T08:56:14Z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16752E7E77DD4B848425FFC16090AAC0_12</vt:lpwstr>
  </property>
</Properties>
</file>