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1F1C6">
      <w:pPr>
        <w:pStyle w:val="2"/>
        <w:spacing w:line="244" w:lineRule="auto"/>
      </w:pPr>
    </w:p>
    <w:p w14:paraId="47E29B54">
      <w:pPr>
        <w:pStyle w:val="2"/>
        <w:spacing w:line="244" w:lineRule="auto"/>
      </w:pPr>
    </w:p>
    <w:p w14:paraId="5223B445">
      <w:pPr>
        <w:pStyle w:val="2"/>
        <w:spacing w:line="244" w:lineRule="auto"/>
      </w:pPr>
    </w:p>
    <w:p w14:paraId="46231D40">
      <w:pPr>
        <w:pStyle w:val="2"/>
        <w:spacing w:line="244" w:lineRule="auto"/>
      </w:pPr>
    </w:p>
    <w:p w14:paraId="19527C50">
      <w:pPr>
        <w:pStyle w:val="2"/>
        <w:spacing w:line="244" w:lineRule="auto"/>
      </w:pPr>
    </w:p>
    <w:p w14:paraId="24FCF835">
      <w:pPr>
        <w:pStyle w:val="2"/>
        <w:spacing w:line="244" w:lineRule="auto"/>
      </w:pPr>
    </w:p>
    <w:p w14:paraId="3EB88BB1">
      <w:pPr>
        <w:pStyle w:val="2"/>
        <w:spacing w:line="244" w:lineRule="auto"/>
      </w:pPr>
    </w:p>
    <w:p w14:paraId="501A0004">
      <w:pPr>
        <w:pStyle w:val="2"/>
        <w:spacing w:line="244" w:lineRule="auto"/>
      </w:pPr>
    </w:p>
    <w:p w14:paraId="1848683C">
      <w:pPr>
        <w:pStyle w:val="2"/>
        <w:spacing w:line="244" w:lineRule="auto"/>
      </w:pPr>
    </w:p>
    <w:p w14:paraId="2A51756A">
      <w:pPr>
        <w:pStyle w:val="2"/>
        <w:spacing w:line="244" w:lineRule="auto"/>
      </w:pPr>
    </w:p>
    <w:p w14:paraId="47CAE30B">
      <w:pPr>
        <w:pStyle w:val="2"/>
        <w:spacing w:line="244" w:lineRule="auto"/>
      </w:pPr>
    </w:p>
    <w:p w14:paraId="3E21FF1C">
      <w:pPr>
        <w:pStyle w:val="2"/>
        <w:spacing w:line="244" w:lineRule="auto"/>
      </w:pPr>
    </w:p>
    <w:p w14:paraId="05C889AE">
      <w:pPr>
        <w:pStyle w:val="2"/>
        <w:spacing w:line="245" w:lineRule="auto"/>
      </w:pPr>
    </w:p>
    <w:p w14:paraId="1EE641B6">
      <w:pPr>
        <w:pStyle w:val="2"/>
        <w:spacing w:line="245" w:lineRule="auto"/>
      </w:pPr>
    </w:p>
    <w:p w14:paraId="0813EF6A">
      <w:pPr>
        <w:pStyle w:val="2"/>
        <w:spacing w:line="245" w:lineRule="auto"/>
      </w:pPr>
    </w:p>
    <w:p w14:paraId="4D63FA01">
      <w:pPr>
        <w:pStyle w:val="2"/>
        <w:spacing w:line="245" w:lineRule="auto"/>
      </w:pPr>
    </w:p>
    <w:p w14:paraId="1211C446">
      <w:pPr>
        <w:pStyle w:val="2"/>
        <w:spacing w:line="245" w:lineRule="auto"/>
      </w:pPr>
    </w:p>
    <w:p w14:paraId="6D8C15D2">
      <w:pPr>
        <w:pStyle w:val="2"/>
        <w:spacing w:line="245" w:lineRule="auto"/>
      </w:pPr>
    </w:p>
    <w:p w14:paraId="0C9624EC">
      <w:pPr>
        <w:pStyle w:val="2"/>
        <w:spacing w:line="245" w:lineRule="auto"/>
      </w:pPr>
    </w:p>
    <w:p w14:paraId="3B75FE36">
      <w:pPr>
        <w:pStyle w:val="2"/>
        <w:spacing w:line="245" w:lineRule="auto"/>
      </w:pPr>
    </w:p>
    <w:p w14:paraId="3ED87BE3">
      <w:pPr>
        <w:pStyle w:val="2"/>
        <w:spacing w:line="245" w:lineRule="auto"/>
      </w:pPr>
    </w:p>
    <w:p w14:paraId="05CE8055">
      <w:pPr>
        <w:pStyle w:val="2"/>
        <w:spacing w:line="245" w:lineRule="auto"/>
      </w:pPr>
    </w:p>
    <w:p w14:paraId="0AA899FE">
      <w:pPr>
        <w:pStyle w:val="2"/>
        <w:spacing w:line="245" w:lineRule="auto"/>
      </w:pPr>
    </w:p>
    <w:p w14:paraId="76883984">
      <w:pPr>
        <w:pStyle w:val="2"/>
        <w:spacing w:line="245" w:lineRule="auto"/>
      </w:pPr>
    </w:p>
    <w:p w14:paraId="2E40083D">
      <w:pPr>
        <w:pStyle w:val="2"/>
        <w:spacing w:line="245" w:lineRule="auto"/>
      </w:pPr>
    </w:p>
    <w:p w14:paraId="42F45FBD">
      <w:pPr>
        <w:spacing w:before="139" w:line="216" w:lineRule="auto"/>
        <w:ind w:left="1653"/>
        <w:rPr>
          <w:rFonts w:ascii="宋体" w:hAnsi="宋体" w:eastAsia="宋体" w:cs="宋体"/>
          <w:sz w:val="43"/>
          <w:szCs w:val="43"/>
        </w:rPr>
      </w:pPr>
      <w:r>
        <w:rPr>
          <w:rFonts w:ascii="宋体" w:hAnsi="宋体" w:eastAsia="宋体" w:cs="宋体"/>
          <w:spacing w:val="104"/>
          <w:sz w:val="43"/>
          <w:szCs w:val="43"/>
        </w:rPr>
        <w:t>兴县魏家滩镇中心卫生院白家沟分院</w:t>
      </w:r>
    </w:p>
    <w:p w14:paraId="0796272E">
      <w:pPr>
        <w:pStyle w:val="2"/>
        <w:spacing w:line="382" w:lineRule="auto"/>
      </w:pPr>
    </w:p>
    <w:p w14:paraId="5F3A54B9">
      <w:pPr>
        <w:spacing w:before="140" w:line="583" w:lineRule="exact"/>
        <w:ind w:left="3079"/>
        <w:rPr>
          <w:rFonts w:ascii="宋体" w:hAnsi="宋体" w:eastAsia="宋体" w:cs="宋体"/>
          <w:sz w:val="43"/>
          <w:szCs w:val="43"/>
        </w:rPr>
      </w:pPr>
      <w:r>
        <w:rPr>
          <w:rFonts w:ascii="宋体" w:hAnsi="宋体" w:eastAsia="宋体" w:cs="宋体"/>
          <w:spacing w:val="7"/>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7"/>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7"/>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7"/>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7"/>
          <w:position w:val="2"/>
          <w:sz w:val="43"/>
          <w:szCs w:val="43"/>
        </w:rPr>
        <w:t>度</w:t>
      </w:r>
      <w:r>
        <w:rPr>
          <w:rFonts w:ascii="宋体" w:hAnsi="宋体" w:eastAsia="宋体" w:cs="宋体"/>
          <w:spacing w:val="-95"/>
          <w:position w:val="2"/>
          <w:sz w:val="43"/>
          <w:szCs w:val="43"/>
        </w:rPr>
        <w:t xml:space="preserve"> </w:t>
      </w:r>
      <w:r>
        <w:rPr>
          <w:rFonts w:ascii="宋体" w:hAnsi="宋体" w:eastAsia="宋体" w:cs="宋体"/>
          <w:spacing w:val="7"/>
          <w:position w:val="2"/>
          <w:sz w:val="43"/>
          <w:szCs w:val="43"/>
        </w:rPr>
        <w:t>单</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位</w:t>
      </w:r>
      <w:r>
        <w:rPr>
          <w:rFonts w:ascii="宋体" w:hAnsi="宋体" w:eastAsia="宋体" w:cs="宋体"/>
          <w:spacing w:val="-108"/>
          <w:position w:val="2"/>
          <w:sz w:val="43"/>
          <w:szCs w:val="43"/>
        </w:rPr>
        <w:t xml:space="preserve"> </w:t>
      </w:r>
      <w:r>
        <w:rPr>
          <w:rFonts w:ascii="宋体" w:hAnsi="宋体" w:eastAsia="宋体" w:cs="宋体"/>
          <w:spacing w:val="7"/>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7"/>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开</w:t>
      </w:r>
    </w:p>
    <w:p w14:paraId="06D0BDD7">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2F4026D2">
      <w:pPr>
        <w:pStyle w:val="2"/>
        <w:spacing w:line="475" w:lineRule="auto"/>
      </w:pPr>
    </w:p>
    <w:p w14:paraId="33DF5BE6">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35A2F60">
      <w:pPr>
        <w:pStyle w:val="2"/>
        <w:spacing w:line="444" w:lineRule="auto"/>
      </w:pPr>
    </w:p>
    <w:sdt>
      <w:sdtPr>
        <w:rPr>
          <w:rFonts w:ascii="仿宋" w:hAnsi="仿宋" w:eastAsia="仿宋" w:cs="仿宋"/>
          <w:sz w:val="32"/>
          <w:szCs w:val="32"/>
        </w:rPr>
        <w:id w:val="147467337"/>
        <w:docPartObj>
          <w:docPartGallery w:val="Table of Contents"/>
          <w:docPartUnique/>
        </w:docPartObj>
      </w:sdtPr>
      <w:sdtEndPr>
        <w:rPr>
          <w:rFonts w:ascii="仿宋" w:hAnsi="仿宋" w:eastAsia="仿宋" w:cs="仿宋"/>
          <w:sz w:val="32"/>
          <w:szCs w:val="32"/>
        </w:rPr>
      </w:sdtEndPr>
      <w:sdtContent>
        <w:p w14:paraId="1A314C9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4D90954">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0CC97B4">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47D2998">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71895F6A">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7630CE3B">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3C03871">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32DB41F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C83C08D">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7C56FCC1">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1BC4BF5">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3C1C8618">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5CC5B7CF">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237E7458">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63632"/>
        <w:docPartObj>
          <w:docPartGallery w:val="Table of Contents"/>
          <w:docPartUnique/>
        </w:docPartObj>
      </w:sdtPr>
      <w:sdtEndPr>
        <w:rPr>
          <w:rFonts w:ascii="仿宋" w:hAnsi="仿宋" w:eastAsia="仿宋" w:cs="仿宋"/>
          <w:sz w:val="32"/>
          <w:szCs w:val="32"/>
        </w:rPr>
      </w:sdtEndPr>
      <w:sdtContent>
        <w:p w14:paraId="29016EC8">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27E538A">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FFF8B5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EC9965A">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F3980DA">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4AA34D90">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0BEEE00">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328E91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FCD22CF">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BC8E67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D59F4E0">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FE00EF6">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6F8963F9">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123F2812">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8E8CC64">
      <w:pPr>
        <w:pStyle w:val="2"/>
        <w:spacing w:line="438" w:lineRule="auto"/>
      </w:pPr>
    </w:p>
    <w:sdt>
      <w:sdtPr>
        <w:rPr>
          <w:rFonts w:ascii="仿宋" w:hAnsi="仿宋" w:eastAsia="仿宋" w:cs="仿宋"/>
          <w:sz w:val="32"/>
          <w:szCs w:val="32"/>
        </w:rPr>
        <w:id w:val="147475481"/>
        <w:docPartObj>
          <w:docPartGallery w:val="Table of Contents"/>
          <w:docPartUnique/>
        </w:docPartObj>
      </w:sdtPr>
      <w:sdtEndPr>
        <w:rPr>
          <w:rFonts w:ascii="仿宋" w:hAnsi="仿宋" w:eastAsia="仿宋" w:cs="仿宋"/>
          <w:sz w:val="32"/>
          <w:szCs w:val="32"/>
        </w:rPr>
      </w:sdtEndPr>
      <w:sdtContent>
        <w:p w14:paraId="71BDF2FB">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BBC327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5C3B0F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26</w:t>
          </w:r>
          <w:r>
            <w:rPr>
              <w:rFonts w:ascii="仿宋" w:hAnsi="仿宋" w:eastAsia="仿宋" w:cs="仿宋"/>
              <w:spacing w:val="-3"/>
              <w:sz w:val="32"/>
              <w:szCs w:val="32"/>
            </w:rPr>
            <w:fldChar w:fldCharType="end"/>
          </w:r>
        </w:p>
        <w:p w14:paraId="22460350">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19AA9ED9">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64CAE296">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26</w:t>
          </w:r>
          <w:r>
            <w:rPr>
              <w:rFonts w:ascii="仿宋" w:hAnsi="仿宋" w:eastAsia="仿宋" w:cs="仿宋"/>
              <w:spacing w:val="-4"/>
              <w:sz w:val="32"/>
              <w:szCs w:val="32"/>
            </w:rPr>
            <w:fldChar w:fldCharType="end"/>
          </w:r>
        </w:p>
        <w:p w14:paraId="0F2BE7EF">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35</w:t>
          </w:r>
          <w:r>
            <w:rPr>
              <w:rFonts w:ascii="仿宋" w:hAnsi="仿宋" w:eastAsia="仿宋" w:cs="仿宋"/>
              <w:b/>
              <w:bCs/>
              <w:spacing w:val="-8"/>
              <w:sz w:val="32"/>
              <w:szCs w:val="32"/>
            </w:rPr>
            <w:fldChar w:fldCharType="end"/>
          </w:r>
        </w:p>
      </w:sdtContent>
    </w:sdt>
    <w:p w14:paraId="18368743">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194678E5">
      <w:pPr>
        <w:pStyle w:val="2"/>
        <w:spacing w:line="266" w:lineRule="auto"/>
      </w:pPr>
    </w:p>
    <w:p w14:paraId="751B4189">
      <w:pPr>
        <w:pStyle w:val="2"/>
        <w:spacing w:line="266" w:lineRule="auto"/>
      </w:pPr>
    </w:p>
    <w:p w14:paraId="62277AF3">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3EAECD92">
      <w:pPr>
        <w:pStyle w:val="2"/>
        <w:spacing w:line="255" w:lineRule="auto"/>
      </w:pPr>
    </w:p>
    <w:p w14:paraId="72A3F98D">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755E1A72">
      <w:pPr>
        <w:spacing w:before="281" w:line="308" w:lineRule="auto"/>
        <w:ind w:left="1519" w:right="1474" w:firstLine="6"/>
        <w:jc w:val="both"/>
        <w:rPr>
          <w:rFonts w:ascii="仿宋" w:hAnsi="仿宋" w:eastAsia="仿宋" w:cs="仿宋"/>
          <w:sz w:val="24"/>
          <w:szCs w:val="24"/>
        </w:rPr>
      </w:pPr>
      <w:r>
        <w:rPr>
          <w:rFonts w:ascii="仿宋" w:hAnsi="仿宋" w:eastAsia="仿宋" w:cs="仿宋"/>
          <w:spacing w:val="13"/>
          <w:sz w:val="24"/>
          <w:szCs w:val="24"/>
        </w:rPr>
        <w:t>1</w:t>
      </w:r>
      <w:r>
        <w:rPr>
          <w:rFonts w:ascii="仿宋" w:hAnsi="仿宋" w:eastAsia="仿宋" w:cs="仿宋"/>
          <w:spacing w:val="-59"/>
          <w:sz w:val="24"/>
          <w:szCs w:val="24"/>
        </w:rPr>
        <w:t xml:space="preserve"> </w:t>
      </w:r>
      <w:r>
        <w:rPr>
          <w:rFonts w:ascii="仿宋" w:hAnsi="仿宋" w:eastAsia="仿宋" w:cs="仿宋"/>
          <w:spacing w:val="13"/>
          <w:sz w:val="24"/>
          <w:szCs w:val="24"/>
        </w:rPr>
        <w:t>、提供基本医疗服务</w:t>
      </w:r>
      <w:r>
        <w:rPr>
          <w:rFonts w:ascii="仿宋" w:hAnsi="仿宋" w:eastAsia="仿宋" w:cs="仿宋"/>
          <w:spacing w:val="-61"/>
          <w:sz w:val="24"/>
          <w:szCs w:val="24"/>
        </w:rPr>
        <w:t xml:space="preserve"> </w:t>
      </w:r>
      <w:r>
        <w:rPr>
          <w:rFonts w:ascii="仿宋" w:hAnsi="仿宋" w:eastAsia="仿宋" w:cs="仿宋"/>
          <w:spacing w:val="13"/>
          <w:sz w:val="24"/>
          <w:szCs w:val="24"/>
        </w:rPr>
        <w:t>，</w:t>
      </w:r>
      <w:r>
        <w:rPr>
          <w:rFonts w:ascii="仿宋" w:hAnsi="仿宋" w:eastAsia="仿宋" w:cs="仿宋"/>
          <w:spacing w:val="-52"/>
          <w:sz w:val="24"/>
          <w:szCs w:val="24"/>
        </w:rPr>
        <w:t xml:space="preserve"> </w:t>
      </w:r>
      <w:r>
        <w:rPr>
          <w:rFonts w:ascii="仿宋" w:hAnsi="仿宋" w:eastAsia="仿宋" w:cs="仿宋"/>
          <w:spacing w:val="13"/>
          <w:sz w:val="24"/>
          <w:szCs w:val="24"/>
        </w:rPr>
        <w:t>以常见病</w:t>
      </w:r>
      <w:r>
        <w:rPr>
          <w:rFonts w:ascii="仿宋" w:hAnsi="仿宋" w:eastAsia="仿宋" w:cs="仿宋"/>
          <w:spacing w:val="-60"/>
          <w:sz w:val="24"/>
          <w:szCs w:val="24"/>
        </w:rPr>
        <w:t xml:space="preserve"> </w:t>
      </w:r>
      <w:r>
        <w:rPr>
          <w:rFonts w:ascii="仿宋" w:hAnsi="仿宋" w:eastAsia="仿宋" w:cs="仿宋"/>
          <w:spacing w:val="13"/>
          <w:sz w:val="24"/>
          <w:szCs w:val="24"/>
        </w:rPr>
        <w:t>、</w:t>
      </w:r>
      <w:r>
        <w:rPr>
          <w:rFonts w:ascii="仿宋" w:hAnsi="仿宋" w:eastAsia="仿宋" w:cs="仿宋"/>
          <w:spacing w:val="-63"/>
          <w:sz w:val="24"/>
          <w:szCs w:val="24"/>
        </w:rPr>
        <w:t xml:space="preserve"> </w:t>
      </w:r>
      <w:r>
        <w:rPr>
          <w:rFonts w:ascii="仿宋" w:hAnsi="仿宋" w:eastAsia="仿宋" w:cs="仿宋"/>
          <w:spacing w:val="13"/>
          <w:sz w:val="24"/>
          <w:szCs w:val="24"/>
        </w:rPr>
        <w:t>多发病的诊疗</w:t>
      </w:r>
      <w:r>
        <w:rPr>
          <w:rFonts w:ascii="仿宋" w:hAnsi="仿宋" w:eastAsia="仿宋" w:cs="仿宋"/>
          <w:spacing w:val="-59"/>
          <w:sz w:val="24"/>
          <w:szCs w:val="24"/>
        </w:rPr>
        <w:t xml:space="preserve"> </w:t>
      </w:r>
      <w:r>
        <w:rPr>
          <w:rFonts w:ascii="仿宋" w:hAnsi="仿宋" w:eastAsia="仿宋" w:cs="仿宋"/>
          <w:spacing w:val="13"/>
          <w:sz w:val="24"/>
          <w:szCs w:val="24"/>
        </w:rPr>
        <w:t>、</w:t>
      </w:r>
      <w:r>
        <w:rPr>
          <w:rFonts w:ascii="仿宋" w:hAnsi="仿宋" w:eastAsia="仿宋" w:cs="仿宋"/>
          <w:spacing w:val="12"/>
          <w:sz w:val="24"/>
          <w:szCs w:val="24"/>
        </w:rPr>
        <w:t>护理</w:t>
      </w:r>
      <w:r>
        <w:rPr>
          <w:rFonts w:ascii="仿宋" w:hAnsi="仿宋" w:eastAsia="仿宋" w:cs="仿宋"/>
          <w:spacing w:val="-60"/>
          <w:sz w:val="24"/>
          <w:szCs w:val="24"/>
        </w:rPr>
        <w:t xml:space="preserve"> </w:t>
      </w:r>
      <w:r>
        <w:rPr>
          <w:rFonts w:ascii="仿宋" w:hAnsi="仿宋" w:eastAsia="仿宋" w:cs="仿宋"/>
          <w:spacing w:val="12"/>
          <w:sz w:val="24"/>
          <w:szCs w:val="24"/>
        </w:rPr>
        <w:t>、康复等综合服务为</w:t>
      </w:r>
      <w:r>
        <w:rPr>
          <w:rFonts w:ascii="仿宋" w:hAnsi="仿宋" w:eastAsia="仿宋" w:cs="仿宋"/>
          <w:sz w:val="24"/>
          <w:szCs w:val="24"/>
        </w:rPr>
        <w:t xml:space="preserve"> </w:t>
      </w:r>
      <w:r>
        <w:rPr>
          <w:rFonts w:ascii="仿宋" w:hAnsi="仿宋" w:eastAsia="仿宋" w:cs="仿宋"/>
          <w:spacing w:val="1"/>
          <w:sz w:val="24"/>
          <w:szCs w:val="24"/>
        </w:rPr>
        <w:t>主。 2、提供基本公共卫生服务，承担辖区内的公共</w:t>
      </w:r>
      <w:r>
        <w:rPr>
          <w:rFonts w:ascii="仿宋" w:hAnsi="仿宋" w:eastAsia="仿宋" w:cs="仿宋"/>
          <w:sz w:val="24"/>
          <w:szCs w:val="24"/>
        </w:rPr>
        <w:t xml:space="preserve">卫生管理工作，负责对村卫生室 </w:t>
      </w:r>
      <w:r>
        <w:rPr>
          <w:rFonts w:ascii="仿宋" w:hAnsi="仿宋" w:eastAsia="仿宋" w:cs="仿宋"/>
          <w:spacing w:val="4"/>
          <w:sz w:val="24"/>
          <w:szCs w:val="24"/>
        </w:rPr>
        <w:t>的综 合管理、技术指导的乡医的培训等。 3、实施国家基本药物</w:t>
      </w:r>
      <w:r>
        <w:rPr>
          <w:rFonts w:ascii="仿宋" w:hAnsi="仿宋" w:eastAsia="仿宋" w:cs="仿宋"/>
          <w:spacing w:val="3"/>
          <w:sz w:val="24"/>
          <w:szCs w:val="24"/>
        </w:rPr>
        <w:t>制度和新型农村合</w:t>
      </w:r>
      <w:r>
        <w:rPr>
          <w:rFonts w:ascii="仿宋" w:hAnsi="仿宋" w:eastAsia="仿宋" w:cs="仿宋"/>
          <w:sz w:val="24"/>
          <w:szCs w:val="24"/>
        </w:rPr>
        <w:t xml:space="preserve"> </w:t>
      </w:r>
      <w:r>
        <w:rPr>
          <w:rFonts w:ascii="仿宋" w:hAnsi="仿宋" w:eastAsia="仿宋" w:cs="仿宋"/>
          <w:spacing w:val="-3"/>
          <w:sz w:val="24"/>
          <w:szCs w:val="24"/>
        </w:rPr>
        <w:t>作医疗制度，推行分级诊疗和乡村一体化管理。</w:t>
      </w:r>
    </w:p>
    <w:p w14:paraId="4511B35A">
      <w:pPr>
        <w:spacing w:before="184"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388E8866">
      <w:pPr>
        <w:spacing w:before="117" w:line="301" w:lineRule="auto"/>
        <w:ind w:left="1522" w:right="1474" w:hanging="3"/>
        <w:rPr>
          <w:rFonts w:ascii="仿宋" w:hAnsi="仿宋" w:eastAsia="仿宋" w:cs="仿宋"/>
          <w:sz w:val="24"/>
          <w:szCs w:val="24"/>
        </w:rPr>
      </w:pPr>
      <w:r>
        <w:rPr>
          <w:rFonts w:ascii="仿宋" w:hAnsi="仿宋" w:eastAsia="仿宋" w:cs="仿宋"/>
          <w:spacing w:val="2"/>
          <w:sz w:val="24"/>
          <w:szCs w:val="24"/>
        </w:rPr>
        <w:t>人员构成：设院长1名，工作人员2名。</w:t>
      </w:r>
      <w:r>
        <w:rPr>
          <w:rFonts w:ascii="仿宋" w:hAnsi="仿宋" w:eastAsia="仿宋" w:cs="仿宋"/>
          <w:spacing w:val="70"/>
          <w:sz w:val="24"/>
          <w:szCs w:val="24"/>
        </w:rPr>
        <w:t xml:space="preserve"> </w:t>
      </w:r>
      <w:r>
        <w:rPr>
          <w:rFonts w:ascii="仿宋" w:hAnsi="仿宋" w:eastAsia="仿宋" w:cs="仿宋"/>
          <w:spacing w:val="2"/>
          <w:sz w:val="24"/>
          <w:szCs w:val="24"/>
        </w:rPr>
        <w:t>内设科室：办公室、门诊、住院、药房、收</w:t>
      </w:r>
      <w:r>
        <w:rPr>
          <w:rFonts w:ascii="仿宋" w:hAnsi="仿宋" w:eastAsia="仿宋" w:cs="仿宋"/>
          <w:sz w:val="24"/>
          <w:szCs w:val="24"/>
        </w:rPr>
        <w:t xml:space="preserve"> </w:t>
      </w:r>
      <w:r>
        <w:rPr>
          <w:rFonts w:ascii="仿宋" w:hAnsi="仿宋" w:eastAsia="仿宋" w:cs="仿宋"/>
          <w:spacing w:val="-2"/>
          <w:sz w:val="24"/>
          <w:szCs w:val="24"/>
        </w:rPr>
        <w:t>费室、财务室、农合办等</w:t>
      </w:r>
    </w:p>
    <w:p w14:paraId="059BD551">
      <w:pPr>
        <w:spacing w:line="301"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0F38C400">
      <w:pPr>
        <w:pStyle w:val="2"/>
        <w:spacing w:line="303" w:lineRule="auto"/>
      </w:pPr>
    </w:p>
    <w:p w14:paraId="3F69F934">
      <w:pPr>
        <w:pStyle w:val="2"/>
        <w:spacing w:line="303" w:lineRule="auto"/>
      </w:pPr>
    </w:p>
    <w:p w14:paraId="45A28735">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73F3F59B">
      <w:pPr>
        <w:spacing w:before="23"/>
      </w:pPr>
    </w:p>
    <w:p w14:paraId="765C4CF4">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9"/>
        <w:gridCol w:w="1078"/>
        <w:gridCol w:w="2246"/>
        <w:gridCol w:w="1108"/>
        <w:gridCol w:w="1078"/>
        <w:gridCol w:w="861"/>
      </w:tblGrid>
      <w:tr w14:paraId="31523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D924EBF">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01338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4E59F287">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3A225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503" w:type="dxa"/>
            <w:gridSpan w:val="3"/>
            <w:tcBorders>
              <w:top w:val="single" w:color="FFFFFF" w:sz="6" w:space="0"/>
              <w:left w:val="single" w:color="FFFFFF" w:sz="2" w:space="0"/>
              <w:right w:val="single" w:color="FFFFFF" w:sz="2" w:space="0"/>
            </w:tcBorders>
            <w:vAlign w:val="top"/>
          </w:tcPr>
          <w:p w14:paraId="114B74BB">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单位名称：兴县魏家滩镇中心卫生院白家沟分院</w:t>
            </w:r>
          </w:p>
        </w:tc>
        <w:tc>
          <w:tcPr>
            <w:tcW w:w="3047" w:type="dxa"/>
            <w:gridSpan w:val="3"/>
            <w:tcBorders>
              <w:top w:val="single" w:color="FFFFFF" w:sz="6" w:space="0"/>
              <w:left w:val="single" w:color="FFFFFF" w:sz="2" w:space="0"/>
              <w:right w:val="single" w:color="FFFFFF" w:sz="2" w:space="0"/>
            </w:tcBorders>
            <w:vAlign w:val="top"/>
          </w:tcPr>
          <w:p w14:paraId="6B76C868">
            <w:pPr>
              <w:spacing w:before="170" w:line="219" w:lineRule="auto"/>
              <w:ind w:left="2115"/>
              <w:rPr>
                <w:rFonts w:ascii="宋体" w:hAnsi="宋体" w:eastAsia="宋体" w:cs="宋体"/>
                <w:sz w:val="18"/>
                <w:szCs w:val="18"/>
              </w:rPr>
            </w:pPr>
            <w:r>
              <w:rPr>
                <w:rFonts w:ascii="宋体" w:hAnsi="宋体" w:eastAsia="宋体" w:cs="宋体"/>
                <w:color w:val="212529"/>
                <w:spacing w:val="-2"/>
                <w:sz w:val="18"/>
                <w:szCs w:val="18"/>
              </w:rPr>
              <w:t>单位：万元</w:t>
            </w:r>
          </w:p>
        </w:tc>
      </w:tr>
      <w:tr w14:paraId="4276C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57" w:type="dxa"/>
            <w:gridSpan w:val="2"/>
            <w:vAlign w:val="top"/>
          </w:tcPr>
          <w:p w14:paraId="6874DE9C">
            <w:pPr>
              <w:spacing w:before="168" w:line="179" w:lineRule="exact"/>
              <w:ind w:left="143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93" w:type="dxa"/>
            <w:gridSpan w:val="4"/>
            <w:vAlign w:val="top"/>
          </w:tcPr>
          <w:p w14:paraId="4A61AE8C">
            <w:pPr>
              <w:spacing w:before="168" w:line="175" w:lineRule="exact"/>
              <w:ind w:left="244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1F86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46CC29F5">
            <w:pPr>
              <w:spacing w:before="172" w:line="175" w:lineRule="exact"/>
              <w:ind w:left="88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78" w:type="dxa"/>
            <w:vAlign w:val="top"/>
          </w:tcPr>
          <w:p w14:paraId="610732CE">
            <w:pPr>
              <w:spacing w:before="169" w:line="177" w:lineRule="exact"/>
              <w:ind w:left="25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46" w:type="dxa"/>
            <w:vAlign w:val="top"/>
          </w:tcPr>
          <w:p w14:paraId="1AC9BCA9">
            <w:pPr>
              <w:spacing w:before="172" w:line="175" w:lineRule="exact"/>
              <w:ind w:left="92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Align w:val="top"/>
          </w:tcPr>
          <w:p w14:paraId="129FB870">
            <w:pPr>
              <w:spacing w:before="169" w:line="177" w:lineRule="exact"/>
              <w:ind w:left="93"/>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078" w:type="dxa"/>
            <w:vAlign w:val="top"/>
          </w:tcPr>
          <w:p w14:paraId="214012A4">
            <w:pPr>
              <w:spacing w:before="64" w:line="179" w:lineRule="exact"/>
              <w:ind w:left="81"/>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当年预算安</w:t>
            </w:r>
          </w:p>
          <w:p w14:paraId="27C8B349">
            <w:pPr>
              <w:spacing w:before="31" w:line="176" w:lineRule="exact"/>
              <w:ind w:left="430"/>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c>
          <w:tcPr>
            <w:tcW w:w="861" w:type="dxa"/>
            <w:vAlign w:val="top"/>
          </w:tcPr>
          <w:p w14:paraId="18937C62">
            <w:pPr>
              <w:spacing w:before="63"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15EC2E7E">
            <w:pPr>
              <w:spacing w:before="31" w:line="176" w:lineRule="exact"/>
              <w:ind w:left="2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41B0C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08AC65E">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8" w:type="dxa"/>
            <w:vAlign w:val="top"/>
          </w:tcPr>
          <w:p w14:paraId="217386D8">
            <w:pPr>
              <w:spacing w:before="173"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39.11</w:t>
            </w:r>
          </w:p>
        </w:tc>
        <w:tc>
          <w:tcPr>
            <w:tcW w:w="2246" w:type="dxa"/>
            <w:vAlign w:val="top"/>
          </w:tcPr>
          <w:p w14:paraId="1E3CBC18">
            <w:pPr>
              <w:spacing w:before="172" w:line="219" w:lineRule="auto"/>
              <w:ind w:left="5"/>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08" w:type="dxa"/>
            <w:vAlign w:val="top"/>
          </w:tcPr>
          <w:p w14:paraId="24A619A8">
            <w:pPr>
              <w:pStyle w:val="6"/>
            </w:pPr>
          </w:p>
        </w:tc>
        <w:tc>
          <w:tcPr>
            <w:tcW w:w="1078" w:type="dxa"/>
            <w:vAlign w:val="top"/>
          </w:tcPr>
          <w:p w14:paraId="37FA5C40">
            <w:pPr>
              <w:pStyle w:val="6"/>
            </w:pPr>
          </w:p>
        </w:tc>
        <w:tc>
          <w:tcPr>
            <w:tcW w:w="861" w:type="dxa"/>
            <w:vAlign w:val="top"/>
          </w:tcPr>
          <w:p w14:paraId="5B0DACC7">
            <w:pPr>
              <w:pStyle w:val="6"/>
            </w:pPr>
          </w:p>
        </w:tc>
      </w:tr>
      <w:tr w14:paraId="5BE72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367B3B60">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078" w:type="dxa"/>
            <w:vAlign w:val="top"/>
          </w:tcPr>
          <w:p w14:paraId="409ED18B">
            <w:pPr>
              <w:pStyle w:val="6"/>
            </w:pPr>
          </w:p>
        </w:tc>
        <w:tc>
          <w:tcPr>
            <w:tcW w:w="2246" w:type="dxa"/>
            <w:vAlign w:val="top"/>
          </w:tcPr>
          <w:p w14:paraId="722B55FF">
            <w:pPr>
              <w:spacing w:before="174" w:line="219" w:lineRule="auto"/>
              <w:ind w:left="6"/>
              <w:rPr>
                <w:rFonts w:ascii="宋体" w:hAnsi="宋体" w:eastAsia="宋体" w:cs="宋体"/>
                <w:sz w:val="18"/>
                <w:szCs w:val="18"/>
              </w:rPr>
            </w:pPr>
            <w:r>
              <w:rPr>
                <w:rFonts w:ascii="宋体" w:hAnsi="宋体" w:eastAsia="宋体" w:cs="宋体"/>
                <w:color w:val="212529"/>
                <w:spacing w:val="-2"/>
                <w:sz w:val="18"/>
                <w:szCs w:val="18"/>
              </w:rPr>
              <w:t>二、外交支出</w:t>
            </w:r>
          </w:p>
        </w:tc>
        <w:tc>
          <w:tcPr>
            <w:tcW w:w="1108" w:type="dxa"/>
            <w:vAlign w:val="top"/>
          </w:tcPr>
          <w:p w14:paraId="01D28C70">
            <w:pPr>
              <w:pStyle w:val="6"/>
            </w:pPr>
          </w:p>
        </w:tc>
        <w:tc>
          <w:tcPr>
            <w:tcW w:w="1078" w:type="dxa"/>
            <w:vAlign w:val="top"/>
          </w:tcPr>
          <w:p w14:paraId="5C0583A4">
            <w:pPr>
              <w:pStyle w:val="6"/>
            </w:pPr>
          </w:p>
        </w:tc>
        <w:tc>
          <w:tcPr>
            <w:tcW w:w="861" w:type="dxa"/>
            <w:vAlign w:val="top"/>
          </w:tcPr>
          <w:p w14:paraId="42D4278B">
            <w:pPr>
              <w:pStyle w:val="6"/>
            </w:pPr>
          </w:p>
        </w:tc>
      </w:tr>
      <w:tr w14:paraId="57823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35CD5419">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8" w:type="dxa"/>
            <w:vAlign w:val="top"/>
          </w:tcPr>
          <w:p w14:paraId="08A0B44C">
            <w:pPr>
              <w:pStyle w:val="6"/>
            </w:pPr>
          </w:p>
        </w:tc>
        <w:tc>
          <w:tcPr>
            <w:tcW w:w="2246" w:type="dxa"/>
            <w:vAlign w:val="top"/>
          </w:tcPr>
          <w:p w14:paraId="5E3A11CA">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08" w:type="dxa"/>
            <w:vAlign w:val="top"/>
          </w:tcPr>
          <w:p w14:paraId="1FA216F7">
            <w:pPr>
              <w:pStyle w:val="6"/>
            </w:pPr>
          </w:p>
        </w:tc>
        <w:tc>
          <w:tcPr>
            <w:tcW w:w="1078" w:type="dxa"/>
            <w:vAlign w:val="top"/>
          </w:tcPr>
          <w:p w14:paraId="64687E1C">
            <w:pPr>
              <w:pStyle w:val="6"/>
            </w:pPr>
          </w:p>
        </w:tc>
        <w:tc>
          <w:tcPr>
            <w:tcW w:w="861" w:type="dxa"/>
            <w:vAlign w:val="top"/>
          </w:tcPr>
          <w:p w14:paraId="6A75C9C0">
            <w:pPr>
              <w:pStyle w:val="6"/>
            </w:pPr>
          </w:p>
        </w:tc>
      </w:tr>
      <w:tr w14:paraId="2A6C7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9F50C1C">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078" w:type="dxa"/>
            <w:vAlign w:val="top"/>
          </w:tcPr>
          <w:p w14:paraId="41800571">
            <w:pPr>
              <w:pStyle w:val="6"/>
            </w:pPr>
          </w:p>
        </w:tc>
        <w:tc>
          <w:tcPr>
            <w:tcW w:w="2246" w:type="dxa"/>
            <w:vAlign w:val="top"/>
          </w:tcPr>
          <w:p w14:paraId="688595BE">
            <w:pPr>
              <w:spacing w:before="175" w:line="219" w:lineRule="auto"/>
              <w:ind w:left="20"/>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08" w:type="dxa"/>
            <w:vAlign w:val="top"/>
          </w:tcPr>
          <w:p w14:paraId="0741B929">
            <w:pPr>
              <w:pStyle w:val="6"/>
            </w:pPr>
          </w:p>
        </w:tc>
        <w:tc>
          <w:tcPr>
            <w:tcW w:w="1078" w:type="dxa"/>
            <w:vAlign w:val="top"/>
          </w:tcPr>
          <w:p w14:paraId="5038CC71">
            <w:pPr>
              <w:pStyle w:val="6"/>
            </w:pPr>
          </w:p>
        </w:tc>
        <w:tc>
          <w:tcPr>
            <w:tcW w:w="861" w:type="dxa"/>
            <w:vAlign w:val="top"/>
          </w:tcPr>
          <w:p w14:paraId="43B373DF">
            <w:pPr>
              <w:pStyle w:val="6"/>
            </w:pPr>
          </w:p>
        </w:tc>
      </w:tr>
      <w:tr w14:paraId="11453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27F5E26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078" w:type="dxa"/>
            <w:vAlign w:val="top"/>
          </w:tcPr>
          <w:p w14:paraId="799ADA3D">
            <w:pPr>
              <w:pStyle w:val="6"/>
            </w:pPr>
          </w:p>
        </w:tc>
        <w:tc>
          <w:tcPr>
            <w:tcW w:w="2246" w:type="dxa"/>
            <w:vAlign w:val="top"/>
          </w:tcPr>
          <w:p w14:paraId="1110EABF">
            <w:pPr>
              <w:spacing w:before="176" w:line="219" w:lineRule="auto"/>
              <w:ind w:left="6"/>
              <w:rPr>
                <w:rFonts w:ascii="宋体" w:hAnsi="宋体" w:eastAsia="宋体" w:cs="宋体"/>
                <w:sz w:val="18"/>
                <w:szCs w:val="18"/>
              </w:rPr>
            </w:pPr>
            <w:r>
              <w:rPr>
                <w:rFonts w:ascii="宋体" w:hAnsi="宋体" w:eastAsia="宋体" w:cs="宋体"/>
                <w:color w:val="212529"/>
                <w:spacing w:val="-2"/>
                <w:sz w:val="18"/>
                <w:szCs w:val="18"/>
              </w:rPr>
              <w:t>五、教育支出</w:t>
            </w:r>
          </w:p>
        </w:tc>
        <w:tc>
          <w:tcPr>
            <w:tcW w:w="1108" w:type="dxa"/>
            <w:vAlign w:val="top"/>
          </w:tcPr>
          <w:p w14:paraId="1D8E8A00">
            <w:pPr>
              <w:pStyle w:val="6"/>
            </w:pPr>
          </w:p>
        </w:tc>
        <w:tc>
          <w:tcPr>
            <w:tcW w:w="1078" w:type="dxa"/>
            <w:vAlign w:val="top"/>
          </w:tcPr>
          <w:p w14:paraId="52C17F6B">
            <w:pPr>
              <w:pStyle w:val="6"/>
            </w:pPr>
          </w:p>
        </w:tc>
        <w:tc>
          <w:tcPr>
            <w:tcW w:w="861" w:type="dxa"/>
            <w:vAlign w:val="top"/>
          </w:tcPr>
          <w:p w14:paraId="7243B69A">
            <w:pPr>
              <w:pStyle w:val="6"/>
            </w:pPr>
          </w:p>
        </w:tc>
      </w:tr>
      <w:tr w14:paraId="56C4A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141965A">
            <w:pPr>
              <w:pStyle w:val="6"/>
            </w:pPr>
          </w:p>
        </w:tc>
        <w:tc>
          <w:tcPr>
            <w:tcW w:w="1078" w:type="dxa"/>
            <w:vAlign w:val="top"/>
          </w:tcPr>
          <w:p w14:paraId="2259E1EA">
            <w:pPr>
              <w:pStyle w:val="6"/>
            </w:pPr>
          </w:p>
        </w:tc>
        <w:tc>
          <w:tcPr>
            <w:tcW w:w="2246" w:type="dxa"/>
            <w:vAlign w:val="top"/>
          </w:tcPr>
          <w:p w14:paraId="1EC547D6">
            <w:pPr>
              <w:spacing w:before="177" w:line="218" w:lineRule="auto"/>
              <w:ind w:left="3"/>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08" w:type="dxa"/>
            <w:vAlign w:val="top"/>
          </w:tcPr>
          <w:p w14:paraId="45701A5B">
            <w:pPr>
              <w:pStyle w:val="6"/>
            </w:pPr>
          </w:p>
        </w:tc>
        <w:tc>
          <w:tcPr>
            <w:tcW w:w="1078" w:type="dxa"/>
            <w:vAlign w:val="top"/>
          </w:tcPr>
          <w:p w14:paraId="1A7746C5">
            <w:pPr>
              <w:pStyle w:val="6"/>
            </w:pPr>
          </w:p>
        </w:tc>
        <w:tc>
          <w:tcPr>
            <w:tcW w:w="861" w:type="dxa"/>
            <w:vAlign w:val="top"/>
          </w:tcPr>
          <w:p w14:paraId="6851654D">
            <w:pPr>
              <w:pStyle w:val="6"/>
            </w:pPr>
          </w:p>
        </w:tc>
      </w:tr>
      <w:tr w14:paraId="375BD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76461611">
            <w:pPr>
              <w:pStyle w:val="6"/>
            </w:pPr>
          </w:p>
        </w:tc>
        <w:tc>
          <w:tcPr>
            <w:tcW w:w="1078" w:type="dxa"/>
            <w:vAlign w:val="top"/>
          </w:tcPr>
          <w:p w14:paraId="30B273B7">
            <w:pPr>
              <w:pStyle w:val="6"/>
            </w:pPr>
          </w:p>
        </w:tc>
        <w:tc>
          <w:tcPr>
            <w:tcW w:w="2246" w:type="dxa"/>
            <w:vAlign w:val="top"/>
          </w:tcPr>
          <w:p w14:paraId="4173E7AF">
            <w:pPr>
              <w:spacing w:before="74" w:line="219" w:lineRule="auto"/>
              <w:ind w:left="18" w:right="74" w:hanging="15"/>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108" w:type="dxa"/>
            <w:vAlign w:val="top"/>
          </w:tcPr>
          <w:p w14:paraId="12E7E9EA">
            <w:pPr>
              <w:pStyle w:val="6"/>
            </w:pPr>
          </w:p>
        </w:tc>
        <w:tc>
          <w:tcPr>
            <w:tcW w:w="1078" w:type="dxa"/>
            <w:vAlign w:val="top"/>
          </w:tcPr>
          <w:p w14:paraId="7EF5774F">
            <w:pPr>
              <w:pStyle w:val="6"/>
            </w:pPr>
          </w:p>
        </w:tc>
        <w:tc>
          <w:tcPr>
            <w:tcW w:w="861" w:type="dxa"/>
            <w:vAlign w:val="top"/>
          </w:tcPr>
          <w:p w14:paraId="01FC40F9">
            <w:pPr>
              <w:pStyle w:val="6"/>
            </w:pPr>
          </w:p>
        </w:tc>
      </w:tr>
      <w:tr w14:paraId="588F3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7E11CC07">
            <w:pPr>
              <w:pStyle w:val="6"/>
            </w:pPr>
          </w:p>
        </w:tc>
        <w:tc>
          <w:tcPr>
            <w:tcW w:w="1078" w:type="dxa"/>
            <w:vAlign w:val="top"/>
          </w:tcPr>
          <w:p w14:paraId="75A26085">
            <w:pPr>
              <w:pStyle w:val="6"/>
            </w:pPr>
          </w:p>
        </w:tc>
        <w:tc>
          <w:tcPr>
            <w:tcW w:w="2246" w:type="dxa"/>
            <w:vAlign w:val="top"/>
          </w:tcPr>
          <w:p w14:paraId="0706FA47">
            <w:pPr>
              <w:spacing w:before="179" w:line="218" w:lineRule="auto"/>
              <w:ind w:left="6"/>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08" w:type="dxa"/>
            <w:vAlign w:val="top"/>
          </w:tcPr>
          <w:p w14:paraId="2003F270">
            <w:pPr>
              <w:spacing w:before="180"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2.28</w:t>
            </w:r>
          </w:p>
        </w:tc>
        <w:tc>
          <w:tcPr>
            <w:tcW w:w="1078" w:type="dxa"/>
            <w:vAlign w:val="top"/>
          </w:tcPr>
          <w:p w14:paraId="021B0664">
            <w:pPr>
              <w:spacing w:before="18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2.28</w:t>
            </w:r>
          </w:p>
        </w:tc>
        <w:tc>
          <w:tcPr>
            <w:tcW w:w="861" w:type="dxa"/>
            <w:vAlign w:val="top"/>
          </w:tcPr>
          <w:p w14:paraId="1E5D821A">
            <w:pPr>
              <w:pStyle w:val="6"/>
            </w:pPr>
          </w:p>
        </w:tc>
      </w:tr>
      <w:tr w14:paraId="69112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7EE6D556">
            <w:pPr>
              <w:pStyle w:val="6"/>
            </w:pPr>
          </w:p>
        </w:tc>
        <w:tc>
          <w:tcPr>
            <w:tcW w:w="1078" w:type="dxa"/>
            <w:vAlign w:val="top"/>
          </w:tcPr>
          <w:p w14:paraId="7EE50154">
            <w:pPr>
              <w:pStyle w:val="6"/>
            </w:pPr>
          </w:p>
        </w:tc>
        <w:tc>
          <w:tcPr>
            <w:tcW w:w="2246" w:type="dxa"/>
            <w:vAlign w:val="top"/>
          </w:tcPr>
          <w:p w14:paraId="390F419E">
            <w:pPr>
              <w:spacing w:before="180" w:line="218" w:lineRule="auto"/>
              <w:ind w:left="6"/>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08" w:type="dxa"/>
            <w:vAlign w:val="top"/>
          </w:tcPr>
          <w:p w14:paraId="40B5B53D">
            <w:pPr>
              <w:pStyle w:val="6"/>
            </w:pPr>
          </w:p>
        </w:tc>
        <w:tc>
          <w:tcPr>
            <w:tcW w:w="1078" w:type="dxa"/>
            <w:vAlign w:val="top"/>
          </w:tcPr>
          <w:p w14:paraId="12883C2F">
            <w:pPr>
              <w:pStyle w:val="6"/>
            </w:pPr>
          </w:p>
        </w:tc>
        <w:tc>
          <w:tcPr>
            <w:tcW w:w="861" w:type="dxa"/>
            <w:vAlign w:val="top"/>
          </w:tcPr>
          <w:p w14:paraId="47683B28">
            <w:pPr>
              <w:pStyle w:val="6"/>
            </w:pPr>
          </w:p>
        </w:tc>
      </w:tr>
      <w:tr w14:paraId="37666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3525CC28">
            <w:pPr>
              <w:pStyle w:val="6"/>
            </w:pPr>
          </w:p>
        </w:tc>
        <w:tc>
          <w:tcPr>
            <w:tcW w:w="1078" w:type="dxa"/>
            <w:vAlign w:val="top"/>
          </w:tcPr>
          <w:p w14:paraId="2C41F2E9">
            <w:pPr>
              <w:pStyle w:val="6"/>
            </w:pPr>
          </w:p>
        </w:tc>
        <w:tc>
          <w:tcPr>
            <w:tcW w:w="2246" w:type="dxa"/>
            <w:vAlign w:val="top"/>
          </w:tcPr>
          <w:p w14:paraId="20405111">
            <w:pPr>
              <w:spacing w:before="181" w:line="219" w:lineRule="auto"/>
              <w:ind w:left="4"/>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08" w:type="dxa"/>
            <w:vAlign w:val="top"/>
          </w:tcPr>
          <w:p w14:paraId="3233343C">
            <w:pPr>
              <w:spacing w:before="182"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34.75</w:t>
            </w:r>
          </w:p>
        </w:tc>
        <w:tc>
          <w:tcPr>
            <w:tcW w:w="1078" w:type="dxa"/>
            <w:vAlign w:val="top"/>
          </w:tcPr>
          <w:p w14:paraId="5F2BB8F9">
            <w:pPr>
              <w:spacing w:before="18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34.75</w:t>
            </w:r>
          </w:p>
        </w:tc>
        <w:tc>
          <w:tcPr>
            <w:tcW w:w="861" w:type="dxa"/>
            <w:vAlign w:val="top"/>
          </w:tcPr>
          <w:p w14:paraId="246DBDAC">
            <w:pPr>
              <w:pStyle w:val="6"/>
            </w:pPr>
          </w:p>
        </w:tc>
      </w:tr>
      <w:tr w14:paraId="20519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774A3784">
            <w:pPr>
              <w:pStyle w:val="6"/>
            </w:pPr>
          </w:p>
        </w:tc>
        <w:tc>
          <w:tcPr>
            <w:tcW w:w="1078" w:type="dxa"/>
            <w:vAlign w:val="top"/>
          </w:tcPr>
          <w:p w14:paraId="29A3C58F">
            <w:pPr>
              <w:pStyle w:val="6"/>
            </w:pPr>
          </w:p>
        </w:tc>
        <w:tc>
          <w:tcPr>
            <w:tcW w:w="2246" w:type="dxa"/>
            <w:vAlign w:val="top"/>
          </w:tcPr>
          <w:p w14:paraId="55CEB036">
            <w:pPr>
              <w:spacing w:before="183" w:line="219" w:lineRule="auto"/>
              <w:ind w:left="4"/>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08" w:type="dxa"/>
            <w:vAlign w:val="top"/>
          </w:tcPr>
          <w:p w14:paraId="68F006D6">
            <w:pPr>
              <w:pStyle w:val="6"/>
            </w:pPr>
          </w:p>
        </w:tc>
        <w:tc>
          <w:tcPr>
            <w:tcW w:w="1078" w:type="dxa"/>
            <w:vAlign w:val="top"/>
          </w:tcPr>
          <w:p w14:paraId="3A9D28A6">
            <w:pPr>
              <w:pStyle w:val="6"/>
            </w:pPr>
          </w:p>
        </w:tc>
        <w:tc>
          <w:tcPr>
            <w:tcW w:w="861" w:type="dxa"/>
            <w:vAlign w:val="top"/>
          </w:tcPr>
          <w:p w14:paraId="4D9C23DD">
            <w:pPr>
              <w:pStyle w:val="6"/>
            </w:pPr>
          </w:p>
        </w:tc>
      </w:tr>
      <w:tr w14:paraId="6AE68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4206311E">
            <w:pPr>
              <w:pStyle w:val="6"/>
            </w:pPr>
          </w:p>
        </w:tc>
        <w:tc>
          <w:tcPr>
            <w:tcW w:w="1078" w:type="dxa"/>
            <w:vAlign w:val="top"/>
          </w:tcPr>
          <w:p w14:paraId="11A12441">
            <w:pPr>
              <w:pStyle w:val="6"/>
            </w:pPr>
          </w:p>
        </w:tc>
        <w:tc>
          <w:tcPr>
            <w:tcW w:w="2246" w:type="dxa"/>
            <w:vAlign w:val="top"/>
          </w:tcPr>
          <w:p w14:paraId="13E720E9">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08" w:type="dxa"/>
            <w:vAlign w:val="top"/>
          </w:tcPr>
          <w:p w14:paraId="30DD83F7">
            <w:pPr>
              <w:pStyle w:val="6"/>
            </w:pPr>
          </w:p>
        </w:tc>
        <w:tc>
          <w:tcPr>
            <w:tcW w:w="1078" w:type="dxa"/>
            <w:vAlign w:val="top"/>
          </w:tcPr>
          <w:p w14:paraId="44BA32BC">
            <w:pPr>
              <w:pStyle w:val="6"/>
            </w:pPr>
          </w:p>
        </w:tc>
        <w:tc>
          <w:tcPr>
            <w:tcW w:w="861" w:type="dxa"/>
            <w:vAlign w:val="top"/>
          </w:tcPr>
          <w:p w14:paraId="38BE3BA1">
            <w:pPr>
              <w:pStyle w:val="6"/>
            </w:pPr>
          </w:p>
        </w:tc>
      </w:tr>
      <w:tr w14:paraId="54DA5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6BC13AF7">
            <w:pPr>
              <w:pStyle w:val="6"/>
            </w:pPr>
          </w:p>
        </w:tc>
        <w:tc>
          <w:tcPr>
            <w:tcW w:w="1078" w:type="dxa"/>
            <w:vAlign w:val="top"/>
          </w:tcPr>
          <w:p w14:paraId="33AD0907">
            <w:pPr>
              <w:pStyle w:val="6"/>
            </w:pPr>
          </w:p>
        </w:tc>
        <w:tc>
          <w:tcPr>
            <w:tcW w:w="2246" w:type="dxa"/>
            <w:vAlign w:val="top"/>
          </w:tcPr>
          <w:p w14:paraId="74519359">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08" w:type="dxa"/>
            <w:vAlign w:val="top"/>
          </w:tcPr>
          <w:p w14:paraId="4BCB5214">
            <w:pPr>
              <w:pStyle w:val="6"/>
            </w:pPr>
          </w:p>
        </w:tc>
        <w:tc>
          <w:tcPr>
            <w:tcW w:w="1078" w:type="dxa"/>
            <w:vAlign w:val="top"/>
          </w:tcPr>
          <w:p w14:paraId="44A942DA">
            <w:pPr>
              <w:pStyle w:val="6"/>
            </w:pPr>
          </w:p>
        </w:tc>
        <w:tc>
          <w:tcPr>
            <w:tcW w:w="861" w:type="dxa"/>
            <w:vAlign w:val="top"/>
          </w:tcPr>
          <w:p w14:paraId="29E050D3">
            <w:pPr>
              <w:pStyle w:val="6"/>
            </w:pPr>
          </w:p>
        </w:tc>
      </w:tr>
      <w:tr w14:paraId="32DC2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1B723FA3">
            <w:pPr>
              <w:pStyle w:val="6"/>
            </w:pPr>
          </w:p>
        </w:tc>
        <w:tc>
          <w:tcPr>
            <w:tcW w:w="1078" w:type="dxa"/>
            <w:vAlign w:val="top"/>
          </w:tcPr>
          <w:p w14:paraId="3DBAA3DE">
            <w:pPr>
              <w:pStyle w:val="6"/>
            </w:pPr>
          </w:p>
        </w:tc>
        <w:tc>
          <w:tcPr>
            <w:tcW w:w="2246" w:type="dxa"/>
            <w:vAlign w:val="top"/>
          </w:tcPr>
          <w:p w14:paraId="27E86531">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08" w:type="dxa"/>
            <w:vAlign w:val="top"/>
          </w:tcPr>
          <w:p w14:paraId="5E5E6DAF">
            <w:pPr>
              <w:pStyle w:val="6"/>
            </w:pPr>
          </w:p>
        </w:tc>
        <w:tc>
          <w:tcPr>
            <w:tcW w:w="1078" w:type="dxa"/>
            <w:vAlign w:val="top"/>
          </w:tcPr>
          <w:p w14:paraId="5E3C4237">
            <w:pPr>
              <w:pStyle w:val="6"/>
            </w:pPr>
          </w:p>
        </w:tc>
        <w:tc>
          <w:tcPr>
            <w:tcW w:w="861" w:type="dxa"/>
            <w:vAlign w:val="top"/>
          </w:tcPr>
          <w:p w14:paraId="6070DF13">
            <w:pPr>
              <w:pStyle w:val="6"/>
            </w:pPr>
          </w:p>
        </w:tc>
      </w:tr>
      <w:tr w14:paraId="3CF05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5280E467">
            <w:pPr>
              <w:pStyle w:val="6"/>
            </w:pPr>
          </w:p>
        </w:tc>
        <w:tc>
          <w:tcPr>
            <w:tcW w:w="1078" w:type="dxa"/>
            <w:vAlign w:val="top"/>
          </w:tcPr>
          <w:p w14:paraId="357DC2D3">
            <w:pPr>
              <w:pStyle w:val="6"/>
            </w:pPr>
          </w:p>
        </w:tc>
        <w:tc>
          <w:tcPr>
            <w:tcW w:w="2246" w:type="dxa"/>
            <w:vAlign w:val="top"/>
          </w:tcPr>
          <w:p w14:paraId="0059D657">
            <w:pPr>
              <w:spacing w:before="78" w:line="218" w:lineRule="auto"/>
              <w:ind w:left="4" w:right="74"/>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3"/>
                <w:sz w:val="18"/>
                <w:szCs w:val="18"/>
              </w:rPr>
              <w:t xml:space="preserve"> </w:t>
            </w:r>
            <w:r>
              <w:rPr>
                <w:rFonts w:ascii="宋体" w:hAnsi="宋体" w:eastAsia="宋体" w:cs="宋体"/>
                <w:color w:val="212529"/>
                <w:spacing w:val="-2"/>
                <w:sz w:val="18"/>
                <w:szCs w:val="18"/>
              </w:rPr>
              <w:t>支出</w:t>
            </w:r>
          </w:p>
        </w:tc>
        <w:tc>
          <w:tcPr>
            <w:tcW w:w="1108" w:type="dxa"/>
            <w:vAlign w:val="top"/>
          </w:tcPr>
          <w:p w14:paraId="4F6C3736">
            <w:pPr>
              <w:pStyle w:val="6"/>
            </w:pPr>
          </w:p>
        </w:tc>
        <w:tc>
          <w:tcPr>
            <w:tcW w:w="1078" w:type="dxa"/>
            <w:vAlign w:val="top"/>
          </w:tcPr>
          <w:p w14:paraId="1B4CD14C">
            <w:pPr>
              <w:pStyle w:val="6"/>
            </w:pPr>
          </w:p>
        </w:tc>
        <w:tc>
          <w:tcPr>
            <w:tcW w:w="861" w:type="dxa"/>
            <w:vAlign w:val="top"/>
          </w:tcPr>
          <w:p w14:paraId="7A63AEBA">
            <w:pPr>
              <w:pStyle w:val="6"/>
            </w:pPr>
          </w:p>
        </w:tc>
      </w:tr>
      <w:tr w14:paraId="40D3C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014D9A10">
            <w:pPr>
              <w:pStyle w:val="6"/>
            </w:pPr>
          </w:p>
        </w:tc>
        <w:tc>
          <w:tcPr>
            <w:tcW w:w="1078" w:type="dxa"/>
            <w:vAlign w:val="top"/>
          </w:tcPr>
          <w:p w14:paraId="61AC69C3">
            <w:pPr>
              <w:pStyle w:val="6"/>
            </w:pPr>
          </w:p>
        </w:tc>
        <w:tc>
          <w:tcPr>
            <w:tcW w:w="2246" w:type="dxa"/>
            <w:vAlign w:val="top"/>
          </w:tcPr>
          <w:p w14:paraId="2CFA729E">
            <w:pPr>
              <w:spacing w:before="183" w:line="219" w:lineRule="auto"/>
              <w:ind w:left="4"/>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08" w:type="dxa"/>
            <w:vAlign w:val="top"/>
          </w:tcPr>
          <w:p w14:paraId="57C8777C">
            <w:pPr>
              <w:pStyle w:val="6"/>
            </w:pPr>
          </w:p>
        </w:tc>
        <w:tc>
          <w:tcPr>
            <w:tcW w:w="1078" w:type="dxa"/>
            <w:vAlign w:val="top"/>
          </w:tcPr>
          <w:p w14:paraId="521BFC4D">
            <w:pPr>
              <w:pStyle w:val="6"/>
            </w:pPr>
          </w:p>
        </w:tc>
        <w:tc>
          <w:tcPr>
            <w:tcW w:w="861" w:type="dxa"/>
            <w:vAlign w:val="top"/>
          </w:tcPr>
          <w:p w14:paraId="16440DD4">
            <w:pPr>
              <w:pStyle w:val="6"/>
            </w:pPr>
          </w:p>
        </w:tc>
      </w:tr>
      <w:tr w14:paraId="00105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6936FFA1">
            <w:pPr>
              <w:pStyle w:val="6"/>
            </w:pPr>
          </w:p>
        </w:tc>
        <w:tc>
          <w:tcPr>
            <w:tcW w:w="1078" w:type="dxa"/>
            <w:vAlign w:val="top"/>
          </w:tcPr>
          <w:p w14:paraId="6923A30E">
            <w:pPr>
              <w:pStyle w:val="6"/>
            </w:pPr>
          </w:p>
        </w:tc>
        <w:tc>
          <w:tcPr>
            <w:tcW w:w="2246" w:type="dxa"/>
            <w:vAlign w:val="top"/>
          </w:tcPr>
          <w:p w14:paraId="41F43FB0">
            <w:pPr>
              <w:spacing w:before="184" w:line="219" w:lineRule="auto"/>
              <w:ind w:left="4"/>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08" w:type="dxa"/>
            <w:vAlign w:val="top"/>
          </w:tcPr>
          <w:p w14:paraId="66D970E1">
            <w:pPr>
              <w:pStyle w:val="6"/>
            </w:pPr>
          </w:p>
        </w:tc>
        <w:tc>
          <w:tcPr>
            <w:tcW w:w="1078" w:type="dxa"/>
            <w:vAlign w:val="top"/>
          </w:tcPr>
          <w:p w14:paraId="2B999C28">
            <w:pPr>
              <w:pStyle w:val="6"/>
            </w:pPr>
          </w:p>
        </w:tc>
        <w:tc>
          <w:tcPr>
            <w:tcW w:w="861" w:type="dxa"/>
            <w:vAlign w:val="top"/>
          </w:tcPr>
          <w:p w14:paraId="61643DAB">
            <w:pPr>
              <w:pStyle w:val="6"/>
            </w:pPr>
          </w:p>
        </w:tc>
      </w:tr>
      <w:tr w14:paraId="64C97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53F8BBE5">
            <w:pPr>
              <w:pStyle w:val="6"/>
            </w:pPr>
          </w:p>
        </w:tc>
        <w:tc>
          <w:tcPr>
            <w:tcW w:w="1078" w:type="dxa"/>
            <w:vAlign w:val="top"/>
          </w:tcPr>
          <w:p w14:paraId="7BE292F0">
            <w:pPr>
              <w:pStyle w:val="6"/>
            </w:pPr>
          </w:p>
        </w:tc>
        <w:tc>
          <w:tcPr>
            <w:tcW w:w="2246" w:type="dxa"/>
            <w:vAlign w:val="top"/>
          </w:tcPr>
          <w:p w14:paraId="11E95390">
            <w:pPr>
              <w:spacing w:before="184" w:line="219" w:lineRule="auto"/>
              <w:ind w:left="4"/>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08" w:type="dxa"/>
            <w:vAlign w:val="top"/>
          </w:tcPr>
          <w:p w14:paraId="7DEA0718">
            <w:pPr>
              <w:pStyle w:val="6"/>
            </w:pPr>
          </w:p>
        </w:tc>
        <w:tc>
          <w:tcPr>
            <w:tcW w:w="1078" w:type="dxa"/>
            <w:vAlign w:val="top"/>
          </w:tcPr>
          <w:p w14:paraId="41883935">
            <w:pPr>
              <w:pStyle w:val="6"/>
            </w:pPr>
          </w:p>
        </w:tc>
        <w:tc>
          <w:tcPr>
            <w:tcW w:w="861" w:type="dxa"/>
            <w:vAlign w:val="top"/>
          </w:tcPr>
          <w:p w14:paraId="26766CB5">
            <w:pPr>
              <w:pStyle w:val="6"/>
            </w:pPr>
          </w:p>
        </w:tc>
      </w:tr>
      <w:tr w14:paraId="56A80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19DCDD63">
            <w:pPr>
              <w:pStyle w:val="6"/>
            </w:pPr>
          </w:p>
        </w:tc>
        <w:tc>
          <w:tcPr>
            <w:tcW w:w="1078" w:type="dxa"/>
            <w:vAlign w:val="top"/>
          </w:tcPr>
          <w:p w14:paraId="02FC0661">
            <w:pPr>
              <w:pStyle w:val="6"/>
            </w:pPr>
          </w:p>
        </w:tc>
        <w:tc>
          <w:tcPr>
            <w:tcW w:w="2246" w:type="dxa"/>
            <w:vAlign w:val="top"/>
          </w:tcPr>
          <w:p w14:paraId="0593F303">
            <w:pPr>
              <w:spacing w:before="78" w:line="218" w:lineRule="auto"/>
              <w:ind w:left="4" w:right="74"/>
              <w:rPr>
                <w:rFonts w:ascii="宋体" w:hAnsi="宋体" w:eastAsia="宋体" w:cs="宋体"/>
                <w:sz w:val="18"/>
                <w:szCs w:val="18"/>
              </w:rPr>
            </w:pPr>
            <w:r>
              <w:rPr>
                <w:rFonts w:ascii="宋体" w:hAnsi="宋体" w:eastAsia="宋体" w:cs="宋体"/>
                <w:color w:val="212529"/>
                <w:spacing w:val="-1"/>
                <w:sz w:val="18"/>
                <w:szCs w:val="18"/>
              </w:rPr>
              <w:t>十九、自然资源海洋气象等</w:t>
            </w:r>
            <w:r>
              <w:rPr>
                <w:rFonts w:ascii="宋体" w:hAnsi="宋体" w:eastAsia="宋体" w:cs="宋体"/>
                <w:color w:val="212529"/>
                <w:spacing w:val="3"/>
                <w:sz w:val="18"/>
                <w:szCs w:val="18"/>
              </w:rPr>
              <w:t xml:space="preserve"> </w:t>
            </w:r>
            <w:r>
              <w:rPr>
                <w:rFonts w:ascii="宋体" w:hAnsi="宋体" w:eastAsia="宋体" w:cs="宋体"/>
                <w:color w:val="212529"/>
                <w:spacing w:val="-2"/>
                <w:sz w:val="18"/>
                <w:szCs w:val="18"/>
              </w:rPr>
              <w:t>支出</w:t>
            </w:r>
          </w:p>
        </w:tc>
        <w:tc>
          <w:tcPr>
            <w:tcW w:w="1108" w:type="dxa"/>
            <w:vAlign w:val="top"/>
          </w:tcPr>
          <w:p w14:paraId="6D9AA332">
            <w:pPr>
              <w:pStyle w:val="6"/>
            </w:pPr>
          </w:p>
        </w:tc>
        <w:tc>
          <w:tcPr>
            <w:tcW w:w="1078" w:type="dxa"/>
            <w:vAlign w:val="top"/>
          </w:tcPr>
          <w:p w14:paraId="3118F4A2">
            <w:pPr>
              <w:pStyle w:val="6"/>
            </w:pPr>
          </w:p>
        </w:tc>
        <w:tc>
          <w:tcPr>
            <w:tcW w:w="861" w:type="dxa"/>
            <w:vAlign w:val="top"/>
          </w:tcPr>
          <w:p w14:paraId="5915C7F2">
            <w:pPr>
              <w:pStyle w:val="6"/>
            </w:pPr>
          </w:p>
        </w:tc>
      </w:tr>
      <w:tr w14:paraId="1E518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79" w:type="dxa"/>
            <w:vAlign w:val="top"/>
          </w:tcPr>
          <w:p w14:paraId="46460197">
            <w:pPr>
              <w:pStyle w:val="6"/>
            </w:pPr>
          </w:p>
        </w:tc>
        <w:tc>
          <w:tcPr>
            <w:tcW w:w="1078" w:type="dxa"/>
            <w:vAlign w:val="top"/>
          </w:tcPr>
          <w:p w14:paraId="78975221">
            <w:pPr>
              <w:pStyle w:val="6"/>
            </w:pPr>
          </w:p>
        </w:tc>
        <w:tc>
          <w:tcPr>
            <w:tcW w:w="2246" w:type="dxa"/>
            <w:vAlign w:val="top"/>
          </w:tcPr>
          <w:p w14:paraId="6336731A">
            <w:pPr>
              <w:spacing w:before="183" w:line="219" w:lineRule="auto"/>
              <w:ind w:left="6"/>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08" w:type="dxa"/>
            <w:vAlign w:val="top"/>
          </w:tcPr>
          <w:p w14:paraId="10867EC0">
            <w:pPr>
              <w:spacing w:before="18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2.08</w:t>
            </w:r>
          </w:p>
        </w:tc>
        <w:tc>
          <w:tcPr>
            <w:tcW w:w="1078" w:type="dxa"/>
            <w:vAlign w:val="top"/>
          </w:tcPr>
          <w:p w14:paraId="4F40485D">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2.08</w:t>
            </w:r>
          </w:p>
        </w:tc>
        <w:tc>
          <w:tcPr>
            <w:tcW w:w="861" w:type="dxa"/>
            <w:vAlign w:val="top"/>
          </w:tcPr>
          <w:p w14:paraId="1FAE0695">
            <w:pPr>
              <w:pStyle w:val="6"/>
            </w:pPr>
          </w:p>
        </w:tc>
      </w:tr>
      <w:tr w14:paraId="68E44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79" w:type="dxa"/>
            <w:vAlign w:val="top"/>
          </w:tcPr>
          <w:p w14:paraId="7BE058E0">
            <w:pPr>
              <w:pStyle w:val="6"/>
            </w:pPr>
          </w:p>
        </w:tc>
        <w:tc>
          <w:tcPr>
            <w:tcW w:w="1078" w:type="dxa"/>
            <w:vAlign w:val="top"/>
          </w:tcPr>
          <w:p w14:paraId="317ECB01">
            <w:pPr>
              <w:pStyle w:val="6"/>
            </w:pPr>
          </w:p>
        </w:tc>
        <w:tc>
          <w:tcPr>
            <w:tcW w:w="2246" w:type="dxa"/>
            <w:vAlign w:val="top"/>
          </w:tcPr>
          <w:p w14:paraId="075F9AB4">
            <w:pPr>
              <w:spacing w:before="183" w:line="218" w:lineRule="auto"/>
              <w:ind w:left="6"/>
              <w:rPr>
                <w:rFonts w:ascii="宋体" w:hAnsi="宋体" w:eastAsia="宋体" w:cs="宋体"/>
                <w:sz w:val="18"/>
                <w:szCs w:val="18"/>
              </w:rPr>
            </w:pPr>
            <w:r>
              <w:rPr>
                <w:rFonts w:ascii="宋体" w:hAnsi="宋体" w:eastAsia="宋体" w:cs="宋体"/>
                <w:color w:val="212529"/>
                <w:spacing w:val="-3"/>
                <w:sz w:val="18"/>
                <w:szCs w:val="18"/>
              </w:rPr>
              <w:t>二十一、粮油物资储备支出</w:t>
            </w:r>
          </w:p>
        </w:tc>
        <w:tc>
          <w:tcPr>
            <w:tcW w:w="1108" w:type="dxa"/>
            <w:vAlign w:val="top"/>
          </w:tcPr>
          <w:p w14:paraId="670751A1">
            <w:pPr>
              <w:pStyle w:val="6"/>
            </w:pPr>
          </w:p>
        </w:tc>
        <w:tc>
          <w:tcPr>
            <w:tcW w:w="1078" w:type="dxa"/>
            <w:vAlign w:val="top"/>
          </w:tcPr>
          <w:p w14:paraId="153A0193">
            <w:pPr>
              <w:pStyle w:val="6"/>
            </w:pPr>
          </w:p>
        </w:tc>
        <w:tc>
          <w:tcPr>
            <w:tcW w:w="861" w:type="dxa"/>
            <w:vAlign w:val="top"/>
          </w:tcPr>
          <w:p w14:paraId="7A830D35">
            <w:pPr>
              <w:pStyle w:val="6"/>
            </w:pPr>
          </w:p>
        </w:tc>
      </w:tr>
    </w:tbl>
    <w:p w14:paraId="54DBB121">
      <w:pPr>
        <w:pStyle w:val="2"/>
      </w:pPr>
    </w:p>
    <w:p w14:paraId="5380B80B">
      <w:pPr>
        <w:sectPr>
          <w:headerReference r:id="rId10" w:type="default"/>
          <w:footerReference r:id="rId11" w:type="default"/>
          <w:pgSz w:w="11900" w:h="16840"/>
          <w:pgMar w:top="642" w:right="0" w:bottom="340" w:left="0" w:header="326" w:footer="110" w:gutter="0"/>
          <w:cols w:space="720" w:num="1"/>
        </w:sectPr>
      </w:pPr>
    </w:p>
    <w:p w14:paraId="06690185">
      <w:pPr>
        <w:spacing w:before="38"/>
      </w:pPr>
    </w:p>
    <w:p w14:paraId="2E4A1E8A">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9"/>
        <w:gridCol w:w="1078"/>
        <w:gridCol w:w="2246"/>
        <w:gridCol w:w="1108"/>
        <w:gridCol w:w="1078"/>
        <w:gridCol w:w="861"/>
      </w:tblGrid>
      <w:tr w14:paraId="179F6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1" w:hRule="atLeast"/>
        </w:trPr>
        <w:tc>
          <w:tcPr>
            <w:tcW w:w="2179" w:type="dxa"/>
            <w:vAlign w:val="top"/>
          </w:tcPr>
          <w:p w14:paraId="4DEE4E6A">
            <w:pPr>
              <w:pStyle w:val="6"/>
            </w:pPr>
          </w:p>
        </w:tc>
        <w:tc>
          <w:tcPr>
            <w:tcW w:w="1078" w:type="dxa"/>
            <w:vAlign w:val="top"/>
          </w:tcPr>
          <w:p w14:paraId="59FB6558">
            <w:pPr>
              <w:pStyle w:val="6"/>
            </w:pPr>
          </w:p>
        </w:tc>
        <w:tc>
          <w:tcPr>
            <w:tcW w:w="2246" w:type="dxa"/>
            <w:vAlign w:val="top"/>
          </w:tcPr>
          <w:p w14:paraId="743AA36F">
            <w:pPr>
              <w:spacing w:before="55" w:line="218" w:lineRule="auto"/>
              <w:ind w:left="4" w:right="74"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二十二、国有资本经营预算</w:t>
            </w:r>
            <w:r>
              <w:rPr>
                <w:rFonts w:ascii="宋体" w:hAnsi="宋体" w:eastAsia="宋体" w:cs="宋体"/>
                <w:color w:val="212529"/>
                <w:spacing w:val="1"/>
                <w:sz w:val="18"/>
                <w:szCs w:val="18"/>
              </w:rPr>
              <w:t xml:space="preserve"> </w:t>
            </w:r>
            <w:r>
              <w:rPr>
                <w:rFonts w:ascii="宋体" w:hAnsi="宋体" w:eastAsia="宋体" w:cs="宋体"/>
                <w:color w:val="212529"/>
                <w:spacing w:val="-2"/>
                <w:sz w:val="18"/>
                <w:szCs w:val="18"/>
              </w:rPr>
              <w:t>支出</w:t>
            </w:r>
          </w:p>
        </w:tc>
        <w:tc>
          <w:tcPr>
            <w:tcW w:w="1108" w:type="dxa"/>
            <w:vAlign w:val="top"/>
          </w:tcPr>
          <w:p w14:paraId="33609309">
            <w:pPr>
              <w:pStyle w:val="6"/>
            </w:pPr>
          </w:p>
        </w:tc>
        <w:tc>
          <w:tcPr>
            <w:tcW w:w="1078" w:type="dxa"/>
            <w:vAlign w:val="top"/>
          </w:tcPr>
          <w:p w14:paraId="74B74AB9">
            <w:pPr>
              <w:pStyle w:val="6"/>
            </w:pPr>
          </w:p>
        </w:tc>
        <w:tc>
          <w:tcPr>
            <w:tcW w:w="861" w:type="dxa"/>
            <w:vAlign w:val="top"/>
          </w:tcPr>
          <w:p w14:paraId="628E6F77">
            <w:pPr>
              <w:pStyle w:val="6"/>
            </w:pPr>
          </w:p>
        </w:tc>
      </w:tr>
      <w:tr w14:paraId="423EC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79" w:type="dxa"/>
            <w:vAlign w:val="top"/>
          </w:tcPr>
          <w:p w14:paraId="1F489CC8">
            <w:pPr>
              <w:pStyle w:val="6"/>
            </w:pPr>
          </w:p>
        </w:tc>
        <w:tc>
          <w:tcPr>
            <w:tcW w:w="1078" w:type="dxa"/>
            <w:vAlign w:val="top"/>
          </w:tcPr>
          <w:p w14:paraId="588385DB">
            <w:pPr>
              <w:pStyle w:val="6"/>
            </w:pPr>
          </w:p>
        </w:tc>
        <w:tc>
          <w:tcPr>
            <w:tcW w:w="2246" w:type="dxa"/>
            <w:vAlign w:val="top"/>
          </w:tcPr>
          <w:p w14:paraId="56010DD9">
            <w:pPr>
              <w:spacing w:before="49" w:line="218" w:lineRule="auto"/>
              <w:ind w:left="5" w:right="74"/>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理支出</w:t>
            </w:r>
          </w:p>
        </w:tc>
        <w:tc>
          <w:tcPr>
            <w:tcW w:w="1108" w:type="dxa"/>
            <w:vAlign w:val="top"/>
          </w:tcPr>
          <w:p w14:paraId="1E745727">
            <w:pPr>
              <w:pStyle w:val="6"/>
            </w:pPr>
          </w:p>
        </w:tc>
        <w:tc>
          <w:tcPr>
            <w:tcW w:w="1078" w:type="dxa"/>
            <w:vAlign w:val="top"/>
          </w:tcPr>
          <w:p w14:paraId="20EC7306">
            <w:pPr>
              <w:pStyle w:val="6"/>
            </w:pPr>
          </w:p>
        </w:tc>
        <w:tc>
          <w:tcPr>
            <w:tcW w:w="861" w:type="dxa"/>
            <w:vAlign w:val="top"/>
          </w:tcPr>
          <w:p w14:paraId="5BD3A4F5">
            <w:pPr>
              <w:pStyle w:val="6"/>
            </w:pPr>
          </w:p>
        </w:tc>
      </w:tr>
      <w:tr w14:paraId="36414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4EB69B85">
            <w:pPr>
              <w:pStyle w:val="6"/>
            </w:pPr>
          </w:p>
        </w:tc>
        <w:tc>
          <w:tcPr>
            <w:tcW w:w="1078" w:type="dxa"/>
            <w:vAlign w:val="top"/>
          </w:tcPr>
          <w:p w14:paraId="732541FA">
            <w:pPr>
              <w:pStyle w:val="6"/>
            </w:pPr>
          </w:p>
        </w:tc>
        <w:tc>
          <w:tcPr>
            <w:tcW w:w="2246" w:type="dxa"/>
            <w:vAlign w:val="top"/>
          </w:tcPr>
          <w:p w14:paraId="23943A2A">
            <w:pPr>
              <w:spacing w:before="157" w:line="219" w:lineRule="auto"/>
              <w:ind w:left="6"/>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08" w:type="dxa"/>
            <w:vAlign w:val="top"/>
          </w:tcPr>
          <w:p w14:paraId="134E34D5">
            <w:pPr>
              <w:pStyle w:val="6"/>
            </w:pPr>
          </w:p>
        </w:tc>
        <w:tc>
          <w:tcPr>
            <w:tcW w:w="1078" w:type="dxa"/>
            <w:vAlign w:val="top"/>
          </w:tcPr>
          <w:p w14:paraId="7F9D6669">
            <w:pPr>
              <w:pStyle w:val="6"/>
            </w:pPr>
          </w:p>
        </w:tc>
        <w:tc>
          <w:tcPr>
            <w:tcW w:w="861" w:type="dxa"/>
            <w:vAlign w:val="top"/>
          </w:tcPr>
          <w:p w14:paraId="72FA27D6">
            <w:pPr>
              <w:pStyle w:val="6"/>
            </w:pPr>
          </w:p>
        </w:tc>
      </w:tr>
      <w:tr w14:paraId="16458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F71532E">
            <w:pPr>
              <w:pStyle w:val="6"/>
            </w:pPr>
          </w:p>
        </w:tc>
        <w:tc>
          <w:tcPr>
            <w:tcW w:w="1078" w:type="dxa"/>
            <w:vAlign w:val="top"/>
          </w:tcPr>
          <w:p w14:paraId="63ECED30">
            <w:pPr>
              <w:pStyle w:val="6"/>
            </w:pPr>
          </w:p>
        </w:tc>
        <w:tc>
          <w:tcPr>
            <w:tcW w:w="2246" w:type="dxa"/>
            <w:vAlign w:val="top"/>
          </w:tcPr>
          <w:p w14:paraId="27C415C9">
            <w:pPr>
              <w:spacing w:before="158" w:line="219" w:lineRule="auto"/>
              <w:ind w:left="6"/>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08" w:type="dxa"/>
            <w:vAlign w:val="top"/>
          </w:tcPr>
          <w:p w14:paraId="6E859255">
            <w:pPr>
              <w:pStyle w:val="6"/>
            </w:pPr>
          </w:p>
        </w:tc>
        <w:tc>
          <w:tcPr>
            <w:tcW w:w="1078" w:type="dxa"/>
            <w:vAlign w:val="top"/>
          </w:tcPr>
          <w:p w14:paraId="25FB3658">
            <w:pPr>
              <w:pStyle w:val="6"/>
            </w:pPr>
          </w:p>
        </w:tc>
        <w:tc>
          <w:tcPr>
            <w:tcW w:w="861" w:type="dxa"/>
            <w:vAlign w:val="top"/>
          </w:tcPr>
          <w:p w14:paraId="61F759F9">
            <w:pPr>
              <w:pStyle w:val="6"/>
            </w:pPr>
          </w:p>
        </w:tc>
      </w:tr>
      <w:tr w14:paraId="29CF5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4D55EDBD">
            <w:pPr>
              <w:pStyle w:val="6"/>
            </w:pPr>
          </w:p>
        </w:tc>
        <w:tc>
          <w:tcPr>
            <w:tcW w:w="1078" w:type="dxa"/>
            <w:vAlign w:val="top"/>
          </w:tcPr>
          <w:p w14:paraId="50F6E9F2">
            <w:pPr>
              <w:pStyle w:val="6"/>
            </w:pPr>
          </w:p>
        </w:tc>
        <w:tc>
          <w:tcPr>
            <w:tcW w:w="2246" w:type="dxa"/>
            <w:vAlign w:val="top"/>
          </w:tcPr>
          <w:p w14:paraId="36872F94">
            <w:pPr>
              <w:spacing w:before="159" w:line="219" w:lineRule="auto"/>
              <w:ind w:left="6"/>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08" w:type="dxa"/>
            <w:vAlign w:val="top"/>
          </w:tcPr>
          <w:p w14:paraId="7EACF80D">
            <w:pPr>
              <w:pStyle w:val="6"/>
            </w:pPr>
          </w:p>
        </w:tc>
        <w:tc>
          <w:tcPr>
            <w:tcW w:w="1078" w:type="dxa"/>
            <w:vAlign w:val="top"/>
          </w:tcPr>
          <w:p w14:paraId="4321A84E">
            <w:pPr>
              <w:pStyle w:val="6"/>
            </w:pPr>
          </w:p>
        </w:tc>
        <w:tc>
          <w:tcPr>
            <w:tcW w:w="861" w:type="dxa"/>
            <w:vAlign w:val="top"/>
          </w:tcPr>
          <w:p w14:paraId="76D0D585">
            <w:pPr>
              <w:pStyle w:val="6"/>
            </w:pPr>
          </w:p>
        </w:tc>
      </w:tr>
      <w:tr w14:paraId="0999C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0F8F378B">
            <w:pPr>
              <w:pStyle w:val="6"/>
            </w:pPr>
          </w:p>
        </w:tc>
        <w:tc>
          <w:tcPr>
            <w:tcW w:w="1078" w:type="dxa"/>
            <w:vAlign w:val="top"/>
          </w:tcPr>
          <w:p w14:paraId="1F32AC7E">
            <w:pPr>
              <w:pStyle w:val="6"/>
            </w:pPr>
          </w:p>
        </w:tc>
        <w:tc>
          <w:tcPr>
            <w:tcW w:w="2246" w:type="dxa"/>
            <w:vAlign w:val="top"/>
          </w:tcPr>
          <w:p w14:paraId="4C8DCF9E">
            <w:pPr>
              <w:spacing w:before="159" w:line="218" w:lineRule="auto"/>
              <w:ind w:left="6"/>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08" w:type="dxa"/>
            <w:vAlign w:val="top"/>
          </w:tcPr>
          <w:p w14:paraId="6AAFCBA0">
            <w:pPr>
              <w:pStyle w:val="6"/>
            </w:pPr>
          </w:p>
        </w:tc>
        <w:tc>
          <w:tcPr>
            <w:tcW w:w="1078" w:type="dxa"/>
            <w:vAlign w:val="top"/>
          </w:tcPr>
          <w:p w14:paraId="68A1254F">
            <w:pPr>
              <w:pStyle w:val="6"/>
            </w:pPr>
          </w:p>
        </w:tc>
        <w:tc>
          <w:tcPr>
            <w:tcW w:w="861" w:type="dxa"/>
            <w:vAlign w:val="top"/>
          </w:tcPr>
          <w:p w14:paraId="14DE99D2">
            <w:pPr>
              <w:pStyle w:val="6"/>
            </w:pPr>
          </w:p>
        </w:tc>
      </w:tr>
      <w:tr w14:paraId="2E5B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04790731">
            <w:pPr>
              <w:pStyle w:val="6"/>
            </w:pPr>
          </w:p>
        </w:tc>
        <w:tc>
          <w:tcPr>
            <w:tcW w:w="1078" w:type="dxa"/>
            <w:vAlign w:val="top"/>
          </w:tcPr>
          <w:p w14:paraId="4501D757">
            <w:pPr>
              <w:pStyle w:val="6"/>
            </w:pPr>
          </w:p>
        </w:tc>
        <w:tc>
          <w:tcPr>
            <w:tcW w:w="2246" w:type="dxa"/>
            <w:vAlign w:val="top"/>
          </w:tcPr>
          <w:p w14:paraId="1939BC37">
            <w:pPr>
              <w:spacing w:before="160" w:line="219" w:lineRule="auto"/>
              <w:ind w:left="6"/>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08" w:type="dxa"/>
            <w:vAlign w:val="top"/>
          </w:tcPr>
          <w:p w14:paraId="72D7FD2A">
            <w:pPr>
              <w:pStyle w:val="6"/>
            </w:pPr>
          </w:p>
        </w:tc>
        <w:tc>
          <w:tcPr>
            <w:tcW w:w="1078" w:type="dxa"/>
            <w:vAlign w:val="top"/>
          </w:tcPr>
          <w:p w14:paraId="588DE2D4">
            <w:pPr>
              <w:pStyle w:val="6"/>
            </w:pPr>
          </w:p>
        </w:tc>
        <w:tc>
          <w:tcPr>
            <w:tcW w:w="861" w:type="dxa"/>
            <w:vAlign w:val="top"/>
          </w:tcPr>
          <w:p w14:paraId="521FE165">
            <w:pPr>
              <w:pStyle w:val="6"/>
            </w:pPr>
          </w:p>
        </w:tc>
      </w:tr>
      <w:tr w14:paraId="68346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10327AFF">
            <w:pPr>
              <w:pStyle w:val="6"/>
            </w:pPr>
          </w:p>
        </w:tc>
        <w:tc>
          <w:tcPr>
            <w:tcW w:w="1078" w:type="dxa"/>
            <w:vAlign w:val="top"/>
          </w:tcPr>
          <w:p w14:paraId="135D2828">
            <w:pPr>
              <w:pStyle w:val="6"/>
            </w:pPr>
          </w:p>
        </w:tc>
        <w:tc>
          <w:tcPr>
            <w:tcW w:w="2246" w:type="dxa"/>
            <w:vAlign w:val="top"/>
          </w:tcPr>
          <w:p w14:paraId="362F9589">
            <w:pPr>
              <w:spacing w:before="161" w:line="219" w:lineRule="auto"/>
              <w:ind w:left="6"/>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08" w:type="dxa"/>
            <w:vAlign w:val="top"/>
          </w:tcPr>
          <w:p w14:paraId="13D7FC27">
            <w:pPr>
              <w:pStyle w:val="6"/>
            </w:pPr>
          </w:p>
        </w:tc>
        <w:tc>
          <w:tcPr>
            <w:tcW w:w="1078" w:type="dxa"/>
            <w:vAlign w:val="top"/>
          </w:tcPr>
          <w:p w14:paraId="2169301F">
            <w:pPr>
              <w:pStyle w:val="6"/>
            </w:pPr>
          </w:p>
        </w:tc>
        <w:tc>
          <w:tcPr>
            <w:tcW w:w="861" w:type="dxa"/>
            <w:vAlign w:val="top"/>
          </w:tcPr>
          <w:p w14:paraId="69DEB4DB">
            <w:pPr>
              <w:pStyle w:val="6"/>
            </w:pPr>
          </w:p>
        </w:tc>
      </w:tr>
      <w:tr w14:paraId="3626E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9C29F76">
            <w:pPr>
              <w:pStyle w:val="6"/>
            </w:pPr>
          </w:p>
        </w:tc>
        <w:tc>
          <w:tcPr>
            <w:tcW w:w="1078" w:type="dxa"/>
            <w:vAlign w:val="top"/>
          </w:tcPr>
          <w:p w14:paraId="7B426D05">
            <w:pPr>
              <w:pStyle w:val="6"/>
            </w:pPr>
          </w:p>
        </w:tc>
        <w:tc>
          <w:tcPr>
            <w:tcW w:w="2246" w:type="dxa"/>
            <w:vAlign w:val="top"/>
          </w:tcPr>
          <w:p w14:paraId="7C37F8D2">
            <w:pPr>
              <w:spacing w:before="57" w:line="218" w:lineRule="auto"/>
              <w:ind w:left="3" w:right="74" w:hanging="1"/>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4"/>
                <w:sz w:val="18"/>
                <w:szCs w:val="18"/>
              </w:rPr>
              <w:t xml:space="preserve"> </w:t>
            </w:r>
            <w:r>
              <w:rPr>
                <w:rFonts w:ascii="宋体" w:hAnsi="宋体" w:eastAsia="宋体" w:cs="宋体"/>
                <w:color w:val="212529"/>
                <w:spacing w:val="-2"/>
                <w:sz w:val="18"/>
                <w:szCs w:val="18"/>
              </w:rPr>
              <w:t>支出</w:t>
            </w:r>
          </w:p>
        </w:tc>
        <w:tc>
          <w:tcPr>
            <w:tcW w:w="1108" w:type="dxa"/>
            <w:vAlign w:val="top"/>
          </w:tcPr>
          <w:p w14:paraId="1DE0A80D">
            <w:pPr>
              <w:pStyle w:val="6"/>
            </w:pPr>
          </w:p>
        </w:tc>
        <w:tc>
          <w:tcPr>
            <w:tcW w:w="1078" w:type="dxa"/>
            <w:vAlign w:val="top"/>
          </w:tcPr>
          <w:p w14:paraId="66737DA5">
            <w:pPr>
              <w:pStyle w:val="6"/>
            </w:pPr>
          </w:p>
        </w:tc>
        <w:tc>
          <w:tcPr>
            <w:tcW w:w="861" w:type="dxa"/>
            <w:vAlign w:val="top"/>
          </w:tcPr>
          <w:p w14:paraId="238911CC">
            <w:pPr>
              <w:pStyle w:val="6"/>
            </w:pPr>
          </w:p>
        </w:tc>
      </w:tr>
      <w:tr w14:paraId="72A4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5AD0F0E">
            <w:pPr>
              <w:pStyle w:val="6"/>
            </w:pPr>
          </w:p>
        </w:tc>
        <w:tc>
          <w:tcPr>
            <w:tcW w:w="1078" w:type="dxa"/>
            <w:vAlign w:val="top"/>
          </w:tcPr>
          <w:p w14:paraId="4523FDF0">
            <w:pPr>
              <w:pStyle w:val="6"/>
            </w:pPr>
          </w:p>
        </w:tc>
        <w:tc>
          <w:tcPr>
            <w:tcW w:w="2246" w:type="dxa"/>
            <w:vAlign w:val="top"/>
          </w:tcPr>
          <w:p w14:paraId="6385E94F">
            <w:pPr>
              <w:pStyle w:val="6"/>
            </w:pPr>
          </w:p>
        </w:tc>
        <w:tc>
          <w:tcPr>
            <w:tcW w:w="1108" w:type="dxa"/>
            <w:vAlign w:val="top"/>
          </w:tcPr>
          <w:p w14:paraId="2A78A2AC">
            <w:pPr>
              <w:pStyle w:val="6"/>
            </w:pPr>
          </w:p>
        </w:tc>
        <w:tc>
          <w:tcPr>
            <w:tcW w:w="1078" w:type="dxa"/>
            <w:vAlign w:val="top"/>
          </w:tcPr>
          <w:p w14:paraId="2CD7F06D">
            <w:pPr>
              <w:pStyle w:val="6"/>
            </w:pPr>
          </w:p>
        </w:tc>
        <w:tc>
          <w:tcPr>
            <w:tcW w:w="861" w:type="dxa"/>
            <w:vAlign w:val="top"/>
          </w:tcPr>
          <w:p w14:paraId="07FCF23E">
            <w:pPr>
              <w:pStyle w:val="6"/>
            </w:pPr>
          </w:p>
        </w:tc>
      </w:tr>
      <w:tr w14:paraId="0987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6685E172">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078" w:type="dxa"/>
            <w:vAlign w:val="top"/>
          </w:tcPr>
          <w:p w14:paraId="3C53C612">
            <w:pPr>
              <w:pStyle w:val="6"/>
              <w:spacing w:before="186" w:line="212" w:lineRule="auto"/>
              <w:ind w:left="590"/>
              <w:rPr>
                <w:sz w:val="13"/>
                <w:szCs w:val="13"/>
              </w:rPr>
            </w:pPr>
            <w:r>
              <w:rPr>
                <w:color w:val="212529"/>
                <w:spacing w:val="6"/>
                <w:sz w:val="13"/>
                <w:szCs w:val="13"/>
              </w:rPr>
              <w:t>39.</w:t>
            </w:r>
            <w:r>
              <w:rPr>
                <w:color w:val="212529"/>
                <w:spacing w:val="36"/>
                <w:sz w:val="13"/>
                <w:szCs w:val="13"/>
              </w:rPr>
              <w:t xml:space="preserve"> </w:t>
            </w:r>
            <w:r>
              <w:rPr>
                <w:color w:val="212529"/>
                <w:spacing w:val="6"/>
                <w:sz w:val="13"/>
                <w:szCs w:val="13"/>
              </w:rPr>
              <w:t>11</w:t>
            </w:r>
          </w:p>
        </w:tc>
        <w:tc>
          <w:tcPr>
            <w:tcW w:w="2246" w:type="dxa"/>
            <w:vAlign w:val="top"/>
          </w:tcPr>
          <w:p w14:paraId="4F318A5C">
            <w:pPr>
              <w:spacing w:before="161" w:line="178" w:lineRule="exact"/>
              <w:ind w:left="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08" w:type="dxa"/>
            <w:vAlign w:val="top"/>
          </w:tcPr>
          <w:p w14:paraId="7627E34C">
            <w:pPr>
              <w:pStyle w:val="6"/>
              <w:spacing w:before="186" w:line="212" w:lineRule="auto"/>
              <w:ind w:left="622"/>
              <w:rPr>
                <w:sz w:val="13"/>
                <w:szCs w:val="13"/>
              </w:rPr>
            </w:pPr>
            <w:r>
              <w:rPr>
                <w:color w:val="212529"/>
                <w:spacing w:val="8"/>
                <w:sz w:val="13"/>
                <w:szCs w:val="13"/>
              </w:rPr>
              <w:t>39.</w:t>
            </w:r>
            <w:r>
              <w:rPr>
                <w:color w:val="212529"/>
                <w:spacing w:val="26"/>
                <w:w w:val="102"/>
                <w:sz w:val="13"/>
                <w:szCs w:val="13"/>
              </w:rPr>
              <w:t xml:space="preserve"> </w:t>
            </w:r>
            <w:r>
              <w:rPr>
                <w:color w:val="212529"/>
                <w:spacing w:val="8"/>
                <w:sz w:val="13"/>
                <w:szCs w:val="13"/>
              </w:rPr>
              <w:t>11</w:t>
            </w:r>
          </w:p>
        </w:tc>
        <w:tc>
          <w:tcPr>
            <w:tcW w:w="1078" w:type="dxa"/>
            <w:vAlign w:val="top"/>
          </w:tcPr>
          <w:p w14:paraId="2F4042B5">
            <w:pPr>
              <w:pStyle w:val="6"/>
              <w:spacing w:before="186" w:line="212" w:lineRule="auto"/>
              <w:ind w:left="598"/>
              <w:rPr>
                <w:sz w:val="13"/>
                <w:szCs w:val="13"/>
              </w:rPr>
            </w:pPr>
            <w:r>
              <w:rPr>
                <w:color w:val="212529"/>
                <w:spacing w:val="8"/>
                <w:sz w:val="13"/>
                <w:szCs w:val="13"/>
              </w:rPr>
              <w:t>39.</w:t>
            </w:r>
            <w:r>
              <w:rPr>
                <w:color w:val="212529"/>
                <w:spacing w:val="26"/>
                <w:w w:val="102"/>
                <w:sz w:val="13"/>
                <w:szCs w:val="13"/>
              </w:rPr>
              <w:t xml:space="preserve"> </w:t>
            </w:r>
            <w:r>
              <w:rPr>
                <w:color w:val="212529"/>
                <w:spacing w:val="8"/>
                <w:sz w:val="13"/>
                <w:szCs w:val="13"/>
              </w:rPr>
              <w:t>11</w:t>
            </w:r>
          </w:p>
        </w:tc>
        <w:tc>
          <w:tcPr>
            <w:tcW w:w="861" w:type="dxa"/>
            <w:vAlign w:val="top"/>
          </w:tcPr>
          <w:p w14:paraId="4CC3C95D">
            <w:pPr>
              <w:pStyle w:val="6"/>
            </w:pPr>
          </w:p>
        </w:tc>
      </w:tr>
      <w:tr w14:paraId="652FB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79" w:type="dxa"/>
            <w:vAlign w:val="top"/>
          </w:tcPr>
          <w:p w14:paraId="51237EC5">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078" w:type="dxa"/>
            <w:vAlign w:val="top"/>
          </w:tcPr>
          <w:p w14:paraId="7E501D41">
            <w:pPr>
              <w:pStyle w:val="6"/>
            </w:pPr>
          </w:p>
        </w:tc>
        <w:tc>
          <w:tcPr>
            <w:tcW w:w="2246" w:type="dxa"/>
            <w:vAlign w:val="top"/>
          </w:tcPr>
          <w:p w14:paraId="539333B3">
            <w:pPr>
              <w:spacing w:before="165" w:line="219" w:lineRule="auto"/>
              <w:ind w:left="192"/>
              <w:rPr>
                <w:rFonts w:ascii="仿宋" w:hAnsi="仿宋" w:eastAsia="仿宋" w:cs="仿宋"/>
                <w:sz w:val="18"/>
                <w:szCs w:val="18"/>
              </w:rPr>
            </w:pPr>
            <w:r>
              <w:rPr>
                <w:rFonts w:ascii="仿宋" w:hAnsi="仿宋" w:eastAsia="仿宋" w:cs="仿宋"/>
                <w:color w:val="212529"/>
                <w:spacing w:val="-3"/>
                <w:sz w:val="18"/>
                <w:szCs w:val="18"/>
              </w:rPr>
              <w:t>年终结转</w:t>
            </w:r>
          </w:p>
        </w:tc>
        <w:tc>
          <w:tcPr>
            <w:tcW w:w="1108" w:type="dxa"/>
            <w:vAlign w:val="top"/>
          </w:tcPr>
          <w:p w14:paraId="3BBE3391">
            <w:pPr>
              <w:pStyle w:val="6"/>
            </w:pPr>
          </w:p>
        </w:tc>
        <w:tc>
          <w:tcPr>
            <w:tcW w:w="1078" w:type="dxa"/>
            <w:vAlign w:val="top"/>
          </w:tcPr>
          <w:p w14:paraId="49A62696">
            <w:pPr>
              <w:pStyle w:val="6"/>
            </w:pPr>
          </w:p>
        </w:tc>
        <w:tc>
          <w:tcPr>
            <w:tcW w:w="861" w:type="dxa"/>
            <w:vAlign w:val="top"/>
          </w:tcPr>
          <w:p w14:paraId="1968F825">
            <w:pPr>
              <w:pStyle w:val="6"/>
            </w:pPr>
          </w:p>
        </w:tc>
      </w:tr>
      <w:tr w14:paraId="7C8C8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79" w:type="dxa"/>
            <w:vAlign w:val="top"/>
          </w:tcPr>
          <w:p w14:paraId="5FB2ED9C">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078" w:type="dxa"/>
            <w:vAlign w:val="top"/>
          </w:tcPr>
          <w:p w14:paraId="2E98A8D3">
            <w:pPr>
              <w:pStyle w:val="6"/>
              <w:spacing w:before="188" w:line="212" w:lineRule="auto"/>
              <w:ind w:left="590"/>
              <w:rPr>
                <w:sz w:val="13"/>
                <w:szCs w:val="13"/>
              </w:rPr>
            </w:pPr>
            <w:r>
              <w:rPr>
                <w:color w:val="212529"/>
                <w:spacing w:val="6"/>
                <w:sz w:val="13"/>
                <w:szCs w:val="13"/>
              </w:rPr>
              <w:t>39.</w:t>
            </w:r>
            <w:r>
              <w:rPr>
                <w:color w:val="212529"/>
                <w:spacing w:val="36"/>
                <w:sz w:val="13"/>
                <w:szCs w:val="13"/>
              </w:rPr>
              <w:t xml:space="preserve"> </w:t>
            </w:r>
            <w:r>
              <w:rPr>
                <w:color w:val="212529"/>
                <w:spacing w:val="6"/>
                <w:sz w:val="13"/>
                <w:szCs w:val="13"/>
              </w:rPr>
              <w:t>11</w:t>
            </w:r>
          </w:p>
        </w:tc>
        <w:tc>
          <w:tcPr>
            <w:tcW w:w="2246" w:type="dxa"/>
            <w:vAlign w:val="top"/>
          </w:tcPr>
          <w:p w14:paraId="249E6E09">
            <w:pPr>
              <w:spacing w:before="164" w:line="176"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08" w:type="dxa"/>
            <w:vAlign w:val="top"/>
          </w:tcPr>
          <w:p w14:paraId="3BB8E8AC">
            <w:pPr>
              <w:pStyle w:val="6"/>
              <w:spacing w:before="188" w:line="212" w:lineRule="auto"/>
              <w:ind w:left="622"/>
              <w:rPr>
                <w:sz w:val="13"/>
                <w:szCs w:val="13"/>
              </w:rPr>
            </w:pPr>
            <w:r>
              <w:rPr>
                <w:color w:val="212529"/>
                <w:spacing w:val="8"/>
                <w:sz w:val="13"/>
                <w:szCs w:val="13"/>
              </w:rPr>
              <w:t>39.</w:t>
            </w:r>
            <w:r>
              <w:rPr>
                <w:color w:val="212529"/>
                <w:spacing w:val="26"/>
                <w:w w:val="102"/>
                <w:sz w:val="13"/>
                <w:szCs w:val="13"/>
              </w:rPr>
              <w:t xml:space="preserve"> </w:t>
            </w:r>
            <w:r>
              <w:rPr>
                <w:color w:val="212529"/>
                <w:spacing w:val="8"/>
                <w:sz w:val="13"/>
                <w:szCs w:val="13"/>
              </w:rPr>
              <w:t>11</w:t>
            </w:r>
          </w:p>
        </w:tc>
        <w:tc>
          <w:tcPr>
            <w:tcW w:w="1078" w:type="dxa"/>
            <w:vAlign w:val="top"/>
          </w:tcPr>
          <w:p w14:paraId="2C71E0B0">
            <w:pPr>
              <w:pStyle w:val="6"/>
              <w:spacing w:before="188" w:line="212" w:lineRule="auto"/>
              <w:ind w:left="598"/>
              <w:rPr>
                <w:sz w:val="13"/>
                <w:szCs w:val="13"/>
              </w:rPr>
            </w:pPr>
            <w:r>
              <w:rPr>
                <w:color w:val="212529"/>
                <w:spacing w:val="8"/>
                <w:sz w:val="13"/>
                <w:szCs w:val="13"/>
              </w:rPr>
              <w:t>39.</w:t>
            </w:r>
            <w:r>
              <w:rPr>
                <w:color w:val="212529"/>
                <w:spacing w:val="26"/>
                <w:w w:val="102"/>
                <w:sz w:val="13"/>
                <w:szCs w:val="13"/>
              </w:rPr>
              <w:t xml:space="preserve"> </w:t>
            </w:r>
            <w:r>
              <w:rPr>
                <w:color w:val="212529"/>
                <w:spacing w:val="8"/>
                <w:sz w:val="13"/>
                <w:szCs w:val="13"/>
              </w:rPr>
              <w:t>11</w:t>
            </w:r>
          </w:p>
        </w:tc>
        <w:tc>
          <w:tcPr>
            <w:tcW w:w="861" w:type="dxa"/>
            <w:vAlign w:val="top"/>
          </w:tcPr>
          <w:p w14:paraId="73209259">
            <w:pPr>
              <w:pStyle w:val="6"/>
            </w:pPr>
          </w:p>
        </w:tc>
      </w:tr>
    </w:tbl>
    <w:p w14:paraId="3824C2D2">
      <w:pPr>
        <w:pStyle w:val="2"/>
      </w:pPr>
    </w:p>
    <w:p w14:paraId="301EA7E2">
      <w:pPr>
        <w:sectPr>
          <w:headerReference r:id="rId12" w:type="default"/>
          <w:footerReference r:id="rId13" w:type="default"/>
          <w:pgSz w:w="11900" w:h="16840"/>
          <w:pgMar w:top="642" w:right="0" w:bottom="340" w:left="0" w:header="326" w:footer="111" w:gutter="0"/>
          <w:cols w:space="720" w:num="1"/>
        </w:sectPr>
      </w:pPr>
    </w:p>
    <w:p w14:paraId="08033AE1">
      <w:pPr>
        <w:spacing w:before="118"/>
      </w:pPr>
    </w:p>
    <w:p w14:paraId="572C2091">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09788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7DCA63B6">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48D333F7">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352F89D0">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49CD79BC">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96FB3E4">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3E329281">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32F7EB3D">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17702696">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1E8DD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442DA58F">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3B2D7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4941541E">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单位名称：兴县魏家滩镇中心卫生院白家沟分院</w:t>
            </w:r>
          </w:p>
        </w:tc>
        <w:tc>
          <w:tcPr>
            <w:tcW w:w="1438" w:type="dxa"/>
            <w:tcBorders>
              <w:top w:val="single" w:color="FFFFFF" w:sz="6" w:space="0"/>
              <w:left w:val="single" w:color="FFFFFF" w:sz="2" w:space="0"/>
              <w:right w:val="single" w:color="FFFFFF" w:sz="2" w:space="0"/>
            </w:tcBorders>
            <w:vAlign w:val="top"/>
          </w:tcPr>
          <w:p w14:paraId="71C8A7F3">
            <w:pPr>
              <w:pStyle w:val="6"/>
            </w:pPr>
          </w:p>
        </w:tc>
        <w:tc>
          <w:tcPr>
            <w:tcW w:w="1274" w:type="dxa"/>
            <w:tcBorders>
              <w:top w:val="single" w:color="FFFFFF" w:sz="6" w:space="0"/>
              <w:left w:val="single" w:color="FFFFFF" w:sz="2" w:space="0"/>
              <w:right w:val="single" w:color="FFFFFF" w:sz="2" w:space="0"/>
            </w:tcBorders>
            <w:vAlign w:val="top"/>
          </w:tcPr>
          <w:p w14:paraId="11C9AE5E">
            <w:pPr>
              <w:pStyle w:val="6"/>
            </w:pPr>
          </w:p>
        </w:tc>
        <w:tc>
          <w:tcPr>
            <w:tcW w:w="1318" w:type="dxa"/>
            <w:tcBorders>
              <w:top w:val="single" w:color="FFFFFF" w:sz="6" w:space="0"/>
              <w:left w:val="single" w:color="FFFFFF" w:sz="2" w:space="0"/>
              <w:right w:val="single" w:color="FFFFFF" w:sz="2" w:space="0"/>
            </w:tcBorders>
            <w:vAlign w:val="top"/>
          </w:tcPr>
          <w:p w14:paraId="70AAC68F">
            <w:pPr>
              <w:pStyle w:val="6"/>
            </w:pPr>
          </w:p>
        </w:tc>
        <w:tc>
          <w:tcPr>
            <w:tcW w:w="1513" w:type="dxa"/>
            <w:tcBorders>
              <w:top w:val="single" w:color="FFFFFF" w:sz="6" w:space="0"/>
              <w:left w:val="single" w:color="FFFFFF" w:sz="2" w:space="0"/>
              <w:right w:val="single" w:color="FFFFFF" w:sz="2" w:space="0"/>
            </w:tcBorders>
            <w:vAlign w:val="top"/>
          </w:tcPr>
          <w:p w14:paraId="3457D061">
            <w:pPr>
              <w:pStyle w:val="6"/>
            </w:pPr>
          </w:p>
        </w:tc>
        <w:tc>
          <w:tcPr>
            <w:tcW w:w="1498" w:type="dxa"/>
            <w:tcBorders>
              <w:top w:val="single" w:color="FFFFFF" w:sz="6" w:space="0"/>
              <w:left w:val="single" w:color="FFFFFF" w:sz="2" w:space="0"/>
              <w:right w:val="single" w:color="FFFFFF" w:sz="2" w:space="0"/>
            </w:tcBorders>
            <w:vAlign w:val="top"/>
          </w:tcPr>
          <w:p w14:paraId="70A7ABE3">
            <w:pPr>
              <w:pStyle w:val="6"/>
            </w:pPr>
          </w:p>
        </w:tc>
        <w:tc>
          <w:tcPr>
            <w:tcW w:w="2000" w:type="dxa"/>
            <w:gridSpan w:val="2"/>
            <w:tcBorders>
              <w:top w:val="single" w:color="FFFFFF" w:sz="6" w:space="0"/>
              <w:left w:val="single" w:color="FFFFFF" w:sz="2" w:space="0"/>
              <w:right w:val="single" w:color="FFFFFF" w:sz="2" w:space="0"/>
            </w:tcBorders>
            <w:vAlign w:val="top"/>
          </w:tcPr>
          <w:p w14:paraId="66D36964">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3F0CA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4BECFF53">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2758F6BE">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610FF5D3">
            <w:pPr>
              <w:pStyle w:val="6"/>
              <w:spacing w:line="273" w:lineRule="auto"/>
            </w:pPr>
          </w:p>
          <w:p w14:paraId="23A21794">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560C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BD78CA6">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7AF58E60">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522BBABD">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0D6D891B">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5AA10C20">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5DC29206">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63E7BF01">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1F7DB18A">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39A4C7C4">
            <w:pPr>
              <w:pStyle w:val="6"/>
            </w:pPr>
          </w:p>
        </w:tc>
      </w:tr>
      <w:tr w14:paraId="2F6A9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0254E8B7">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180BBE54">
            <w:pPr>
              <w:pStyle w:val="6"/>
              <w:spacing w:before="149" w:line="212" w:lineRule="auto"/>
              <w:ind w:left="957"/>
              <w:rPr>
                <w:sz w:val="13"/>
                <w:szCs w:val="13"/>
              </w:rPr>
            </w:pPr>
            <w:r>
              <w:rPr>
                <w:color w:val="212529"/>
                <w:spacing w:val="6"/>
                <w:sz w:val="13"/>
                <w:szCs w:val="13"/>
              </w:rPr>
              <w:t>39.</w:t>
            </w:r>
            <w:r>
              <w:rPr>
                <w:color w:val="212529"/>
                <w:spacing w:val="36"/>
                <w:sz w:val="13"/>
                <w:szCs w:val="13"/>
              </w:rPr>
              <w:t xml:space="preserve"> </w:t>
            </w:r>
            <w:r>
              <w:rPr>
                <w:color w:val="212529"/>
                <w:spacing w:val="6"/>
                <w:sz w:val="13"/>
                <w:szCs w:val="13"/>
              </w:rPr>
              <w:t>11</w:t>
            </w:r>
          </w:p>
        </w:tc>
        <w:tc>
          <w:tcPr>
            <w:tcW w:w="1274" w:type="dxa"/>
            <w:vAlign w:val="top"/>
          </w:tcPr>
          <w:p w14:paraId="7CE50AC5">
            <w:pPr>
              <w:pStyle w:val="6"/>
              <w:spacing w:before="149" w:line="212" w:lineRule="auto"/>
              <w:ind w:left="794"/>
              <w:rPr>
                <w:sz w:val="13"/>
                <w:szCs w:val="13"/>
              </w:rPr>
            </w:pPr>
            <w:r>
              <w:rPr>
                <w:color w:val="212529"/>
                <w:spacing w:val="8"/>
                <w:sz w:val="13"/>
                <w:szCs w:val="13"/>
              </w:rPr>
              <w:t>39.</w:t>
            </w:r>
            <w:r>
              <w:rPr>
                <w:color w:val="212529"/>
                <w:spacing w:val="26"/>
                <w:w w:val="102"/>
                <w:sz w:val="13"/>
                <w:szCs w:val="13"/>
              </w:rPr>
              <w:t xml:space="preserve"> </w:t>
            </w:r>
            <w:r>
              <w:rPr>
                <w:color w:val="212529"/>
                <w:spacing w:val="8"/>
                <w:sz w:val="13"/>
                <w:szCs w:val="13"/>
              </w:rPr>
              <w:t>11</w:t>
            </w:r>
          </w:p>
        </w:tc>
        <w:tc>
          <w:tcPr>
            <w:tcW w:w="1318" w:type="dxa"/>
            <w:vAlign w:val="top"/>
          </w:tcPr>
          <w:p w14:paraId="6AB98528">
            <w:pPr>
              <w:pStyle w:val="6"/>
            </w:pPr>
          </w:p>
        </w:tc>
        <w:tc>
          <w:tcPr>
            <w:tcW w:w="1513" w:type="dxa"/>
            <w:vAlign w:val="top"/>
          </w:tcPr>
          <w:p w14:paraId="42FE0473">
            <w:pPr>
              <w:pStyle w:val="6"/>
            </w:pPr>
          </w:p>
        </w:tc>
        <w:tc>
          <w:tcPr>
            <w:tcW w:w="1498" w:type="dxa"/>
            <w:vAlign w:val="top"/>
          </w:tcPr>
          <w:p w14:paraId="0558B70F">
            <w:pPr>
              <w:pStyle w:val="6"/>
            </w:pPr>
          </w:p>
        </w:tc>
        <w:tc>
          <w:tcPr>
            <w:tcW w:w="974" w:type="dxa"/>
            <w:vAlign w:val="top"/>
          </w:tcPr>
          <w:p w14:paraId="1C9AE065">
            <w:pPr>
              <w:pStyle w:val="6"/>
            </w:pPr>
          </w:p>
        </w:tc>
        <w:tc>
          <w:tcPr>
            <w:tcW w:w="1026" w:type="dxa"/>
            <w:vAlign w:val="top"/>
          </w:tcPr>
          <w:p w14:paraId="3357AFA8">
            <w:pPr>
              <w:pStyle w:val="6"/>
            </w:pPr>
          </w:p>
        </w:tc>
      </w:tr>
      <w:tr w14:paraId="31B86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885E556">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7412F18A">
            <w:pPr>
              <w:spacing w:before="128"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3D2345EC">
            <w:pPr>
              <w:spacing w:before="12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2.28</w:t>
            </w:r>
          </w:p>
        </w:tc>
        <w:tc>
          <w:tcPr>
            <w:tcW w:w="1274" w:type="dxa"/>
            <w:vAlign w:val="top"/>
          </w:tcPr>
          <w:p w14:paraId="635FF539">
            <w:pPr>
              <w:spacing w:before="12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2.28</w:t>
            </w:r>
          </w:p>
        </w:tc>
        <w:tc>
          <w:tcPr>
            <w:tcW w:w="1318" w:type="dxa"/>
            <w:vAlign w:val="top"/>
          </w:tcPr>
          <w:p w14:paraId="0F835261">
            <w:pPr>
              <w:pStyle w:val="6"/>
            </w:pPr>
          </w:p>
        </w:tc>
        <w:tc>
          <w:tcPr>
            <w:tcW w:w="1513" w:type="dxa"/>
            <w:vAlign w:val="top"/>
          </w:tcPr>
          <w:p w14:paraId="0623F2DC">
            <w:pPr>
              <w:pStyle w:val="6"/>
            </w:pPr>
          </w:p>
        </w:tc>
        <w:tc>
          <w:tcPr>
            <w:tcW w:w="1498" w:type="dxa"/>
            <w:vAlign w:val="top"/>
          </w:tcPr>
          <w:p w14:paraId="13DA54BD">
            <w:pPr>
              <w:pStyle w:val="6"/>
            </w:pPr>
          </w:p>
        </w:tc>
        <w:tc>
          <w:tcPr>
            <w:tcW w:w="974" w:type="dxa"/>
            <w:vAlign w:val="top"/>
          </w:tcPr>
          <w:p w14:paraId="523B8B5D">
            <w:pPr>
              <w:pStyle w:val="6"/>
            </w:pPr>
          </w:p>
        </w:tc>
        <w:tc>
          <w:tcPr>
            <w:tcW w:w="1026" w:type="dxa"/>
            <w:vAlign w:val="top"/>
          </w:tcPr>
          <w:p w14:paraId="1819A763">
            <w:pPr>
              <w:pStyle w:val="6"/>
            </w:pPr>
          </w:p>
        </w:tc>
      </w:tr>
      <w:tr w14:paraId="1191A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0ECAACD">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6C82F691">
            <w:pPr>
              <w:spacing w:before="129"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300B6F5D">
            <w:pPr>
              <w:spacing w:before="13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2.28</w:t>
            </w:r>
          </w:p>
        </w:tc>
        <w:tc>
          <w:tcPr>
            <w:tcW w:w="1274" w:type="dxa"/>
            <w:vAlign w:val="top"/>
          </w:tcPr>
          <w:p w14:paraId="4347B7D1">
            <w:pPr>
              <w:spacing w:before="13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2.28</w:t>
            </w:r>
          </w:p>
        </w:tc>
        <w:tc>
          <w:tcPr>
            <w:tcW w:w="1318" w:type="dxa"/>
            <w:vAlign w:val="top"/>
          </w:tcPr>
          <w:p w14:paraId="3CF9725B">
            <w:pPr>
              <w:pStyle w:val="6"/>
            </w:pPr>
          </w:p>
        </w:tc>
        <w:tc>
          <w:tcPr>
            <w:tcW w:w="1513" w:type="dxa"/>
            <w:vAlign w:val="top"/>
          </w:tcPr>
          <w:p w14:paraId="701F3140">
            <w:pPr>
              <w:pStyle w:val="6"/>
            </w:pPr>
          </w:p>
        </w:tc>
        <w:tc>
          <w:tcPr>
            <w:tcW w:w="1498" w:type="dxa"/>
            <w:vAlign w:val="top"/>
          </w:tcPr>
          <w:p w14:paraId="288B4E68">
            <w:pPr>
              <w:pStyle w:val="6"/>
            </w:pPr>
          </w:p>
        </w:tc>
        <w:tc>
          <w:tcPr>
            <w:tcW w:w="974" w:type="dxa"/>
            <w:vAlign w:val="top"/>
          </w:tcPr>
          <w:p w14:paraId="72FC7668">
            <w:pPr>
              <w:pStyle w:val="6"/>
            </w:pPr>
          </w:p>
        </w:tc>
        <w:tc>
          <w:tcPr>
            <w:tcW w:w="1026" w:type="dxa"/>
            <w:vAlign w:val="top"/>
          </w:tcPr>
          <w:p w14:paraId="10E4C70A">
            <w:pPr>
              <w:pStyle w:val="6"/>
            </w:pPr>
          </w:p>
        </w:tc>
      </w:tr>
      <w:tr w14:paraId="359C1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1E3ECDA">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4C7D1310">
            <w:pPr>
              <w:spacing w:before="130"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54905842">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2.28</w:t>
            </w:r>
          </w:p>
        </w:tc>
        <w:tc>
          <w:tcPr>
            <w:tcW w:w="1274" w:type="dxa"/>
            <w:vAlign w:val="top"/>
          </w:tcPr>
          <w:p w14:paraId="5A7C28DB">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2.28</w:t>
            </w:r>
          </w:p>
        </w:tc>
        <w:tc>
          <w:tcPr>
            <w:tcW w:w="1318" w:type="dxa"/>
            <w:vAlign w:val="top"/>
          </w:tcPr>
          <w:p w14:paraId="1B89D16F">
            <w:pPr>
              <w:pStyle w:val="6"/>
            </w:pPr>
          </w:p>
        </w:tc>
        <w:tc>
          <w:tcPr>
            <w:tcW w:w="1513" w:type="dxa"/>
            <w:vAlign w:val="top"/>
          </w:tcPr>
          <w:p w14:paraId="056A6682">
            <w:pPr>
              <w:pStyle w:val="6"/>
            </w:pPr>
          </w:p>
        </w:tc>
        <w:tc>
          <w:tcPr>
            <w:tcW w:w="1498" w:type="dxa"/>
            <w:vAlign w:val="top"/>
          </w:tcPr>
          <w:p w14:paraId="087750D3">
            <w:pPr>
              <w:pStyle w:val="6"/>
            </w:pPr>
          </w:p>
        </w:tc>
        <w:tc>
          <w:tcPr>
            <w:tcW w:w="974" w:type="dxa"/>
            <w:vAlign w:val="top"/>
          </w:tcPr>
          <w:p w14:paraId="38177CD2">
            <w:pPr>
              <w:pStyle w:val="6"/>
            </w:pPr>
          </w:p>
        </w:tc>
        <w:tc>
          <w:tcPr>
            <w:tcW w:w="1026" w:type="dxa"/>
            <w:vAlign w:val="top"/>
          </w:tcPr>
          <w:p w14:paraId="79323BC7">
            <w:pPr>
              <w:pStyle w:val="6"/>
            </w:pPr>
          </w:p>
        </w:tc>
      </w:tr>
      <w:tr w14:paraId="7622A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58E847F">
            <w:pPr>
              <w:spacing w:before="131"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1CE96558">
            <w:pPr>
              <w:spacing w:before="131"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288B1A53">
            <w:pPr>
              <w:spacing w:before="13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34.75</w:t>
            </w:r>
          </w:p>
        </w:tc>
        <w:tc>
          <w:tcPr>
            <w:tcW w:w="1274" w:type="dxa"/>
            <w:vAlign w:val="top"/>
          </w:tcPr>
          <w:p w14:paraId="4692FB9E">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34.75</w:t>
            </w:r>
          </w:p>
        </w:tc>
        <w:tc>
          <w:tcPr>
            <w:tcW w:w="1318" w:type="dxa"/>
            <w:vAlign w:val="top"/>
          </w:tcPr>
          <w:p w14:paraId="18D2FD47">
            <w:pPr>
              <w:pStyle w:val="6"/>
            </w:pPr>
          </w:p>
        </w:tc>
        <w:tc>
          <w:tcPr>
            <w:tcW w:w="1513" w:type="dxa"/>
            <w:vAlign w:val="top"/>
          </w:tcPr>
          <w:p w14:paraId="47D00926">
            <w:pPr>
              <w:pStyle w:val="6"/>
            </w:pPr>
          </w:p>
        </w:tc>
        <w:tc>
          <w:tcPr>
            <w:tcW w:w="1498" w:type="dxa"/>
            <w:vAlign w:val="top"/>
          </w:tcPr>
          <w:p w14:paraId="3B30BEAF">
            <w:pPr>
              <w:pStyle w:val="6"/>
            </w:pPr>
          </w:p>
        </w:tc>
        <w:tc>
          <w:tcPr>
            <w:tcW w:w="974" w:type="dxa"/>
            <w:vAlign w:val="top"/>
          </w:tcPr>
          <w:p w14:paraId="0F044640">
            <w:pPr>
              <w:pStyle w:val="6"/>
            </w:pPr>
          </w:p>
        </w:tc>
        <w:tc>
          <w:tcPr>
            <w:tcW w:w="1026" w:type="dxa"/>
            <w:vAlign w:val="top"/>
          </w:tcPr>
          <w:p w14:paraId="1293D4F5">
            <w:pPr>
              <w:pStyle w:val="6"/>
            </w:pPr>
          </w:p>
        </w:tc>
      </w:tr>
      <w:tr w14:paraId="5B75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DBCBE07">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21003</w:t>
            </w:r>
          </w:p>
        </w:tc>
        <w:tc>
          <w:tcPr>
            <w:tcW w:w="2997" w:type="dxa"/>
            <w:vAlign w:val="top"/>
          </w:tcPr>
          <w:p w14:paraId="2BBCEE56">
            <w:pPr>
              <w:spacing w:before="132" w:line="218" w:lineRule="auto"/>
              <w:ind w:left="3"/>
              <w:rPr>
                <w:rFonts w:ascii="宋体" w:hAnsi="宋体" w:eastAsia="宋体" w:cs="宋体"/>
                <w:sz w:val="18"/>
                <w:szCs w:val="18"/>
              </w:rPr>
            </w:pPr>
            <w:r>
              <w:rPr>
                <w:rFonts w:ascii="宋体" w:hAnsi="宋体" w:eastAsia="宋体" w:cs="宋体"/>
                <w:color w:val="212529"/>
                <w:spacing w:val="-1"/>
                <w:sz w:val="18"/>
                <w:szCs w:val="18"/>
              </w:rPr>
              <w:t>基层医疗卫生机构</w:t>
            </w:r>
          </w:p>
        </w:tc>
        <w:tc>
          <w:tcPr>
            <w:tcW w:w="1438" w:type="dxa"/>
            <w:vAlign w:val="top"/>
          </w:tcPr>
          <w:p w14:paraId="612950FA">
            <w:pPr>
              <w:spacing w:before="13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33.81</w:t>
            </w:r>
          </w:p>
        </w:tc>
        <w:tc>
          <w:tcPr>
            <w:tcW w:w="1274" w:type="dxa"/>
            <w:vAlign w:val="top"/>
          </w:tcPr>
          <w:p w14:paraId="12800E06">
            <w:pPr>
              <w:spacing w:before="13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33.81</w:t>
            </w:r>
          </w:p>
        </w:tc>
        <w:tc>
          <w:tcPr>
            <w:tcW w:w="1318" w:type="dxa"/>
            <w:vAlign w:val="top"/>
          </w:tcPr>
          <w:p w14:paraId="070141E6">
            <w:pPr>
              <w:pStyle w:val="6"/>
            </w:pPr>
          </w:p>
        </w:tc>
        <w:tc>
          <w:tcPr>
            <w:tcW w:w="1513" w:type="dxa"/>
            <w:vAlign w:val="top"/>
          </w:tcPr>
          <w:p w14:paraId="18A2C57D">
            <w:pPr>
              <w:pStyle w:val="6"/>
            </w:pPr>
          </w:p>
        </w:tc>
        <w:tc>
          <w:tcPr>
            <w:tcW w:w="1498" w:type="dxa"/>
            <w:vAlign w:val="top"/>
          </w:tcPr>
          <w:p w14:paraId="4836FE55">
            <w:pPr>
              <w:pStyle w:val="6"/>
            </w:pPr>
          </w:p>
        </w:tc>
        <w:tc>
          <w:tcPr>
            <w:tcW w:w="974" w:type="dxa"/>
            <w:vAlign w:val="top"/>
          </w:tcPr>
          <w:p w14:paraId="001D0412">
            <w:pPr>
              <w:pStyle w:val="6"/>
            </w:pPr>
          </w:p>
        </w:tc>
        <w:tc>
          <w:tcPr>
            <w:tcW w:w="1026" w:type="dxa"/>
            <w:vAlign w:val="top"/>
          </w:tcPr>
          <w:p w14:paraId="3CF8B8B2">
            <w:pPr>
              <w:pStyle w:val="6"/>
            </w:pPr>
          </w:p>
        </w:tc>
      </w:tr>
      <w:tr w14:paraId="09AA8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0518E23">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2100302</w:t>
            </w:r>
          </w:p>
        </w:tc>
        <w:tc>
          <w:tcPr>
            <w:tcW w:w="2997" w:type="dxa"/>
            <w:vAlign w:val="top"/>
          </w:tcPr>
          <w:p w14:paraId="2A3B66D0">
            <w:pPr>
              <w:spacing w:before="133" w:line="219" w:lineRule="auto"/>
              <w:ind w:left="12"/>
              <w:rPr>
                <w:rFonts w:ascii="宋体" w:hAnsi="宋体" w:eastAsia="宋体" w:cs="宋体"/>
                <w:sz w:val="18"/>
                <w:szCs w:val="18"/>
              </w:rPr>
            </w:pPr>
            <w:r>
              <w:rPr>
                <w:rFonts w:ascii="宋体" w:hAnsi="宋体" w:eastAsia="宋体" w:cs="宋体"/>
                <w:color w:val="212529"/>
                <w:spacing w:val="-3"/>
                <w:sz w:val="18"/>
                <w:szCs w:val="18"/>
              </w:rPr>
              <w:t>乡镇卫生院</w:t>
            </w:r>
          </w:p>
        </w:tc>
        <w:tc>
          <w:tcPr>
            <w:tcW w:w="1438" w:type="dxa"/>
            <w:vAlign w:val="top"/>
          </w:tcPr>
          <w:p w14:paraId="637389C6">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26.03</w:t>
            </w:r>
          </w:p>
        </w:tc>
        <w:tc>
          <w:tcPr>
            <w:tcW w:w="1274" w:type="dxa"/>
            <w:vAlign w:val="top"/>
          </w:tcPr>
          <w:p w14:paraId="1436C8A6">
            <w:pPr>
              <w:spacing w:before="13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26.03</w:t>
            </w:r>
          </w:p>
        </w:tc>
        <w:tc>
          <w:tcPr>
            <w:tcW w:w="1318" w:type="dxa"/>
            <w:vAlign w:val="top"/>
          </w:tcPr>
          <w:p w14:paraId="3B78FD31">
            <w:pPr>
              <w:pStyle w:val="6"/>
            </w:pPr>
          </w:p>
        </w:tc>
        <w:tc>
          <w:tcPr>
            <w:tcW w:w="1513" w:type="dxa"/>
            <w:vAlign w:val="top"/>
          </w:tcPr>
          <w:p w14:paraId="37A836D4">
            <w:pPr>
              <w:pStyle w:val="6"/>
            </w:pPr>
          </w:p>
        </w:tc>
        <w:tc>
          <w:tcPr>
            <w:tcW w:w="1498" w:type="dxa"/>
            <w:vAlign w:val="top"/>
          </w:tcPr>
          <w:p w14:paraId="289CB858">
            <w:pPr>
              <w:pStyle w:val="6"/>
            </w:pPr>
          </w:p>
        </w:tc>
        <w:tc>
          <w:tcPr>
            <w:tcW w:w="974" w:type="dxa"/>
            <w:vAlign w:val="top"/>
          </w:tcPr>
          <w:p w14:paraId="1C596DC5">
            <w:pPr>
              <w:pStyle w:val="6"/>
            </w:pPr>
          </w:p>
        </w:tc>
        <w:tc>
          <w:tcPr>
            <w:tcW w:w="1026" w:type="dxa"/>
            <w:vAlign w:val="top"/>
          </w:tcPr>
          <w:p w14:paraId="62B76EC2">
            <w:pPr>
              <w:pStyle w:val="6"/>
            </w:pPr>
          </w:p>
        </w:tc>
      </w:tr>
      <w:tr w14:paraId="61301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882E102">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2100399</w:t>
            </w:r>
          </w:p>
        </w:tc>
        <w:tc>
          <w:tcPr>
            <w:tcW w:w="2997" w:type="dxa"/>
            <w:vAlign w:val="top"/>
          </w:tcPr>
          <w:p w14:paraId="567C7CDB">
            <w:pPr>
              <w:spacing w:before="134" w:line="218" w:lineRule="auto"/>
              <w:ind w:left="3"/>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438" w:type="dxa"/>
            <w:vAlign w:val="top"/>
          </w:tcPr>
          <w:p w14:paraId="6C80E92C">
            <w:pPr>
              <w:spacing w:before="135" w:line="238" w:lineRule="auto"/>
              <w:ind w:right="23"/>
              <w:jc w:val="right"/>
              <w:rPr>
                <w:rFonts w:ascii="宋体" w:hAnsi="宋体" w:eastAsia="宋体" w:cs="宋体"/>
                <w:sz w:val="18"/>
                <w:szCs w:val="18"/>
              </w:rPr>
            </w:pPr>
            <w:r>
              <w:rPr>
                <w:rFonts w:ascii="宋体" w:hAnsi="宋体" w:eastAsia="宋体" w:cs="宋体"/>
                <w:color w:val="212529"/>
                <w:spacing w:val="-3"/>
                <w:sz w:val="18"/>
                <w:szCs w:val="18"/>
              </w:rPr>
              <w:t>7.79</w:t>
            </w:r>
          </w:p>
        </w:tc>
        <w:tc>
          <w:tcPr>
            <w:tcW w:w="1274" w:type="dxa"/>
            <w:vAlign w:val="top"/>
          </w:tcPr>
          <w:p w14:paraId="00C76A41">
            <w:pPr>
              <w:spacing w:before="135"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7.79</w:t>
            </w:r>
          </w:p>
        </w:tc>
        <w:tc>
          <w:tcPr>
            <w:tcW w:w="1318" w:type="dxa"/>
            <w:vAlign w:val="top"/>
          </w:tcPr>
          <w:p w14:paraId="028B5B9A">
            <w:pPr>
              <w:pStyle w:val="6"/>
            </w:pPr>
          </w:p>
        </w:tc>
        <w:tc>
          <w:tcPr>
            <w:tcW w:w="1513" w:type="dxa"/>
            <w:vAlign w:val="top"/>
          </w:tcPr>
          <w:p w14:paraId="665E8723">
            <w:pPr>
              <w:pStyle w:val="6"/>
            </w:pPr>
          </w:p>
        </w:tc>
        <w:tc>
          <w:tcPr>
            <w:tcW w:w="1498" w:type="dxa"/>
            <w:vAlign w:val="top"/>
          </w:tcPr>
          <w:p w14:paraId="74825750">
            <w:pPr>
              <w:pStyle w:val="6"/>
            </w:pPr>
          </w:p>
        </w:tc>
        <w:tc>
          <w:tcPr>
            <w:tcW w:w="974" w:type="dxa"/>
            <w:vAlign w:val="top"/>
          </w:tcPr>
          <w:p w14:paraId="4AD83B5D">
            <w:pPr>
              <w:pStyle w:val="6"/>
            </w:pPr>
          </w:p>
        </w:tc>
        <w:tc>
          <w:tcPr>
            <w:tcW w:w="1026" w:type="dxa"/>
            <w:vAlign w:val="top"/>
          </w:tcPr>
          <w:p w14:paraId="42C23F8A">
            <w:pPr>
              <w:pStyle w:val="6"/>
            </w:pPr>
          </w:p>
        </w:tc>
      </w:tr>
      <w:tr w14:paraId="4F5B2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F5CA40B">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2EE3DEDE">
            <w:pPr>
              <w:spacing w:before="136"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5318843F">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0.94</w:t>
            </w:r>
          </w:p>
        </w:tc>
        <w:tc>
          <w:tcPr>
            <w:tcW w:w="1274" w:type="dxa"/>
            <w:vAlign w:val="top"/>
          </w:tcPr>
          <w:p w14:paraId="7125E0D3">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0.94</w:t>
            </w:r>
          </w:p>
        </w:tc>
        <w:tc>
          <w:tcPr>
            <w:tcW w:w="1318" w:type="dxa"/>
            <w:vAlign w:val="top"/>
          </w:tcPr>
          <w:p w14:paraId="35ED488C">
            <w:pPr>
              <w:pStyle w:val="6"/>
            </w:pPr>
          </w:p>
        </w:tc>
        <w:tc>
          <w:tcPr>
            <w:tcW w:w="1513" w:type="dxa"/>
            <w:vAlign w:val="top"/>
          </w:tcPr>
          <w:p w14:paraId="6C9C5519">
            <w:pPr>
              <w:pStyle w:val="6"/>
            </w:pPr>
          </w:p>
        </w:tc>
        <w:tc>
          <w:tcPr>
            <w:tcW w:w="1498" w:type="dxa"/>
            <w:vAlign w:val="top"/>
          </w:tcPr>
          <w:p w14:paraId="3F27B4C3">
            <w:pPr>
              <w:pStyle w:val="6"/>
            </w:pPr>
          </w:p>
        </w:tc>
        <w:tc>
          <w:tcPr>
            <w:tcW w:w="974" w:type="dxa"/>
            <w:vAlign w:val="top"/>
          </w:tcPr>
          <w:p w14:paraId="60318E59">
            <w:pPr>
              <w:pStyle w:val="6"/>
            </w:pPr>
          </w:p>
        </w:tc>
        <w:tc>
          <w:tcPr>
            <w:tcW w:w="1026" w:type="dxa"/>
            <w:vAlign w:val="top"/>
          </w:tcPr>
          <w:p w14:paraId="3DECD74D">
            <w:pPr>
              <w:pStyle w:val="6"/>
            </w:pPr>
          </w:p>
        </w:tc>
      </w:tr>
      <w:tr w14:paraId="34102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2472001">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300074BC">
            <w:pPr>
              <w:spacing w:before="137"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5026B356">
            <w:pPr>
              <w:spacing w:before="13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0.94</w:t>
            </w:r>
          </w:p>
        </w:tc>
        <w:tc>
          <w:tcPr>
            <w:tcW w:w="1274" w:type="dxa"/>
            <w:vAlign w:val="top"/>
          </w:tcPr>
          <w:p w14:paraId="225CAB8A">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0.94</w:t>
            </w:r>
          </w:p>
        </w:tc>
        <w:tc>
          <w:tcPr>
            <w:tcW w:w="1318" w:type="dxa"/>
            <w:vAlign w:val="top"/>
          </w:tcPr>
          <w:p w14:paraId="1D69A234">
            <w:pPr>
              <w:pStyle w:val="6"/>
            </w:pPr>
          </w:p>
        </w:tc>
        <w:tc>
          <w:tcPr>
            <w:tcW w:w="1513" w:type="dxa"/>
            <w:vAlign w:val="top"/>
          </w:tcPr>
          <w:p w14:paraId="76906D03">
            <w:pPr>
              <w:pStyle w:val="6"/>
            </w:pPr>
          </w:p>
        </w:tc>
        <w:tc>
          <w:tcPr>
            <w:tcW w:w="1498" w:type="dxa"/>
            <w:vAlign w:val="top"/>
          </w:tcPr>
          <w:p w14:paraId="4BE943E8">
            <w:pPr>
              <w:pStyle w:val="6"/>
            </w:pPr>
          </w:p>
        </w:tc>
        <w:tc>
          <w:tcPr>
            <w:tcW w:w="974" w:type="dxa"/>
            <w:vAlign w:val="top"/>
          </w:tcPr>
          <w:p w14:paraId="50521EC7">
            <w:pPr>
              <w:pStyle w:val="6"/>
            </w:pPr>
          </w:p>
        </w:tc>
        <w:tc>
          <w:tcPr>
            <w:tcW w:w="1026" w:type="dxa"/>
            <w:vAlign w:val="top"/>
          </w:tcPr>
          <w:p w14:paraId="640904A1">
            <w:pPr>
              <w:pStyle w:val="6"/>
            </w:pPr>
          </w:p>
        </w:tc>
      </w:tr>
      <w:tr w14:paraId="66780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6DC7E77">
            <w:pPr>
              <w:spacing w:before="138"/>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6327099C">
            <w:pPr>
              <w:spacing w:before="137"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07D798DC">
            <w:pPr>
              <w:spacing w:before="138"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2.08</w:t>
            </w:r>
          </w:p>
        </w:tc>
        <w:tc>
          <w:tcPr>
            <w:tcW w:w="1274" w:type="dxa"/>
            <w:vAlign w:val="top"/>
          </w:tcPr>
          <w:p w14:paraId="7A895205">
            <w:pPr>
              <w:spacing w:before="13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2.08</w:t>
            </w:r>
          </w:p>
        </w:tc>
        <w:tc>
          <w:tcPr>
            <w:tcW w:w="1318" w:type="dxa"/>
            <w:vAlign w:val="top"/>
          </w:tcPr>
          <w:p w14:paraId="60DD2F0B">
            <w:pPr>
              <w:pStyle w:val="6"/>
            </w:pPr>
          </w:p>
        </w:tc>
        <w:tc>
          <w:tcPr>
            <w:tcW w:w="1513" w:type="dxa"/>
            <w:vAlign w:val="top"/>
          </w:tcPr>
          <w:p w14:paraId="084FD9C3">
            <w:pPr>
              <w:pStyle w:val="6"/>
            </w:pPr>
          </w:p>
        </w:tc>
        <w:tc>
          <w:tcPr>
            <w:tcW w:w="1498" w:type="dxa"/>
            <w:vAlign w:val="top"/>
          </w:tcPr>
          <w:p w14:paraId="39015F5C">
            <w:pPr>
              <w:pStyle w:val="6"/>
            </w:pPr>
          </w:p>
        </w:tc>
        <w:tc>
          <w:tcPr>
            <w:tcW w:w="974" w:type="dxa"/>
            <w:vAlign w:val="top"/>
          </w:tcPr>
          <w:p w14:paraId="3C3ABF83">
            <w:pPr>
              <w:pStyle w:val="6"/>
            </w:pPr>
          </w:p>
        </w:tc>
        <w:tc>
          <w:tcPr>
            <w:tcW w:w="1026" w:type="dxa"/>
            <w:vAlign w:val="top"/>
          </w:tcPr>
          <w:p w14:paraId="1E6F5F1D">
            <w:pPr>
              <w:pStyle w:val="6"/>
            </w:pPr>
          </w:p>
        </w:tc>
      </w:tr>
      <w:tr w14:paraId="57EE1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36772004">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70DBFBF9">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2C8638B3">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2.08</w:t>
            </w:r>
          </w:p>
        </w:tc>
        <w:tc>
          <w:tcPr>
            <w:tcW w:w="1274" w:type="dxa"/>
            <w:vAlign w:val="top"/>
          </w:tcPr>
          <w:p w14:paraId="50B52970">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2.08</w:t>
            </w:r>
          </w:p>
        </w:tc>
        <w:tc>
          <w:tcPr>
            <w:tcW w:w="1318" w:type="dxa"/>
            <w:vAlign w:val="top"/>
          </w:tcPr>
          <w:p w14:paraId="407D64AB">
            <w:pPr>
              <w:pStyle w:val="6"/>
            </w:pPr>
          </w:p>
        </w:tc>
        <w:tc>
          <w:tcPr>
            <w:tcW w:w="1513" w:type="dxa"/>
            <w:vAlign w:val="top"/>
          </w:tcPr>
          <w:p w14:paraId="6601CD02">
            <w:pPr>
              <w:pStyle w:val="6"/>
            </w:pPr>
          </w:p>
        </w:tc>
        <w:tc>
          <w:tcPr>
            <w:tcW w:w="1498" w:type="dxa"/>
            <w:vAlign w:val="top"/>
          </w:tcPr>
          <w:p w14:paraId="48496CED">
            <w:pPr>
              <w:pStyle w:val="6"/>
            </w:pPr>
          </w:p>
        </w:tc>
        <w:tc>
          <w:tcPr>
            <w:tcW w:w="974" w:type="dxa"/>
            <w:vAlign w:val="top"/>
          </w:tcPr>
          <w:p w14:paraId="443457E1">
            <w:pPr>
              <w:pStyle w:val="6"/>
            </w:pPr>
          </w:p>
        </w:tc>
        <w:tc>
          <w:tcPr>
            <w:tcW w:w="1026" w:type="dxa"/>
            <w:vAlign w:val="top"/>
          </w:tcPr>
          <w:p w14:paraId="14F9E623">
            <w:pPr>
              <w:pStyle w:val="6"/>
            </w:pPr>
          </w:p>
        </w:tc>
      </w:tr>
      <w:tr w14:paraId="52E6B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5686BD21">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50E4D247">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766DE569">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2.08</w:t>
            </w:r>
          </w:p>
        </w:tc>
        <w:tc>
          <w:tcPr>
            <w:tcW w:w="1274" w:type="dxa"/>
            <w:vAlign w:val="top"/>
          </w:tcPr>
          <w:p w14:paraId="124F14C4">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2.08</w:t>
            </w:r>
          </w:p>
        </w:tc>
        <w:tc>
          <w:tcPr>
            <w:tcW w:w="1318" w:type="dxa"/>
            <w:vAlign w:val="top"/>
          </w:tcPr>
          <w:p w14:paraId="08B1B5C9">
            <w:pPr>
              <w:pStyle w:val="6"/>
            </w:pPr>
          </w:p>
        </w:tc>
        <w:tc>
          <w:tcPr>
            <w:tcW w:w="1513" w:type="dxa"/>
            <w:vAlign w:val="top"/>
          </w:tcPr>
          <w:p w14:paraId="06F05108">
            <w:pPr>
              <w:pStyle w:val="6"/>
            </w:pPr>
          </w:p>
        </w:tc>
        <w:tc>
          <w:tcPr>
            <w:tcW w:w="1498" w:type="dxa"/>
            <w:vAlign w:val="top"/>
          </w:tcPr>
          <w:p w14:paraId="719B6DD5">
            <w:pPr>
              <w:pStyle w:val="6"/>
            </w:pPr>
          </w:p>
        </w:tc>
        <w:tc>
          <w:tcPr>
            <w:tcW w:w="974" w:type="dxa"/>
            <w:vAlign w:val="top"/>
          </w:tcPr>
          <w:p w14:paraId="33386885">
            <w:pPr>
              <w:pStyle w:val="6"/>
            </w:pPr>
          </w:p>
        </w:tc>
        <w:tc>
          <w:tcPr>
            <w:tcW w:w="1026" w:type="dxa"/>
            <w:vAlign w:val="top"/>
          </w:tcPr>
          <w:p w14:paraId="19BC46D7">
            <w:pPr>
              <w:pStyle w:val="6"/>
            </w:pPr>
          </w:p>
        </w:tc>
      </w:tr>
    </w:tbl>
    <w:p w14:paraId="41D0D0CF">
      <w:pPr>
        <w:pStyle w:val="2"/>
      </w:pPr>
    </w:p>
    <w:p w14:paraId="43DF282E">
      <w:pPr>
        <w:sectPr>
          <w:headerReference r:id="rId14" w:type="default"/>
          <w:footerReference r:id="rId15" w:type="default"/>
          <w:pgSz w:w="16840" w:h="11900"/>
          <w:pgMar w:top="642" w:right="0" w:bottom="340" w:left="0" w:header="326" w:footer="110" w:gutter="0"/>
          <w:cols w:space="720" w:num="1"/>
        </w:sectPr>
      </w:pPr>
    </w:p>
    <w:p w14:paraId="7A4B2F73">
      <w:pPr>
        <w:spacing w:before="103"/>
      </w:pPr>
    </w:p>
    <w:p w14:paraId="4AB9352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9"/>
        <w:gridCol w:w="3413"/>
        <w:gridCol w:w="1382"/>
        <w:gridCol w:w="1328"/>
        <w:gridCol w:w="1226"/>
      </w:tblGrid>
      <w:tr w14:paraId="3BC07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09" w:type="dxa"/>
            <w:tcBorders>
              <w:top w:val="single" w:color="FFFFFF" w:sz="4" w:space="0"/>
              <w:left w:val="single" w:color="FFFFFF" w:sz="2" w:space="0"/>
              <w:bottom w:val="single" w:color="FFFFFF" w:sz="4" w:space="0"/>
              <w:right w:val="single" w:color="FFFFFF" w:sz="2" w:space="0"/>
            </w:tcBorders>
            <w:vAlign w:val="top"/>
          </w:tcPr>
          <w:p w14:paraId="7212C7F1">
            <w:pPr>
              <w:pStyle w:val="6"/>
            </w:pPr>
          </w:p>
        </w:tc>
        <w:tc>
          <w:tcPr>
            <w:tcW w:w="3413" w:type="dxa"/>
            <w:tcBorders>
              <w:top w:val="single" w:color="FFFFFF" w:sz="4" w:space="0"/>
              <w:left w:val="single" w:color="FFFFFF" w:sz="2" w:space="0"/>
              <w:bottom w:val="single" w:color="FFFFFF" w:sz="4" w:space="0"/>
              <w:right w:val="single" w:color="FFFFFF" w:sz="2" w:space="0"/>
            </w:tcBorders>
            <w:vAlign w:val="top"/>
          </w:tcPr>
          <w:p w14:paraId="355EC635">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3A35BE83">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0AC890C6">
            <w:pPr>
              <w:pStyle w:val="6"/>
            </w:pPr>
          </w:p>
        </w:tc>
        <w:tc>
          <w:tcPr>
            <w:tcW w:w="1226" w:type="dxa"/>
            <w:tcBorders>
              <w:top w:val="single" w:color="FFFFFF" w:sz="4" w:space="0"/>
              <w:left w:val="single" w:color="FFFFFF" w:sz="2" w:space="0"/>
              <w:bottom w:val="single" w:color="FFFFFF" w:sz="4" w:space="0"/>
              <w:right w:val="single" w:color="FFFFFF" w:sz="2" w:space="0"/>
            </w:tcBorders>
            <w:vAlign w:val="top"/>
          </w:tcPr>
          <w:p w14:paraId="64B83C5E">
            <w:pPr>
              <w:spacing w:before="94" w:line="234" w:lineRule="auto"/>
              <w:ind w:left="487"/>
              <w:rPr>
                <w:rFonts w:ascii="宋体" w:hAnsi="宋体" w:eastAsia="宋体" w:cs="宋体"/>
                <w:sz w:val="12"/>
                <w:szCs w:val="12"/>
              </w:rPr>
            </w:pPr>
            <w:r>
              <w:rPr>
                <w:rFonts w:ascii="宋体" w:hAnsi="宋体" w:eastAsia="宋体" w:cs="宋体"/>
                <w:color w:val="212529"/>
                <w:spacing w:val="8"/>
                <w:sz w:val="12"/>
                <w:szCs w:val="12"/>
              </w:rPr>
              <w:t>预算公开表3</w:t>
            </w:r>
          </w:p>
        </w:tc>
      </w:tr>
      <w:tr w14:paraId="5B202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4DB4B27">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5F79B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604" w:type="dxa"/>
            <w:gridSpan w:val="3"/>
            <w:tcBorders>
              <w:top w:val="single" w:color="FFFFFF" w:sz="4" w:space="0"/>
              <w:left w:val="single" w:color="FFFFFF" w:sz="2" w:space="0"/>
              <w:right w:val="single" w:color="FFFFFF" w:sz="2" w:space="0"/>
            </w:tcBorders>
            <w:vAlign w:val="top"/>
          </w:tcPr>
          <w:p w14:paraId="630AD6ED">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328" w:type="dxa"/>
            <w:tcBorders>
              <w:top w:val="single" w:color="FFFFFF" w:sz="4" w:space="0"/>
              <w:left w:val="single" w:color="FFFFFF" w:sz="2" w:space="0"/>
              <w:right w:val="single" w:color="FFFFFF" w:sz="2" w:space="0"/>
            </w:tcBorders>
            <w:vAlign w:val="top"/>
          </w:tcPr>
          <w:p w14:paraId="5F0A1DAB">
            <w:pPr>
              <w:pStyle w:val="6"/>
            </w:pPr>
          </w:p>
        </w:tc>
        <w:tc>
          <w:tcPr>
            <w:tcW w:w="1226" w:type="dxa"/>
            <w:tcBorders>
              <w:top w:val="single" w:color="FFFFFF" w:sz="4" w:space="0"/>
              <w:left w:val="single" w:color="FFFFFF" w:sz="2" w:space="0"/>
              <w:right w:val="single" w:color="FFFFFF" w:sz="2" w:space="0"/>
            </w:tcBorders>
            <w:vAlign w:val="top"/>
          </w:tcPr>
          <w:p w14:paraId="5FA2A677">
            <w:pPr>
              <w:spacing w:before="91" w:line="234" w:lineRule="auto"/>
              <w:ind w:left="553"/>
              <w:rPr>
                <w:rFonts w:ascii="宋体" w:hAnsi="宋体" w:eastAsia="宋体" w:cs="宋体"/>
                <w:sz w:val="12"/>
                <w:szCs w:val="12"/>
              </w:rPr>
            </w:pPr>
            <w:r>
              <w:rPr>
                <w:rFonts w:ascii="宋体" w:hAnsi="宋体" w:eastAsia="宋体" w:cs="宋体"/>
                <w:color w:val="212529"/>
                <w:spacing w:val="8"/>
                <w:sz w:val="12"/>
                <w:szCs w:val="12"/>
              </w:rPr>
              <w:t>单位：万元</w:t>
            </w:r>
          </w:p>
        </w:tc>
      </w:tr>
      <w:tr w14:paraId="0CCC6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22" w:type="dxa"/>
            <w:gridSpan w:val="2"/>
            <w:vAlign w:val="top"/>
          </w:tcPr>
          <w:p w14:paraId="26224931">
            <w:pPr>
              <w:spacing w:before="78" w:line="154" w:lineRule="exact"/>
              <w:ind w:left="243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936" w:type="dxa"/>
            <w:gridSpan w:val="3"/>
            <w:vAlign w:val="top"/>
          </w:tcPr>
          <w:p w14:paraId="6D594845">
            <w:pPr>
              <w:spacing w:before="76" w:line="157" w:lineRule="exact"/>
              <w:ind w:left="14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4A47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809" w:type="dxa"/>
            <w:vAlign w:val="top"/>
          </w:tcPr>
          <w:p w14:paraId="2D3B70D3">
            <w:pPr>
              <w:spacing w:before="76" w:line="157" w:lineRule="exact"/>
              <w:ind w:left="5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413" w:type="dxa"/>
            <w:vAlign w:val="top"/>
          </w:tcPr>
          <w:p w14:paraId="5A490039">
            <w:pPr>
              <w:spacing w:before="76" w:line="157" w:lineRule="exact"/>
              <w:ind w:left="136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82" w:type="dxa"/>
            <w:vAlign w:val="top"/>
          </w:tcPr>
          <w:p w14:paraId="15E5C1DD">
            <w:pPr>
              <w:spacing w:before="77" w:line="154" w:lineRule="exact"/>
              <w:ind w:left="52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3603790D">
            <w:pPr>
              <w:spacing w:before="76" w:line="156" w:lineRule="exact"/>
              <w:ind w:left="32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26" w:type="dxa"/>
            <w:vAlign w:val="top"/>
          </w:tcPr>
          <w:p w14:paraId="22A7A1ED">
            <w:pPr>
              <w:spacing w:before="76" w:line="156" w:lineRule="exact"/>
              <w:ind w:left="27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3069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22" w:type="dxa"/>
            <w:gridSpan w:val="2"/>
            <w:vAlign w:val="top"/>
          </w:tcPr>
          <w:p w14:paraId="04FF8F99">
            <w:pPr>
              <w:spacing w:before="78" w:line="154" w:lineRule="exact"/>
              <w:ind w:left="24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119E33EC">
            <w:pPr>
              <w:pStyle w:val="6"/>
              <w:spacing w:before="99" w:line="202" w:lineRule="auto"/>
              <w:ind w:left="956"/>
              <w:rPr>
                <w:sz w:val="12"/>
                <w:szCs w:val="12"/>
              </w:rPr>
            </w:pPr>
            <w:r>
              <w:rPr>
                <w:color w:val="212529"/>
                <w:spacing w:val="4"/>
                <w:sz w:val="12"/>
                <w:szCs w:val="12"/>
              </w:rPr>
              <w:t>39.</w:t>
            </w:r>
            <w:r>
              <w:rPr>
                <w:color w:val="212529"/>
                <w:spacing w:val="30"/>
                <w:sz w:val="12"/>
                <w:szCs w:val="12"/>
              </w:rPr>
              <w:t xml:space="preserve"> </w:t>
            </w:r>
            <w:r>
              <w:rPr>
                <w:color w:val="212529"/>
                <w:spacing w:val="4"/>
                <w:sz w:val="12"/>
                <w:szCs w:val="12"/>
              </w:rPr>
              <w:t>11</w:t>
            </w:r>
          </w:p>
        </w:tc>
        <w:tc>
          <w:tcPr>
            <w:tcW w:w="1328" w:type="dxa"/>
            <w:vAlign w:val="top"/>
          </w:tcPr>
          <w:p w14:paraId="37918F56">
            <w:pPr>
              <w:pStyle w:val="6"/>
              <w:spacing w:before="99" w:line="186" w:lineRule="auto"/>
              <w:ind w:left="901"/>
              <w:rPr>
                <w:sz w:val="13"/>
                <w:szCs w:val="13"/>
              </w:rPr>
            </w:pPr>
            <w:r>
              <w:rPr>
                <w:color w:val="212529"/>
                <w:spacing w:val="4"/>
                <w:sz w:val="13"/>
                <w:szCs w:val="13"/>
              </w:rPr>
              <w:t>29.</w:t>
            </w:r>
            <w:r>
              <w:rPr>
                <w:color w:val="212529"/>
                <w:spacing w:val="9"/>
                <w:w w:val="102"/>
                <w:sz w:val="13"/>
                <w:szCs w:val="13"/>
              </w:rPr>
              <w:t xml:space="preserve"> </w:t>
            </w:r>
            <w:r>
              <w:rPr>
                <w:color w:val="212529"/>
                <w:spacing w:val="4"/>
                <w:sz w:val="13"/>
                <w:szCs w:val="13"/>
              </w:rPr>
              <w:t>65</w:t>
            </w:r>
          </w:p>
        </w:tc>
        <w:tc>
          <w:tcPr>
            <w:tcW w:w="1226" w:type="dxa"/>
            <w:vAlign w:val="top"/>
          </w:tcPr>
          <w:p w14:paraId="5A0F594C">
            <w:pPr>
              <w:pStyle w:val="6"/>
              <w:spacing w:before="99" w:line="186" w:lineRule="auto"/>
              <w:ind w:left="876"/>
              <w:rPr>
                <w:sz w:val="13"/>
                <w:szCs w:val="13"/>
              </w:rPr>
            </w:pPr>
            <w:r>
              <w:rPr>
                <w:color w:val="212529"/>
                <w:spacing w:val="3"/>
                <w:sz w:val="13"/>
                <w:szCs w:val="13"/>
              </w:rPr>
              <w:t>9.</w:t>
            </w:r>
            <w:r>
              <w:rPr>
                <w:color w:val="212529"/>
                <w:spacing w:val="12"/>
                <w:sz w:val="13"/>
                <w:szCs w:val="13"/>
              </w:rPr>
              <w:t xml:space="preserve"> </w:t>
            </w:r>
            <w:r>
              <w:rPr>
                <w:color w:val="212529"/>
                <w:spacing w:val="3"/>
                <w:sz w:val="13"/>
                <w:szCs w:val="13"/>
              </w:rPr>
              <w:t>46</w:t>
            </w:r>
          </w:p>
        </w:tc>
      </w:tr>
      <w:tr w14:paraId="66372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0F5466FD">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413" w:type="dxa"/>
            <w:vAlign w:val="top"/>
          </w:tcPr>
          <w:p w14:paraId="39B3B1A2">
            <w:pPr>
              <w:spacing w:before="80"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82" w:type="dxa"/>
            <w:vAlign w:val="top"/>
          </w:tcPr>
          <w:p w14:paraId="13A499F7">
            <w:pPr>
              <w:spacing w:before="8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28" w:type="dxa"/>
            <w:vAlign w:val="top"/>
          </w:tcPr>
          <w:p w14:paraId="4834D4B4">
            <w:pPr>
              <w:pStyle w:val="6"/>
              <w:spacing w:before="99" w:line="186" w:lineRule="auto"/>
              <w:ind w:left="982"/>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28</w:t>
            </w:r>
          </w:p>
        </w:tc>
        <w:tc>
          <w:tcPr>
            <w:tcW w:w="1226" w:type="dxa"/>
            <w:vAlign w:val="top"/>
          </w:tcPr>
          <w:p w14:paraId="7C3F7EDE">
            <w:pPr>
              <w:pStyle w:val="6"/>
            </w:pPr>
          </w:p>
        </w:tc>
      </w:tr>
      <w:tr w14:paraId="3E6DA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809" w:type="dxa"/>
            <w:vAlign w:val="top"/>
          </w:tcPr>
          <w:p w14:paraId="568E797E">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413" w:type="dxa"/>
            <w:vAlign w:val="top"/>
          </w:tcPr>
          <w:p w14:paraId="1377E630">
            <w:pPr>
              <w:spacing w:before="80"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82" w:type="dxa"/>
            <w:vAlign w:val="top"/>
          </w:tcPr>
          <w:p w14:paraId="262A914B">
            <w:pPr>
              <w:spacing w:before="8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28" w:type="dxa"/>
            <w:vAlign w:val="top"/>
          </w:tcPr>
          <w:p w14:paraId="09154199">
            <w:pPr>
              <w:pStyle w:val="6"/>
              <w:spacing w:before="99" w:line="186" w:lineRule="auto"/>
              <w:ind w:left="982"/>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28</w:t>
            </w:r>
          </w:p>
        </w:tc>
        <w:tc>
          <w:tcPr>
            <w:tcW w:w="1226" w:type="dxa"/>
            <w:vAlign w:val="top"/>
          </w:tcPr>
          <w:p w14:paraId="64EA5ECD">
            <w:pPr>
              <w:pStyle w:val="6"/>
            </w:pPr>
          </w:p>
        </w:tc>
      </w:tr>
      <w:tr w14:paraId="0D43E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635CAC9C">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413" w:type="dxa"/>
            <w:vAlign w:val="top"/>
          </w:tcPr>
          <w:p w14:paraId="389F2396">
            <w:pPr>
              <w:spacing w:before="82"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82" w:type="dxa"/>
            <w:vAlign w:val="top"/>
          </w:tcPr>
          <w:p w14:paraId="0193454A">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28" w:type="dxa"/>
            <w:vAlign w:val="top"/>
          </w:tcPr>
          <w:p w14:paraId="198107B0">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226" w:type="dxa"/>
            <w:vAlign w:val="top"/>
          </w:tcPr>
          <w:p w14:paraId="1CF5D75D">
            <w:pPr>
              <w:pStyle w:val="6"/>
            </w:pPr>
          </w:p>
        </w:tc>
      </w:tr>
      <w:tr w14:paraId="0FC48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25CFA254">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413" w:type="dxa"/>
            <w:vAlign w:val="top"/>
          </w:tcPr>
          <w:p w14:paraId="48F4E503">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82" w:type="dxa"/>
            <w:vAlign w:val="top"/>
          </w:tcPr>
          <w:p w14:paraId="3248150F">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34.75</w:t>
            </w:r>
          </w:p>
        </w:tc>
        <w:tc>
          <w:tcPr>
            <w:tcW w:w="1328" w:type="dxa"/>
            <w:vAlign w:val="top"/>
          </w:tcPr>
          <w:p w14:paraId="006DE3DA">
            <w:pPr>
              <w:pStyle w:val="6"/>
              <w:spacing w:before="101" w:line="186" w:lineRule="auto"/>
              <w:ind w:left="901"/>
              <w:rPr>
                <w:sz w:val="13"/>
                <w:szCs w:val="13"/>
              </w:rPr>
            </w:pPr>
            <w:r>
              <w:rPr>
                <w:color w:val="212529"/>
                <w:spacing w:val="4"/>
                <w:sz w:val="13"/>
                <w:szCs w:val="13"/>
              </w:rPr>
              <w:t>25.</w:t>
            </w:r>
            <w:r>
              <w:rPr>
                <w:color w:val="212529"/>
                <w:spacing w:val="11"/>
                <w:sz w:val="13"/>
                <w:szCs w:val="13"/>
              </w:rPr>
              <w:t xml:space="preserve"> </w:t>
            </w:r>
            <w:r>
              <w:rPr>
                <w:color w:val="212529"/>
                <w:spacing w:val="4"/>
                <w:sz w:val="13"/>
                <w:szCs w:val="13"/>
              </w:rPr>
              <w:t>29</w:t>
            </w:r>
          </w:p>
        </w:tc>
        <w:tc>
          <w:tcPr>
            <w:tcW w:w="1226" w:type="dxa"/>
            <w:vAlign w:val="top"/>
          </w:tcPr>
          <w:p w14:paraId="01148FF4">
            <w:pPr>
              <w:pStyle w:val="6"/>
              <w:spacing w:before="101" w:line="186" w:lineRule="auto"/>
              <w:ind w:left="876"/>
              <w:rPr>
                <w:sz w:val="13"/>
                <w:szCs w:val="13"/>
              </w:rPr>
            </w:pPr>
            <w:r>
              <w:rPr>
                <w:color w:val="212529"/>
                <w:spacing w:val="3"/>
                <w:sz w:val="13"/>
                <w:szCs w:val="13"/>
              </w:rPr>
              <w:t>9.</w:t>
            </w:r>
            <w:r>
              <w:rPr>
                <w:color w:val="212529"/>
                <w:spacing w:val="12"/>
                <w:sz w:val="13"/>
                <w:szCs w:val="13"/>
              </w:rPr>
              <w:t xml:space="preserve"> </w:t>
            </w:r>
            <w:r>
              <w:rPr>
                <w:color w:val="212529"/>
                <w:spacing w:val="3"/>
                <w:sz w:val="13"/>
                <w:szCs w:val="13"/>
              </w:rPr>
              <w:t>46</w:t>
            </w:r>
          </w:p>
        </w:tc>
      </w:tr>
      <w:tr w14:paraId="56837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0B3846F2">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413" w:type="dxa"/>
            <w:vAlign w:val="top"/>
          </w:tcPr>
          <w:p w14:paraId="7D253B65">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基层医疗卫生机构</w:t>
            </w:r>
          </w:p>
        </w:tc>
        <w:tc>
          <w:tcPr>
            <w:tcW w:w="1382" w:type="dxa"/>
            <w:vAlign w:val="top"/>
          </w:tcPr>
          <w:p w14:paraId="699A11AB">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33.81</w:t>
            </w:r>
          </w:p>
        </w:tc>
        <w:tc>
          <w:tcPr>
            <w:tcW w:w="1328" w:type="dxa"/>
            <w:vAlign w:val="top"/>
          </w:tcPr>
          <w:p w14:paraId="39897C81">
            <w:pPr>
              <w:pStyle w:val="6"/>
              <w:spacing w:before="102" w:line="186" w:lineRule="auto"/>
              <w:ind w:left="901"/>
              <w:rPr>
                <w:sz w:val="13"/>
                <w:szCs w:val="13"/>
              </w:rPr>
            </w:pPr>
            <w:r>
              <w:rPr>
                <w:color w:val="212529"/>
                <w:spacing w:val="4"/>
                <w:sz w:val="13"/>
                <w:szCs w:val="13"/>
              </w:rPr>
              <w:t>24.</w:t>
            </w:r>
            <w:r>
              <w:rPr>
                <w:color w:val="212529"/>
                <w:spacing w:val="11"/>
                <w:w w:val="101"/>
                <w:sz w:val="13"/>
                <w:szCs w:val="13"/>
              </w:rPr>
              <w:t xml:space="preserve"> </w:t>
            </w:r>
            <w:r>
              <w:rPr>
                <w:color w:val="212529"/>
                <w:spacing w:val="4"/>
                <w:sz w:val="13"/>
                <w:szCs w:val="13"/>
              </w:rPr>
              <w:t>36</w:t>
            </w:r>
          </w:p>
        </w:tc>
        <w:tc>
          <w:tcPr>
            <w:tcW w:w="1226" w:type="dxa"/>
            <w:vAlign w:val="top"/>
          </w:tcPr>
          <w:p w14:paraId="0E7B540C">
            <w:pPr>
              <w:pStyle w:val="6"/>
              <w:spacing w:before="102" w:line="186" w:lineRule="auto"/>
              <w:ind w:left="876"/>
              <w:rPr>
                <w:sz w:val="13"/>
                <w:szCs w:val="13"/>
              </w:rPr>
            </w:pPr>
            <w:r>
              <w:rPr>
                <w:color w:val="212529"/>
                <w:spacing w:val="3"/>
                <w:sz w:val="13"/>
                <w:szCs w:val="13"/>
              </w:rPr>
              <w:t>9.</w:t>
            </w:r>
            <w:r>
              <w:rPr>
                <w:color w:val="212529"/>
                <w:spacing w:val="12"/>
                <w:sz w:val="13"/>
                <w:szCs w:val="13"/>
              </w:rPr>
              <w:t xml:space="preserve"> </w:t>
            </w:r>
            <w:r>
              <w:rPr>
                <w:color w:val="212529"/>
                <w:spacing w:val="3"/>
                <w:sz w:val="13"/>
                <w:szCs w:val="13"/>
              </w:rPr>
              <w:t>46</w:t>
            </w:r>
          </w:p>
        </w:tc>
      </w:tr>
      <w:tr w14:paraId="450F4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403CE62A">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413" w:type="dxa"/>
            <w:vAlign w:val="top"/>
          </w:tcPr>
          <w:p w14:paraId="35936FD2">
            <w:pPr>
              <w:spacing w:before="83" w:line="229" w:lineRule="auto"/>
              <w:ind w:left="9"/>
              <w:rPr>
                <w:rFonts w:ascii="宋体" w:hAnsi="宋体" w:eastAsia="宋体" w:cs="宋体"/>
                <w:sz w:val="15"/>
                <w:szCs w:val="15"/>
              </w:rPr>
            </w:pPr>
            <w:r>
              <w:rPr>
                <w:rFonts w:ascii="宋体" w:hAnsi="宋体" w:eastAsia="宋体" w:cs="宋体"/>
                <w:color w:val="212529"/>
                <w:spacing w:val="8"/>
                <w:sz w:val="15"/>
                <w:szCs w:val="15"/>
              </w:rPr>
              <w:t>乡镇卫生院</w:t>
            </w:r>
          </w:p>
        </w:tc>
        <w:tc>
          <w:tcPr>
            <w:tcW w:w="1382" w:type="dxa"/>
            <w:vAlign w:val="top"/>
          </w:tcPr>
          <w:p w14:paraId="0429AB89">
            <w:pPr>
              <w:spacing w:before="8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26.03</w:t>
            </w:r>
          </w:p>
        </w:tc>
        <w:tc>
          <w:tcPr>
            <w:tcW w:w="1328" w:type="dxa"/>
            <w:vAlign w:val="top"/>
          </w:tcPr>
          <w:p w14:paraId="51FBB975">
            <w:pPr>
              <w:spacing w:before="8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226" w:type="dxa"/>
            <w:vAlign w:val="top"/>
          </w:tcPr>
          <w:p w14:paraId="03BC8B7D">
            <w:pPr>
              <w:spacing w:before="83"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1.67</w:t>
            </w:r>
          </w:p>
        </w:tc>
      </w:tr>
      <w:tr w14:paraId="03E3D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03DE3DFC">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413" w:type="dxa"/>
            <w:vAlign w:val="top"/>
          </w:tcPr>
          <w:p w14:paraId="01F3EF66">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382" w:type="dxa"/>
            <w:vAlign w:val="top"/>
          </w:tcPr>
          <w:p w14:paraId="545C4FA1">
            <w:pPr>
              <w:spacing w:before="8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7.79</w:t>
            </w:r>
          </w:p>
        </w:tc>
        <w:tc>
          <w:tcPr>
            <w:tcW w:w="1328" w:type="dxa"/>
            <w:vAlign w:val="top"/>
          </w:tcPr>
          <w:p w14:paraId="77B662C5">
            <w:pPr>
              <w:pStyle w:val="6"/>
            </w:pPr>
          </w:p>
        </w:tc>
        <w:tc>
          <w:tcPr>
            <w:tcW w:w="1226" w:type="dxa"/>
            <w:vAlign w:val="top"/>
          </w:tcPr>
          <w:p w14:paraId="6D9B103A">
            <w:pPr>
              <w:spacing w:before="8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7.79</w:t>
            </w:r>
          </w:p>
        </w:tc>
      </w:tr>
      <w:tr w14:paraId="0C168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1113E7A1">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413" w:type="dxa"/>
            <w:vAlign w:val="top"/>
          </w:tcPr>
          <w:p w14:paraId="703D5A40">
            <w:pPr>
              <w:spacing w:before="83"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82" w:type="dxa"/>
            <w:vAlign w:val="top"/>
          </w:tcPr>
          <w:p w14:paraId="0321968F">
            <w:pPr>
              <w:spacing w:before="84"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28" w:type="dxa"/>
            <w:vAlign w:val="top"/>
          </w:tcPr>
          <w:p w14:paraId="13126057">
            <w:pPr>
              <w:pStyle w:val="6"/>
            </w:pPr>
          </w:p>
        </w:tc>
        <w:tc>
          <w:tcPr>
            <w:tcW w:w="1226" w:type="dxa"/>
            <w:vAlign w:val="top"/>
          </w:tcPr>
          <w:p w14:paraId="5327FFCE">
            <w:pPr>
              <w:pStyle w:val="6"/>
            </w:pPr>
          </w:p>
        </w:tc>
      </w:tr>
      <w:tr w14:paraId="44B94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3D501C35">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413" w:type="dxa"/>
            <w:vAlign w:val="top"/>
          </w:tcPr>
          <w:p w14:paraId="6BE93128">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82" w:type="dxa"/>
            <w:vAlign w:val="top"/>
          </w:tcPr>
          <w:p w14:paraId="3DC1D486">
            <w:pPr>
              <w:spacing w:before="8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28" w:type="dxa"/>
            <w:vAlign w:val="top"/>
          </w:tcPr>
          <w:p w14:paraId="075249BC">
            <w:pPr>
              <w:spacing w:before="8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226" w:type="dxa"/>
            <w:vAlign w:val="top"/>
          </w:tcPr>
          <w:p w14:paraId="06169815">
            <w:pPr>
              <w:pStyle w:val="6"/>
            </w:pPr>
          </w:p>
        </w:tc>
      </w:tr>
      <w:tr w14:paraId="242EA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620EAD70">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413" w:type="dxa"/>
            <w:vAlign w:val="top"/>
          </w:tcPr>
          <w:p w14:paraId="48FBF46E">
            <w:pPr>
              <w:spacing w:before="84"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82" w:type="dxa"/>
            <w:vAlign w:val="top"/>
          </w:tcPr>
          <w:p w14:paraId="1313ECAC">
            <w:pPr>
              <w:spacing w:before="8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28" w:type="dxa"/>
            <w:vAlign w:val="top"/>
          </w:tcPr>
          <w:p w14:paraId="3F352A90">
            <w:pPr>
              <w:pStyle w:val="6"/>
              <w:spacing w:before="103" w:line="186" w:lineRule="auto"/>
              <w:ind w:left="982"/>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08</w:t>
            </w:r>
          </w:p>
        </w:tc>
        <w:tc>
          <w:tcPr>
            <w:tcW w:w="1226" w:type="dxa"/>
            <w:vAlign w:val="top"/>
          </w:tcPr>
          <w:p w14:paraId="1348C889">
            <w:pPr>
              <w:pStyle w:val="6"/>
            </w:pPr>
          </w:p>
        </w:tc>
      </w:tr>
      <w:tr w14:paraId="613BD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09" w:type="dxa"/>
            <w:vAlign w:val="top"/>
          </w:tcPr>
          <w:p w14:paraId="193880A1">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413" w:type="dxa"/>
            <w:vAlign w:val="top"/>
          </w:tcPr>
          <w:p w14:paraId="3CDAF163">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82" w:type="dxa"/>
            <w:vAlign w:val="top"/>
          </w:tcPr>
          <w:p w14:paraId="7B7D15BE">
            <w:pPr>
              <w:spacing w:before="85"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28" w:type="dxa"/>
            <w:vAlign w:val="top"/>
          </w:tcPr>
          <w:p w14:paraId="6876A34C">
            <w:pPr>
              <w:pStyle w:val="6"/>
              <w:spacing w:before="104" w:line="186" w:lineRule="auto"/>
              <w:ind w:left="982"/>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08</w:t>
            </w:r>
          </w:p>
        </w:tc>
        <w:tc>
          <w:tcPr>
            <w:tcW w:w="1226" w:type="dxa"/>
            <w:vAlign w:val="top"/>
          </w:tcPr>
          <w:p w14:paraId="247D55C2">
            <w:pPr>
              <w:pStyle w:val="6"/>
            </w:pPr>
          </w:p>
        </w:tc>
      </w:tr>
      <w:tr w14:paraId="72223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09" w:type="dxa"/>
            <w:vAlign w:val="top"/>
          </w:tcPr>
          <w:p w14:paraId="466198BA">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413" w:type="dxa"/>
            <w:vAlign w:val="top"/>
          </w:tcPr>
          <w:p w14:paraId="260FCABA">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82" w:type="dxa"/>
            <w:vAlign w:val="top"/>
          </w:tcPr>
          <w:p w14:paraId="74857C7E">
            <w:pPr>
              <w:spacing w:before="8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28" w:type="dxa"/>
            <w:vAlign w:val="top"/>
          </w:tcPr>
          <w:p w14:paraId="32037BDC">
            <w:pPr>
              <w:spacing w:before="8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226" w:type="dxa"/>
            <w:vAlign w:val="top"/>
          </w:tcPr>
          <w:p w14:paraId="47F184AD">
            <w:pPr>
              <w:pStyle w:val="6"/>
            </w:pPr>
          </w:p>
        </w:tc>
      </w:tr>
    </w:tbl>
    <w:p w14:paraId="28C7B616">
      <w:pPr>
        <w:pStyle w:val="2"/>
      </w:pPr>
    </w:p>
    <w:p w14:paraId="4BB3D717">
      <w:pPr>
        <w:sectPr>
          <w:headerReference r:id="rId16" w:type="default"/>
          <w:footerReference r:id="rId17" w:type="default"/>
          <w:pgSz w:w="11900" w:h="16840"/>
          <w:pgMar w:top="642" w:right="0" w:bottom="340" w:left="0" w:header="326" w:footer="111" w:gutter="0"/>
          <w:cols w:space="720" w:num="1"/>
        </w:sectPr>
      </w:pPr>
    </w:p>
    <w:p w14:paraId="144FD2FD">
      <w:pPr>
        <w:spacing w:before="103"/>
      </w:pPr>
    </w:p>
    <w:p w14:paraId="0F455CB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3"/>
        <w:gridCol w:w="1004"/>
        <w:gridCol w:w="2063"/>
        <w:gridCol w:w="1015"/>
        <w:gridCol w:w="1037"/>
        <w:gridCol w:w="950"/>
        <w:gridCol w:w="1096"/>
      </w:tblGrid>
      <w:tr w14:paraId="7F6BF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93" w:type="dxa"/>
            <w:tcBorders>
              <w:top w:val="single" w:color="FFFFFF" w:sz="4" w:space="0"/>
              <w:left w:val="single" w:color="FFFFFF" w:sz="2" w:space="0"/>
              <w:bottom w:val="single" w:color="FFFFFF" w:sz="4" w:space="0"/>
              <w:right w:val="single" w:color="FFFFFF" w:sz="2" w:space="0"/>
            </w:tcBorders>
            <w:vAlign w:val="top"/>
          </w:tcPr>
          <w:p w14:paraId="2B076DC9">
            <w:pPr>
              <w:pStyle w:val="6"/>
            </w:pPr>
          </w:p>
        </w:tc>
        <w:tc>
          <w:tcPr>
            <w:tcW w:w="1004" w:type="dxa"/>
            <w:tcBorders>
              <w:top w:val="single" w:color="FFFFFF" w:sz="4" w:space="0"/>
              <w:left w:val="single" w:color="FFFFFF" w:sz="2" w:space="0"/>
              <w:bottom w:val="single" w:color="FFFFFF" w:sz="4" w:space="0"/>
              <w:right w:val="single" w:color="FFFFFF" w:sz="2" w:space="0"/>
            </w:tcBorders>
            <w:vAlign w:val="top"/>
          </w:tcPr>
          <w:p w14:paraId="59DAD68C">
            <w:pPr>
              <w:pStyle w:val="6"/>
            </w:pPr>
          </w:p>
        </w:tc>
        <w:tc>
          <w:tcPr>
            <w:tcW w:w="2063" w:type="dxa"/>
            <w:tcBorders>
              <w:top w:val="single" w:color="FFFFFF" w:sz="4" w:space="0"/>
              <w:left w:val="single" w:color="FFFFFF" w:sz="2" w:space="0"/>
              <w:bottom w:val="single" w:color="FFFFFF" w:sz="4" w:space="0"/>
              <w:right w:val="single" w:color="FFFFFF" w:sz="2" w:space="0"/>
            </w:tcBorders>
            <w:vAlign w:val="top"/>
          </w:tcPr>
          <w:p w14:paraId="5F1E57C4">
            <w:pPr>
              <w:pStyle w:val="6"/>
            </w:pPr>
          </w:p>
        </w:tc>
        <w:tc>
          <w:tcPr>
            <w:tcW w:w="1015" w:type="dxa"/>
            <w:tcBorders>
              <w:top w:val="single" w:color="FFFFFF" w:sz="4" w:space="0"/>
              <w:left w:val="single" w:color="FFFFFF" w:sz="2" w:space="0"/>
              <w:bottom w:val="single" w:color="FFFFFF" w:sz="4" w:space="0"/>
              <w:right w:val="single" w:color="FFFFFF" w:sz="2" w:space="0"/>
            </w:tcBorders>
            <w:vAlign w:val="top"/>
          </w:tcPr>
          <w:p w14:paraId="412397B7">
            <w:pPr>
              <w:pStyle w:val="6"/>
            </w:pPr>
          </w:p>
        </w:tc>
        <w:tc>
          <w:tcPr>
            <w:tcW w:w="1037" w:type="dxa"/>
            <w:tcBorders>
              <w:top w:val="single" w:color="FFFFFF" w:sz="4" w:space="0"/>
              <w:left w:val="single" w:color="FFFFFF" w:sz="2" w:space="0"/>
              <w:bottom w:val="single" w:color="FFFFFF" w:sz="4" w:space="0"/>
              <w:right w:val="single" w:color="FFFFFF" w:sz="2" w:space="0"/>
            </w:tcBorders>
            <w:vAlign w:val="top"/>
          </w:tcPr>
          <w:p w14:paraId="393704ED">
            <w:pPr>
              <w:pStyle w:val="6"/>
            </w:pPr>
          </w:p>
        </w:tc>
        <w:tc>
          <w:tcPr>
            <w:tcW w:w="2046" w:type="dxa"/>
            <w:gridSpan w:val="2"/>
            <w:tcBorders>
              <w:top w:val="single" w:color="FFFFFF" w:sz="4" w:space="0"/>
              <w:left w:val="single" w:color="FFFFFF" w:sz="2" w:space="0"/>
              <w:bottom w:val="single" w:color="FFFFFF" w:sz="4" w:space="0"/>
              <w:right w:val="single" w:color="FFFFFF" w:sz="2" w:space="0"/>
            </w:tcBorders>
            <w:vAlign w:val="top"/>
          </w:tcPr>
          <w:p w14:paraId="7F185331">
            <w:pPr>
              <w:spacing w:before="115" w:line="225" w:lineRule="auto"/>
              <w:ind w:left="1230"/>
              <w:rPr>
                <w:rFonts w:ascii="宋体" w:hAnsi="宋体" w:eastAsia="宋体" w:cs="宋体"/>
                <w:sz w:val="14"/>
                <w:szCs w:val="14"/>
              </w:rPr>
            </w:pPr>
            <w:r>
              <w:rPr>
                <w:rFonts w:ascii="宋体" w:hAnsi="宋体" w:eastAsia="宋体" w:cs="宋体"/>
                <w:color w:val="212529"/>
                <w:sz w:val="14"/>
                <w:szCs w:val="14"/>
              </w:rPr>
              <w:t>预</w:t>
            </w:r>
          </w:p>
        </w:tc>
      </w:tr>
      <w:tr w14:paraId="7F6F4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84566AF">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139E9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62" w:type="dxa"/>
            <w:gridSpan w:val="6"/>
            <w:tcBorders>
              <w:top w:val="single" w:color="FFFFFF" w:sz="4" w:space="0"/>
              <w:left w:val="single" w:color="FFFFFF" w:sz="2" w:space="0"/>
              <w:right w:val="single" w:color="FFFFFF" w:sz="2" w:space="0"/>
            </w:tcBorders>
            <w:vAlign w:val="top"/>
          </w:tcPr>
          <w:p w14:paraId="332E8EDC">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096" w:type="dxa"/>
            <w:tcBorders>
              <w:top w:val="single" w:color="FFFFFF" w:sz="4" w:space="0"/>
              <w:left w:val="single" w:color="FFFFFF" w:sz="2" w:space="0"/>
              <w:right w:val="single" w:color="FFFFFF" w:sz="2" w:space="0"/>
            </w:tcBorders>
            <w:vAlign w:val="top"/>
          </w:tcPr>
          <w:p w14:paraId="10FA8BC5">
            <w:pPr>
              <w:spacing w:before="123" w:line="234" w:lineRule="auto"/>
              <w:ind w:left="423"/>
              <w:rPr>
                <w:rFonts w:ascii="宋体" w:hAnsi="宋体" w:eastAsia="宋体" w:cs="宋体"/>
                <w:sz w:val="12"/>
                <w:szCs w:val="12"/>
              </w:rPr>
            </w:pPr>
            <w:r>
              <w:rPr>
                <w:rFonts w:ascii="宋体" w:hAnsi="宋体" w:eastAsia="宋体" w:cs="宋体"/>
                <w:color w:val="212529"/>
                <w:spacing w:val="8"/>
                <w:sz w:val="12"/>
                <w:szCs w:val="12"/>
              </w:rPr>
              <w:t>单位：万元</w:t>
            </w:r>
          </w:p>
        </w:tc>
      </w:tr>
      <w:tr w14:paraId="45C1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455197EE">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03408027">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7E36A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Merge w:val="restart"/>
            <w:tcBorders>
              <w:bottom w:val="nil"/>
            </w:tcBorders>
            <w:vAlign w:val="top"/>
          </w:tcPr>
          <w:p w14:paraId="362BB1CB">
            <w:pPr>
              <w:spacing w:before="304" w:line="154" w:lineRule="exact"/>
              <w:ind w:left="81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04" w:type="dxa"/>
            <w:vMerge w:val="restart"/>
            <w:tcBorders>
              <w:bottom w:val="nil"/>
            </w:tcBorders>
            <w:vAlign w:val="top"/>
          </w:tcPr>
          <w:p w14:paraId="3A96E911">
            <w:pPr>
              <w:spacing w:before="302" w:line="157" w:lineRule="exact"/>
              <w:ind w:left="32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63" w:type="dxa"/>
            <w:vMerge w:val="restart"/>
            <w:tcBorders>
              <w:bottom w:val="nil"/>
            </w:tcBorders>
            <w:vAlign w:val="top"/>
          </w:tcPr>
          <w:p w14:paraId="095ACBA6">
            <w:pPr>
              <w:spacing w:before="304" w:line="154" w:lineRule="exact"/>
              <w:ind w:left="86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98" w:type="dxa"/>
            <w:gridSpan w:val="4"/>
            <w:vAlign w:val="top"/>
          </w:tcPr>
          <w:p w14:paraId="7D2A41F3">
            <w:pPr>
              <w:spacing w:before="107" w:line="157" w:lineRule="exact"/>
              <w:ind w:left="187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56155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Merge w:val="continue"/>
            <w:tcBorders>
              <w:top w:val="nil"/>
            </w:tcBorders>
            <w:vAlign w:val="top"/>
          </w:tcPr>
          <w:p w14:paraId="2C6624BE">
            <w:pPr>
              <w:pStyle w:val="6"/>
            </w:pPr>
          </w:p>
        </w:tc>
        <w:tc>
          <w:tcPr>
            <w:tcW w:w="1004" w:type="dxa"/>
            <w:vMerge w:val="continue"/>
            <w:tcBorders>
              <w:top w:val="nil"/>
            </w:tcBorders>
            <w:vAlign w:val="top"/>
          </w:tcPr>
          <w:p w14:paraId="1E537EA4">
            <w:pPr>
              <w:pStyle w:val="6"/>
            </w:pPr>
          </w:p>
        </w:tc>
        <w:tc>
          <w:tcPr>
            <w:tcW w:w="2063" w:type="dxa"/>
            <w:vMerge w:val="continue"/>
            <w:tcBorders>
              <w:top w:val="nil"/>
            </w:tcBorders>
            <w:vAlign w:val="top"/>
          </w:tcPr>
          <w:p w14:paraId="37F43CFB">
            <w:pPr>
              <w:pStyle w:val="6"/>
            </w:pPr>
          </w:p>
        </w:tc>
        <w:tc>
          <w:tcPr>
            <w:tcW w:w="1015" w:type="dxa"/>
            <w:vAlign w:val="top"/>
          </w:tcPr>
          <w:p w14:paraId="23B0CAAC">
            <w:pPr>
              <w:spacing w:before="108" w:line="154" w:lineRule="exact"/>
              <w:ind w:left="34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37" w:type="dxa"/>
            <w:vAlign w:val="top"/>
          </w:tcPr>
          <w:p w14:paraId="18983AD9">
            <w:pPr>
              <w:spacing w:before="107" w:line="157" w:lineRule="exact"/>
              <w:ind w:left="1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50" w:type="dxa"/>
            <w:vAlign w:val="top"/>
          </w:tcPr>
          <w:p w14:paraId="379F5EEF">
            <w:pPr>
              <w:spacing w:before="21" w:line="157" w:lineRule="exact"/>
              <w:ind w:left="5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政府性基金</w:t>
            </w:r>
          </w:p>
          <w:p w14:paraId="3BBC0295">
            <w:pPr>
              <w:spacing w:before="26" w:line="158" w:lineRule="exact"/>
              <w:ind w:left="29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96" w:type="dxa"/>
            <w:vAlign w:val="top"/>
          </w:tcPr>
          <w:p w14:paraId="42B3CA59">
            <w:pPr>
              <w:spacing w:before="20"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029C5C32">
            <w:pPr>
              <w:spacing w:before="26" w:line="158" w:lineRule="exact"/>
              <w:ind w:left="37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1152A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E54166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04" w:type="dxa"/>
            <w:vAlign w:val="top"/>
          </w:tcPr>
          <w:p w14:paraId="195A10E6">
            <w:pPr>
              <w:spacing w:before="11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39.11</w:t>
            </w:r>
          </w:p>
        </w:tc>
        <w:tc>
          <w:tcPr>
            <w:tcW w:w="2063" w:type="dxa"/>
            <w:vAlign w:val="top"/>
          </w:tcPr>
          <w:p w14:paraId="50B99675">
            <w:pPr>
              <w:spacing w:before="110" w:line="229" w:lineRule="auto"/>
              <w:ind w:left="9"/>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15" w:type="dxa"/>
            <w:vAlign w:val="top"/>
          </w:tcPr>
          <w:p w14:paraId="56FB4B03">
            <w:pPr>
              <w:pStyle w:val="6"/>
            </w:pPr>
          </w:p>
        </w:tc>
        <w:tc>
          <w:tcPr>
            <w:tcW w:w="1037" w:type="dxa"/>
            <w:vAlign w:val="top"/>
          </w:tcPr>
          <w:p w14:paraId="1DB68D4A">
            <w:pPr>
              <w:pStyle w:val="6"/>
            </w:pPr>
          </w:p>
        </w:tc>
        <w:tc>
          <w:tcPr>
            <w:tcW w:w="950" w:type="dxa"/>
            <w:vAlign w:val="top"/>
          </w:tcPr>
          <w:p w14:paraId="603D95D0">
            <w:pPr>
              <w:pStyle w:val="6"/>
            </w:pPr>
          </w:p>
        </w:tc>
        <w:tc>
          <w:tcPr>
            <w:tcW w:w="1096" w:type="dxa"/>
            <w:vAlign w:val="top"/>
          </w:tcPr>
          <w:p w14:paraId="3F17A26C">
            <w:pPr>
              <w:pStyle w:val="6"/>
            </w:pPr>
          </w:p>
        </w:tc>
      </w:tr>
      <w:tr w14:paraId="008E4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6D9266C">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04" w:type="dxa"/>
            <w:vAlign w:val="top"/>
          </w:tcPr>
          <w:p w14:paraId="785F8386">
            <w:pPr>
              <w:pStyle w:val="6"/>
            </w:pPr>
          </w:p>
        </w:tc>
        <w:tc>
          <w:tcPr>
            <w:tcW w:w="2063" w:type="dxa"/>
            <w:vAlign w:val="top"/>
          </w:tcPr>
          <w:p w14:paraId="574BDADB">
            <w:pPr>
              <w:spacing w:before="110" w:line="230" w:lineRule="auto"/>
              <w:ind w:left="10"/>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15" w:type="dxa"/>
            <w:vAlign w:val="top"/>
          </w:tcPr>
          <w:p w14:paraId="6F309B04">
            <w:pPr>
              <w:pStyle w:val="6"/>
            </w:pPr>
          </w:p>
        </w:tc>
        <w:tc>
          <w:tcPr>
            <w:tcW w:w="1037" w:type="dxa"/>
            <w:vAlign w:val="top"/>
          </w:tcPr>
          <w:p w14:paraId="0FD3E2B8">
            <w:pPr>
              <w:pStyle w:val="6"/>
            </w:pPr>
          </w:p>
        </w:tc>
        <w:tc>
          <w:tcPr>
            <w:tcW w:w="950" w:type="dxa"/>
            <w:vAlign w:val="top"/>
          </w:tcPr>
          <w:p w14:paraId="4ABB0132">
            <w:pPr>
              <w:pStyle w:val="6"/>
            </w:pPr>
          </w:p>
        </w:tc>
        <w:tc>
          <w:tcPr>
            <w:tcW w:w="1096" w:type="dxa"/>
            <w:vAlign w:val="top"/>
          </w:tcPr>
          <w:p w14:paraId="136A4EE2">
            <w:pPr>
              <w:pStyle w:val="6"/>
            </w:pPr>
          </w:p>
        </w:tc>
      </w:tr>
      <w:tr w14:paraId="568CB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DEDFE13">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04" w:type="dxa"/>
            <w:vAlign w:val="top"/>
          </w:tcPr>
          <w:p w14:paraId="74B6B2DA">
            <w:pPr>
              <w:pStyle w:val="6"/>
            </w:pPr>
          </w:p>
        </w:tc>
        <w:tc>
          <w:tcPr>
            <w:tcW w:w="2063" w:type="dxa"/>
            <w:vAlign w:val="top"/>
          </w:tcPr>
          <w:p w14:paraId="77EC037B">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15" w:type="dxa"/>
            <w:vAlign w:val="top"/>
          </w:tcPr>
          <w:p w14:paraId="45550DA0">
            <w:pPr>
              <w:pStyle w:val="6"/>
            </w:pPr>
          </w:p>
        </w:tc>
        <w:tc>
          <w:tcPr>
            <w:tcW w:w="1037" w:type="dxa"/>
            <w:vAlign w:val="top"/>
          </w:tcPr>
          <w:p w14:paraId="2D170A1A">
            <w:pPr>
              <w:pStyle w:val="6"/>
            </w:pPr>
          </w:p>
        </w:tc>
        <w:tc>
          <w:tcPr>
            <w:tcW w:w="950" w:type="dxa"/>
            <w:vAlign w:val="top"/>
          </w:tcPr>
          <w:p w14:paraId="6CB2BECB">
            <w:pPr>
              <w:pStyle w:val="6"/>
            </w:pPr>
          </w:p>
        </w:tc>
        <w:tc>
          <w:tcPr>
            <w:tcW w:w="1096" w:type="dxa"/>
            <w:vAlign w:val="top"/>
          </w:tcPr>
          <w:p w14:paraId="210F5E39">
            <w:pPr>
              <w:pStyle w:val="6"/>
            </w:pPr>
          </w:p>
        </w:tc>
      </w:tr>
      <w:tr w14:paraId="4CA64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2D38D75">
            <w:pPr>
              <w:pStyle w:val="6"/>
            </w:pPr>
          </w:p>
        </w:tc>
        <w:tc>
          <w:tcPr>
            <w:tcW w:w="1004" w:type="dxa"/>
            <w:vAlign w:val="top"/>
          </w:tcPr>
          <w:p w14:paraId="6DA8B48F">
            <w:pPr>
              <w:pStyle w:val="6"/>
            </w:pPr>
          </w:p>
        </w:tc>
        <w:tc>
          <w:tcPr>
            <w:tcW w:w="2063" w:type="dxa"/>
            <w:vAlign w:val="top"/>
          </w:tcPr>
          <w:p w14:paraId="59374088">
            <w:pPr>
              <w:spacing w:before="110" w:line="229" w:lineRule="auto"/>
              <w:ind w:left="22"/>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15" w:type="dxa"/>
            <w:vAlign w:val="top"/>
          </w:tcPr>
          <w:p w14:paraId="2E6287BE">
            <w:pPr>
              <w:pStyle w:val="6"/>
            </w:pPr>
          </w:p>
        </w:tc>
        <w:tc>
          <w:tcPr>
            <w:tcW w:w="1037" w:type="dxa"/>
            <w:vAlign w:val="top"/>
          </w:tcPr>
          <w:p w14:paraId="460585EF">
            <w:pPr>
              <w:pStyle w:val="6"/>
            </w:pPr>
          </w:p>
        </w:tc>
        <w:tc>
          <w:tcPr>
            <w:tcW w:w="950" w:type="dxa"/>
            <w:vAlign w:val="top"/>
          </w:tcPr>
          <w:p w14:paraId="499EDF80">
            <w:pPr>
              <w:pStyle w:val="6"/>
            </w:pPr>
          </w:p>
        </w:tc>
        <w:tc>
          <w:tcPr>
            <w:tcW w:w="1096" w:type="dxa"/>
            <w:vAlign w:val="top"/>
          </w:tcPr>
          <w:p w14:paraId="5C70D6E4">
            <w:pPr>
              <w:pStyle w:val="6"/>
            </w:pPr>
          </w:p>
        </w:tc>
      </w:tr>
      <w:tr w14:paraId="32789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057159BA">
            <w:pPr>
              <w:pStyle w:val="6"/>
            </w:pPr>
          </w:p>
        </w:tc>
        <w:tc>
          <w:tcPr>
            <w:tcW w:w="1004" w:type="dxa"/>
            <w:vAlign w:val="top"/>
          </w:tcPr>
          <w:p w14:paraId="06C2CC58">
            <w:pPr>
              <w:pStyle w:val="6"/>
            </w:pPr>
          </w:p>
        </w:tc>
        <w:tc>
          <w:tcPr>
            <w:tcW w:w="2063" w:type="dxa"/>
            <w:vAlign w:val="top"/>
          </w:tcPr>
          <w:p w14:paraId="5E18D776">
            <w:pPr>
              <w:spacing w:before="111" w:line="229" w:lineRule="auto"/>
              <w:ind w:left="10"/>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15" w:type="dxa"/>
            <w:vAlign w:val="top"/>
          </w:tcPr>
          <w:p w14:paraId="09C3B6F9">
            <w:pPr>
              <w:pStyle w:val="6"/>
            </w:pPr>
          </w:p>
        </w:tc>
        <w:tc>
          <w:tcPr>
            <w:tcW w:w="1037" w:type="dxa"/>
            <w:vAlign w:val="top"/>
          </w:tcPr>
          <w:p w14:paraId="4BF07133">
            <w:pPr>
              <w:pStyle w:val="6"/>
            </w:pPr>
          </w:p>
        </w:tc>
        <w:tc>
          <w:tcPr>
            <w:tcW w:w="950" w:type="dxa"/>
            <w:vAlign w:val="top"/>
          </w:tcPr>
          <w:p w14:paraId="169FB396">
            <w:pPr>
              <w:pStyle w:val="6"/>
            </w:pPr>
          </w:p>
        </w:tc>
        <w:tc>
          <w:tcPr>
            <w:tcW w:w="1096" w:type="dxa"/>
            <w:vAlign w:val="top"/>
          </w:tcPr>
          <w:p w14:paraId="55A18E48">
            <w:pPr>
              <w:pStyle w:val="6"/>
            </w:pPr>
          </w:p>
        </w:tc>
      </w:tr>
      <w:tr w14:paraId="0E3CE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D51B0C9">
            <w:pPr>
              <w:pStyle w:val="6"/>
            </w:pPr>
          </w:p>
        </w:tc>
        <w:tc>
          <w:tcPr>
            <w:tcW w:w="1004" w:type="dxa"/>
            <w:vAlign w:val="top"/>
          </w:tcPr>
          <w:p w14:paraId="5882AC2F">
            <w:pPr>
              <w:pStyle w:val="6"/>
            </w:pPr>
          </w:p>
        </w:tc>
        <w:tc>
          <w:tcPr>
            <w:tcW w:w="2063" w:type="dxa"/>
            <w:vAlign w:val="top"/>
          </w:tcPr>
          <w:p w14:paraId="1107EEDF">
            <w:pPr>
              <w:spacing w:before="111" w:line="228" w:lineRule="auto"/>
              <w:ind w:left="7"/>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15" w:type="dxa"/>
            <w:vAlign w:val="top"/>
          </w:tcPr>
          <w:p w14:paraId="66ABDD27">
            <w:pPr>
              <w:pStyle w:val="6"/>
            </w:pPr>
          </w:p>
        </w:tc>
        <w:tc>
          <w:tcPr>
            <w:tcW w:w="1037" w:type="dxa"/>
            <w:vAlign w:val="top"/>
          </w:tcPr>
          <w:p w14:paraId="2DC988EF">
            <w:pPr>
              <w:pStyle w:val="6"/>
            </w:pPr>
          </w:p>
        </w:tc>
        <w:tc>
          <w:tcPr>
            <w:tcW w:w="950" w:type="dxa"/>
            <w:vAlign w:val="top"/>
          </w:tcPr>
          <w:p w14:paraId="19618DEC">
            <w:pPr>
              <w:pStyle w:val="6"/>
            </w:pPr>
          </w:p>
        </w:tc>
        <w:tc>
          <w:tcPr>
            <w:tcW w:w="1096" w:type="dxa"/>
            <w:vAlign w:val="top"/>
          </w:tcPr>
          <w:p w14:paraId="55FA5144">
            <w:pPr>
              <w:pStyle w:val="6"/>
            </w:pPr>
          </w:p>
        </w:tc>
      </w:tr>
      <w:tr w14:paraId="67815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5D1E352B">
            <w:pPr>
              <w:pStyle w:val="6"/>
            </w:pPr>
          </w:p>
        </w:tc>
        <w:tc>
          <w:tcPr>
            <w:tcW w:w="1004" w:type="dxa"/>
            <w:vAlign w:val="top"/>
          </w:tcPr>
          <w:p w14:paraId="41980D40">
            <w:pPr>
              <w:pStyle w:val="6"/>
            </w:pPr>
          </w:p>
        </w:tc>
        <w:tc>
          <w:tcPr>
            <w:tcW w:w="2063" w:type="dxa"/>
            <w:vAlign w:val="top"/>
          </w:tcPr>
          <w:p w14:paraId="562419F3">
            <w:pPr>
              <w:spacing w:before="25" w:line="211" w:lineRule="auto"/>
              <w:ind w:left="20" w:right="108"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15" w:type="dxa"/>
            <w:vAlign w:val="top"/>
          </w:tcPr>
          <w:p w14:paraId="47EECB5C">
            <w:pPr>
              <w:pStyle w:val="6"/>
            </w:pPr>
          </w:p>
        </w:tc>
        <w:tc>
          <w:tcPr>
            <w:tcW w:w="1037" w:type="dxa"/>
            <w:vAlign w:val="top"/>
          </w:tcPr>
          <w:p w14:paraId="6EEE2F9F">
            <w:pPr>
              <w:pStyle w:val="6"/>
            </w:pPr>
          </w:p>
        </w:tc>
        <w:tc>
          <w:tcPr>
            <w:tcW w:w="950" w:type="dxa"/>
            <w:vAlign w:val="top"/>
          </w:tcPr>
          <w:p w14:paraId="5C1F16E7">
            <w:pPr>
              <w:pStyle w:val="6"/>
            </w:pPr>
          </w:p>
        </w:tc>
        <w:tc>
          <w:tcPr>
            <w:tcW w:w="1096" w:type="dxa"/>
            <w:vAlign w:val="top"/>
          </w:tcPr>
          <w:p w14:paraId="211B707D">
            <w:pPr>
              <w:pStyle w:val="6"/>
            </w:pPr>
          </w:p>
        </w:tc>
      </w:tr>
      <w:tr w14:paraId="6BBC0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9CD2843">
            <w:pPr>
              <w:pStyle w:val="6"/>
            </w:pPr>
          </w:p>
        </w:tc>
        <w:tc>
          <w:tcPr>
            <w:tcW w:w="1004" w:type="dxa"/>
            <w:vAlign w:val="top"/>
          </w:tcPr>
          <w:p w14:paraId="4E80982A">
            <w:pPr>
              <w:pStyle w:val="6"/>
            </w:pPr>
          </w:p>
        </w:tc>
        <w:tc>
          <w:tcPr>
            <w:tcW w:w="2063" w:type="dxa"/>
            <w:vAlign w:val="top"/>
          </w:tcPr>
          <w:p w14:paraId="14139007">
            <w:pPr>
              <w:spacing w:before="112" w:line="228" w:lineRule="auto"/>
              <w:ind w:left="10"/>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15" w:type="dxa"/>
            <w:vAlign w:val="top"/>
          </w:tcPr>
          <w:p w14:paraId="20A33D09">
            <w:pPr>
              <w:spacing w:before="11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037" w:type="dxa"/>
            <w:vAlign w:val="top"/>
          </w:tcPr>
          <w:p w14:paraId="266F1C9A">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w:t>
            </w:r>
            <w:r>
              <w:rPr>
                <w:rFonts w:ascii="宋体" w:hAnsi="宋体" w:eastAsia="宋体" w:cs="宋体"/>
                <w:color w:val="212529"/>
                <w:spacing w:val="15"/>
                <w:position w:val="1"/>
                <w:sz w:val="15"/>
                <w:szCs w:val="15"/>
              </w:rPr>
              <w:t xml:space="preserve"> </w:t>
            </w:r>
            <w:r>
              <w:rPr>
                <w:rFonts w:ascii="宋体" w:hAnsi="宋体" w:eastAsia="宋体" w:cs="宋体"/>
                <w:color w:val="212529"/>
                <w:spacing w:val="-4"/>
                <w:position w:val="1"/>
                <w:sz w:val="15"/>
                <w:szCs w:val="15"/>
              </w:rPr>
              <w:t>8</w:t>
            </w:r>
          </w:p>
        </w:tc>
        <w:tc>
          <w:tcPr>
            <w:tcW w:w="950" w:type="dxa"/>
            <w:vAlign w:val="top"/>
          </w:tcPr>
          <w:p w14:paraId="4B44EFFF">
            <w:pPr>
              <w:pStyle w:val="6"/>
            </w:pPr>
          </w:p>
        </w:tc>
        <w:tc>
          <w:tcPr>
            <w:tcW w:w="1096" w:type="dxa"/>
            <w:vAlign w:val="top"/>
          </w:tcPr>
          <w:p w14:paraId="50525F02">
            <w:pPr>
              <w:pStyle w:val="6"/>
            </w:pPr>
          </w:p>
        </w:tc>
      </w:tr>
      <w:tr w14:paraId="7898B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192E924">
            <w:pPr>
              <w:pStyle w:val="6"/>
            </w:pPr>
          </w:p>
        </w:tc>
        <w:tc>
          <w:tcPr>
            <w:tcW w:w="1004" w:type="dxa"/>
            <w:vAlign w:val="top"/>
          </w:tcPr>
          <w:p w14:paraId="6D121839">
            <w:pPr>
              <w:pStyle w:val="6"/>
            </w:pPr>
          </w:p>
        </w:tc>
        <w:tc>
          <w:tcPr>
            <w:tcW w:w="2063" w:type="dxa"/>
            <w:vAlign w:val="top"/>
          </w:tcPr>
          <w:p w14:paraId="1CA2EB06">
            <w:pPr>
              <w:spacing w:before="113" w:line="228" w:lineRule="auto"/>
              <w:ind w:left="10"/>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15" w:type="dxa"/>
            <w:vAlign w:val="top"/>
          </w:tcPr>
          <w:p w14:paraId="073D18B7">
            <w:pPr>
              <w:pStyle w:val="6"/>
            </w:pPr>
          </w:p>
        </w:tc>
        <w:tc>
          <w:tcPr>
            <w:tcW w:w="1037" w:type="dxa"/>
            <w:vAlign w:val="top"/>
          </w:tcPr>
          <w:p w14:paraId="1D9FC38E">
            <w:pPr>
              <w:pStyle w:val="6"/>
            </w:pPr>
          </w:p>
        </w:tc>
        <w:tc>
          <w:tcPr>
            <w:tcW w:w="950" w:type="dxa"/>
            <w:vAlign w:val="top"/>
          </w:tcPr>
          <w:p w14:paraId="1AF00468">
            <w:pPr>
              <w:pStyle w:val="6"/>
            </w:pPr>
          </w:p>
        </w:tc>
        <w:tc>
          <w:tcPr>
            <w:tcW w:w="1096" w:type="dxa"/>
            <w:vAlign w:val="top"/>
          </w:tcPr>
          <w:p w14:paraId="2F41C404">
            <w:pPr>
              <w:pStyle w:val="6"/>
            </w:pPr>
          </w:p>
        </w:tc>
      </w:tr>
      <w:tr w14:paraId="5836B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03924D81">
            <w:pPr>
              <w:pStyle w:val="6"/>
            </w:pPr>
          </w:p>
        </w:tc>
        <w:tc>
          <w:tcPr>
            <w:tcW w:w="1004" w:type="dxa"/>
            <w:vAlign w:val="top"/>
          </w:tcPr>
          <w:p w14:paraId="72445179">
            <w:pPr>
              <w:pStyle w:val="6"/>
            </w:pPr>
          </w:p>
        </w:tc>
        <w:tc>
          <w:tcPr>
            <w:tcW w:w="2063" w:type="dxa"/>
            <w:vAlign w:val="top"/>
          </w:tcPr>
          <w:p w14:paraId="711EDCD1">
            <w:pPr>
              <w:spacing w:before="113" w:line="229" w:lineRule="auto"/>
              <w:ind w:left="8"/>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15" w:type="dxa"/>
            <w:vAlign w:val="top"/>
          </w:tcPr>
          <w:p w14:paraId="500F9D7B">
            <w:pPr>
              <w:spacing w:before="11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34.75</w:t>
            </w:r>
          </w:p>
        </w:tc>
        <w:tc>
          <w:tcPr>
            <w:tcW w:w="1037" w:type="dxa"/>
            <w:vAlign w:val="top"/>
          </w:tcPr>
          <w:p w14:paraId="7462AD03">
            <w:pPr>
              <w:spacing w:before="11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34.75</w:t>
            </w:r>
          </w:p>
        </w:tc>
        <w:tc>
          <w:tcPr>
            <w:tcW w:w="950" w:type="dxa"/>
            <w:vAlign w:val="top"/>
          </w:tcPr>
          <w:p w14:paraId="503B956E">
            <w:pPr>
              <w:pStyle w:val="6"/>
            </w:pPr>
          </w:p>
        </w:tc>
        <w:tc>
          <w:tcPr>
            <w:tcW w:w="1096" w:type="dxa"/>
            <w:vAlign w:val="top"/>
          </w:tcPr>
          <w:p w14:paraId="30FA6800">
            <w:pPr>
              <w:pStyle w:val="6"/>
            </w:pPr>
          </w:p>
        </w:tc>
      </w:tr>
      <w:tr w14:paraId="522EC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0D5F7B50">
            <w:pPr>
              <w:pStyle w:val="6"/>
            </w:pPr>
          </w:p>
        </w:tc>
        <w:tc>
          <w:tcPr>
            <w:tcW w:w="1004" w:type="dxa"/>
            <w:vAlign w:val="top"/>
          </w:tcPr>
          <w:p w14:paraId="28D126F4">
            <w:pPr>
              <w:pStyle w:val="6"/>
            </w:pPr>
          </w:p>
        </w:tc>
        <w:tc>
          <w:tcPr>
            <w:tcW w:w="2063" w:type="dxa"/>
            <w:vAlign w:val="top"/>
          </w:tcPr>
          <w:p w14:paraId="502452D2">
            <w:pPr>
              <w:spacing w:before="113" w:line="230" w:lineRule="auto"/>
              <w:ind w:left="8"/>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15" w:type="dxa"/>
            <w:vAlign w:val="top"/>
          </w:tcPr>
          <w:p w14:paraId="2C645E10">
            <w:pPr>
              <w:pStyle w:val="6"/>
            </w:pPr>
          </w:p>
        </w:tc>
        <w:tc>
          <w:tcPr>
            <w:tcW w:w="1037" w:type="dxa"/>
            <w:vAlign w:val="top"/>
          </w:tcPr>
          <w:p w14:paraId="52DCE04A">
            <w:pPr>
              <w:pStyle w:val="6"/>
            </w:pPr>
          </w:p>
        </w:tc>
        <w:tc>
          <w:tcPr>
            <w:tcW w:w="950" w:type="dxa"/>
            <w:vAlign w:val="top"/>
          </w:tcPr>
          <w:p w14:paraId="41C50019">
            <w:pPr>
              <w:pStyle w:val="6"/>
            </w:pPr>
          </w:p>
        </w:tc>
        <w:tc>
          <w:tcPr>
            <w:tcW w:w="1096" w:type="dxa"/>
            <w:vAlign w:val="top"/>
          </w:tcPr>
          <w:p w14:paraId="21BAD293">
            <w:pPr>
              <w:pStyle w:val="6"/>
            </w:pPr>
          </w:p>
        </w:tc>
      </w:tr>
      <w:tr w14:paraId="60E9F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631EE9C">
            <w:pPr>
              <w:pStyle w:val="6"/>
            </w:pPr>
          </w:p>
        </w:tc>
        <w:tc>
          <w:tcPr>
            <w:tcW w:w="1004" w:type="dxa"/>
            <w:vAlign w:val="top"/>
          </w:tcPr>
          <w:p w14:paraId="7F1DE72D">
            <w:pPr>
              <w:pStyle w:val="6"/>
            </w:pPr>
          </w:p>
        </w:tc>
        <w:tc>
          <w:tcPr>
            <w:tcW w:w="2063" w:type="dxa"/>
            <w:vAlign w:val="top"/>
          </w:tcPr>
          <w:p w14:paraId="08DF80F6">
            <w:pPr>
              <w:spacing w:before="114" w:line="229" w:lineRule="auto"/>
              <w:ind w:left="8"/>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15" w:type="dxa"/>
            <w:vAlign w:val="top"/>
          </w:tcPr>
          <w:p w14:paraId="0DD84ED5">
            <w:pPr>
              <w:pStyle w:val="6"/>
            </w:pPr>
          </w:p>
        </w:tc>
        <w:tc>
          <w:tcPr>
            <w:tcW w:w="1037" w:type="dxa"/>
            <w:vAlign w:val="top"/>
          </w:tcPr>
          <w:p w14:paraId="69F6E646">
            <w:pPr>
              <w:pStyle w:val="6"/>
            </w:pPr>
          </w:p>
        </w:tc>
        <w:tc>
          <w:tcPr>
            <w:tcW w:w="950" w:type="dxa"/>
            <w:vAlign w:val="top"/>
          </w:tcPr>
          <w:p w14:paraId="0979FF9D">
            <w:pPr>
              <w:pStyle w:val="6"/>
            </w:pPr>
          </w:p>
        </w:tc>
        <w:tc>
          <w:tcPr>
            <w:tcW w:w="1096" w:type="dxa"/>
            <w:vAlign w:val="top"/>
          </w:tcPr>
          <w:p w14:paraId="2538E32D">
            <w:pPr>
              <w:pStyle w:val="6"/>
            </w:pPr>
          </w:p>
        </w:tc>
      </w:tr>
      <w:tr w14:paraId="1BCA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4AE0413C">
            <w:pPr>
              <w:pStyle w:val="6"/>
            </w:pPr>
          </w:p>
        </w:tc>
        <w:tc>
          <w:tcPr>
            <w:tcW w:w="1004" w:type="dxa"/>
            <w:vAlign w:val="top"/>
          </w:tcPr>
          <w:p w14:paraId="4FB41021">
            <w:pPr>
              <w:pStyle w:val="6"/>
            </w:pPr>
          </w:p>
        </w:tc>
        <w:tc>
          <w:tcPr>
            <w:tcW w:w="2063" w:type="dxa"/>
            <w:vAlign w:val="top"/>
          </w:tcPr>
          <w:p w14:paraId="0FDB6541">
            <w:pPr>
              <w:spacing w:before="114" w:line="229" w:lineRule="auto"/>
              <w:ind w:left="8"/>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15" w:type="dxa"/>
            <w:vAlign w:val="top"/>
          </w:tcPr>
          <w:p w14:paraId="155E9A44">
            <w:pPr>
              <w:pStyle w:val="6"/>
            </w:pPr>
          </w:p>
        </w:tc>
        <w:tc>
          <w:tcPr>
            <w:tcW w:w="1037" w:type="dxa"/>
            <w:vAlign w:val="top"/>
          </w:tcPr>
          <w:p w14:paraId="72EC7A5A">
            <w:pPr>
              <w:pStyle w:val="6"/>
            </w:pPr>
          </w:p>
        </w:tc>
        <w:tc>
          <w:tcPr>
            <w:tcW w:w="950" w:type="dxa"/>
            <w:vAlign w:val="top"/>
          </w:tcPr>
          <w:p w14:paraId="3835930B">
            <w:pPr>
              <w:pStyle w:val="6"/>
            </w:pPr>
          </w:p>
        </w:tc>
        <w:tc>
          <w:tcPr>
            <w:tcW w:w="1096" w:type="dxa"/>
            <w:vAlign w:val="top"/>
          </w:tcPr>
          <w:p w14:paraId="30FA14FB">
            <w:pPr>
              <w:pStyle w:val="6"/>
            </w:pPr>
          </w:p>
        </w:tc>
      </w:tr>
      <w:tr w14:paraId="54935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633208D5">
            <w:pPr>
              <w:pStyle w:val="6"/>
            </w:pPr>
          </w:p>
        </w:tc>
        <w:tc>
          <w:tcPr>
            <w:tcW w:w="1004" w:type="dxa"/>
            <w:vAlign w:val="top"/>
          </w:tcPr>
          <w:p w14:paraId="37118094">
            <w:pPr>
              <w:pStyle w:val="6"/>
            </w:pPr>
          </w:p>
        </w:tc>
        <w:tc>
          <w:tcPr>
            <w:tcW w:w="2063" w:type="dxa"/>
            <w:vAlign w:val="top"/>
          </w:tcPr>
          <w:p w14:paraId="56DF600A">
            <w:pPr>
              <w:spacing w:before="115" w:line="229" w:lineRule="auto"/>
              <w:ind w:left="8"/>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15" w:type="dxa"/>
            <w:vAlign w:val="top"/>
          </w:tcPr>
          <w:p w14:paraId="25754D45">
            <w:pPr>
              <w:pStyle w:val="6"/>
            </w:pPr>
          </w:p>
        </w:tc>
        <w:tc>
          <w:tcPr>
            <w:tcW w:w="1037" w:type="dxa"/>
            <w:vAlign w:val="top"/>
          </w:tcPr>
          <w:p w14:paraId="7E5090F6">
            <w:pPr>
              <w:pStyle w:val="6"/>
            </w:pPr>
          </w:p>
        </w:tc>
        <w:tc>
          <w:tcPr>
            <w:tcW w:w="950" w:type="dxa"/>
            <w:vAlign w:val="top"/>
          </w:tcPr>
          <w:p w14:paraId="5EFC79CC">
            <w:pPr>
              <w:pStyle w:val="6"/>
            </w:pPr>
          </w:p>
        </w:tc>
        <w:tc>
          <w:tcPr>
            <w:tcW w:w="1096" w:type="dxa"/>
            <w:vAlign w:val="top"/>
          </w:tcPr>
          <w:p w14:paraId="6CE30FBE">
            <w:pPr>
              <w:pStyle w:val="6"/>
            </w:pPr>
          </w:p>
        </w:tc>
      </w:tr>
      <w:tr w14:paraId="1D6F4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053DB83">
            <w:pPr>
              <w:pStyle w:val="6"/>
            </w:pPr>
          </w:p>
        </w:tc>
        <w:tc>
          <w:tcPr>
            <w:tcW w:w="1004" w:type="dxa"/>
            <w:vAlign w:val="top"/>
          </w:tcPr>
          <w:p w14:paraId="20BD33B5">
            <w:pPr>
              <w:pStyle w:val="6"/>
            </w:pPr>
          </w:p>
        </w:tc>
        <w:tc>
          <w:tcPr>
            <w:tcW w:w="2063" w:type="dxa"/>
            <w:vAlign w:val="top"/>
          </w:tcPr>
          <w:p w14:paraId="08041FF8">
            <w:pPr>
              <w:spacing w:before="29" w:line="209" w:lineRule="auto"/>
              <w:ind w:left="8" w:right="108"/>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15" w:type="dxa"/>
            <w:vAlign w:val="top"/>
          </w:tcPr>
          <w:p w14:paraId="33106086">
            <w:pPr>
              <w:pStyle w:val="6"/>
            </w:pPr>
          </w:p>
        </w:tc>
        <w:tc>
          <w:tcPr>
            <w:tcW w:w="1037" w:type="dxa"/>
            <w:vAlign w:val="top"/>
          </w:tcPr>
          <w:p w14:paraId="07D10200">
            <w:pPr>
              <w:pStyle w:val="6"/>
            </w:pPr>
          </w:p>
        </w:tc>
        <w:tc>
          <w:tcPr>
            <w:tcW w:w="950" w:type="dxa"/>
            <w:vAlign w:val="top"/>
          </w:tcPr>
          <w:p w14:paraId="3390D81A">
            <w:pPr>
              <w:pStyle w:val="6"/>
            </w:pPr>
          </w:p>
        </w:tc>
        <w:tc>
          <w:tcPr>
            <w:tcW w:w="1096" w:type="dxa"/>
            <w:vAlign w:val="top"/>
          </w:tcPr>
          <w:p w14:paraId="28B73639">
            <w:pPr>
              <w:pStyle w:val="6"/>
            </w:pPr>
          </w:p>
        </w:tc>
      </w:tr>
      <w:tr w14:paraId="3BDF8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E0E55D3">
            <w:pPr>
              <w:pStyle w:val="6"/>
            </w:pPr>
          </w:p>
        </w:tc>
        <w:tc>
          <w:tcPr>
            <w:tcW w:w="1004" w:type="dxa"/>
            <w:vAlign w:val="top"/>
          </w:tcPr>
          <w:p w14:paraId="34B1B20F">
            <w:pPr>
              <w:pStyle w:val="6"/>
            </w:pPr>
          </w:p>
        </w:tc>
        <w:tc>
          <w:tcPr>
            <w:tcW w:w="2063" w:type="dxa"/>
            <w:vAlign w:val="top"/>
          </w:tcPr>
          <w:p w14:paraId="7A11AB62">
            <w:pPr>
              <w:spacing w:before="115" w:line="229" w:lineRule="auto"/>
              <w:ind w:left="8"/>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15" w:type="dxa"/>
            <w:vAlign w:val="top"/>
          </w:tcPr>
          <w:p w14:paraId="5F04B7C9">
            <w:pPr>
              <w:pStyle w:val="6"/>
            </w:pPr>
          </w:p>
        </w:tc>
        <w:tc>
          <w:tcPr>
            <w:tcW w:w="1037" w:type="dxa"/>
            <w:vAlign w:val="top"/>
          </w:tcPr>
          <w:p w14:paraId="45180203">
            <w:pPr>
              <w:pStyle w:val="6"/>
            </w:pPr>
          </w:p>
        </w:tc>
        <w:tc>
          <w:tcPr>
            <w:tcW w:w="950" w:type="dxa"/>
            <w:vAlign w:val="top"/>
          </w:tcPr>
          <w:p w14:paraId="6398E4CB">
            <w:pPr>
              <w:pStyle w:val="6"/>
            </w:pPr>
          </w:p>
        </w:tc>
        <w:tc>
          <w:tcPr>
            <w:tcW w:w="1096" w:type="dxa"/>
            <w:vAlign w:val="top"/>
          </w:tcPr>
          <w:p w14:paraId="1B252BDF">
            <w:pPr>
              <w:pStyle w:val="6"/>
            </w:pPr>
          </w:p>
        </w:tc>
      </w:tr>
      <w:tr w14:paraId="697C9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2272E25">
            <w:pPr>
              <w:pStyle w:val="6"/>
            </w:pPr>
          </w:p>
        </w:tc>
        <w:tc>
          <w:tcPr>
            <w:tcW w:w="1004" w:type="dxa"/>
            <w:vAlign w:val="top"/>
          </w:tcPr>
          <w:p w14:paraId="502CF0DF">
            <w:pPr>
              <w:pStyle w:val="6"/>
            </w:pPr>
          </w:p>
        </w:tc>
        <w:tc>
          <w:tcPr>
            <w:tcW w:w="2063" w:type="dxa"/>
            <w:vAlign w:val="top"/>
          </w:tcPr>
          <w:p w14:paraId="57CFEE9C">
            <w:pPr>
              <w:spacing w:before="115" w:line="230" w:lineRule="auto"/>
              <w:ind w:left="8"/>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15" w:type="dxa"/>
            <w:vAlign w:val="top"/>
          </w:tcPr>
          <w:p w14:paraId="26607F4E">
            <w:pPr>
              <w:pStyle w:val="6"/>
            </w:pPr>
          </w:p>
        </w:tc>
        <w:tc>
          <w:tcPr>
            <w:tcW w:w="1037" w:type="dxa"/>
            <w:vAlign w:val="top"/>
          </w:tcPr>
          <w:p w14:paraId="4CCD0FD5">
            <w:pPr>
              <w:pStyle w:val="6"/>
            </w:pPr>
          </w:p>
        </w:tc>
        <w:tc>
          <w:tcPr>
            <w:tcW w:w="950" w:type="dxa"/>
            <w:vAlign w:val="top"/>
          </w:tcPr>
          <w:p w14:paraId="100CAC08">
            <w:pPr>
              <w:pStyle w:val="6"/>
            </w:pPr>
          </w:p>
        </w:tc>
        <w:tc>
          <w:tcPr>
            <w:tcW w:w="1096" w:type="dxa"/>
            <w:vAlign w:val="top"/>
          </w:tcPr>
          <w:p w14:paraId="60692B76">
            <w:pPr>
              <w:pStyle w:val="6"/>
            </w:pPr>
          </w:p>
        </w:tc>
      </w:tr>
      <w:tr w14:paraId="2F095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2DA0667">
            <w:pPr>
              <w:pStyle w:val="6"/>
            </w:pPr>
          </w:p>
        </w:tc>
        <w:tc>
          <w:tcPr>
            <w:tcW w:w="1004" w:type="dxa"/>
            <w:vAlign w:val="top"/>
          </w:tcPr>
          <w:p w14:paraId="68B2BBE1">
            <w:pPr>
              <w:pStyle w:val="6"/>
            </w:pPr>
          </w:p>
        </w:tc>
        <w:tc>
          <w:tcPr>
            <w:tcW w:w="2063" w:type="dxa"/>
            <w:vAlign w:val="top"/>
          </w:tcPr>
          <w:p w14:paraId="3C459743">
            <w:pPr>
              <w:spacing w:before="115" w:line="230" w:lineRule="auto"/>
              <w:ind w:left="8"/>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15" w:type="dxa"/>
            <w:vAlign w:val="top"/>
          </w:tcPr>
          <w:p w14:paraId="2938E008">
            <w:pPr>
              <w:pStyle w:val="6"/>
            </w:pPr>
          </w:p>
        </w:tc>
        <w:tc>
          <w:tcPr>
            <w:tcW w:w="1037" w:type="dxa"/>
            <w:vAlign w:val="top"/>
          </w:tcPr>
          <w:p w14:paraId="003AC551">
            <w:pPr>
              <w:pStyle w:val="6"/>
            </w:pPr>
          </w:p>
        </w:tc>
        <w:tc>
          <w:tcPr>
            <w:tcW w:w="950" w:type="dxa"/>
            <w:vAlign w:val="top"/>
          </w:tcPr>
          <w:p w14:paraId="31843F71">
            <w:pPr>
              <w:pStyle w:val="6"/>
            </w:pPr>
          </w:p>
        </w:tc>
        <w:tc>
          <w:tcPr>
            <w:tcW w:w="1096" w:type="dxa"/>
            <w:vAlign w:val="top"/>
          </w:tcPr>
          <w:p w14:paraId="518A3F0C">
            <w:pPr>
              <w:pStyle w:val="6"/>
            </w:pPr>
          </w:p>
        </w:tc>
      </w:tr>
      <w:tr w14:paraId="381CC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448104F1">
            <w:pPr>
              <w:pStyle w:val="6"/>
            </w:pPr>
          </w:p>
        </w:tc>
        <w:tc>
          <w:tcPr>
            <w:tcW w:w="1004" w:type="dxa"/>
            <w:vAlign w:val="top"/>
          </w:tcPr>
          <w:p w14:paraId="0D36A0BE">
            <w:pPr>
              <w:pStyle w:val="6"/>
            </w:pPr>
          </w:p>
        </w:tc>
        <w:tc>
          <w:tcPr>
            <w:tcW w:w="2063" w:type="dxa"/>
            <w:vAlign w:val="top"/>
          </w:tcPr>
          <w:p w14:paraId="786570E8">
            <w:pPr>
              <w:spacing w:before="29" w:line="209" w:lineRule="auto"/>
              <w:ind w:left="8" w:right="108"/>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15" w:type="dxa"/>
            <w:vAlign w:val="top"/>
          </w:tcPr>
          <w:p w14:paraId="03517DF6">
            <w:pPr>
              <w:pStyle w:val="6"/>
            </w:pPr>
          </w:p>
        </w:tc>
        <w:tc>
          <w:tcPr>
            <w:tcW w:w="1037" w:type="dxa"/>
            <w:vAlign w:val="top"/>
          </w:tcPr>
          <w:p w14:paraId="58B74896">
            <w:pPr>
              <w:pStyle w:val="6"/>
            </w:pPr>
          </w:p>
        </w:tc>
        <w:tc>
          <w:tcPr>
            <w:tcW w:w="950" w:type="dxa"/>
            <w:vAlign w:val="top"/>
          </w:tcPr>
          <w:p w14:paraId="76A69F0C">
            <w:pPr>
              <w:pStyle w:val="6"/>
            </w:pPr>
          </w:p>
        </w:tc>
        <w:tc>
          <w:tcPr>
            <w:tcW w:w="1096" w:type="dxa"/>
            <w:vAlign w:val="top"/>
          </w:tcPr>
          <w:p w14:paraId="61792566">
            <w:pPr>
              <w:pStyle w:val="6"/>
            </w:pPr>
          </w:p>
        </w:tc>
      </w:tr>
      <w:tr w14:paraId="706BD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7E972167">
            <w:pPr>
              <w:pStyle w:val="6"/>
            </w:pPr>
          </w:p>
        </w:tc>
        <w:tc>
          <w:tcPr>
            <w:tcW w:w="1004" w:type="dxa"/>
            <w:vAlign w:val="top"/>
          </w:tcPr>
          <w:p w14:paraId="5ABB83F0">
            <w:pPr>
              <w:pStyle w:val="6"/>
            </w:pPr>
          </w:p>
        </w:tc>
        <w:tc>
          <w:tcPr>
            <w:tcW w:w="2063" w:type="dxa"/>
            <w:vAlign w:val="top"/>
          </w:tcPr>
          <w:p w14:paraId="086AA356">
            <w:pPr>
              <w:spacing w:before="116" w:line="229" w:lineRule="auto"/>
              <w:ind w:left="10"/>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15" w:type="dxa"/>
            <w:vAlign w:val="top"/>
          </w:tcPr>
          <w:p w14:paraId="34CCB31F">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037" w:type="dxa"/>
            <w:vAlign w:val="top"/>
          </w:tcPr>
          <w:p w14:paraId="064A184E">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950" w:type="dxa"/>
            <w:vAlign w:val="top"/>
          </w:tcPr>
          <w:p w14:paraId="59B8CB51">
            <w:pPr>
              <w:pStyle w:val="6"/>
            </w:pPr>
          </w:p>
        </w:tc>
        <w:tc>
          <w:tcPr>
            <w:tcW w:w="1096" w:type="dxa"/>
            <w:vAlign w:val="top"/>
          </w:tcPr>
          <w:p w14:paraId="6362B051">
            <w:pPr>
              <w:pStyle w:val="6"/>
            </w:pPr>
          </w:p>
        </w:tc>
      </w:tr>
      <w:tr w14:paraId="0CE39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1E141A3">
            <w:pPr>
              <w:pStyle w:val="6"/>
            </w:pPr>
          </w:p>
        </w:tc>
        <w:tc>
          <w:tcPr>
            <w:tcW w:w="1004" w:type="dxa"/>
            <w:vAlign w:val="top"/>
          </w:tcPr>
          <w:p w14:paraId="2C6427C0">
            <w:pPr>
              <w:pStyle w:val="6"/>
            </w:pPr>
          </w:p>
        </w:tc>
        <w:tc>
          <w:tcPr>
            <w:tcW w:w="2063" w:type="dxa"/>
            <w:vAlign w:val="top"/>
          </w:tcPr>
          <w:p w14:paraId="4C669C56">
            <w:pPr>
              <w:spacing w:before="116" w:line="228" w:lineRule="auto"/>
              <w:ind w:left="10"/>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15" w:type="dxa"/>
            <w:vAlign w:val="top"/>
          </w:tcPr>
          <w:p w14:paraId="01EFA6B6">
            <w:pPr>
              <w:pStyle w:val="6"/>
            </w:pPr>
          </w:p>
        </w:tc>
        <w:tc>
          <w:tcPr>
            <w:tcW w:w="1037" w:type="dxa"/>
            <w:vAlign w:val="top"/>
          </w:tcPr>
          <w:p w14:paraId="250344DC">
            <w:pPr>
              <w:pStyle w:val="6"/>
            </w:pPr>
          </w:p>
        </w:tc>
        <w:tc>
          <w:tcPr>
            <w:tcW w:w="950" w:type="dxa"/>
            <w:vAlign w:val="top"/>
          </w:tcPr>
          <w:p w14:paraId="2E1DE184">
            <w:pPr>
              <w:pStyle w:val="6"/>
            </w:pPr>
          </w:p>
        </w:tc>
        <w:tc>
          <w:tcPr>
            <w:tcW w:w="1096" w:type="dxa"/>
            <w:vAlign w:val="top"/>
          </w:tcPr>
          <w:p w14:paraId="286FD1A4">
            <w:pPr>
              <w:pStyle w:val="6"/>
            </w:pPr>
          </w:p>
        </w:tc>
      </w:tr>
      <w:tr w14:paraId="34967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4F959C7C">
            <w:pPr>
              <w:pStyle w:val="6"/>
            </w:pPr>
          </w:p>
        </w:tc>
        <w:tc>
          <w:tcPr>
            <w:tcW w:w="1004" w:type="dxa"/>
            <w:vAlign w:val="top"/>
          </w:tcPr>
          <w:p w14:paraId="6F6728E5">
            <w:pPr>
              <w:pStyle w:val="6"/>
            </w:pPr>
          </w:p>
        </w:tc>
        <w:tc>
          <w:tcPr>
            <w:tcW w:w="2063" w:type="dxa"/>
            <w:vAlign w:val="top"/>
          </w:tcPr>
          <w:p w14:paraId="01286597">
            <w:pPr>
              <w:spacing w:before="30" w:line="208" w:lineRule="auto"/>
              <w:ind w:left="8" w:right="108"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15" w:type="dxa"/>
            <w:vAlign w:val="top"/>
          </w:tcPr>
          <w:p w14:paraId="34F3E910">
            <w:pPr>
              <w:pStyle w:val="6"/>
            </w:pPr>
          </w:p>
        </w:tc>
        <w:tc>
          <w:tcPr>
            <w:tcW w:w="1037" w:type="dxa"/>
            <w:vAlign w:val="top"/>
          </w:tcPr>
          <w:p w14:paraId="01F76D61">
            <w:pPr>
              <w:pStyle w:val="6"/>
            </w:pPr>
          </w:p>
        </w:tc>
        <w:tc>
          <w:tcPr>
            <w:tcW w:w="950" w:type="dxa"/>
            <w:vAlign w:val="top"/>
          </w:tcPr>
          <w:p w14:paraId="00903BEA">
            <w:pPr>
              <w:pStyle w:val="6"/>
            </w:pPr>
          </w:p>
        </w:tc>
        <w:tc>
          <w:tcPr>
            <w:tcW w:w="1096" w:type="dxa"/>
            <w:vAlign w:val="top"/>
          </w:tcPr>
          <w:p w14:paraId="6902938C">
            <w:pPr>
              <w:pStyle w:val="6"/>
            </w:pPr>
          </w:p>
        </w:tc>
      </w:tr>
      <w:tr w14:paraId="1DF23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169CF174">
            <w:pPr>
              <w:pStyle w:val="6"/>
            </w:pPr>
          </w:p>
        </w:tc>
        <w:tc>
          <w:tcPr>
            <w:tcW w:w="1004" w:type="dxa"/>
            <w:vAlign w:val="top"/>
          </w:tcPr>
          <w:p w14:paraId="6CABD02B">
            <w:pPr>
              <w:pStyle w:val="6"/>
            </w:pPr>
          </w:p>
        </w:tc>
        <w:tc>
          <w:tcPr>
            <w:tcW w:w="2063" w:type="dxa"/>
            <w:vAlign w:val="top"/>
          </w:tcPr>
          <w:p w14:paraId="19EC7215">
            <w:pPr>
              <w:spacing w:before="30" w:line="208" w:lineRule="auto"/>
              <w:ind w:left="9" w:right="108"/>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15" w:type="dxa"/>
            <w:vAlign w:val="top"/>
          </w:tcPr>
          <w:p w14:paraId="3A2928FC">
            <w:pPr>
              <w:pStyle w:val="6"/>
            </w:pPr>
          </w:p>
        </w:tc>
        <w:tc>
          <w:tcPr>
            <w:tcW w:w="1037" w:type="dxa"/>
            <w:vAlign w:val="top"/>
          </w:tcPr>
          <w:p w14:paraId="1D2DE422">
            <w:pPr>
              <w:pStyle w:val="6"/>
            </w:pPr>
          </w:p>
        </w:tc>
        <w:tc>
          <w:tcPr>
            <w:tcW w:w="950" w:type="dxa"/>
            <w:vAlign w:val="top"/>
          </w:tcPr>
          <w:p w14:paraId="06DB63D6">
            <w:pPr>
              <w:pStyle w:val="6"/>
            </w:pPr>
          </w:p>
        </w:tc>
        <w:tc>
          <w:tcPr>
            <w:tcW w:w="1096" w:type="dxa"/>
            <w:vAlign w:val="top"/>
          </w:tcPr>
          <w:p w14:paraId="681D0DFE">
            <w:pPr>
              <w:pStyle w:val="6"/>
            </w:pPr>
          </w:p>
        </w:tc>
      </w:tr>
      <w:tr w14:paraId="7FC79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7E0FA4B6">
            <w:pPr>
              <w:pStyle w:val="6"/>
            </w:pPr>
          </w:p>
        </w:tc>
        <w:tc>
          <w:tcPr>
            <w:tcW w:w="1004" w:type="dxa"/>
            <w:vAlign w:val="top"/>
          </w:tcPr>
          <w:p w14:paraId="5D44EF5B">
            <w:pPr>
              <w:pStyle w:val="6"/>
            </w:pPr>
          </w:p>
        </w:tc>
        <w:tc>
          <w:tcPr>
            <w:tcW w:w="2063" w:type="dxa"/>
            <w:vAlign w:val="top"/>
          </w:tcPr>
          <w:p w14:paraId="7C20BAA6">
            <w:pPr>
              <w:spacing w:before="116" w:line="230" w:lineRule="auto"/>
              <w:ind w:left="10"/>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15" w:type="dxa"/>
            <w:vAlign w:val="top"/>
          </w:tcPr>
          <w:p w14:paraId="021C03E7">
            <w:pPr>
              <w:pStyle w:val="6"/>
            </w:pPr>
          </w:p>
        </w:tc>
        <w:tc>
          <w:tcPr>
            <w:tcW w:w="1037" w:type="dxa"/>
            <w:vAlign w:val="top"/>
          </w:tcPr>
          <w:p w14:paraId="07E217AA">
            <w:pPr>
              <w:pStyle w:val="6"/>
            </w:pPr>
          </w:p>
        </w:tc>
        <w:tc>
          <w:tcPr>
            <w:tcW w:w="950" w:type="dxa"/>
            <w:vAlign w:val="top"/>
          </w:tcPr>
          <w:p w14:paraId="3D3530E9">
            <w:pPr>
              <w:pStyle w:val="6"/>
            </w:pPr>
          </w:p>
        </w:tc>
        <w:tc>
          <w:tcPr>
            <w:tcW w:w="1096" w:type="dxa"/>
            <w:vAlign w:val="top"/>
          </w:tcPr>
          <w:p w14:paraId="2404F060">
            <w:pPr>
              <w:pStyle w:val="6"/>
            </w:pPr>
          </w:p>
        </w:tc>
      </w:tr>
      <w:tr w14:paraId="6F194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6EB54478">
            <w:pPr>
              <w:pStyle w:val="6"/>
            </w:pPr>
          </w:p>
        </w:tc>
        <w:tc>
          <w:tcPr>
            <w:tcW w:w="1004" w:type="dxa"/>
            <w:vAlign w:val="top"/>
          </w:tcPr>
          <w:p w14:paraId="20D78E1C">
            <w:pPr>
              <w:pStyle w:val="6"/>
            </w:pPr>
          </w:p>
        </w:tc>
        <w:tc>
          <w:tcPr>
            <w:tcW w:w="2063" w:type="dxa"/>
            <w:vAlign w:val="top"/>
          </w:tcPr>
          <w:p w14:paraId="461E1C79">
            <w:pPr>
              <w:spacing w:before="117" w:line="230" w:lineRule="auto"/>
              <w:ind w:left="10"/>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15" w:type="dxa"/>
            <w:vAlign w:val="top"/>
          </w:tcPr>
          <w:p w14:paraId="43CF15AF">
            <w:pPr>
              <w:pStyle w:val="6"/>
            </w:pPr>
          </w:p>
        </w:tc>
        <w:tc>
          <w:tcPr>
            <w:tcW w:w="1037" w:type="dxa"/>
            <w:vAlign w:val="top"/>
          </w:tcPr>
          <w:p w14:paraId="493F5AF6">
            <w:pPr>
              <w:pStyle w:val="6"/>
            </w:pPr>
          </w:p>
        </w:tc>
        <w:tc>
          <w:tcPr>
            <w:tcW w:w="950" w:type="dxa"/>
            <w:vAlign w:val="top"/>
          </w:tcPr>
          <w:p w14:paraId="31DE7761">
            <w:pPr>
              <w:pStyle w:val="6"/>
            </w:pPr>
          </w:p>
        </w:tc>
        <w:tc>
          <w:tcPr>
            <w:tcW w:w="1096" w:type="dxa"/>
            <w:vAlign w:val="top"/>
          </w:tcPr>
          <w:p w14:paraId="0B1EBA07">
            <w:pPr>
              <w:pStyle w:val="6"/>
            </w:pPr>
          </w:p>
        </w:tc>
      </w:tr>
      <w:tr w14:paraId="37EB4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3E17B88A">
            <w:pPr>
              <w:pStyle w:val="6"/>
            </w:pPr>
          </w:p>
        </w:tc>
        <w:tc>
          <w:tcPr>
            <w:tcW w:w="1004" w:type="dxa"/>
            <w:vAlign w:val="top"/>
          </w:tcPr>
          <w:p w14:paraId="0CA6C473">
            <w:pPr>
              <w:pStyle w:val="6"/>
            </w:pPr>
          </w:p>
        </w:tc>
        <w:tc>
          <w:tcPr>
            <w:tcW w:w="2063" w:type="dxa"/>
            <w:vAlign w:val="top"/>
          </w:tcPr>
          <w:p w14:paraId="03865B0E">
            <w:pPr>
              <w:spacing w:before="117" w:line="230" w:lineRule="auto"/>
              <w:ind w:left="10"/>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15" w:type="dxa"/>
            <w:vAlign w:val="top"/>
          </w:tcPr>
          <w:p w14:paraId="0647AC6C">
            <w:pPr>
              <w:pStyle w:val="6"/>
            </w:pPr>
          </w:p>
        </w:tc>
        <w:tc>
          <w:tcPr>
            <w:tcW w:w="1037" w:type="dxa"/>
            <w:vAlign w:val="top"/>
          </w:tcPr>
          <w:p w14:paraId="59CA1F4B">
            <w:pPr>
              <w:pStyle w:val="6"/>
            </w:pPr>
          </w:p>
        </w:tc>
        <w:tc>
          <w:tcPr>
            <w:tcW w:w="950" w:type="dxa"/>
            <w:vAlign w:val="top"/>
          </w:tcPr>
          <w:p w14:paraId="1D67DA0A">
            <w:pPr>
              <w:pStyle w:val="6"/>
            </w:pPr>
          </w:p>
        </w:tc>
        <w:tc>
          <w:tcPr>
            <w:tcW w:w="1096" w:type="dxa"/>
            <w:vAlign w:val="top"/>
          </w:tcPr>
          <w:p w14:paraId="072A8BC3">
            <w:pPr>
              <w:pStyle w:val="6"/>
            </w:pPr>
          </w:p>
        </w:tc>
      </w:tr>
      <w:tr w14:paraId="038B4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28E3AB3A">
            <w:pPr>
              <w:pStyle w:val="6"/>
            </w:pPr>
          </w:p>
        </w:tc>
        <w:tc>
          <w:tcPr>
            <w:tcW w:w="1004" w:type="dxa"/>
            <w:vAlign w:val="top"/>
          </w:tcPr>
          <w:p w14:paraId="15D162DD">
            <w:pPr>
              <w:pStyle w:val="6"/>
            </w:pPr>
          </w:p>
        </w:tc>
        <w:tc>
          <w:tcPr>
            <w:tcW w:w="2063" w:type="dxa"/>
            <w:vAlign w:val="top"/>
          </w:tcPr>
          <w:p w14:paraId="0E89954E">
            <w:pPr>
              <w:spacing w:before="118" w:line="228" w:lineRule="auto"/>
              <w:ind w:left="10"/>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15" w:type="dxa"/>
            <w:vAlign w:val="top"/>
          </w:tcPr>
          <w:p w14:paraId="4F017252">
            <w:pPr>
              <w:pStyle w:val="6"/>
            </w:pPr>
          </w:p>
        </w:tc>
        <w:tc>
          <w:tcPr>
            <w:tcW w:w="1037" w:type="dxa"/>
            <w:vAlign w:val="top"/>
          </w:tcPr>
          <w:p w14:paraId="2533007D">
            <w:pPr>
              <w:pStyle w:val="6"/>
            </w:pPr>
          </w:p>
        </w:tc>
        <w:tc>
          <w:tcPr>
            <w:tcW w:w="950" w:type="dxa"/>
            <w:vAlign w:val="top"/>
          </w:tcPr>
          <w:p w14:paraId="14696CCB">
            <w:pPr>
              <w:pStyle w:val="6"/>
            </w:pPr>
          </w:p>
        </w:tc>
        <w:tc>
          <w:tcPr>
            <w:tcW w:w="1096" w:type="dxa"/>
            <w:vAlign w:val="top"/>
          </w:tcPr>
          <w:p w14:paraId="1BEF787D">
            <w:pPr>
              <w:pStyle w:val="6"/>
            </w:pPr>
          </w:p>
        </w:tc>
      </w:tr>
      <w:tr w14:paraId="11D09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7E61C9E8">
            <w:pPr>
              <w:pStyle w:val="6"/>
            </w:pPr>
          </w:p>
        </w:tc>
        <w:tc>
          <w:tcPr>
            <w:tcW w:w="1004" w:type="dxa"/>
            <w:vAlign w:val="top"/>
          </w:tcPr>
          <w:p w14:paraId="792084C7">
            <w:pPr>
              <w:pStyle w:val="6"/>
            </w:pPr>
          </w:p>
        </w:tc>
        <w:tc>
          <w:tcPr>
            <w:tcW w:w="2063" w:type="dxa"/>
            <w:vAlign w:val="top"/>
          </w:tcPr>
          <w:p w14:paraId="6981731B">
            <w:pPr>
              <w:spacing w:before="118" w:line="229" w:lineRule="auto"/>
              <w:ind w:left="10"/>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15" w:type="dxa"/>
            <w:vAlign w:val="top"/>
          </w:tcPr>
          <w:p w14:paraId="5756A49A">
            <w:pPr>
              <w:pStyle w:val="6"/>
            </w:pPr>
          </w:p>
        </w:tc>
        <w:tc>
          <w:tcPr>
            <w:tcW w:w="1037" w:type="dxa"/>
            <w:vAlign w:val="top"/>
          </w:tcPr>
          <w:p w14:paraId="45CC2E0E">
            <w:pPr>
              <w:pStyle w:val="6"/>
            </w:pPr>
          </w:p>
        </w:tc>
        <w:tc>
          <w:tcPr>
            <w:tcW w:w="950" w:type="dxa"/>
            <w:vAlign w:val="top"/>
          </w:tcPr>
          <w:p w14:paraId="48A5DA2E">
            <w:pPr>
              <w:pStyle w:val="6"/>
            </w:pPr>
          </w:p>
        </w:tc>
        <w:tc>
          <w:tcPr>
            <w:tcW w:w="1096" w:type="dxa"/>
            <w:vAlign w:val="top"/>
          </w:tcPr>
          <w:p w14:paraId="211DE58E">
            <w:pPr>
              <w:pStyle w:val="6"/>
            </w:pPr>
          </w:p>
        </w:tc>
      </w:tr>
      <w:tr w14:paraId="3991E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6D11F01E">
            <w:pPr>
              <w:pStyle w:val="6"/>
            </w:pPr>
          </w:p>
        </w:tc>
        <w:tc>
          <w:tcPr>
            <w:tcW w:w="1004" w:type="dxa"/>
            <w:vAlign w:val="top"/>
          </w:tcPr>
          <w:p w14:paraId="6EF652BA">
            <w:pPr>
              <w:pStyle w:val="6"/>
            </w:pPr>
          </w:p>
        </w:tc>
        <w:tc>
          <w:tcPr>
            <w:tcW w:w="2063" w:type="dxa"/>
            <w:vAlign w:val="top"/>
          </w:tcPr>
          <w:p w14:paraId="08FC1EF2">
            <w:pPr>
              <w:spacing w:before="118" w:line="229" w:lineRule="auto"/>
              <w:ind w:left="10"/>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15" w:type="dxa"/>
            <w:vAlign w:val="top"/>
          </w:tcPr>
          <w:p w14:paraId="042B65F4">
            <w:pPr>
              <w:pStyle w:val="6"/>
            </w:pPr>
          </w:p>
        </w:tc>
        <w:tc>
          <w:tcPr>
            <w:tcW w:w="1037" w:type="dxa"/>
            <w:vAlign w:val="top"/>
          </w:tcPr>
          <w:p w14:paraId="40FC3962">
            <w:pPr>
              <w:pStyle w:val="6"/>
            </w:pPr>
          </w:p>
        </w:tc>
        <w:tc>
          <w:tcPr>
            <w:tcW w:w="950" w:type="dxa"/>
            <w:vAlign w:val="top"/>
          </w:tcPr>
          <w:p w14:paraId="70A71990">
            <w:pPr>
              <w:pStyle w:val="6"/>
            </w:pPr>
          </w:p>
        </w:tc>
        <w:tc>
          <w:tcPr>
            <w:tcW w:w="1096" w:type="dxa"/>
            <w:vAlign w:val="top"/>
          </w:tcPr>
          <w:p w14:paraId="630A2EAC">
            <w:pPr>
              <w:pStyle w:val="6"/>
            </w:pPr>
          </w:p>
        </w:tc>
      </w:tr>
      <w:tr w14:paraId="397A9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56F7390D">
            <w:pPr>
              <w:pStyle w:val="6"/>
            </w:pPr>
          </w:p>
        </w:tc>
        <w:tc>
          <w:tcPr>
            <w:tcW w:w="1004" w:type="dxa"/>
            <w:vAlign w:val="top"/>
          </w:tcPr>
          <w:p w14:paraId="49D00067">
            <w:pPr>
              <w:pStyle w:val="6"/>
            </w:pPr>
          </w:p>
        </w:tc>
        <w:tc>
          <w:tcPr>
            <w:tcW w:w="2063" w:type="dxa"/>
            <w:vAlign w:val="top"/>
          </w:tcPr>
          <w:p w14:paraId="5FD6AA90">
            <w:pPr>
              <w:spacing w:before="32" w:line="207" w:lineRule="auto"/>
              <w:ind w:left="8" w:right="108"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15" w:type="dxa"/>
            <w:vAlign w:val="top"/>
          </w:tcPr>
          <w:p w14:paraId="0FC454A6">
            <w:pPr>
              <w:pStyle w:val="6"/>
            </w:pPr>
          </w:p>
        </w:tc>
        <w:tc>
          <w:tcPr>
            <w:tcW w:w="1037" w:type="dxa"/>
            <w:vAlign w:val="top"/>
          </w:tcPr>
          <w:p w14:paraId="707A0160">
            <w:pPr>
              <w:pStyle w:val="6"/>
            </w:pPr>
          </w:p>
        </w:tc>
        <w:tc>
          <w:tcPr>
            <w:tcW w:w="950" w:type="dxa"/>
            <w:vAlign w:val="top"/>
          </w:tcPr>
          <w:p w14:paraId="765109AE">
            <w:pPr>
              <w:pStyle w:val="6"/>
            </w:pPr>
          </w:p>
        </w:tc>
        <w:tc>
          <w:tcPr>
            <w:tcW w:w="1096" w:type="dxa"/>
            <w:vAlign w:val="top"/>
          </w:tcPr>
          <w:p w14:paraId="769885ED">
            <w:pPr>
              <w:pStyle w:val="6"/>
            </w:pPr>
          </w:p>
        </w:tc>
      </w:tr>
      <w:tr w14:paraId="24B0C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93" w:type="dxa"/>
            <w:vAlign w:val="top"/>
          </w:tcPr>
          <w:p w14:paraId="6C29009F">
            <w:pPr>
              <w:pStyle w:val="6"/>
            </w:pPr>
          </w:p>
        </w:tc>
        <w:tc>
          <w:tcPr>
            <w:tcW w:w="1004" w:type="dxa"/>
            <w:vAlign w:val="top"/>
          </w:tcPr>
          <w:p w14:paraId="4895CB8C">
            <w:pPr>
              <w:pStyle w:val="6"/>
            </w:pPr>
          </w:p>
        </w:tc>
        <w:tc>
          <w:tcPr>
            <w:tcW w:w="2063" w:type="dxa"/>
            <w:vAlign w:val="top"/>
          </w:tcPr>
          <w:p w14:paraId="181C8537">
            <w:pPr>
              <w:pStyle w:val="6"/>
            </w:pPr>
          </w:p>
        </w:tc>
        <w:tc>
          <w:tcPr>
            <w:tcW w:w="1015" w:type="dxa"/>
            <w:vAlign w:val="top"/>
          </w:tcPr>
          <w:p w14:paraId="068A71C3">
            <w:pPr>
              <w:pStyle w:val="6"/>
            </w:pPr>
          </w:p>
        </w:tc>
        <w:tc>
          <w:tcPr>
            <w:tcW w:w="1037" w:type="dxa"/>
            <w:vAlign w:val="top"/>
          </w:tcPr>
          <w:p w14:paraId="2B11F916">
            <w:pPr>
              <w:pStyle w:val="6"/>
            </w:pPr>
          </w:p>
        </w:tc>
        <w:tc>
          <w:tcPr>
            <w:tcW w:w="950" w:type="dxa"/>
            <w:vAlign w:val="top"/>
          </w:tcPr>
          <w:p w14:paraId="509A3629">
            <w:pPr>
              <w:pStyle w:val="6"/>
            </w:pPr>
          </w:p>
        </w:tc>
        <w:tc>
          <w:tcPr>
            <w:tcW w:w="1096" w:type="dxa"/>
            <w:vAlign w:val="top"/>
          </w:tcPr>
          <w:p w14:paraId="2AA5F296">
            <w:pPr>
              <w:pStyle w:val="6"/>
            </w:pPr>
          </w:p>
        </w:tc>
      </w:tr>
      <w:tr w14:paraId="3EC73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93" w:type="dxa"/>
            <w:vAlign w:val="top"/>
          </w:tcPr>
          <w:p w14:paraId="61BE82D3">
            <w:pPr>
              <w:spacing w:before="116" w:line="158" w:lineRule="exact"/>
              <w:ind w:left="49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04" w:type="dxa"/>
            <w:vAlign w:val="top"/>
          </w:tcPr>
          <w:p w14:paraId="373C8ED8">
            <w:pPr>
              <w:pStyle w:val="6"/>
              <w:spacing w:before="137" w:line="187" w:lineRule="auto"/>
              <w:ind w:left="290"/>
              <w:rPr>
                <w:sz w:val="13"/>
                <w:szCs w:val="13"/>
              </w:rPr>
            </w:pPr>
            <w:r>
              <w:rPr>
                <w:color w:val="212529"/>
                <w:spacing w:val="2"/>
                <w:sz w:val="13"/>
                <w:szCs w:val="13"/>
              </w:rPr>
              <w:t>39.</w:t>
            </w:r>
            <w:r>
              <w:rPr>
                <w:color w:val="212529"/>
                <w:spacing w:val="12"/>
                <w:sz w:val="13"/>
                <w:szCs w:val="13"/>
              </w:rPr>
              <w:t xml:space="preserve"> </w:t>
            </w:r>
            <w:r>
              <w:rPr>
                <w:color w:val="212529"/>
                <w:spacing w:val="2"/>
                <w:sz w:val="13"/>
                <w:szCs w:val="13"/>
              </w:rPr>
              <w:t>11</w:t>
            </w:r>
          </w:p>
        </w:tc>
        <w:tc>
          <w:tcPr>
            <w:tcW w:w="2063" w:type="dxa"/>
            <w:vAlign w:val="top"/>
          </w:tcPr>
          <w:p w14:paraId="7791F71E">
            <w:pPr>
              <w:spacing w:before="116" w:line="156" w:lineRule="exact"/>
              <w:ind w:left="53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15" w:type="dxa"/>
            <w:vAlign w:val="top"/>
          </w:tcPr>
          <w:p w14:paraId="6BA06940">
            <w:pPr>
              <w:pStyle w:val="6"/>
              <w:spacing w:before="137" w:line="202" w:lineRule="auto"/>
              <w:ind w:left="300"/>
              <w:rPr>
                <w:sz w:val="12"/>
                <w:szCs w:val="12"/>
              </w:rPr>
            </w:pPr>
            <w:r>
              <w:rPr>
                <w:color w:val="212529"/>
                <w:spacing w:val="4"/>
                <w:sz w:val="12"/>
                <w:szCs w:val="12"/>
              </w:rPr>
              <w:t>39.</w:t>
            </w:r>
            <w:r>
              <w:rPr>
                <w:color w:val="212529"/>
                <w:spacing w:val="30"/>
                <w:sz w:val="12"/>
                <w:szCs w:val="12"/>
              </w:rPr>
              <w:t xml:space="preserve"> </w:t>
            </w:r>
            <w:r>
              <w:rPr>
                <w:color w:val="212529"/>
                <w:spacing w:val="4"/>
                <w:sz w:val="12"/>
                <w:szCs w:val="12"/>
              </w:rPr>
              <w:t>11</w:t>
            </w:r>
          </w:p>
        </w:tc>
        <w:tc>
          <w:tcPr>
            <w:tcW w:w="1037" w:type="dxa"/>
            <w:vAlign w:val="top"/>
          </w:tcPr>
          <w:p w14:paraId="740DB64E">
            <w:pPr>
              <w:pStyle w:val="6"/>
              <w:spacing w:before="137" w:line="187" w:lineRule="auto"/>
              <w:ind w:left="309"/>
              <w:rPr>
                <w:sz w:val="13"/>
                <w:szCs w:val="13"/>
              </w:rPr>
            </w:pPr>
            <w:r>
              <w:rPr>
                <w:color w:val="212529"/>
                <w:sz w:val="13"/>
                <w:szCs w:val="13"/>
              </w:rPr>
              <w:t>39.</w:t>
            </w:r>
            <w:r>
              <w:rPr>
                <w:color w:val="212529"/>
                <w:spacing w:val="22"/>
                <w:sz w:val="13"/>
                <w:szCs w:val="13"/>
              </w:rPr>
              <w:t xml:space="preserve"> </w:t>
            </w:r>
            <w:r>
              <w:rPr>
                <w:color w:val="212529"/>
                <w:sz w:val="13"/>
                <w:szCs w:val="13"/>
              </w:rPr>
              <w:t>11</w:t>
            </w:r>
          </w:p>
        </w:tc>
        <w:tc>
          <w:tcPr>
            <w:tcW w:w="950" w:type="dxa"/>
            <w:vAlign w:val="top"/>
          </w:tcPr>
          <w:p w14:paraId="781791EA">
            <w:pPr>
              <w:pStyle w:val="6"/>
            </w:pPr>
          </w:p>
        </w:tc>
        <w:tc>
          <w:tcPr>
            <w:tcW w:w="1096" w:type="dxa"/>
            <w:vAlign w:val="top"/>
          </w:tcPr>
          <w:p w14:paraId="181ECBF8">
            <w:pPr>
              <w:pStyle w:val="6"/>
            </w:pPr>
          </w:p>
        </w:tc>
      </w:tr>
    </w:tbl>
    <w:p w14:paraId="7E086B5D">
      <w:pPr>
        <w:pStyle w:val="2"/>
      </w:pPr>
    </w:p>
    <w:p w14:paraId="0DD21783">
      <w:pPr>
        <w:sectPr>
          <w:headerReference r:id="rId18" w:type="default"/>
          <w:footerReference r:id="rId19" w:type="default"/>
          <w:pgSz w:w="11900" w:h="16840"/>
          <w:pgMar w:top="642" w:right="0" w:bottom="340" w:left="0" w:header="326" w:footer="111" w:gutter="0"/>
          <w:cols w:space="720" w:num="1"/>
        </w:sectPr>
      </w:pPr>
    </w:p>
    <w:p w14:paraId="5438C8B9">
      <w:pPr>
        <w:spacing w:before="38"/>
      </w:pPr>
    </w:p>
    <w:p w14:paraId="312EAF42">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3"/>
        <w:gridCol w:w="1004"/>
        <w:gridCol w:w="2063"/>
        <w:gridCol w:w="1015"/>
        <w:gridCol w:w="1037"/>
        <w:gridCol w:w="950"/>
        <w:gridCol w:w="1096"/>
      </w:tblGrid>
      <w:tr w14:paraId="2E871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93" w:type="dxa"/>
            <w:vAlign w:val="top"/>
          </w:tcPr>
          <w:p w14:paraId="02AF24FC">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04" w:type="dxa"/>
            <w:vAlign w:val="top"/>
          </w:tcPr>
          <w:p w14:paraId="2BDD98DD">
            <w:pPr>
              <w:pStyle w:val="6"/>
            </w:pPr>
          </w:p>
        </w:tc>
        <w:tc>
          <w:tcPr>
            <w:tcW w:w="2063" w:type="dxa"/>
            <w:vAlign w:val="top"/>
          </w:tcPr>
          <w:p w14:paraId="1CDFE5D9">
            <w:pPr>
              <w:spacing w:before="113" w:line="229" w:lineRule="auto"/>
              <w:ind w:left="8"/>
              <w:rPr>
                <w:rFonts w:ascii="宋体" w:hAnsi="宋体" w:eastAsia="宋体" w:cs="宋体"/>
                <w:sz w:val="15"/>
                <w:szCs w:val="15"/>
              </w:rPr>
            </w:pPr>
            <w:r>
              <w:rPr>
                <w:rFonts w:ascii="宋体" w:hAnsi="宋体" w:eastAsia="宋体" w:cs="宋体"/>
                <w:color w:val="212529"/>
                <w:spacing w:val="9"/>
                <w:sz w:val="15"/>
                <w:szCs w:val="15"/>
              </w:rPr>
              <w:t>年终结转</w:t>
            </w:r>
          </w:p>
        </w:tc>
        <w:tc>
          <w:tcPr>
            <w:tcW w:w="1015" w:type="dxa"/>
            <w:vAlign w:val="top"/>
          </w:tcPr>
          <w:p w14:paraId="06E45218">
            <w:pPr>
              <w:pStyle w:val="6"/>
            </w:pPr>
          </w:p>
        </w:tc>
        <w:tc>
          <w:tcPr>
            <w:tcW w:w="1037" w:type="dxa"/>
            <w:vAlign w:val="top"/>
          </w:tcPr>
          <w:p w14:paraId="627A72CF">
            <w:pPr>
              <w:pStyle w:val="6"/>
            </w:pPr>
          </w:p>
        </w:tc>
        <w:tc>
          <w:tcPr>
            <w:tcW w:w="950" w:type="dxa"/>
            <w:vAlign w:val="top"/>
          </w:tcPr>
          <w:p w14:paraId="01B03DBA">
            <w:pPr>
              <w:pStyle w:val="6"/>
            </w:pPr>
          </w:p>
        </w:tc>
        <w:tc>
          <w:tcPr>
            <w:tcW w:w="1096" w:type="dxa"/>
            <w:vAlign w:val="top"/>
          </w:tcPr>
          <w:p w14:paraId="4DF7EE6E">
            <w:pPr>
              <w:pStyle w:val="6"/>
            </w:pPr>
          </w:p>
        </w:tc>
      </w:tr>
      <w:tr w14:paraId="2685D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93" w:type="dxa"/>
            <w:vAlign w:val="top"/>
          </w:tcPr>
          <w:p w14:paraId="121A995F">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04" w:type="dxa"/>
            <w:vAlign w:val="top"/>
          </w:tcPr>
          <w:p w14:paraId="381F809C">
            <w:pPr>
              <w:pStyle w:val="6"/>
            </w:pPr>
          </w:p>
        </w:tc>
        <w:tc>
          <w:tcPr>
            <w:tcW w:w="2063" w:type="dxa"/>
            <w:vAlign w:val="top"/>
          </w:tcPr>
          <w:p w14:paraId="2CB8592B">
            <w:pPr>
              <w:pStyle w:val="6"/>
            </w:pPr>
          </w:p>
        </w:tc>
        <w:tc>
          <w:tcPr>
            <w:tcW w:w="1015" w:type="dxa"/>
            <w:vAlign w:val="top"/>
          </w:tcPr>
          <w:p w14:paraId="5A7313FF">
            <w:pPr>
              <w:pStyle w:val="6"/>
            </w:pPr>
          </w:p>
        </w:tc>
        <w:tc>
          <w:tcPr>
            <w:tcW w:w="1037" w:type="dxa"/>
            <w:vAlign w:val="top"/>
          </w:tcPr>
          <w:p w14:paraId="4D650574">
            <w:pPr>
              <w:pStyle w:val="6"/>
            </w:pPr>
          </w:p>
        </w:tc>
        <w:tc>
          <w:tcPr>
            <w:tcW w:w="950" w:type="dxa"/>
            <w:vAlign w:val="top"/>
          </w:tcPr>
          <w:p w14:paraId="1AA5D72E">
            <w:pPr>
              <w:pStyle w:val="6"/>
            </w:pPr>
          </w:p>
        </w:tc>
        <w:tc>
          <w:tcPr>
            <w:tcW w:w="1096" w:type="dxa"/>
            <w:vAlign w:val="top"/>
          </w:tcPr>
          <w:p w14:paraId="4371BC0B">
            <w:pPr>
              <w:pStyle w:val="6"/>
            </w:pPr>
          </w:p>
        </w:tc>
      </w:tr>
      <w:tr w14:paraId="26442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93" w:type="dxa"/>
            <w:vAlign w:val="top"/>
          </w:tcPr>
          <w:p w14:paraId="2DAB76F2">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04" w:type="dxa"/>
            <w:vAlign w:val="top"/>
          </w:tcPr>
          <w:p w14:paraId="11EAF5F0">
            <w:pPr>
              <w:pStyle w:val="6"/>
            </w:pPr>
          </w:p>
        </w:tc>
        <w:tc>
          <w:tcPr>
            <w:tcW w:w="2063" w:type="dxa"/>
            <w:vAlign w:val="top"/>
          </w:tcPr>
          <w:p w14:paraId="3737E828">
            <w:pPr>
              <w:pStyle w:val="6"/>
            </w:pPr>
          </w:p>
        </w:tc>
        <w:tc>
          <w:tcPr>
            <w:tcW w:w="1015" w:type="dxa"/>
            <w:vAlign w:val="top"/>
          </w:tcPr>
          <w:p w14:paraId="11644F1A">
            <w:pPr>
              <w:pStyle w:val="6"/>
            </w:pPr>
          </w:p>
        </w:tc>
        <w:tc>
          <w:tcPr>
            <w:tcW w:w="1037" w:type="dxa"/>
            <w:vAlign w:val="top"/>
          </w:tcPr>
          <w:p w14:paraId="224C3463">
            <w:pPr>
              <w:pStyle w:val="6"/>
            </w:pPr>
          </w:p>
        </w:tc>
        <w:tc>
          <w:tcPr>
            <w:tcW w:w="950" w:type="dxa"/>
            <w:vAlign w:val="top"/>
          </w:tcPr>
          <w:p w14:paraId="6F5919A3">
            <w:pPr>
              <w:pStyle w:val="6"/>
            </w:pPr>
          </w:p>
        </w:tc>
        <w:tc>
          <w:tcPr>
            <w:tcW w:w="1096" w:type="dxa"/>
            <w:vAlign w:val="top"/>
          </w:tcPr>
          <w:p w14:paraId="0010E9CA">
            <w:pPr>
              <w:pStyle w:val="6"/>
            </w:pPr>
          </w:p>
        </w:tc>
      </w:tr>
      <w:tr w14:paraId="4FEA7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1EE1289E">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04" w:type="dxa"/>
            <w:vAlign w:val="top"/>
          </w:tcPr>
          <w:p w14:paraId="121532B5">
            <w:pPr>
              <w:pStyle w:val="6"/>
            </w:pPr>
          </w:p>
        </w:tc>
        <w:tc>
          <w:tcPr>
            <w:tcW w:w="2063" w:type="dxa"/>
            <w:vAlign w:val="top"/>
          </w:tcPr>
          <w:p w14:paraId="538DD640">
            <w:pPr>
              <w:pStyle w:val="6"/>
            </w:pPr>
          </w:p>
        </w:tc>
        <w:tc>
          <w:tcPr>
            <w:tcW w:w="1015" w:type="dxa"/>
            <w:vAlign w:val="top"/>
          </w:tcPr>
          <w:p w14:paraId="61D8437D">
            <w:pPr>
              <w:pStyle w:val="6"/>
            </w:pPr>
          </w:p>
        </w:tc>
        <w:tc>
          <w:tcPr>
            <w:tcW w:w="1037" w:type="dxa"/>
            <w:vAlign w:val="top"/>
          </w:tcPr>
          <w:p w14:paraId="039A198E">
            <w:pPr>
              <w:pStyle w:val="6"/>
            </w:pPr>
          </w:p>
        </w:tc>
        <w:tc>
          <w:tcPr>
            <w:tcW w:w="950" w:type="dxa"/>
            <w:vAlign w:val="top"/>
          </w:tcPr>
          <w:p w14:paraId="1266761F">
            <w:pPr>
              <w:pStyle w:val="6"/>
            </w:pPr>
          </w:p>
        </w:tc>
        <w:tc>
          <w:tcPr>
            <w:tcW w:w="1096" w:type="dxa"/>
            <w:vAlign w:val="top"/>
          </w:tcPr>
          <w:p w14:paraId="3987C6D7">
            <w:pPr>
              <w:pStyle w:val="6"/>
            </w:pPr>
          </w:p>
        </w:tc>
      </w:tr>
      <w:tr w14:paraId="39C2E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93" w:type="dxa"/>
            <w:vAlign w:val="top"/>
          </w:tcPr>
          <w:p w14:paraId="6D26448A">
            <w:pPr>
              <w:pStyle w:val="6"/>
            </w:pPr>
          </w:p>
        </w:tc>
        <w:tc>
          <w:tcPr>
            <w:tcW w:w="1004" w:type="dxa"/>
            <w:vAlign w:val="top"/>
          </w:tcPr>
          <w:p w14:paraId="591CDBC1">
            <w:pPr>
              <w:pStyle w:val="6"/>
            </w:pPr>
          </w:p>
        </w:tc>
        <w:tc>
          <w:tcPr>
            <w:tcW w:w="2063" w:type="dxa"/>
            <w:vAlign w:val="top"/>
          </w:tcPr>
          <w:p w14:paraId="27A1485B">
            <w:pPr>
              <w:pStyle w:val="6"/>
            </w:pPr>
          </w:p>
        </w:tc>
        <w:tc>
          <w:tcPr>
            <w:tcW w:w="1015" w:type="dxa"/>
            <w:vAlign w:val="top"/>
          </w:tcPr>
          <w:p w14:paraId="243A73F0">
            <w:pPr>
              <w:pStyle w:val="6"/>
            </w:pPr>
          </w:p>
        </w:tc>
        <w:tc>
          <w:tcPr>
            <w:tcW w:w="1037" w:type="dxa"/>
            <w:vAlign w:val="top"/>
          </w:tcPr>
          <w:p w14:paraId="1B8D4D80">
            <w:pPr>
              <w:pStyle w:val="6"/>
            </w:pPr>
          </w:p>
        </w:tc>
        <w:tc>
          <w:tcPr>
            <w:tcW w:w="950" w:type="dxa"/>
            <w:vAlign w:val="top"/>
          </w:tcPr>
          <w:p w14:paraId="4018B407">
            <w:pPr>
              <w:pStyle w:val="6"/>
            </w:pPr>
          </w:p>
        </w:tc>
        <w:tc>
          <w:tcPr>
            <w:tcW w:w="1096" w:type="dxa"/>
            <w:vAlign w:val="top"/>
          </w:tcPr>
          <w:p w14:paraId="790F938F">
            <w:pPr>
              <w:pStyle w:val="6"/>
            </w:pPr>
          </w:p>
        </w:tc>
      </w:tr>
      <w:tr w14:paraId="66108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93" w:type="dxa"/>
            <w:vAlign w:val="top"/>
          </w:tcPr>
          <w:p w14:paraId="1B42077F">
            <w:pPr>
              <w:spacing w:before="114" w:line="158" w:lineRule="exact"/>
              <w:ind w:left="66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04" w:type="dxa"/>
            <w:vAlign w:val="top"/>
          </w:tcPr>
          <w:p w14:paraId="55720B3C">
            <w:pPr>
              <w:pStyle w:val="6"/>
              <w:spacing w:before="135" w:line="187" w:lineRule="auto"/>
              <w:ind w:left="290"/>
              <w:rPr>
                <w:sz w:val="13"/>
                <w:szCs w:val="13"/>
              </w:rPr>
            </w:pPr>
            <w:r>
              <w:rPr>
                <w:color w:val="212529"/>
                <w:spacing w:val="2"/>
                <w:sz w:val="13"/>
                <w:szCs w:val="13"/>
              </w:rPr>
              <w:t>39.</w:t>
            </w:r>
            <w:r>
              <w:rPr>
                <w:color w:val="212529"/>
                <w:spacing w:val="12"/>
                <w:sz w:val="13"/>
                <w:szCs w:val="13"/>
              </w:rPr>
              <w:t xml:space="preserve"> </w:t>
            </w:r>
            <w:r>
              <w:rPr>
                <w:color w:val="212529"/>
                <w:spacing w:val="2"/>
                <w:sz w:val="13"/>
                <w:szCs w:val="13"/>
              </w:rPr>
              <w:t>11</w:t>
            </w:r>
          </w:p>
        </w:tc>
        <w:tc>
          <w:tcPr>
            <w:tcW w:w="2063" w:type="dxa"/>
            <w:vAlign w:val="top"/>
          </w:tcPr>
          <w:p w14:paraId="31226364">
            <w:pPr>
              <w:spacing w:before="114" w:line="155" w:lineRule="exact"/>
              <w:ind w:left="69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15" w:type="dxa"/>
            <w:vAlign w:val="top"/>
          </w:tcPr>
          <w:p w14:paraId="75ABC3BB">
            <w:pPr>
              <w:pStyle w:val="6"/>
              <w:spacing w:before="135" w:line="202" w:lineRule="auto"/>
              <w:ind w:left="300"/>
              <w:rPr>
                <w:sz w:val="12"/>
                <w:szCs w:val="12"/>
              </w:rPr>
            </w:pPr>
            <w:r>
              <w:rPr>
                <w:color w:val="212529"/>
                <w:spacing w:val="4"/>
                <w:sz w:val="12"/>
                <w:szCs w:val="12"/>
              </w:rPr>
              <w:t>39.</w:t>
            </w:r>
            <w:r>
              <w:rPr>
                <w:color w:val="212529"/>
                <w:spacing w:val="30"/>
                <w:sz w:val="12"/>
                <w:szCs w:val="12"/>
              </w:rPr>
              <w:t xml:space="preserve"> </w:t>
            </w:r>
            <w:r>
              <w:rPr>
                <w:color w:val="212529"/>
                <w:spacing w:val="4"/>
                <w:sz w:val="12"/>
                <w:szCs w:val="12"/>
              </w:rPr>
              <w:t>11</w:t>
            </w:r>
          </w:p>
        </w:tc>
        <w:tc>
          <w:tcPr>
            <w:tcW w:w="1037" w:type="dxa"/>
            <w:vAlign w:val="top"/>
          </w:tcPr>
          <w:p w14:paraId="4E9DE6A6">
            <w:pPr>
              <w:pStyle w:val="6"/>
              <w:spacing w:before="135" w:line="187" w:lineRule="auto"/>
              <w:ind w:left="309"/>
              <w:rPr>
                <w:sz w:val="13"/>
                <w:szCs w:val="13"/>
              </w:rPr>
            </w:pPr>
            <w:r>
              <w:rPr>
                <w:color w:val="212529"/>
                <w:sz w:val="13"/>
                <w:szCs w:val="13"/>
              </w:rPr>
              <w:t>39.</w:t>
            </w:r>
            <w:r>
              <w:rPr>
                <w:color w:val="212529"/>
                <w:spacing w:val="22"/>
                <w:sz w:val="13"/>
                <w:szCs w:val="13"/>
              </w:rPr>
              <w:t xml:space="preserve"> </w:t>
            </w:r>
            <w:r>
              <w:rPr>
                <w:color w:val="212529"/>
                <w:sz w:val="13"/>
                <w:szCs w:val="13"/>
              </w:rPr>
              <w:t>11</w:t>
            </w:r>
          </w:p>
        </w:tc>
        <w:tc>
          <w:tcPr>
            <w:tcW w:w="950" w:type="dxa"/>
            <w:vAlign w:val="top"/>
          </w:tcPr>
          <w:p w14:paraId="31381E8D">
            <w:pPr>
              <w:pStyle w:val="6"/>
            </w:pPr>
          </w:p>
        </w:tc>
        <w:tc>
          <w:tcPr>
            <w:tcW w:w="1096" w:type="dxa"/>
            <w:vAlign w:val="top"/>
          </w:tcPr>
          <w:p w14:paraId="6C2EDE5E">
            <w:pPr>
              <w:pStyle w:val="6"/>
            </w:pPr>
          </w:p>
        </w:tc>
      </w:tr>
    </w:tbl>
    <w:p w14:paraId="4F00A381">
      <w:pPr>
        <w:pStyle w:val="2"/>
      </w:pPr>
    </w:p>
    <w:p w14:paraId="54A3F26C">
      <w:pPr>
        <w:sectPr>
          <w:headerReference r:id="rId20" w:type="default"/>
          <w:footerReference r:id="rId21" w:type="default"/>
          <w:pgSz w:w="11900" w:h="16840"/>
          <w:pgMar w:top="642" w:right="0" w:bottom="340" w:left="0" w:header="326" w:footer="111" w:gutter="0"/>
          <w:cols w:space="720" w:num="1"/>
        </w:sectPr>
      </w:pPr>
    </w:p>
    <w:p w14:paraId="73C41F2A">
      <w:pPr>
        <w:spacing w:before="103"/>
      </w:pPr>
    </w:p>
    <w:p w14:paraId="20BEE60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3250"/>
        <w:gridCol w:w="1501"/>
        <w:gridCol w:w="1361"/>
        <w:gridCol w:w="1334"/>
      </w:tblGrid>
      <w:tr w14:paraId="0D24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448E414">
            <w:pPr>
              <w:pStyle w:val="6"/>
            </w:pPr>
          </w:p>
        </w:tc>
      </w:tr>
      <w:tr w14:paraId="41630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9D66464">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1141B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824" w:type="dxa"/>
            <w:gridSpan w:val="4"/>
            <w:tcBorders>
              <w:top w:val="single" w:color="FFFFFF" w:sz="4" w:space="0"/>
              <w:left w:val="single" w:color="FFFFFF" w:sz="2" w:space="0"/>
              <w:right w:val="single" w:color="FFFFFF" w:sz="2" w:space="0"/>
            </w:tcBorders>
            <w:vAlign w:val="top"/>
          </w:tcPr>
          <w:p w14:paraId="483636E0">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334" w:type="dxa"/>
            <w:tcBorders>
              <w:top w:val="single" w:color="FFFFFF" w:sz="4" w:space="0"/>
              <w:left w:val="single" w:color="FFFFFF" w:sz="2" w:space="0"/>
              <w:right w:val="single" w:color="FFFFFF" w:sz="2" w:space="0"/>
            </w:tcBorders>
            <w:vAlign w:val="top"/>
          </w:tcPr>
          <w:p w14:paraId="442D9467">
            <w:pPr>
              <w:spacing w:before="79"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68FB0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62" w:type="dxa"/>
            <w:gridSpan w:val="2"/>
            <w:vAlign w:val="top"/>
          </w:tcPr>
          <w:p w14:paraId="7BC1AB8E">
            <w:pPr>
              <w:spacing w:before="67" w:line="153"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0540910A">
            <w:pPr>
              <w:spacing w:before="64"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F98B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277D8CBC">
            <w:pPr>
              <w:spacing w:before="65" w:line="156" w:lineRule="exact"/>
              <w:ind w:left="51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50" w:type="dxa"/>
            <w:vAlign w:val="top"/>
          </w:tcPr>
          <w:p w14:paraId="2B284BF4">
            <w:pPr>
              <w:spacing w:before="65" w:line="156" w:lineRule="exact"/>
              <w:ind w:left="12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01" w:type="dxa"/>
            <w:vAlign w:val="top"/>
          </w:tcPr>
          <w:p w14:paraId="418E23B8">
            <w:pPr>
              <w:spacing w:before="66" w:line="154" w:lineRule="exact"/>
              <w:ind w:left="58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07B0200B">
            <w:pPr>
              <w:spacing w:before="64" w:line="157" w:lineRule="exact"/>
              <w:ind w:left="343"/>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34" w:type="dxa"/>
            <w:vAlign w:val="top"/>
          </w:tcPr>
          <w:p w14:paraId="7A34C6CE">
            <w:pPr>
              <w:spacing w:before="65"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D6D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62" w:type="dxa"/>
            <w:gridSpan w:val="2"/>
            <w:vAlign w:val="top"/>
          </w:tcPr>
          <w:p w14:paraId="6C911183">
            <w:pPr>
              <w:spacing w:before="66" w:line="155"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01" w:type="dxa"/>
            <w:vAlign w:val="top"/>
          </w:tcPr>
          <w:p w14:paraId="7408927B">
            <w:pPr>
              <w:pStyle w:val="6"/>
              <w:spacing w:before="87" w:line="186" w:lineRule="auto"/>
              <w:ind w:left="1072"/>
              <w:rPr>
                <w:sz w:val="13"/>
                <w:szCs w:val="13"/>
              </w:rPr>
            </w:pPr>
            <w:r>
              <w:rPr>
                <w:color w:val="212529"/>
                <w:sz w:val="13"/>
                <w:szCs w:val="13"/>
              </w:rPr>
              <w:t>39.</w:t>
            </w:r>
            <w:r>
              <w:rPr>
                <w:color w:val="212529"/>
                <w:spacing w:val="22"/>
                <w:sz w:val="13"/>
                <w:szCs w:val="13"/>
              </w:rPr>
              <w:t xml:space="preserve"> </w:t>
            </w:r>
            <w:r>
              <w:rPr>
                <w:color w:val="212529"/>
                <w:sz w:val="13"/>
                <w:szCs w:val="13"/>
              </w:rPr>
              <w:t>11</w:t>
            </w:r>
          </w:p>
        </w:tc>
        <w:tc>
          <w:tcPr>
            <w:tcW w:w="1361" w:type="dxa"/>
            <w:vAlign w:val="top"/>
          </w:tcPr>
          <w:p w14:paraId="2972C265">
            <w:pPr>
              <w:pStyle w:val="6"/>
              <w:spacing w:before="87" w:line="186" w:lineRule="auto"/>
              <w:ind w:left="935"/>
              <w:rPr>
                <w:sz w:val="13"/>
                <w:szCs w:val="13"/>
              </w:rPr>
            </w:pPr>
            <w:r>
              <w:rPr>
                <w:color w:val="212529"/>
                <w:spacing w:val="3"/>
                <w:sz w:val="13"/>
                <w:szCs w:val="13"/>
              </w:rPr>
              <w:t>29.</w:t>
            </w:r>
            <w:r>
              <w:rPr>
                <w:color w:val="212529"/>
                <w:spacing w:val="14"/>
                <w:w w:val="102"/>
                <w:sz w:val="13"/>
                <w:szCs w:val="13"/>
              </w:rPr>
              <w:t xml:space="preserve"> </w:t>
            </w:r>
            <w:r>
              <w:rPr>
                <w:color w:val="212529"/>
                <w:spacing w:val="3"/>
                <w:sz w:val="13"/>
                <w:szCs w:val="13"/>
              </w:rPr>
              <w:t>65</w:t>
            </w:r>
          </w:p>
        </w:tc>
        <w:tc>
          <w:tcPr>
            <w:tcW w:w="1334" w:type="dxa"/>
            <w:vAlign w:val="top"/>
          </w:tcPr>
          <w:p w14:paraId="646D204A">
            <w:pPr>
              <w:pStyle w:val="6"/>
              <w:spacing w:before="87" w:line="186" w:lineRule="auto"/>
              <w:ind w:left="984"/>
              <w:rPr>
                <w:sz w:val="13"/>
                <w:szCs w:val="13"/>
              </w:rPr>
            </w:pPr>
            <w:r>
              <w:rPr>
                <w:color w:val="212529"/>
                <w:spacing w:val="3"/>
                <w:sz w:val="13"/>
                <w:szCs w:val="13"/>
              </w:rPr>
              <w:t>9.</w:t>
            </w:r>
            <w:r>
              <w:rPr>
                <w:color w:val="212529"/>
                <w:spacing w:val="12"/>
                <w:sz w:val="13"/>
                <w:szCs w:val="13"/>
              </w:rPr>
              <w:t xml:space="preserve"> </w:t>
            </w:r>
            <w:r>
              <w:rPr>
                <w:color w:val="212529"/>
                <w:spacing w:val="3"/>
                <w:sz w:val="13"/>
                <w:szCs w:val="13"/>
              </w:rPr>
              <w:t>46</w:t>
            </w:r>
          </w:p>
        </w:tc>
      </w:tr>
      <w:tr w14:paraId="5FFC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3582F2F3">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50" w:type="dxa"/>
            <w:vAlign w:val="top"/>
          </w:tcPr>
          <w:p w14:paraId="43CD1892">
            <w:pPr>
              <w:spacing w:before="69"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01" w:type="dxa"/>
            <w:vAlign w:val="top"/>
          </w:tcPr>
          <w:p w14:paraId="0529DC71">
            <w:pPr>
              <w:spacing w:before="69"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61" w:type="dxa"/>
            <w:vAlign w:val="top"/>
          </w:tcPr>
          <w:p w14:paraId="3F5B93BE">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34" w:type="dxa"/>
            <w:vAlign w:val="top"/>
          </w:tcPr>
          <w:p w14:paraId="75EB0796">
            <w:pPr>
              <w:pStyle w:val="6"/>
            </w:pPr>
          </w:p>
        </w:tc>
      </w:tr>
      <w:tr w14:paraId="24CEA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46622F53">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50" w:type="dxa"/>
            <w:vAlign w:val="top"/>
          </w:tcPr>
          <w:p w14:paraId="360D472E">
            <w:pPr>
              <w:spacing w:before="69"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01" w:type="dxa"/>
            <w:vAlign w:val="top"/>
          </w:tcPr>
          <w:p w14:paraId="1E3848F2">
            <w:pPr>
              <w:spacing w:before="69"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61" w:type="dxa"/>
            <w:vAlign w:val="top"/>
          </w:tcPr>
          <w:p w14:paraId="1BA1A0F3">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34" w:type="dxa"/>
            <w:vAlign w:val="top"/>
          </w:tcPr>
          <w:p w14:paraId="0C6D3A52">
            <w:pPr>
              <w:pStyle w:val="6"/>
            </w:pPr>
          </w:p>
        </w:tc>
      </w:tr>
      <w:tr w14:paraId="071FA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567A25D8">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50" w:type="dxa"/>
            <w:vAlign w:val="top"/>
          </w:tcPr>
          <w:p w14:paraId="6D3BDB11">
            <w:pPr>
              <w:spacing w:before="70"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01" w:type="dxa"/>
            <w:vAlign w:val="top"/>
          </w:tcPr>
          <w:p w14:paraId="195A97B7">
            <w:pPr>
              <w:spacing w:before="70"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61" w:type="dxa"/>
            <w:vAlign w:val="top"/>
          </w:tcPr>
          <w:p w14:paraId="09397677">
            <w:pPr>
              <w:spacing w:before="7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334" w:type="dxa"/>
            <w:vAlign w:val="top"/>
          </w:tcPr>
          <w:p w14:paraId="59EBDB47">
            <w:pPr>
              <w:pStyle w:val="6"/>
            </w:pPr>
          </w:p>
        </w:tc>
      </w:tr>
      <w:tr w14:paraId="1BB34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28A3DAF4">
            <w:pPr>
              <w:spacing w:before="7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50" w:type="dxa"/>
            <w:vAlign w:val="top"/>
          </w:tcPr>
          <w:p w14:paraId="53FAA1EA">
            <w:pPr>
              <w:spacing w:before="71"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01" w:type="dxa"/>
            <w:vAlign w:val="top"/>
          </w:tcPr>
          <w:p w14:paraId="1E346E36">
            <w:pPr>
              <w:spacing w:before="7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34.75</w:t>
            </w:r>
          </w:p>
        </w:tc>
        <w:tc>
          <w:tcPr>
            <w:tcW w:w="1361" w:type="dxa"/>
            <w:vAlign w:val="top"/>
          </w:tcPr>
          <w:p w14:paraId="512D2885">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25.29</w:t>
            </w:r>
          </w:p>
        </w:tc>
        <w:tc>
          <w:tcPr>
            <w:tcW w:w="1334" w:type="dxa"/>
            <w:vAlign w:val="top"/>
          </w:tcPr>
          <w:p w14:paraId="4F1F1905">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9.46</w:t>
            </w:r>
          </w:p>
        </w:tc>
      </w:tr>
      <w:tr w14:paraId="1B2F2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6A8CB2BA">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250" w:type="dxa"/>
            <w:vAlign w:val="top"/>
          </w:tcPr>
          <w:p w14:paraId="0689CC24">
            <w:pPr>
              <w:spacing w:before="72" w:line="228" w:lineRule="auto"/>
              <w:ind w:left="2"/>
              <w:rPr>
                <w:rFonts w:ascii="宋体" w:hAnsi="宋体" w:eastAsia="宋体" w:cs="宋体"/>
                <w:sz w:val="15"/>
                <w:szCs w:val="15"/>
              </w:rPr>
            </w:pPr>
            <w:r>
              <w:rPr>
                <w:rFonts w:ascii="宋体" w:hAnsi="宋体" w:eastAsia="宋体" w:cs="宋体"/>
                <w:color w:val="212529"/>
                <w:spacing w:val="11"/>
                <w:sz w:val="15"/>
                <w:szCs w:val="15"/>
              </w:rPr>
              <w:t>基层医疗卫生机构</w:t>
            </w:r>
          </w:p>
        </w:tc>
        <w:tc>
          <w:tcPr>
            <w:tcW w:w="1501" w:type="dxa"/>
            <w:vAlign w:val="top"/>
          </w:tcPr>
          <w:p w14:paraId="6E46FC2B">
            <w:pPr>
              <w:spacing w:before="7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33.81</w:t>
            </w:r>
          </w:p>
        </w:tc>
        <w:tc>
          <w:tcPr>
            <w:tcW w:w="1361" w:type="dxa"/>
            <w:vAlign w:val="top"/>
          </w:tcPr>
          <w:p w14:paraId="3B0DFABE">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334" w:type="dxa"/>
            <w:vAlign w:val="top"/>
          </w:tcPr>
          <w:p w14:paraId="69F5E221">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9.46</w:t>
            </w:r>
          </w:p>
        </w:tc>
      </w:tr>
      <w:tr w14:paraId="2540B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561471D9">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250" w:type="dxa"/>
            <w:vAlign w:val="top"/>
          </w:tcPr>
          <w:p w14:paraId="2A43704F">
            <w:pPr>
              <w:spacing w:before="72" w:line="229" w:lineRule="auto"/>
              <w:ind w:left="9"/>
              <w:rPr>
                <w:rFonts w:ascii="宋体" w:hAnsi="宋体" w:eastAsia="宋体" w:cs="宋体"/>
                <w:sz w:val="15"/>
                <w:szCs w:val="15"/>
              </w:rPr>
            </w:pPr>
            <w:r>
              <w:rPr>
                <w:rFonts w:ascii="宋体" w:hAnsi="宋体" w:eastAsia="宋体" w:cs="宋体"/>
                <w:color w:val="212529"/>
                <w:spacing w:val="8"/>
                <w:sz w:val="15"/>
                <w:szCs w:val="15"/>
              </w:rPr>
              <w:t>乡镇卫生院</w:t>
            </w:r>
          </w:p>
        </w:tc>
        <w:tc>
          <w:tcPr>
            <w:tcW w:w="1501" w:type="dxa"/>
            <w:vAlign w:val="top"/>
          </w:tcPr>
          <w:p w14:paraId="74D1400A">
            <w:pPr>
              <w:spacing w:before="7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26.03</w:t>
            </w:r>
          </w:p>
        </w:tc>
        <w:tc>
          <w:tcPr>
            <w:tcW w:w="1361" w:type="dxa"/>
            <w:vAlign w:val="top"/>
          </w:tcPr>
          <w:p w14:paraId="3D32F917">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334" w:type="dxa"/>
            <w:vAlign w:val="top"/>
          </w:tcPr>
          <w:p w14:paraId="5A24C0C9">
            <w:pPr>
              <w:spacing w:before="72"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1.67</w:t>
            </w:r>
          </w:p>
        </w:tc>
      </w:tr>
      <w:tr w14:paraId="4E4F4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4943A941">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250" w:type="dxa"/>
            <w:vAlign w:val="top"/>
          </w:tcPr>
          <w:p w14:paraId="50A66660">
            <w:pPr>
              <w:spacing w:before="73" w:line="228" w:lineRule="auto"/>
              <w:ind w:left="2"/>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501" w:type="dxa"/>
            <w:vAlign w:val="top"/>
          </w:tcPr>
          <w:p w14:paraId="675B2CCC">
            <w:pPr>
              <w:spacing w:before="7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7.79</w:t>
            </w:r>
          </w:p>
        </w:tc>
        <w:tc>
          <w:tcPr>
            <w:tcW w:w="1361" w:type="dxa"/>
            <w:vAlign w:val="top"/>
          </w:tcPr>
          <w:p w14:paraId="3248143F">
            <w:pPr>
              <w:pStyle w:val="6"/>
            </w:pPr>
          </w:p>
        </w:tc>
        <w:tc>
          <w:tcPr>
            <w:tcW w:w="1334" w:type="dxa"/>
            <w:vAlign w:val="top"/>
          </w:tcPr>
          <w:p w14:paraId="3B7EB183">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7.79</w:t>
            </w:r>
          </w:p>
        </w:tc>
      </w:tr>
      <w:tr w14:paraId="64C8A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270C3FD1">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250" w:type="dxa"/>
            <w:vAlign w:val="top"/>
          </w:tcPr>
          <w:p w14:paraId="4461B6FA">
            <w:pPr>
              <w:spacing w:before="73"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01" w:type="dxa"/>
            <w:vAlign w:val="top"/>
          </w:tcPr>
          <w:p w14:paraId="23DCEF89">
            <w:pPr>
              <w:spacing w:before="74"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61" w:type="dxa"/>
            <w:vAlign w:val="top"/>
          </w:tcPr>
          <w:p w14:paraId="4A67FC39">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34" w:type="dxa"/>
            <w:vAlign w:val="top"/>
          </w:tcPr>
          <w:p w14:paraId="5F26C977">
            <w:pPr>
              <w:pStyle w:val="6"/>
            </w:pPr>
          </w:p>
        </w:tc>
      </w:tr>
      <w:tr w14:paraId="494B1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10DD4EEC">
            <w:pPr>
              <w:spacing w:before="74" w:line="203" w:lineRule="exact"/>
              <w:ind w:left="261"/>
              <w:rPr>
                <w:rFonts w:ascii="宋体" w:hAnsi="宋体" w:eastAsia="宋体" w:cs="宋体"/>
                <w:sz w:val="15"/>
                <w:szCs w:val="15"/>
              </w:rPr>
            </w:pPr>
            <w:r>
              <w:rPr>
                <w:rFonts w:ascii="宋体" w:hAnsi="宋体" w:eastAsia="宋体" w:cs="宋体"/>
                <w:color w:val="212529"/>
                <w:spacing w:val="1"/>
                <w:position w:val="1"/>
                <w:sz w:val="15"/>
                <w:szCs w:val="15"/>
              </w:rPr>
              <w:t>1102</w:t>
            </w:r>
          </w:p>
        </w:tc>
        <w:tc>
          <w:tcPr>
            <w:tcW w:w="3250" w:type="dxa"/>
            <w:vAlign w:val="top"/>
          </w:tcPr>
          <w:p w14:paraId="5B294F15">
            <w:pPr>
              <w:spacing w:before="7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01" w:type="dxa"/>
            <w:vAlign w:val="top"/>
          </w:tcPr>
          <w:p w14:paraId="2A08E84E">
            <w:pPr>
              <w:spacing w:before="7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0.94</w:t>
            </w:r>
          </w:p>
        </w:tc>
        <w:tc>
          <w:tcPr>
            <w:tcW w:w="1361" w:type="dxa"/>
            <w:vAlign w:val="top"/>
          </w:tcPr>
          <w:p w14:paraId="408BC81E">
            <w:pPr>
              <w:spacing w:before="74" w:line="202" w:lineRule="exact"/>
              <w:ind w:left="1015"/>
              <w:rPr>
                <w:rFonts w:ascii="宋体" w:hAnsi="宋体" w:eastAsia="宋体" w:cs="宋体"/>
                <w:sz w:val="15"/>
                <w:szCs w:val="15"/>
              </w:rPr>
            </w:pPr>
            <w:r>
              <w:rPr>
                <w:rFonts w:ascii="宋体" w:hAnsi="宋体" w:eastAsia="宋体" w:cs="宋体"/>
                <w:color w:val="212529"/>
                <w:spacing w:val="1"/>
                <w:position w:val="1"/>
                <w:sz w:val="15"/>
                <w:szCs w:val="15"/>
              </w:rPr>
              <w:t>0.</w:t>
            </w:r>
          </w:p>
        </w:tc>
        <w:tc>
          <w:tcPr>
            <w:tcW w:w="1334" w:type="dxa"/>
            <w:vAlign w:val="top"/>
          </w:tcPr>
          <w:p w14:paraId="08E7C411">
            <w:pPr>
              <w:pStyle w:val="6"/>
            </w:pPr>
          </w:p>
        </w:tc>
      </w:tr>
      <w:tr w14:paraId="106BA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08D68404">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50" w:type="dxa"/>
            <w:vAlign w:val="top"/>
          </w:tcPr>
          <w:p w14:paraId="52387E04">
            <w:pPr>
              <w:spacing w:before="75"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01" w:type="dxa"/>
            <w:vAlign w:val="top"/>
          </w:tcPr>
          <w:p w14:paraId="09DA20D9">
            <w:pPr>
              <w:spacing w:before="7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61" w:type="dxa"/>
            <w:vAlign w:val="top"/>
          </w:tcPr>
          <w:p w14:paraId="695BC18C">
            <w:pPr>
              <w:spacing w:before="191" w:line="63" w:lineRule="exact"/>
              <w:ind w:left="1099"/>
              <w:rPr>
                <w:rFonts w:ascii="宋体" w:hAnsi="宋体" w:eastAsia="宋体" w:cs="宋体"/>
                <w:sz w:val="15"/>
                <w:szCs w:val="15"/>
              </w:rPr>
            </w:pPr>
            <w:r>
              <w:rPr>
                <w:rFonts w:ascii="宋体" w:hAnsi="宋体" w:eastAsia="宋体" w:cs="宋体"/>
                <w:color w:val="212529"/>
                <w:position w:val="1"/>
                <w:sz w:val="15"/>
                <w:szCs w:val="15"/>
              </w:rPr>
              <w:t>.</w:t>
            </w:r>
          </w:p>
        </w:tc>
        <w:tc>
          <w:tcPr>
            <w:tcW w:w="1334" w:type="dxa"/>
            <w:vAlign w:val="top"/>
          </w:tcPr>
          <w:p w14:paraId="7FF2E3BE">
            <w:pPr>
              <w:pStyle w:val="6"/>
            </w:pPr>
          </w:p>
        </w:tc>
      </w:tr>
      <w:tr w14:paraId="14116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712" w:type="dxa"/>
            <w:vAlign w:val="top"/>
          </w:tcPr>
          <w:p w14:paraId="24F8B08F">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50" w:type="dxa"/>
            <w:vAlign w:val="top"/>
          </w:tcPr>
          <w:p w14:paraId="67B7D95C">
            <w:pPr>
              <w:spacing w:before="76"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01" w:type="dxa"/>
            <w:vAlign w:val="top"/>
          </w:tcPr>
          <w:p w14:paraId="1F29C446">
            <w:pPr>
              <w:spacing w:before="7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61" w:type="dxa"/>
            <w:vAlign w:val="top"/>
          </w:tcPr>
          <w:p w14:paraId="5F3DB5D7">
            <w:pPr>
              <w:spacing w:before="7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34" w:type="dxa"/>
            <w:vAlign w:val="top"/>
          </w:tcPr>
          <w:p w14:paraId="60A75CFD">
            <w:pPr>
              <w:pStyle w:val="6"/>
            </w:pPr>
          </w:p>
        </w:tc>
      </w:tr>
      <w:tr w14:paraId="2E26D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712" w:type="dxa"/>
            <w:vAlign w:val="top"/>
          </w:tcPr>
          <w:p w14:paraId="15342E1E">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50" w:type="dxa"/>
            <w:vAlign w:val="top"/>
          </w:tcPr>
          <w:p w14:paraId="3B916AF8">
            <w:pPr>
              <w:spacing w:before="7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01" w:type="dxa"/>
            <w:vAlign w:val="top"/>
          </w:tcPr>
          <w:p w14:paraId="1CF640A5">
            <w:pPr>
              <w:spacing w:before="7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61" w:type="dxa"/>
            <w:vAlign w:val="top"/>
          </w:tcPr>
          <w:p w14:paraId="22029028">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334" w:type="dxa"/>
            <w:vAlign w:val="top"/>
          </w:tcPr>
          <w:p w14:paraId="593164B7">
            <w:pPr>
              <w:pStyle w:val="6"/>
            </w:pPr>
          </w:p>
        </w:tc>
      </w:tr>
    </w:tbl>
    <w:p w14:paraId="32CECD7F">
      <w:pPr>
        <w:pStyle w:val="2"/>
      </w:pPr>
    </w:p>
    <w:p w14:paraId="22BF44A8">
      <w:pPr>
        <w:sectPr>
          <w:headerReference r:id="rId22" w:type="default"/>
          <w:footerReference r:id="rId23" w:type="default"/>
          <w:pgSz w:w="11900" w:h="16840"/>
          <w:pgMar w:top="642" w:right="0" w:bottom="340" w:left="0" w:header="326" w:footer="111" w:gutter="0"/>
          <w:cols w:space="720" w:num="1"/>
        </w:sectPr>
      </w:pPr>
    </w:p>
    <w:p w14:paraId="7E334E6E">
      <w:pPr>
        <w:spacing w:before="103"/>
      </w:pPr>
    </w:p>
    <w:p w14:paraId="23AD0047">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2343"/>
        <w:gridCol w:w="1134"/>
        <w:gridCol w:w="1134"/>
        <w:gridCol w:w="1064"/>
      </w:tblGrid>
      <w:tr w14:paraId="5F66E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1CBC4A0">
            <w:pPr>
              <w:pStyle w:val="6"/>
            </w:pPr>
          </w:p>
        </w:tc>
      </w:tr>
      <w:tr w14:paraId="7EF04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267DDCC">
            <w:pPr>
              <w:spacing w:before="35" w:line="201" w:lineRule="exact"/>
              <w:ind w:left="1611"/>
              <w:outlineLvl w:val="1"/>
              <w:rPr>
                <w:rFonts w:ascii="微软雅黑" w:hAnsi="微软雅黑" w:eastAsia="微软雅黑" w:cs="微软雅黑"/>
                <w:sz w:val="20"/>
                <w:szCs w:val="20"/>
              </w:rPr>
            </w:pPr>
            <w:bookmarkStart w:id="18" w:name="bookmark11"/>
            <w:bookmarkEnd w:id="18"/>
            <w:bookmarkStart w:id="19" w:name="bookmark42"/>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6E498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84" w:type="dxa"/>
            <w:gridSpan w:val="3"/>
            <w:tcBorders>
              <w:top w:val="single" w:color="FFFFFF" w:sz="4" w:space="0"/>
              <w:left w:val="single" w:color="FFFFFF" w:sz="2" w:space="0"/>
              <w:right w:val="single" w:color="FFFFFF" w:sz="2" w:space="0"/>
            </w:tcBorders>
            <w:vAlign w:val="top"/>
          </w:tcPr>
          <w:p w14:paraId="1C01B642">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134" w:type="dxa"/>
            <w:tcBorders>
              <w:top w:val="single" w:color="FFFFFF" w:sz="4" w:space="0"/>
              <w:left w:val="single" w:color="FFFFFF" w:sz="2" w:space="0"/>
              <w:right w:val="single" w:color="FFFFFF" w:sz="2" w:space="0"/>
            </w:tcBorders>
            <w:vAlign w:val="top"/>
          </w:tcPr>
          <w:p w14:paraId="1D9376C7">
            <w:pPr>
              <w:pStyle w:val="6"/>
            </w:pPr>
          </w:p>
        </w:tc>
        <w:tc>
          <w:tcPr>
            <w:tcW w:w="1064" w:type="dxa"/>
            <w:tcBorders>
              <w:top w:val="single" w:color="FFFFFF" w:sz="4" w:space="0"/>
              <w:left w:val="single" w:color="FFFFFF" w:sz="2" w:space="0"/>
              <w:right w:val="single" w:color="FFFFFF" w:sz="2" w:space="0"/>
            </w:tcBorders>
            <w:vAlign w:val="top"/>
          </w:tcPr>
          <w:p w14:paraId="681649EA">
            <w:pPr>
              <w:spacing w:before="80" w:line="234" w:lineRule="auto"/>
              <w:ind w:left="393"/>
              <w:rPr>
                <w:rFonts w:ascii="宋体" w:hAnsi="宋体" w:eastAsia="宋体" w:cs="宋体"/>
                <w:sz w:val="12"/>
                <w:szCs w:val="12"/>
              </w:rPr>
            </w:pPr>
            <w:r>
              <w:rPr>
                <w:rFonts w:ascii="宋体" w:hAnsi="宋体" w:eastAsia="宋体" w:cs="宋体"/>
                <w:color w:val="212529"/>
                <w:spacing w:val="8"/>
                <w:sz w:val="12"/>
                <w:szCs w:val="12"/>
              </w:rPr>
              <w:t>单位：万元</w:t>
            </w:r>
          </w:p>
        </w:tc>
      </w:tr>
      <w:tr w14:paraId="5FA42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restart"/>
            <w:tcBorders>
              <w:bottom w:val="nil"/>
            </w:tcBorders>
            <w:vAlign w:val="top"/>
          </w:tcPr>
          <w:p w14:paraId="7656708F">
            <w:pPr>
              <w:spacing w:before="215" w:line="158" w:lineRule="exact"/>
              <w:ind w:left="7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43" w:type="dxa"/>
            <w:vMerge w:val="restart"/>
            <w:tcBorders>
              <w:bottom w:val="nil"/>
            </w:tcBorders>
            <w:vAlign w:val="top"/>
          </w:tcPr>
          <w:p w14:paraId="4A1545D4">
            <w:pPr>
              <w:spacing w:before="215" w:line="158" w:lineRule="exact"/>
              <w:ind w:left="1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332" w:type="dxa"/>
            <w:gridSpan w:val="3"/>
            <w:vAlign w:val="top"/>
          </w:tcPr>
          <w:p w14:paraId="1B7364F8">
            <w:pPr>
              <w:spacing w:before="64" w:line="157" w:lineRule="exact"/>
              <w:ind w:left="117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14B7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continue"/>
            <w:tcBorders>
              <w:top w:val="nil"/>
            </w:tcBorders>
            <w:vAlign w:val="top"/>
          </w:tcPr>
          <w:p w14:paraId="18F35114">
            <w:pPr>
              <w:pStyle w:val="6"/>
            </w:pPr>
          </w:p>
        </w:tc>
        <w:tc>
          <w:tcPr>
            <w:tcW w:w="2343" w:type="dxa"/>
            <w:vMerge w:val="continue"/>
            <w:tcBorders>
              <w:top w:val="nil"/>
            </w:tcBorders>
            <w:vAlign w:val="top"/>
          </w:tcPr>
          <w:p w14:paraId="291BC550">
            <w:pPr>
              <w:pStyle w:val="6"/>
            </w:pPr>
          </w:p>
        </w:tc>
        <w:tc>
          <w:tcPr>
            <w:tcW w:w="1134" w:type="dxa"/>
            <w:vAlign w:val="top"/>
          </w:tcPr>
          <w:p w14:paraId="63BD5AB1">
            <w:pPr>
              <w:spacing w:before="66"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7CAF077">
            <w:pPr>
              <w:spacing w:before="64" w:line="156" w:lineRule="exact"/>
              <w:ind w:left="2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64" w:type="dxa"/>
            <w:vAlign w:val="top"/>
          </w:tcPr>
          <w:p w14:paraId="6A76B919">
            <w:pPr>
              <w:spacing w:before="64" w:line="156" w:lineRule="exact"/>
              <w:ind w:left="20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05918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750" w:type="dxa"/>
            <w:gridSpan w:val="2"/>
            <w:vAlign w:val="top"/>
          </w:tcPr>
          <w:p w14:paraId="1B85FAC1">
            <w:pPr>
              <w:spacing w:before="65" w:line="158" w:lineRule="exact"/>
              <w:ind w:left="271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34" w:type="dxa"/>
            <w:vAlign w:val="top"/>
          </w:tcPr>
          <w:p w14:paraId="5401AB44">
            <w:pPr>
              <w:pStyle w:val="6"/>
              <w:spacing w:before="87" w:line="186" w:lineRule="auto"/>
              <w:ind w:left="710"/>
              <w:rPr>
                <w:sz w:val="13"/>
                <w:szCs w:val="13"/>
              </w:rPr>
            </w:pPr>
            <w:r>
              <w:rPr>
                <w:color w:val="212529"/>
                <w:spacing w:val="4"/>
                <w:sz w:val="13"/>
                <w:szCs w:val="13"/>
              </w:rPr>
              <w:t>29.</w:t>
            </w:r>
            <w:r>
              <w:rPr>
                <w:color w:val="212529"/>
                <w:spacing w:val="9"/>
                <w:w w:val="102"/>
                <w:sz w:val="13"/>
                <w:szCs w:val="13"/>
              </w:rPr>
              <w:t xml:space="preserve"> </w:t>
            </w:r>
            <w:r>
              <w:rPr>
                <w:color w:val="212529"/>
                <w:spacing w:val="4"/>
                <w:sz w:val="13"/>
                <w:szCs w:val="13"/>
              </w:rPr>
              <w:t>65</w:t>
            </w:r>
          </w:p>
        </w:tc>
        <w:tc>
          <w:tcPr>
            <w:tcW w:w="1134" w:type="dxa"/>
            <w:vAlign w:val="top"/>
          </w:tcPr>
          <w:p w14:paraId="63816757">
            <w:pPr>
              <w:pStyle w:val="6"/>
              <w:spacing w:before="87" w:line="186" w:lineRule="auto"/>
              <w:ind w:left="712"/>
              <w:rPr>
                <w:sz w:val="13"/>
                <w:szCs w:val="13"/>
              </w:rPr>
            </w:pPr>
            <w:r>
              <w:rPr>
                <w:color w:val="212529"/>
                <w:spacing w:val="1"/>
                <w:sz w:val="13"/>
                <w:szCs w:val="13"/>
              </w:rPr>
              <w:t>26.</w:t>
            </w:r>
            <w:r>
              <w:rPr>
                <w:color w:val="212529"/>
                <w:spacing w:val="25"/>
                <w:w w:val="101"/>
                <w:sz w:val="13"/>
                <w:szCs w:val="13"/>
              </w:rPr>
              <w:t xml:space="preserve"> </w:t>
            </w:r>
            <w:r>
              <w:rPr>
                <w:color w:val="212529"/>
                <w:spacing w:val="1"/>
                <w:sz w:val="13"/>
                <w:szCs w:val="13"/>
              </w:rPr>
              <w:t>17</w:t>
            </w:r>
          </w:p>
        </w:tc>
        <w:tc>
          <w:tcPr>
            <w:tcW w:w="1064" w:type="dxa"/>
            <w:vAlign w:val="top"/>
          </w:tcPr>
          <w:p w14:paraId="690E3B78">
            <w:pPr>
              <w:pStyle w:val="6"/>
              <w:spacing w:before="87" w:line="161" w:lineRule="auto"/>
              <w:ind w:left="718"/>
              <w:rPr>
                <w:sz w:val="15"/>
                <w:szCs w:val="15"/>
              </w:rPr>
            </w:pPr>
            <w:r>
              <w:rPr>
                <w:color w:val="212529"/>
                <w:spacing w:val="4"/>
                <w:sz w:val="15"/>
                <w:szCs w:val="15"/>
              </w:rPr>
              <w:t>3.48</w:t>
            </w:r>
          </w:p>
        </w:tc>
      </w:tr>
      <w:tr w14:paraId="1C375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1E98BE26">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43" w:type="dxa"/>
            <w:vAlign w:val="top"/>
          </w:tcPr>
          <w:p w14:paraId="68946FBE">
            <w:pPr>
              <w:pStyle w:val="6"/>
            </w:pPr>
          </w:p>
        </w:tc>
        <w:tc>
          <w:tcPr>
            <w:tcW w:w="1134" w:type="dxa"/>
            <w:vAlign w:val="top"/>
          </w:tcPr>
          <w:p w14:paraId="1DD29F53">
            <w:pPr>
              <w:spacing w:before="69"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25.51</w:t>
            </w:r>
          </w:p>
        </w:tc>
        <w:tc>
          <w:tcPr>
            <w:tcW w:w="1134" w:type="dxa"/>
            <w:vAlign w:val="top"/>
          </w:tcPr>
          <w:p w14:paraId="40D4DBEC">
            <w:pPr>
              <w:spacing w:before="69" w:line="201"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25.51</w:t>
            </w:r>
          </w:p>
        </w:tc>
        <w:tc>
          <w:tcPr>
            <w:tcW w:w="1064" w:type="dxa"/>
            <w:vAlign w:val="top"/>
          </w:tcPr>
          <w:p w14:paraId="5B5DF161">
            <w:pPr>
              <w:pStyle w:val="6"/>
            </w:pPr>
          </w:p>
        </w:tc>
      </w:tr>
      <w:tr w14:paraId="1D8BE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65D52C5">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43" w:type="dxa"/>
            <w:vAlign w:val="top"/>
          </w:tcPr>
          <w:p w14:paraId="2185E763">
            <w:pPr>
              <w:spacing w:before="69"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78B334AE">
            <w:pPr>
              <w:spacing w:before="69"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8.03</w:t>
            </w:r>
          </w:p>
        </w:tc>
        <w:tc>
          <w:tcPr>
            <w:tcW w:w="1134" w:type="dxa"/>
            <w:vAlign w:val="top"/>
          </w:tcPr>
          <w:p w14:paraId="3DFAF3A3">
            <w:pPr>
              <w:spacing w:before="69"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8.03</w:t>
            </w:r>
          </w:p>
        </w:tc>
        <w:tc>
          <w:tcPr>
            <w:tcW w:w="1064" w:type="dxa"/>
            <w:vAlign w:val="top"/>
          </w:tcPr>
          <w:p w14:paraId="62AAE74E">
            <w:pPr>
              <w:pStyle w:val="6"/>
            </w:pPr>
          </w:p>
        </w:tc>
      </w:tr>
      <w:tr w14:paraId="74735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44C3BEB">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43" w:type="dxa"/>
            <w:vAlign w:val="top"/>
          </w:tcPr>
          <w:p w14:paraId="7C266625">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2E9FABB2">
            <w:pPr>
              <w:spacing w:before="7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4.07</w:t>
            </w:r>
          </w:p>
        </w:tc>
        <w:tc>
          <w:tcPr>
            <w:tcW w:w="1134" w:type="dxa"/>
            <w:vAlign w:val="top"/>
          </w:tcPr>
          <w:p w14:paraId="4AE70EB5">
            <w:pPr>
              <w:spacing w:before="70"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4.07</w:t>
            </w:r>
          </w:p>
        </w:tc>
        <w:tc>
          <w:tcPr>
            <w:tcW w:w="1064" w:type="dxa"/>
            <w:vAlign w:val="top"/>
          </w:tcPr>
          <w:p w14:paraId="7FDA7D02">
            <w:pPr>
              <w:pStyle w:val="6"/>
            </w:pPr>
          </w:p>
        </w:tc>
      </w:tr>
      <w:tr w14:paraId="6BE47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5DE9522A">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343" w:type="dxa"/>
            <w:vAlign w:val="top"/>
          </w:tcPr>
          <w:p w14:paraId="3C969E2A">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4959A53F">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5.87</w:t>
            </w:r>
          </w:p>
        </w:tc>
        <w:tc>
          <w:tcPr>
            <w:tcW w:w="1134" w:type="dxa"/>
            <w:vAlign w:val="top"/>
          </w:tcPr>
          <w:p w14:paraId="3A2480CE">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5.87</w:t>
            </w:r>
          </w:p>
        </w:tc>
        <w:tc>
          <w:tcPr>
            <w:tcW w:w="1064" w:type="dxa"/>
            <w:vAlign w:val="top"/>
          </w:tcPr>
          <w:p w14:paraId="135F95F5">
            <w:pPr>
              <w:pStyle w:val="6"/>
            </w:pPr>
          </w:p>
        </w:tc>
      </w:tr>
      <w:tr w14:paraId="6E367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570440B7">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43" w:type="dxa"/>
            <w:vAlign w:val="top"/>
          </w:tcPr>
          <w:p w14:paraId="14FF3A3C">
            <w:pPr>
              <w:spacing w:before="71"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54450857">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134" w:type="dxa"/>
            <w:vAlign w:val="top"/>
          </w:tcPr>
          <w:p w14:paraId="262AE194">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2.28</w:t>
            </w:r>
          </w:p>
        </w:tc>
        <w:tc>
          <w:tcPr>
            <w:tcW w:w="1064" w:type="dxa"/>
            <w:vAlign w:val="top"/>
          </w:tcPr>
          <w:p w14:paraId="0336DAE9">
            <w:pPr>
              <w:pStyle w:val="6"/>
            </w:pPr>
          </w:p>
        </w:tc>
      </w:tr>
      <w:tr w14:paraId="42B3D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61115B27">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43" w:type="dxa"/>
            <w:vAlign w:val="top"/>
          </w:tcPr>
          <w:p w14:paraId="512EA7F2">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72FAA3E3">
            <w:pPr>
              <w:spacing w:before="7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0.93</w:t>
            </w:r>
          </w:p>
        </w:tc>
        <w:tc>
          <w:tcPr>
            <w:tcW w:w="1134" w:type="dxa"/>
            <w:vAlign w:val="top"/>
          </w:tcPr>
          <w:p w14:paraId="5B2B5C94">
            <w:pPr>
              <w:spacing w:before="72"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0.93</w:t>
            </w:r>
          </w:p>
        </w:tc>
        <w:tc>
          <w:tcPr>
            <w:tcW w:w="1064" w:type="dxa"/>
            <w:vAlign w:val="top"/>
          </w:tcPr>
          <w:p w14:paraId="204C09C3">
            <w:pPr>
              <w:pStyle w:val="6"/>
            </w:pPr>
          </w:p>
        </w:tc>
      </w:tr>
      <w:tr w14:paraId="15878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AB5D9D0">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43" w:type="dxa"/>
            <w:vAlign w:val="top"/>
          </w:tcPr>
          <w:p w14:paraId="2BD57422">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33B5F5D3">
            <w:pPr>
              <w:spacing w:before="7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134" w:type="dxa"/>
            <w:vAlign w:val="top"/>
          </w:tcPr>
          <w:p w14:paraId="3EFB96E3">
            <w:pPr>
              <w:spacing w:before="73"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064" w:type="dxa"/>
            <w:vAlign w:val="top"/>
          </w:tcPr>
          <w:p w14:paraId="663E33BE">
            <w:pPr>
              <w:pStyle w:val="6"/>
            </w:pPr>
          </w:p>
        </w:tc>
      </w:tr>
      <w:tr w14:paraId="4ACC8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0C3AD99">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343" w:type="dxa"/>
            <w:vAlign w:val="top"/>
          </w:tcPr>
          <w:p w14:paraId="1A2482AE">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1472CADA">
            <w:pPr>
              <w:spacing w:before="74"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134" w:type="dxa"/>
            <w:vAlign w:val="top"/>
          </w:tcPr>
          <w:p w14:paraId="3B61334C">
            <w:pPr>
              <w:spacing w:before="74"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2.08</w:t>
            </w:r>
          </w:p>
        </w:tc>
        <w:tc>
          <w:tcPr>
            <w:tcW w:w="1064" w:type="dxa"/>
            <w:vAlign w:val="top"/>
          </w:tcPr>
          <w:p w14:paraId="33061163">
            <w:pPr>
              <w:pStyle w:val="6"/>
            </w:pPr>
          </w:p>
        </w:tc>
      </w:tr>
      <w:tr w14:paraId="0C716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AA65253">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43" w:type="dxa"/>
            <w:vAlign w:val="top"/>
          </w:tcPr>
          <w:p w14:paraId="686E97D0">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384730CE">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2.20</w:t>
            </w:r>
          </w:p>
        </w:tc>
        <w:tc>
          <w:tcPr>
            <w:tcW w:w="1134" w:type="dxa"/>
            <w:vAlign w:val="top"/>
          </w:tcPr>
          <w:p w14:paraId="032DB166">
            <w:pPr>
              <w:spacing w:before="191" w:line="62"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038C7D78">
            <w:pPr>
              <w:pStyle w:val="6"/>
            </w:pPr>
          </w:p>
        </w:tc>
      </w:tr>
      <w:tr w14:paraId="5FA8D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2CECC431">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43" w:type="dxa"/>
            <w:vAlign w:val="top"/>
          </w:tcPr>
          <w:p w14:paraId="394E9B78">
            <w:pPr>
              <w:pStyle w:val="6"/>
            </w:pPr>
          </w:p>
        </w:tc>
        <w:tc>
          <w:tcPr>
            <w:tcW w:w="1134" w:type="dxa"/>
            <w:vAlign w:val="top"/>
          </w:tcPr>
          <w:p w14:paraId="6E1CA8B8">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3.48</w:t>
            </w:r>
          </w:p>
        </w:tc>
        <w:tc>
          <w:tcPr>
            <w:tcW w:w="1134" w:type="dxa"/>
            <w:vAlign w:val="top"/>
          </w:tcPr>
          <w:p w14:paraId="1D9B7DDE">
            <w:pPr>
              <w:pStyle w:val="6"/>
            </w:pPr>
          </w:p>
        </w:tc>
        <w:tc>
          <w:tcPr>
            <w:tcW w:w="1064" w:type="dxa"/>
            <w:vAlign w:val="top"/>
          </w:tcPr>
          <w:p w14:paraId="4FE6A633">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3.48</w:t>
            </w:r>
          </w:p>
        </w:tc>
      </w:tr>
      <w:tr w14:paraId="09EF3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129225E9">
            <w:pPr>
              <w:spacing w:before="75"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343" w:type="dxa"/>
            <w:vAlign w:val="top"/>
          </w:tcPr>
          <w:p w14:paraId="02D03D6B">
            <w:pPr>
              <w:spacing w:before="75"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40C414D4">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1359993C">
            <w:pPr>
              <w:pStyle w:val="6"/>
            </w:pPr>
          </w:p>
        </w:tc>
        <w:tc>
          <w:tcPr>
            <w:tcW w:w="1064" w:type="dxa"/>
            <w:vAlign w:val="top"/>
          </w:tcPr>
          <w:p w14:paraId="014C45B9">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2.70</w:t>
            </w:r>
          </w:p>
        </w:tc>
      </w:tr>
      <w:tr w14:paraId="3AE10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FE0075E">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343" w:type="dxa"/>
            <w:vAlign w:val="top"/>
          </w:tcPr>
          <w:p w14:paraId="7D0DF699">
            <w:pPr>
              <w:spacing w:before="74"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0C642444">
            <w:pPr>
              <w:spacing w:before="191"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223DF257">
            <w:pPr>
              <w:pStyle w:val="6"/>
            </w:pPr>
          </w:p>
        </w:tc>
        <w:tc>
          <w:tcPr>
            <w:tcW w:w="1064" w:type="dxa"/>
            <w:vAlign w:val="top"/>
          </w:tcPr>
          <w:p w14:paraId="6A42BBD7">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0.29</w:t>
            </w:r>
          </w:p>
        </w:tc>
      </w:tr>
      <w:tr w14:paraId="3D7C1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2F822487">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343" w:type="dxa"/>
            <w:vAlign w:val="top"/>
          </w:tcPr>
          <w:p w14:paraId="48C09C7A">
            <w:pPr>
              <w:spacing w:before="75" w:line="229" w:lineRule="auto"/>
              <w:ind w:left="332"/>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34" w:type="dxa"/>
            <w:vAlign w:val="top"/>
          </w:tcPr>
          <w:p w14:paraId="7FCC6411">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134" w:type="dxa"/>
            <w:vAlign w:val="top"/>
          </w:tcPr>
          <w:p w14:paraId="1CEBD497">
            <w:pPr>
              <w:pStyle w:val="6"/>
            </w:pPr>
          </w:p>
        </w:tc>
        <w:tc>
          <w:tcPr>
            <w:tcW w:w="1064" w:type="dxa"/>
            <w:vAlign w:val="top"/>
          </w:tcPr>
          <w:p w14:paraId="5E025186">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r>
      <w:tr w14:paraId="7A4EF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76259B46">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343" w:type="dxa"/>
            <w:vAlign w:val="top"/>
          </w:tcPr>
          <w:p w14:paraId="56FD0397">
            <w:pPr>
              <w:pStyle w:val="6"/>
            </w:pPr>
          </w:p>
        </w:tc>
        <w:tc>
          <w:tcPr>
            <w:tcW w:w="1134" w:type="dxa"/>
            <w:vAlign w:val="top"/>
          </w:tcPr>
          <w:p w14:paraId="439BC249">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134" w:type="dxa"/>
            <w:vAlign w:val="top"/>
          </w:tcPr>
          <w:p w14:paraId="44A96FBE">
            <w:pPr>
              <w:spacing w:before="75"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064" w:type="dxa"/>
            <w:vAlign w:val="top"/>
          </w:tcPr>
          <w:p w14:paraId="08DE7121">
            <w:pPr>
              <w:pStyle w:val="6"/>
            </w:pPr>
          </w:p>
        </w:tc>
      </w:tr>
      <w:tr w14:paraId="0B3ED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407" w:type="dxa"/>
            <w:vAlign w:val="top"/>
          </w:tcPr>
          <w:p w14:paraId="7E031AE3">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343" w:type="dxa"/>
            <w:vAlign w:val="top"/>
          </w:tcPr>
          <w:p w14:paraId="6D93F3E0">
            <w:pPr>
              <w:spacing w:before="76" w:line="229" w:lineRule="auto"/>
              <w:ind w:left="332"/>
              <w:rPr>
                <w:rFonts w:ascii="宋体" w:hAnsi="宋体" w:eastAsia="宋体" w:cs="宋体"/>
                <w:sz w:val="15"/>
                <w:szCs w:val="15"/>
              </w:rPr>
            </w:pPr>
            <w:r>
              <w:rPr>
                <w:rFonts w:ascii="宋体" w:hAnsi="宋体" w:eastAsia="宋体" w:cs="宋体"/>
                <w:color w:val="212529"/>
                <w:spacing w:val="9"/>
                <w:sz w:val="15"/>
                <w:szCs w:val="15"/>
              </w:rPr>
              <w:t>离退休费</w:t>
            </w:r>
          </w:p>
        </w:tc>
        <w:tc>
          <w:tcPr>
            <w:tcW w:w="1134" w:type="dxa"/>
            <w:vAlign w:val="top"/>
          </w:tcPr>
          <w:p w14:paraId="3421AC9F">
            <w:pPr>
              <w:spacing w:before="7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134" w:type="dxa"/>
            <w:vAlign w:val="top"/>
          </w:tcPr>
          <w:p w14:paraId="7D73414F">
            <w:pPr>
              <w:spacing w:before="76"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0.66</w:t>
            </w:r>
          </w:p>
        </w:tc>
        <w:tc>
          <w:tcPr>
            <w:tcW w:w="1064" w:type="dxa"/>
            <w:vAlign w:val="top"/>
          </w:tcPr>
          <w:p w14:paraId="210532E6">
            <w:pPr>
              <w:pStyle w:val="6"/>
            </w:pPr>
          </w:p>
        </w:tc>
      </w:tr>
    </w:tbl>
    <w:p w14:paraId="255DC4FC">
      <w:pPr>
        <w:pStyle w:val="2"/>
      </w:pPr>
    </w:p>
    <w:p w14:paraId="312211E1">
      <w:pPr>
        <w:sectPr>
          <w:headerReference r:id="rId24" w:type="default"/>
          <w:footerReference r:id="rId25" w:type="default"/>
          <w:pgSz w:w="11900" w:h="16840"/>
          <w:pgMar w:top="642" w:right="0" w:bottom="340" w:left="0" w:header="326" w:footer="111" w:gutter="0"/>
          <w:cols w:space="720" w:num="1"/>
        </w:sectPr>
      </w:pPr>
    </w:p>
    <w:p w14:paraId="027BEADF">
      <w:pPr>
        <w:spacing w:before="103"/>
      </w:pPr>
    </w:p>
    <w:p w14:paraId="770D1AD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1A1C2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0968B9E6">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665DA302">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2AA3C9DB">
            <w:pPr>
              <w:pStyle w:val="6"/>
            </w:pPr>
          </w:p>
        </w:tc>
      </w:tr>
      <w:tr w14:paraId="38FC8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7BCD488">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BBF5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42B0A8B3">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895" w:type="dxa"/>
            <w:tcBorders>
              <w:top w:val="single" w:color="FFFFFF" w:sz="4" w:space="0"/>
              <w:left w:val="single" w:color="FFFFFF" w:sz="2" w:space="0"/>
              <w:right w:val="single" w:color="FFFFFF" w:sz="2" w:space="0"/>
            </w:tcBorders>
            <w:vAlign w:val="top"/>
          </w:tcPr>
          <w:p w14:paraId="1B8FD6F6">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42FAF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5A201CB0">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46BF4D84">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05074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06AAC876">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330BA166">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6177B0CC">
            <w:pPr>
              <w:pStyle w:val="6"/>
            </w:pPr>
          </w:p>
        </w:tc>
      </w:tr>
      <w:tr w14:paraId="7EEF3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FF3C370">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3F753C06">
            <w:pPr>
              <w:pStyle w:val="6"/>
            </w:pPr>
          </w:p>
        </w:tc>
      </w:tr>
      <w:tr w14:paraId="2F819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57A76003">
            <w:pPr>
              <w:pStyle w:val="6"/>
            </w:pPr>
          </w:p>
        </w:tc>
        <w:tc>
          <w:tcPr>
            <w:tcW w:w="4795" w:type="dxa"/>
            <w:vAlign w:val="top"/>
          </w:tcPr>
          <w:p w14:paraId="69A3EE1F">
            <w:pPr>
              <w:pStyle w:val="6"/>
            </w:pPr>
          </w:p>
        </w:tc>
        <w:tc>
          <w:tcPr>
            <w:tcW w:w="1895" w:type="dxa"/>
            <w:vAlign w:val="top"/>
          </w:tcPr>
          <w:p w14:paraId="62BDBEB5">
            <w:pPr>
              <w:pStyle w:val="6"/>
            </w:pPr>
          </w:p>
        </w:tc>
      </w:tr>
      <w:tr w14:paraId="231EA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78647E8B">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6870B8E">
      <w:pPr>
        <w:pStyle w:val="2"/>
      </w:pPr>
    </w:p>
    <w:p w14:paraId="06D194B8">
      <w:pPr>
        <w:sectPr>
          <w:headerReference r:id="rId26" w:type="default"/>
          <w:footerReference r:id="rId27" w:type="default"/>
          <w:pgSz w:w="11900" w:h="16840"/>
          <w:pgMar w:top="642" w:right="0" w:bottom="340" w:left="0" w:header="326" w:footer="111" w:gutter="0"/>
          <w:cols w:space="720" w:num="1"/>
        </w:sectPr>
      </w:pPr>
    </w:p>
    <w:p w14:paraId="31783709">
      <w:pPr>
        <w:spacing w:before="103"/>
      </w:pPr>
    </w:p>
    <w:p w14:paraId="19BC9A7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3BBDE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CA3C621">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68080171">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30DD77FF">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8A45041">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21047660">
            <w:pPr>
              <w:pStyle w:val="6"/>
            </w:pPr>
          </w:p>
        </w:tc>
      </w:tr>
      <w:tr w14:paraId="2B5FA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8109139">
            <w:pPr>
              <w:spacing w:before="79" w:line="201" w:lineRule="exact"/>
              <w:ind w:left="2455"/>
              <w:outlineLvl w:val="1"/>
              <w:rPr>
                <w:rFonts w:ascii="微软雅黑" w:hAnsi="微软雅黑" w:eastAsia="微软雅黑" w:cs="微软雅黑"/>
                <w:sz w:val="20"/>
                <w:szCs w:val="20"/>
              </w:rPr>
            </w:pPr>
            <w:bookmarkStart w:id="23" w:name="bookmark14"/>
            <w:bookmarkEnd w:id="23"/>
            <w:bookmarkStart w:id="24" w:name="bookmark4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C621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17289FEB">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134" w:type="dxa"/>
            <w:tcBorders>
              <w:top w:val="single" w:color="FFFFFF" w:sz="4" w:space="0"/>
              <w:left w:val="single" w:color="FFFFFF" w:sz="2" w:space="0"/>
              <w:right w:val="single" w:color="FFFFFF" w:sz="2" w:space="0"/>
            </w:tcBorders>
            <w:vAlign w:val="top"/>
          </w:tcPr>
          <w:p w14:paraId="31AFA198">
            <w:pPr>
              <w:pStyle w:val="6"/>
            </w:pPr>
          </w:p>
        </w:tc>
        <w:tc>
          <w:tcPr>
            <w:tcW w:w="1145" w:type="dxa"/>
            <w:tcBorders>
              <w:top w:val="single" w:color="FFFFFF" w:sz="4" w:space="0"/>
              <w:left w:val="single" w:color="FFFFFF" w:sz="2" w:space="0"/>
              <w:right w:val="single" w:color="FFFFFF" w:sz="2" w:space="0"/>
            </w:tcBorders>
            <w:vAlign w:val="top"/>
          </w:tcPr>
          <w:p w14:paraId="3623B756">
            <w:pPr>
              <w:pStyle w:val="6"/>
            </w:pPr>
          </w:p>
        </w:tc>
        <w:tc>
          <w:tcPr>
            <w:tcW w:w="1150" w:type="dxa"/>
            <w:tcBorders>
              <w:top w:val="single" w:color="FFFFFF" w:sz="4" w:space="0"/>
              <w:left w:val="single" w:color="FFFFFF" w:sz="2" w:space="0"/>
              <w:right w:val="single" w:color="FFFFFF" w:sz="2" w:space="0"/>
            </w:tcBorders>
            <w:vAlign w:val="top"/>
          </w:tcPr>
          <w:p w14:paraId="6EF1317F">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6D3A4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1C11131">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7B5A926B">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3A462AE8">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2346089A">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456DC78">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87A8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2DA86D43">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7CE51533">
            <w:pPr>
              <w:pStyle w:val="6"/>
            </w:pPr>
          </w:p>
        </w:tc>
        <w:tc>
          <w:tcPr>
            <w:tcW w:w="1145" w:type="dxa"/>
            <w:vAlign w:val="top"/>
          </w:tcPr>
          <w:p w14:paraId="3A444FA8">
            <w:pPr>
              <w:pStyle w:val="6"/>
            </w:pPr>
          </w:p>
        </w:tc>
        <w:tc>
          <w:tcPr>
            <w:tcW w:w="1150" w:type="dxa"/>
            <w:vAlign w:val="top"/>
          </w:tcPr>
          <w:p w14:paraId="09829A27">
            <w:pPr>
              <w:pStyle w:val="6"/>
            </w:pPr>
          </w:p>
        </w:tc>
      </w:tr>
      <w:tr w14:paraId="33C33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0FB4A0D">
            <w:pPr>
              <w:pStyle w:val="6"/>
            </w:pPr>
          </w:p>
        </w:tc>
        <w:tc>
          <w:tcPr>
            <w:tcW w:w="3521" w:type="dxa"/>
            <w:vAlign w:val="top"/>
          </w:tcPr>
          <w:p w14:paraId="3D92BC33">
            <w:pPr>
              <w:pStyle w:val="6"/>
            </w:pPr>
          </w:p>
        </w:tc>
        <w:tc>
          <w:tcPr>
            <w:tcW w:w="1134" w:type="dxa"/>
            <w:vAlign w:val="top"/>
          </w:tcPr>
          <w:p w14:paraId="317E0796">
            <w:pPr>
              <w:pStyle w:val="6"/>
            </w:pPr>
          </w:p>
        </w:tc>
        <w:tc>
          <w:tcPr>
            <w:tcW w:w="1145" w:type="dxa"/>
            <w:vAlign w:val="top"/>
          </w:tcPr>
          <w:p w14:paraId="03B09686">
            <w:pPr>
              <w:pStyle w:val="6"/>
            </w:pPr>
          </w:p>
        </w:tc>
        <w:tc>
          <w:tcPr>
            <w:tcW w:w="1150" w:type="dxa"/>
            <w:vAlign w:val="top"/>
          </w:tcPr>
          <w:p w14:paraId="567FD5E6">
            <w:pPr>
              <w:pStyle w:val="6"/>
            </w:pPr>
          </w:p>
        </w:tc>
      </w:tr>
      <w:tr w14:paraId="39F3B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274DEC11">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3EB597F8">
      <w:pPr>
        <w:pStyle w:val="2"/>
      </w:pPr>
    </w:p>
    <w:p w14:paraId="762C9F7F">
      <w:pPr>
        <w:sectPr>
          <w:headerReference r:id="rId28" w:type="default"/>
          <w:footerReference r:id="rId29" w:type="default"/>
          <w:pgSz w:w="11900" w:h="16840"/>
          <w:pgMar w:top="642" w:right="0" w:bottom="340" w:left="0" w:header="326" w:footer="110" w:gutter="0"/>
          <w:cols w:space="720" w:num="1"/>
        </w:sectPr>
      </w:pPr>
    </w:p>
    <w:p w14:paraId="229088A1">
      <w:pPr>
        <w:spacing w:before="103"/>
      </w:pPr>
    </w:p>
    <w:p w14:paraId="070C428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66BCA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7F4E8EA2">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2BBBCED2">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4DDB9285">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769F8B38">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7C874382">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5CB73F06">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66C52028">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7AD20612">
            <w:pPr>
              <w:pStyle w:val="6"/>
            </w:pPr>
          </w:p>
        </w:tc>
      </w:tr>
      <w:tr w14:paraId="3F4B4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677C7DC">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CB03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360BE66">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934" w:type="dxa"/>
            <w:tcBorders>
              <w:top w:val="single" w:color="FFFFFF" w:sz="4" w:space="0"/>
              <w:left w:val="single" w:color="FFFFFF" w:sz="2" w:space="0"/>
              <w:right w:val="single" w:color="FFFFFF" w:sz="2" w:space="0"/>
            </w:tcBorders>
            <w:vAlign w:val="top"/>
          </w:tcPr>
          <w:p w14:paraId="3A9DE7A1">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1D96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2ACBEC99">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25665556">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31399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3DD3549">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60E938AF">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4BE7C0B3">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31ADC195">
            <w:pPr>
              <w:pStyle w:val="6"/>
            </w:pPr>
          </w:p>
          <w:p w14:paraId="157D1E18">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1EE983AC">
            <w:pPr>
              <w:pStyle w:val="6"/>
            </w:pPr>
          </w:p>
          <w:p w14:paraId="0F3D5638">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5DD14B2C">
            <w:pPr>
              <w:pStyle w:val="6"/>
              <w:spacing w:line="241" w:lineRule="auto"/>
            </w:pPr>
          </w:p>
          <w:p w14:paraId="08B6C140">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4C9F521C">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49BFE37C">
            <w:pPr>
              <w:pStyle w:val="6"/>
            </w:pPr>
          </w:p>
          <w:p w14:paraId="60B2469E">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924D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02197DE">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31FE2634">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32729B3D">
            <w:pPr>
              <w:pStyle w:val="6"/>
            </w:pPr>
          </w:p>
        </w:tc>
        <w:tc>
          <w:tcPr>
            <w:tcW w:w="972" w:type="dxa"/>
            <w:vMerge w:val="continue"/>
            <w:tcBorders>
              <w:top w:val="nil"/>
            </w:tcBorders>
            <w:vAlign w:val="top"/>
          </w:tcPr>
          <w:p w14:paraId="5DE2475C">
            <w:pPr>
              <w:pStyle w:val="6"/>
            </w:pPr>
          </w:p>
        </w:tc>
        <w:tc>
          <w:tcPr>
            <w:tcW w:w="1436" w:type="dxa"/>
            <w:vMerge w:val="continue"/>
            <w:tcBorders>
              <w:top w:val="nil"/>
            </w:tcBorders>
            <w:vAlign w:val="top"/>
          </w:tcPr>
          <w:p w14:paraId="05A38A6E">
            <w:pPr>
              <w:pStyle w:val="6"/>
            </w:pPr>
          </w:p>
        </w:tc>
        <w:tc>
          <w:tcPr>
            <w:tcW w:w="1005" w:type="dxa"/>
            <w:vMerge w:val="continue"/>
            <w:tcBorders>
              <w:top w:val="nil"/>
            </w:tcBorders>
            <w:vAlign w:val="top"/>
          </w:tcPr>
          <w:p w14:paraId="2AAF365B">
            <w:pPr>
              <w:pStyle w:val="6"/>
            </w:pPr>
          </w:p>
        </w:tc>
        <w:tc>
          <w:tcPr>
            <w:tcW w:w="961" w:type="dxa"/>
            <w:vMerge w:val="continue"/>
            <w:tcBorders>
              <w:top w:val="nil"/>
            </w:tcBorders>
            <w:vAlign w:val="top"/>
          </w:tcPr>
          <w:p w14:paraId="6F1790D6">
            <w:pPr>
              <w:pStyle w:val="6"/>
            </w:pPr>
          </w:p>
        </w:tc>
        <w:tc>
          <w:tcPr>
            <w:tcW w:w="934" w:type="dxa"/>
            <w:vMerge w:val="continue"/>
            <w:tcBorders>
              <w:top w:val="nil"/>
            </w:tcBorders>
            <w:vAlign w:val="top"/>
          </w:tcPr>
          <w:p w14:paraId="7881EA64">
            <w:pPr>
              <w:pStyle w:val="6"/>
            </w:pPr>
          </w:p>
        </w:tc>
      </w:tr>
      <w:tr w14:paraId="371BA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7540726">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1C5F5227">
            <w:pPr>
              <w:pStyle w:val="6"/>
            </w:pPr>
          </w:p>
        </w:tc>
        <w:tc>
          <w:tcPr>
            <w:tcW w:w="972" w:type="dxa"/>
            <w:vAlign w:val="top"/>
          </w:tcPr>
          <w:p w14:paraId="1A42605D">
            <w:pPr>
              <w:pStyle w:val="6"/>
            </w:pPr>
          </w:p>
        </w:tc>
        <w:tc>
          <w:tcPr>
            <w:tcW w:w="1436" w:type="dxa"/>
            <w:vAlign w:val="top"/>
          </w:tcPr>
          <w:p w14:paraId="28190984">
            <w:pPr>
              <w:pStyle w:val="6"/>
            </w:pPr>
          </w:p>
        </w:tc>
        <w:tc>
          <w:tcPr>
            <w:tcW w:w="1005" w:type="dxa"/>
            <w:vAlign w:val="top"/>
          </w:tcPr>
          <w:p w14:paraId="6C2429BD">
            <w:pPr>
              <w:pStyle w:val="6"/>
            </w:pPr>
          </w:p>
        </w:tc>
        <w:tc>
          <w:tcPr>
            <w:tcW w:w="961" w:type="dxa"/>
            <w:vAlign w:val="top"/>
          </w:tcPr>
          <w:p w14:paraId="36571C0A">
            <w:pPr>
              <w:pStyle w:val="6"/>
            </w:pPr>
          </w:p>
        </w:tc>
        <w:tc>
          <w:tcPr>
            <w:tcW w:w="934" w:type="dxa"/>
            <w:vAlign w:val="top"/>
          </w:tcPr>
          <w:p w14:paraId="1AE82240">
            <w:pPr>
              <w:pStyle w:val="6"/>
            </w:pPr>
          </w:p>
        </w:tc>
      </w:tr>
      <w:tr w14:paraId="668D3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78C81CCB">
            <w:pPr>
              <w:pStyle w:val="6"/>
            </w:pPr>
          </w:p>
        </w:tc>
        <w:tc>
          <w:tcPr>
            <w:tcW w:w="1717" w:type="dxa"/>
            <w:vAlign w:val="top"/>
          </w:tcPr>
          <w:p w14:paraId="7CD2D9F1">
            <w:pPr>
              <w:pStyle w:val="6"/>
            </w:pPr>
          </w:p>
        </w:tc>
        <w:tc>
          <w:tcPr>
            <w:tcW w:w="983" w:type="dxa"/>
            <w:vAlign w:val="top"/>
          </w:tcPr>
          <w:p w14:paraId="67B60920">
            <w:pPr>
              <w:pStyle w:val="6"/>
            </w:pPr>
          </w:p>
        </w:tc>
        <w:tc>
          <w:tcPr>
            <w:tcW w:w="972" w:type="dxa"/>
            <w:vAlign w:val="top"/>
          </w:tcPr>
          <w:p w14:paraId="21E502D7">
            <w:pPr>
              <w:pStyle w:val="6"/>
            </w:pPr>
          </w:p>
        </w:tc>
        <w:tc>
          <w:tcPr>
            <w:tcW w:w="1436" w:type="dxa"/>
            <w:vAlign w:val="top"/>
          </w:tcPr>
          <w:p w14:paraId="39D0EF57">
            <w:pPr>
              <w:pStyle w:val="6"/>
            </w:pPr>
          </w:p>
        </w:tc>
        <w:tc>
          <w:tcPr>
            <w:tcW w:w="1005" w:type="dxa"/>
            <w:vAlign w:val="top"/>
          </w:tcPr>
          <w:p w14:paraId="134D1030">
            <w:pPr>
              <w:pStyle w:val="6"/>
            </w:pPr>
          </w:p>
        </w:tc>
        <w:tc>
          <w:tcPr>
            <w:tcW w:w="961" w:type="dxa"/>
            <w:vAlign w:val="top"/>
          </w:tcPr>
          <w:p w14:paraId="6139256D">
            <w:pPr>
              <w:pStyle w:val="6"/>
            </w:pPr>
          </w:p>
        </w:tc>
        <w:tc>
          <w:tcPr>
            <w:tcW w:w="934" w:type="dxa"/>
            <w:vAlign w:val="top"/>
          </w:tcPr>
          <w:p w14:paraId="5CB76E6E">
            <w:pPr>
              <w:pStyle w:val="6"/>
            </w:pPr>
          </w:p>
        </w:tc>
      </w:tr>
      <w:tr w14:paraId="71BD6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0DA7F32">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DD42879">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1DDA8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1DBC41D2">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4FFED2D6">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7753DFEF">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C46D3E3">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07C834DD">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3A975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53B88FB">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A4AD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722CEF90">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415" w:type="dxa"/>
            <w:tcBorders>
              <w:top w:val="single" w:color="FFFFFF" w:sz="4" w:space="0"/>
              <w:left w:val="single" w:color="FFFFFF" w:sz="2" w:space="0"/>
              <w:right w:val="single" w:color="FFFFFF" w:sz="2" w:space="0"/>
            </w:tcBorders>
            <w:vAlign w:val="top"/>
          </w:tcPr>
          <w:p w14:paraId="7734DE3D">
            <w:pPr>
              <w:pStyle w:val="6"/>
            </w:pPr>
          </w:p>
        </w:tc>
        <w:tc>
          <w:tcPr>
            <w:tcW w:w="1442" w:type="dxa"/>
            <w:tcBorders>
              <w:top w:val="single" w:color="FFFFFF" w:sz="4" w:space="0"/>
              <w:left w:val="single" w:color="FFFFFF" w:sz="2" w:space="0"/>
              <w:right w:val="single" w:color="FFFFFF" w:sz="2" w:space="0"/>
            </w:tcBorders>
            <w:vAlign w:val="top"/>
          </w:tcPr>
          <w:p w14:paraId="47224C72">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65803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1E846D3B">
            <w:pPr>
              <w:pStyle w:val="6"/>
            </w:pPr>
          </w:p>
          <w:p w14:paraId="0819FB7D">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4EDF22A2">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2264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55DE1CC2">
            <w:pPr>
              <w:pStyle w:val="6"/>
            </w:pPr>
          </w:p>
        </w:tc>
        <w:tc>
          <w:tcPr>
            <w:tcW w:w="1404" w:type="dxa"/>
            <w:vAlign w:val="top"/>
          </w:tcPr>
          <w:p w14:paraId="33F0DC65">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671C923B">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66D338D1">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45C7AA94">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79598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8EF83C3">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3966578D">
            <w:pPr>
              <w:pStyle w:val="6"/>
            </w:pPr>
          </w:p>
        </w:tc>
        <w:tc>
          <w:tcPr>
            <w:tcW w:w="1328" w:type="dxa"/>
            <w:vAlign w:val="top"/>
          </w:tcPr>
          <w:p w14:paraId="4C623E11">
            <w:pPr>
              <w:pStyle w:val="6"/>
            </w:pPr>
          </w:p>
        </w:tc>
        <w:tc>
          <w:tcPr>
            <w:tcW w:w="1415" w:type="dxa"/>
            <w:vAlign w:val="top"/>
          </w:tcPr>
          <w:p w14:paraId="50CE8D7E">
            <w:pPr>
              <w:pStyle w:val="6"/>
            </w:pPr>
          </w:p>
        </w:tc>
        <w:tc>
          <w:tcPr>
            <w:tcW w:w="1442" w:type="dxa"/>
            <w:vAlign w:val="top"/>
          </w:tcPr>
          <w:p w14:paraId="560B7CB0">
            <w:pPr>
              <w:pStyle w:val="6"/>
            </w:pPr>
          </w:p>
        </w:tc>
      </w:tr>
      <w:tr w14:paraId="25037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0D33F858">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2AB9B98D">
            <w:pPr>
              <w:pStyle w:val="6"/>
            </w:pPr>
          </w:p>
        </w:tc>
        <w:tc>
          <w:tcPr>
            <w:tcW w:w="1328" w:type="dxa"/>
            <w:vAlign w:val="top"/>
          </w:tcPr>
          <w:p w14:paraId="0E521010">
            <w:pPr>
              <w:pStyle w:val="6"/>
            </w:pPr>
          </w:p>
        </w:tc>
        <w:tc>
          <w:tcPr>
            <w:tcW w:w="1415" w:type="dxa"/>
            <w:vAlign w:val="top"/>
          </w:tcPr>
          <w:p w14:paraId="7CB54BDA">
            <w:pPr>
              <w:pStyle w:val="6"/>
            </w:pPr>
          </w:p>
        </w:tc>
        <w:tc>
          <w:tcPr>
            <w:tcW w:w="1442" w:type="dxa"/>
            <w:vAlign w:val="top"/>
          </w:tcPr>
          <w:p w14:paraId="20EEA05D">
            <w:pPr>
              <w:pStyle w:val="6"/>
            </w:pPr>
          </w:p>
        </w:tc>
      </w:tr>
      <w:tr w14:paraId="5289A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E3563BF">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2CBF2EF4">
            <w:pPr>
              <w:pStyle w:val="6"/>
            </w:pPr>
          </w:p>
        </w:tc>
        <w:tc>
          <w:tcPr>
            <w:tcW w:w="1328" w:type="dxa"/>
            <w:vAlign w:val="top"/>
          </w:tcPr>
          <w:p w14:paraId="68829E83">
            <w:pPr>
              <w:pStyle w:val="6"/>
            </w:pPr>
          </w:p>
        </w:tc>
        <w:tc>
          <w:tcPr>
            <w:tcW w:w="1415" w:type="dxa"/>
            <w:vAlign w:val="top"/>
          </w:tcPr>
          <w:p w14:paraId="4FEB6E1E">
            <w:pPr>
              <w:pStyle w:val="6"/>
            </w:pPr>
          </w:p>
        </w:tc>
        <w:tc>
          <w:tcPr>
            <w:tcW w:w="1442" w:type="dxa"/>
            <w:vAlign w:val="top"/>
          </w:tcPr>
          <w:p w14:paraId="4A900632">
            <w:pPr>
              <w:pStyle w:val="6"/>
            </w:pPr>
          </w:p>
        </w:tc>
      </w:tr>
      <w:tr w14:paraId="7EBE5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6ED59977">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70CA0031">
            <w:pPr>
              <w:pStyle w:val="6"/>
            </w:pPr>
          </w:p>
        </w:tc>
        <w:tc>
          <w:tcPr>
            <w:tcW w:w="1328" w:type="dxa"/>
            <w:vAlign w:val="top"/>
          </w:tcPr>
          <w:p w14:paraId="649B3167">
            <w:pPr>
              <w:pStyle w:val="6"/>
            </w:pPr>
          </w:p>
        </w:tc>
        <w:tc>
          <w:tcPr>
            <w:tcW w:w="1415" w:type="dxa"/>
            <w:vAlign w:val="top"/>
          </w:tcPr>
          <w:p w14:paraId="23A13757">
            <w:pPr>
              <w:pStyle w:val="6"/>
            </w:pPr>
          </w:p>
        </w:tc>
        <w:tc>
          <w:tcPr>
            <w:tcW w:w="1442" w:type="dxa"/>
            <w:vAlign w:val="top"/>
          </w:tcPr>
          <w:p w14:paraId="3F151CA5">
            <w:pPr>
              <w:pStyle w:val="6"/>
            </w:pPr>
          </w:p>
        </w:tc>
      </w:tr>
      <w:tr w14:paraId="03023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09B5B9F6">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7E85DDB0">
            <w:pPr>
              <w:pStyle w:val="6"/>
            </w:pPr>
          </w:p>
        </w:tc>
        <w:tc>
          <w:tcPr>
            <w:tcW w:w="1328" w:type="dxa"/>
            <w:vAlign w:val="top"/>
          </w:tcPr>
          <w:p w14:paraId="69D731DE">
            <w:pPr>
              <w:pStyle w:val="6"/>
            </w:pPr>
          </w:p>
        </w:tc>
        <w:tc>
          <w:tcPr>
            <w:tcW w:w="1415" w:type="dxa"/>
            <w:vAlign w:val="top"/>
          </w:tcPr>
          <w:p w14:paraId="5FB72ECB">
            <w:pPr>
              <w:pStyle w:val="6"/>
            </w:pPr>
          </w:p>
        </w:tc>
        <w:tc>
          <w:tcPr>
            <w:tcW w:w="1442" w:type="dxa"/>
            <w:vAlign w:val="top"/>
          </w:tcPr>
          <w:p w14:paraId="311135A0">
            <w:pPr>
              <w:pStyle w:val="6"/>
            </w:pPr>
          </w:p>
        </w:tc>
      </w:tr>
      <w:tr w14:paraId="54525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1B85F3A">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289A80DF">
            <w:pPr>
              <w:pStyle w:val="6"/>
            </w:pPr>
          </w:p>
        </w:tc>
        <w:tc>
          <w:tcPr>
            <w:tcW w:w="1328" w:type="dxa"/>
            <w:vAlign w:val="top"/>
          </w:tcPr>
          <w:p w14:paraId="33AE06AA">
            <w:pPr>
              <w:pStyle w:val="6"/>
            </w:pPr>
          </w:p>
        </w:tc>
        <w:tc>
          <w:tcPr>
            <w:tcW w:w="1415" w:type="dxa"/>
            <w:vAlign w:val="top"/>
          </w:tcPr>
          <w:p w14:paraId="7BC47C1D">
            <w:pPr>
              <w:pStyle w:val="6"/>
            </w:pPr>
          </w:p>
        </w:tc>
        <w:tc>
          <w:tcPr>
            <w:tcW w:w="1442" w:type="dxa"/>
            <w:vAlign w:val="top"/>
          </w:tcPr>
          <w:p w14:paraId="54C10EBC">
            <w:pPr>
              <w:pStyle w:val="6"/>
            </w:pPr>
          </w:p>
        </w:tc>
      </w:tr>
      <w:tr w14:paraId="5E1E1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598E2825">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4320A32D">
            <w:pPr>
              <w:pStyle w:val="6"/>
            </w:pPr>
          </w:p>
        </w:tc>
        <w:tc>
          <w:tcPr>
            <w:tcW w:w="1328" w:type="dxa"/>
            <w:tcBorders>
              <w:left w:val="single" w:color="FFFFFF" w:sz="2" w:space="0"/>
              <w:bottom w:val="single" w:color="FFFFFF" w:sz="4" w:space="0"/>
              <w:right w:val="single" w:color="FFFFFF" w:sz="2" w:space="0"/>
            </w:tcBorders>
            <w:vAlign w:val="top"/>
          </w:tcPr>
          <w:p w14:paraId="2D2F37B2">
            <w:pPr>
              <w:pStyle w:val="6"/>
            </w:pPr>
          </w:p>
        </w:tc>
        <w:tc>
          <w:tcPr>
            <w:tcW w:w="1415" w:type="dxa"/>
            <w:tcBorders>
              <w:left w:val="single" w:color="FFFFFF" w:sz="2" w:space="0"/>
              <w:bottom w:val="single" w:color="FFFFFF" w:sz="4" w:space="0"/>
              <w:right w:val="single" w:color="FFFFFF" w:sz="2" w:space="0"/>
            </w:tcBorders>
            <w:vAlign w:val="top"/>
          </w:tcPr>
          <w:p w14:paraId="2F16EB95">
            <w:pPr>
              <w:pStyle w:val="6"/>
            </w:pPr>
          </w:p>
        </w:tc>
        <w:tc>
          <w:tcPr>
            <w:tcW w:w="1442" w:type="dxa"/>
            <w:tcBorders>
              <w:left w:val="single" w:color="FFFFFF" w:sz="2" w:space="0"/>
              <w:bottom w:val="single" w:color="FFFFFF" w:sz="4" w:space="0"/>
              <w:right w:val="single" w:color="FFFFFF" w:sz="2" w:space="0"/>
            </w:tcBorders>
            <w:vAlign w:val="top"/>
          </w:tcPr>
          <w:p w14:paraId="75577A47">
            <w:pPr>
              <w:pStyle w:val="6"/>
            </w:pPr>
          </w:p>
        </w:tc>
      </w:tr>
    </w:tbl>
    <w:p w14:paraId="44CACD52">
      <w:pPr>
        <w:pStyle w:val="2"/>
      </w:pPr>
    </w:p>
    <w:p w14:paraId="12002D62">
      <w:pPr>
        <w:sectPr>
          <w:headerReference r:id="rId30" w:type="default"/>
          <w:footerReference r:id="rId31" w:type="default"/>
          <w:pgSz w:w="11900" w:h="16840"/>
          <w:pgMar w:top="642" w:right="0" w:bottom="340" w:left="0" w:header="326" w:footer="110" w:gutter="0"/>
          <w:cols w:space="720" w:num="1"/>
        </w:sectPr>
      </w:pPr>
    </w:p>
    <w:p w14:paraId="79E0A994">
      <w:pPr>
        <w:spacing w:before="103"/>
      </w:pPr>
    </w:p>
    <w:p w14:paraId="7C9654F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1612B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2B05F946">
            <w:pPr>
              <w:pStyle w:val="6"/>
            </w:pPr>
          </w:p>
        </w:tc>
        <w:tc>
          <w:tcPr>
            <w:tcW w:w="1285" w:type="dxa"/>
            <w:tcBorders>
              <w:top w:val="nil"/>
              <w:left w:val="single" w:color="FFFFFF" w:sz="2" w:space="0"/>
              <w:bottom w:val="single" w:color="FFFFFF" w:sz="4" w:space="0"/>
              <w:right w:val="single" w:color="FFFFFF" w:sz="2" w:space="0"/>
            </w:tcBorders>
            <w:vAlign w:val="top"/>
          </w:tcPr>
          <w:p w14:paraId="0E731C4B">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47F3E4E4">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55FE0267">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2C946DB9">
            <w:pPr>
              <w:pStyle w:val="6"/>
            </w:pPr>
          </w:p>
        </w:tc>
      </w:tr>
      <w:tr w14:paraId="2A7DB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06F7236">
            <w:pPr>
              <w:spacing w:before="80" w:line="201" w:lineRule="exact"/>
              <w:ind w:left="2758"/>
              <w:outlineLvl w:val="1"/>
              <w:rPr>
                <w:rFonts w:ascii="微软雅黑" w:hAnsi="微软雅黑" w:eastAsia="微软雅黑" w:cs="微软雅黑"/>
                <w:sz w:val="20"/>
                <w:szCs w:val="20"/>
              </w:rPr>
            </w:pPr>
            <w:bookmarkStart w:id="27" w:name="bookmark16"/>
            <w:bookmarkEnd w:id="27"/>
            <w:bookmarkStart w:id="28" w:name="bookmark46"/>
            <w:bookmarkEnd w:id="28"/>
            <w:r>
              <w:rPr>
                <w:rFonts w:ascii="微软雅黑" w:hAnsi="微软雅黑" w:eastAsia="微软雅黑" w:cs="微软雅黑"/>
                <w:color w:val="212529"/>
                <w:spacing w:val="-3"/>
                <w:position w:val="-1"/>
                <w:sz w:val="20"/>
                <w:szCs w:val="20"/>
              </w:rPr>
              <w:t>2025年财政拨款安排机关运行经费预算表</w:t>
            </w:r>
          </w:p>
        </w:tc>
      </w:tr>
      <w:tr w14:paraId="1C6EB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1664866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285" w:type="dxa"/>
            <w:tcBorders>
              <w:top w:val="single" w:color="FFFFFF" w:sz="4" w:space="0"/>
              <w:left w:val="single" w:color="FFFFFF" w:sz="2" w:space="0"/>
              <w:right w:val="single" w:color="FFFFFF" w:sz="2" w:space="0"/>
            </w:tcBorders>
            <w:vAlign w:val="top"/>
          </w:tcPr>
          <w:p w14:paraId="77181BE9">
            <w:pPr>
              <w:pStyle w:val="6"/>
            </w:pPr>
          </w:p>
        </w:tc>
        <w:tc>
          <w:tcPr>
            <w:tcW w:w="1512" w:type="dxa"/>
            <w:tcBorders>
              <w:top w:val="single" w:color="FFFFFF" w:sz="4" w:space="0"/>
              <w:left w:val="single" w:color="FFFFFF" w:sz="2" w:space="0"/>
              <w:right w:val="single" w:color="FFFFFF" w:sz="2" w:space="0"/>
            </w:tcBorders>
            <w:vAlign w:val="top"/>
          </w:tcPr>
          <w:p w14:paraId="3D212074">
            <w:pPr>
              <w:pStyle w:val="6"/>
            </w:pPr>
          </w:p>
        </w:tc>
        <w:tc>
          <w:tcPr>
            <w:tcW w:w="1620" w:type="dxa"/>
            <w:tcBorders>
              <w:top w:val="single" w:color="FFFFFF" w:sz="4" w:space="0"/>
              <w:left w:val="single" w:color="FFFFFF" w:sz="2" w:space="0"/>
              <w:right w:val="single" w:color="FFFFFF" w:sz="2" w:space="0"/>
            </w:tcBorders>
            <w:vAlign w:val="top"/>
          </w:tcPr>
          <w:p w14:paraId="24EF18D9">
            <w:pPr>
              <w:pStyle w:val="6"/>
            </w:pPr>
          </w:p>
        </w:tc>
        <w:tc>
          <w:tcPr>
            <w:tcW w:w="1593" w:type="dxa"/>
            <w:tcBorders>
              <w:top w:val="single" w:color="FFFFFF" w:sz="4" w:space="0"/>
              <w:left w:val="single" w:color="FFFFFF" w:sz="2" w:space="0"/>
              <w:right w:val="single" w:color="FFFFFF" w:sz="2" w:space="0"/>
            </w:tcBorders>
            <w:vAlign w:val="top"/>
          </w:tcPr>
          <w:p w14:paraId="4605B9C2">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2ACE4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6C20A255">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1082609C">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6FDFD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222976B4">
            <w:pPr>
              <w:pStyle w:val="6"/>
            </w:pPr>
          </w:p>
        </w:tc>
        <w:tc>
          <w:tcPr>
            <w:tcW w:w="1285" w:type="dxa"/>
            <w:vAlign w:val="top"/>
          </w:tcPr>
          <w:p w14:paraId="757D0AC3">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19DAFDFA">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18E231EE">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694BA21B">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E312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6BE1BD79">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01A86693">
            <w:pPr>
              <w:pStyle w:val="6"/>
            </w:pPr>
          </w:p>
        </w:tc>
        <w:tc>
          <w:tcPr>
            <w:tcW w:w="1512" w:type="dxa"/>
            <w:vAlign w:val="top"/>
          </w:tcPr>
          <w:p w14:paraId="07CF7301">
            <w:pPr>
              <w:pStyle w:val="6"/>
            </w:pPr>
          </w:p>
        </w:tc>
        <w:tc>
          <w:tcPr>
            <w:tcW w:w="1620" w:type="dxa"/>
            <w:vAlign w:val="top"/>
          </w:tcPr>
          <w:p w14:paraId="6BFCB787">
            <w:pPr>
              <w:pStyle w:val="6"/>
            </w:pPr>
          </w:p>
        </w:tc>
        <w:tc>
          <w:tcPr>
            <w:tcW w:w="1593" w:type="dxa"/>
            <w:vAlign w:val="top"/>
          </w:tcPr>
          <w:p w14:paraId="486B2849">
            <w:pPr>
              <w:pStyle w:val="6"/>
            </w:pPr>
          </w:p>
        </w:tc>
      </w:tr>
      <w:tr w14:paraId="66CD5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7A2B23FF">
            <w:pPr>
              <w:pStyle w:val="6"/>
            </w:pPr>
          </w:p>
        </w:tc>
        <w:tc>
          <w:tcPr>
            <w:tcW w:w="1285" w:type="dxa"/>
            <w:vAlign w:val="top"/>
          </w:tcPr>
          <w:p w14:paraId="5063311C">
            <w:pPr>
              <w:pStyle w:val="6"/>
            </w:pPr>
          </w:p>
        </w:tc>
        <w:tc>
          <w:tcPr>
            <w:tcW w:w="1512" w:type="dxa"/>
            <w:vAlign w:val="top"/>
          </w:tcPr>
          <w:p w14:paraId="7D929ECE">
            <w:pPr>
              <w:pStyle w:val="6"/>
            </w:pPr>
          </w:p>
        </w:tc>
        <w:tc>
          <w:tcPr>
            <w:tcW w:w="1620" w:type="dxa"/>
            <w:vAlign w:val="top"/>
          </w:tcPr>
          <w:p w14:paraId="2EB45E0B">
            <w:pPr>
              <w:pStyle w:val="6"/>
            </w:pPr>
          </w:p>
        </w:tc>
        <w:tc>
          <w:tcPr>
            <w:tcW w:w="1593" w:type="dxa"/>
            <w:vAlign w:val="top"/>
          </w:tcPr>
          <w:p w14:paraId="6C80FCF5">
            <w:pPr>
              <w:pStyle w:val="6"/>
            </w:pPr>
          </w:p>
        </w:tc>
      </w:tr>
      <w:tr w14:paraId="17C56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363D3C2E">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07820A3F">
            <w:pPr>
              <w:pStyle w:val="6"/>
            </w:pPr>
          </w:p>
        </w:tc>
        <w:tc>
          <w:tcPr>
            <w:tcW w:w="1512" w:type="dxa"/>
            <w:tcBorders>
              <w:left w:val="single" w:color="FFFFFF" w:sz="2" w:space="0"/>
              <w:bottom w:val="single" w:color="FFFFFF" w:sz="4" w:space="0"/>
              <w:right w:val="single" w:color="FFFFFF" w:sz="2" w:space="0"/>
            </w:tcBorders>
            <w:vAlign w:val="top"/>
          </w:tcPr>
          <w:p w14:paraId="06122777">
            <w:pPr>
              <w:pStyle w:val="6"/>
            </w:pPr>
          </w:p>
        </w:tc>
        <w:tc>
          <w:tcPr>
            <w:tcW w:w="1620" w:type="dxa"/>
            <w:tcBorders>
              <w:left w:val="single" w:color="FFFFFF" w:sz="2" w:space="0"/>
              <w:bottom w:val="single" w:color="FFFFFF" w:sz="4" w:space="0"/>
              <w:right w:val="single" w:color="FFFFFF" w:sz="2" w:space="0"/>
            </w:tcBorders>
            <w:vAlign w:val="top"/>
          </w:tcPr>
          <w:p w14:paraId="27669267">
            <w:pPr>
              <w:pStyle w:val="6"/>
            </w:pPr>
          </w:p>
        </w:tc>
        <w:tc>
          <w:tcPr>
            <w:tcW w:w="1593" w:type="dxa"/>
            <w:tcBorders>
              <w:left w:val="single" w:color="FFFFFF" w:sz="2" w:space="0"/>
              <w:bottom w:val="single" w:color="FFFFFF" w:sz="4" w:space="0"/>
              <w:right w:val="single" w:color="FFFFFF" w:sz="2" w:space="0"/>
            </w:tcBorders>
            <w:vAlign w:val="top"/>
          </w:tcPr>
          <w:p w14:paraId="164DC61C">
            <w:pPr>
              <w:pStyle w:val="6"/>
            </w:pPr>
          </w:p>
        </w:tc>
      </w:tr>
    </w:tbl>
    <w:p w14:paraId="0C6F496D">
      <w:pPr>
        <w:pStyle w:val="2"/>
      </w:pPr>
    </w:p>
    <w:p w14:paraId="6F753F3B">
      <w:pPr>
        <w:sectPr>
          <w:headerReference r:id="rId32" w:type="default"/>
          <w:footerReference r:id="rId33" w:type="default"/>
          <w:pgSz w:w="11900" w:h="16840"/>
          <w:pgMar w:top="642" w:right="0" w:bottom="340" w:left="0" w:header="326" w:footer="111" w:gutter="0"/>
          <w:cols w:space="720" w:num="1"/>
        </w:sectPr>
      </w:pPr>
    </w:p>
    <w:p w14:paraId="0A78CC15">
      <w:pPr>
        <w:spacing w:before="103"/>
      </w:pPr>
    </w:p>
    <w:p w14:paraId="782BA60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1058"/>
        <w:gridCol w:w="1069"/>
        <w:gridCol w:w="832"/>
        <w:gridCol w:w="1242"/>
        <w:gridCol w:w="1080"/>
        <w:gridCol w:w="848"/>
      </w:tblGrid>
      <w:tr w14:paraId="1A392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29" w:type="dxa"/>
            <w:tcBorders>
              <w:top w:val="single" w:color="FFFFFF" w:sz="4" w:space="0"/>
              <w:left w:val="single" w:color="FFFFFF" w:sz="2" w:space="0"/>
              <w:bottom w:val="single" w:color="FFFFFF" w:sz="4" w:space="0"/>
              <w:right w:val="single" w:color="FFFFFF" w:sz="2" w:space="0"/>
            </w:tcBorders>
            <w:vAlign w:val="top"/>
          </w:tcPr>
          <w:p w14:paraId="66993EB9">
            <w:pPr>
              <w:pStyle w:val="6"/>
            </w:pPr>
          </w:p>
        </w:tc>
        <w:tc>
          <w:tcPr>
            <w:tcW w:w="1058" w:type="dxa"/>
            <w:tcBorders>
              <w:top w:val="single" w:color="FFFFFF" w:sz="4" w:space="0"/>
              <w:left w:val="single" w:color="FFFFFF" w:sz="2" w:space="0"/>
              <w:bottom w:val="single" w:color="FFFFFF" w:sz="4" w:space="0"/>
              <w:right w:val="single" w:color="FFFFFF" w:sz="2" w:space="0"/>
            </w:tcBorders>
            <w:vAlign w:val="top"/>
          </w:tcPr>
          <w:p w14:paraId="6E1F2267">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3315C314">
            <w:pPr>
              <w:pStyle w:val="6"/>
            </w:pPr>
          </w:p>
        </w:tc>
        <w:tc>
          <w:tcPr>
            <w:tcW w:w="832" w:type="dxa"/>
            <w:tcBorders>
              <w:top w:val="single" w:color="FFFFFF" w:sz="4" w:space="0"/>
              <w:left w:val="single" w:color="FFFFFF" w:sz="2" w:space="0"/>
              <w:bottom w:val="single" w:color="FFFFFF" w:sz="4" w:space="0"/>
              <w:right w:val="single" w:color="FFFFFF" w:sz="2" w:space="0"/>
            </w:tcBorders>
            <w:vAlign w:val="top"/>
          </w:tcPr>
          <w:p w14:paraId="297A5714">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4CFA14C5">
            <w:pPr>
              <w:pStyle w:val="6"/>
            </w:pPr>
          </w:p>
        </w:tc>
        <w:tc>
          <w:tcPr>
            <w:tcW w:w="1928" w:type="dxa"/>
            <w:gridSpan w:val="2"/>
            <w:tcBorders>
              <w:top w:val="single" w:color="FFFFFF" w:sz="4" w:space="0"/>
              <w:left w:val="single" w:color="FFFFFF" w:sz="2" w:space="0"/>
              <w:bottom w:val="single" w:color="FFFFFF" w:sz="4" w:space="0"/>
              <w:right w:val="single" w:color="FFFFFF" w:sz="2" w:space="0"/>
            </w:tcBorders>
            <w:vAlign w:val="top"/>
          </w:tcPr>
          <w:p w14:paraId="1E66E1F5">
            <w:pPr>
              <w:pStyle w:val="6"/>
            </w:pPr>
          </w:p>
        </w:tc>
      </w:tr>
      <w:tr w14:paraId="34B66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952B621">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1BFBD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30" w:type="dxa"/>
            <w:gridSpan w:val="5"/>
            <w:tcBorders>
              <w:top w:val="single" w:color="FFFFFF" w:sz="4" w:space="0"/>
              <w:left w:val="single" w:color="FFFFFF" w:sz="2" w:space="0"/>
              <w:right w:val="single" w:color="FFFFFF" w:sz="2" w:space="0"/>
            </w:tcBorders>
            <w:vAlign w:val="top"/>
          </w:tcPr>
          <w:p w14:paraId="0FF2DD1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928" w:type="dxa"/>
            <w:gridSpan w:val="2"/>
            <w:tcBorders>
              <w:top w:val="single" w:color="FFFFFF" w:sz="4" w:space="0"/>
              <w:left w:val="single" w:color="FFFFFF" w:sz="2" w:space="0"/>
              <w:right w:val="single" w:color="FFFFFF" w:sz="2" w:space="0"/>
            </w:tcBorders>
            <w:vAlign w:val="top"/>
          </w:tcPr>
          <w:p w14:paraId="0FDB066F">
            <w:pPr>
              <w:spacing w:before="123" w:line="235" w:lineRule="auto"/>
              <w:ind w:left="1255"/>
              <w:rPr>
                <w:rFonts w:ascii="宋体" w:hAnsi="宋体" w:eastAsia="宋体" w:cs="宋体"/>
                <w:sz w:val="12"/>
                <w:szCs w:val="12"/>
              </w:rPr>
            </w:pPr>
            <w:r>
              <w:rPr>
                <w:rFonts w:ascii="宋体" w:hAnsi="宋体" w:eastAsia="宋体" w:cs="宋体"/>
                <w:color w:val="212529"/>
                <w:spacing w:val="8"/>
                <w:sz w:val="12"/>
                <w:szCs w:val="12"/>
              </w:rPr>
              <w:t>单位：万元</w:t>
            </w:r>
          </w:p>
        </w:tc>
      </w:tr>
      <w:tr w14:paraId="4F141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Merge w:val="restart"/>
            <w:tcBorders>
              <w:bottom w:val="nil"/>
            </w:tcBorders>
            <w:vAlign w:val="top"/>
          </w:tcPr>
          <w:p w14:paraId="7CE8FE44">
            <w:pPr>
              <w:spacing w:before="304" w:line="156" w:lineRule="exact"/>
              <w:ind w:left="117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058" w:type="dxa"/>
            <w:vMerge w:val="restart"/>
            <w:tcBorders>
              <w:bottom w:val="nil"/>
            </w:tcBorders>
            <w:vAlign w:val="top"/>
          </w:tcPr>
          <w:p w14:paraId="5A1124EB">
            <w:pPr>
              <w:spacing w:before="304" w:line="154" w:lineRule="exact"/>
              <w:ind w:left="3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143" w:type="dxa"/>
            <w:gridSpan w:val="3"/>
            <w:vAlign w:val="top"/>
          </w:tcPr>
          <w:p w14:paraId="6E59B813">
            <w:pPr>
              <w:spacing w:before="108" w:line="157" w:lineRule="exact"/>
              <w:ind w:left="999"/>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80" w:type="dxa"/>
            <w:vMerge w:val="restart"/>
            <w:tcBorders>
              <w:bottom w:val="nil"/>
            </w:tcBorders>
            <w:vAlign w:val="top"/>
          </w:tcPr>
          <w:p w14:paraId="465D9AF9">
            <w:pPr>
              <w:spacing w:before="216" w:line="157" w:lineRule="exact"/>
              <w:ind w:left="4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68C1027E">
            <w:pPr>
              <w:spacing w:before="27" w:line="155" w:lineRule="exact"/>
              <w:ind w:left="375"/>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48" w:type="dxa"/>
            <w:vMerge w:val="restart"/>
            <w:tcBorders>
              <w:bottom w:val="nil"/>
            </w:tcBorders>
            <w:vAlign w:val="top"/>
          </w:tcPr>
          <w:p w14:paraId="55FDF474">
            <w:pPr>
              <w:spacing w:before="302" w:line="158" w:lineRule="exact"/>
              <w:ind w:left="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1C60B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Merge w:val="continue"/>
            <w:tcBorders>
              <w:top w:val="nil"/>
            </w:tcBorders>
            <w:vAlign w:val="top"/>
          </w:tcPr>
          <w:p w14:paraId="229E094C">
            <w:pPr>
              <w:pStyle w:val="6"/>
            </w:pPr>
          </w:p>
        </w:tc>
        <w:tc>
          <w:tcPr>
            <w:tcW w:w="1058" w:type="dxa"/>
            <w:vMerge w:val="continue"/>
            <w:tcBorders>
              <w:top w:val="nil"/>
            </w:tcBorders>
            <w:vAlign w:val="top"/>
          </w:tcPr>
          <w:p w14:paraId="240DE512">
            <w:pPr>
              <w:pStyle w:val="6"/>
            </w:pPr>
          </w:p>
        </w:tc>
        <w:tc>
          <w:tcPr>
            <w:tcW w:w="1069" w:type="dxa"/>
            <w:vAlign w:val="top"/>
          </w:tcPr>
          <w:p w14:paraId="4767381D">
            <w:pPr>
              <w:spacing w:before="109" w:line="158"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32" w:type="dxa"/>
            <w:vAlign w:val="top"/>
          </w:tcPr>
          <w:p w14:paraId="7FD516D3">
            <w:pPr>
              <w:spacing w:before="24" w:line="159" w:lineRule="auto"/>
              <w:ind w:left="158" w:right="98"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42" w:type="dxa"/>
            <w:vAlign w:val="top"/>
          </w:tcPr>
          <w:p w14:paraId="608ECE44">
            <w:pPr>
              <w:spacing w:before="23"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78107E4F">
            <w:pPr>
              <w:spacing w:before="26" w:line="156" w:lineRule="exact"/>
              <w:ind w:left="52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80" w:type="dxa"/>
            <w:vMerge w:val="continue"/>
            <w:tcBorders>
              <w:top w:val="nil"/>
            </w:tcBorders>
            <w:vAlign w:val="top"/>
          </w:tcPr>
          <w:p w14:paraId="21B9C8CA">
            <w:pPr>
              <w:pStyle w:val="6"/>
            </w:pPr>
          </w:p>
        </w:tc>
        <w:tc>
          <w:tcPr>
            <w:tcW w:w="848" w:type="dxa"/>
            <w:vMerge w:val="continue"/>
            <w:tcBorders>
              <w:top w:val="nil"/>
            </w:tcBorders>
            <w:vAlign w:val="top"/>
          </w:tcPr>
          <w:p w14:paraId="0BAD7C9B">
            <w:pPr>
              <w:pStyle w:val="6"/>
            </w:pPr>
          </w:p>
        </w:tc>
      </w:tr>
      <w:tr w14:paraId="42D7D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1432BBD6">
            <w:pPr>
              <w:spacing w:before="114" w:line="203" w:lineRule="exact"/>
              <w:ind w:left="1473"/>
              <w:rPr>
                <w:rFonts w:ascii="宋体" w:hAnsi="宋体" w:eastAsia="宋体" w:cs="宋体"/>
                <w:sz w:val="15"/>
                <w:szCs w:val="15"/>
              </w:rPr>
            </w:pPr>
            <w:r>
              <w:rPr>
                <w:rFonts w:ascii="宋体" w:hAnsi="宋体" w:eastAsia="宋体" w:cs="宋体"/>
                <w:color w:val="212529"/>
                <w:position w:val="1"/>
                <w:sz w:val="15"/>
                <w:szCs w:val="15"/>
              </w:rPr>
              <w:t>1</w:t>
            </w:r>
          </w:p>
        </w:tc>
        <w:tc>
          <w:tcPr>
            <w:tcW w:w="1058" w:type="dxa"/>
            <w:vAlign w:val="top"/>
          </w:tcPr>
          <w:p w14:paraId="7E3BEC39">
            <w:pPr>
              <w:spacing w:before="114" w:line="203" w:lineRule="exact"/>
              <w:ind w:left="480"/>
              <w:rPr>
                <w:rFonts w:ascii="宋体" w:hAnsi="宋体" w:eastAsia="宋体" w:cs="宋体"/>
                <w:sz w:val="15"/>
                <w:szCs w:val="15"/>
              </w:rPr>
            </w:pPr>
            <w:r>
              <w:rPr>
                <w:rFonts w:ascii="宋体" w:hAnsi="宋体" w:eastAsia="宋体" w:cs="宋体"/>
                <w:color w:val="212529"/>
                <w:position w:val="1"/>
                <w:sz w:val="15"/>
                <w:szCs w:val="15"/>
              </w:rPr>
              <w:t>2</w:t>
            </w:r>
          </w:p>
        </w:tc>
        <w:tc>
          <w:tcPr>
            <w:tcW w:w="1069" w:type="dxa"/>
            <w:vAlign w:val="top"/>
          </w:tcPr>
          <w:p w14:paraId="79C6A96D">
            <w:pPr>
              <w:spacing w:before="114" w:line="202" w:lineRule="exact"/>
              <w:ind w:left="490"/>
              <w:rPr>
                <w:rFonts w:ascii="宋体" w:hAnsi="宋体" w:eastAsia="宋体" w:cs="宋体"/>
                <w:sz w:val="15"/>
                <w:szCs w:val="15"/>
              </w:rPr>
            </w:pPr>
            <w:r>
              <w:rPr>
                <w:rFonts w:ascii="宋体" w:hAnsi="宋体" w:eastAsia="宋体" w:cs="宋体"/>
                <w:color w:val="212529"/>
                <w:position w:val="1"/>
                <w:sz w:val="15"/>
                <w:szCs w:val="15"/>
              </w:rPr>
              <w:t>3</w:t>
            </w:r>
          </w:p>
        </w:tc>
        <w:tc>
          <w:tcPr>
            <w:tcW w:w="832" w:type="dxa"/>
            <w:vAlign w:val="top"/>
          </w:tcPr>
          <w:p w14:paraId="056CE87D">
            <w:pPr>
              <w:spacing w:before="114" w:line="203" w:lineRule="exact"/>
              <w:ind w:left="364"/>
              <w:rPr>
                <w:rFonts w:ascii="宋体" w:hAnsi="宋体" w:eastAsia="宋体" w:cs="宋体"/>
                <w:sz w:val="15"/>
                <w:szCs w:val="15"/>
              </w:rPr>
            </w:pPr>
            <w:r>
              <w:rPr>
                <w:rFonts w:ascii="宋体" w:hAnsi="宋体" w:eastAsia="宋体" w:cs="宋体"/>
                <w:color w:val="212529"/>
                <w:position w:val="1"/>
                <w:sz w:val="15"/>
                <w:szCs w:val="15"/>
              </w:rPr>
              <w:t>4</w:t>
            </w:r>
          </w:p>
        </w:tc>
        <w:tc>
          <w:tcPr>
            <w:tcW w:w="1242" w:type="dxa"/>
            <w:vAlign w:val="top"/>
          </w:tcPr>
          <w:p w14:paraId="53B5DF2B">
            <w:pPr>
              <w:spacing w:before="114" w:line="202" w:lineRule="exact"/>
              <w:ind w:left="573"/>
              <w:rPr>
                <w:rFonts w:ascii="宋体" w:hAnsi="宋体" w:eastAsia="宋体" w:cs="宋体"/>
                <w:sz w:val="15"/>
                <w:szCs w:val="15"/>
              </w:rPr>
            </w:pPr>
            <w:r>
              <w:rPr>
                <w:rFonts w:ascii="宋体" w:hAnsi="宋体" w:eastAsia="宋体" w:cs="宋体"/>
                <w:color w:val="212529"/>
                <w:position w:val="1"/>
                <w:sz w:val="15"/>
                <w:szCs w:val="15"/>
              </w:rPr>
              <w:t>5</w:t>
            </w:r>
          </w:p>
        </w:tc>
        <w:tc>
          <w:tcPr>
            <w:tcW w:w="1080" w:type="dxa"/>
            <w:vAlign w:val="top"/>
          </w:tcPr>
          <w:p w14:paraId="113AA0CA">
            <w:pPr>
              <w:spacing w:before="114" w:line="202" w:lineRule="exact"/>
              <w:ind w:left="492"/>
              <w:rPr>
                <w:rFonts w:ascii="宋体" w:hAnsi="宋体" w:eastAsia="宋体" w:cs="宋体"/>
                <w:sz w:val="15"/>
                <w:szCs w:val="15"/>
              </w:rPr>
            </w:pPr>
            <w:r>
              <w:rPr>
                <w:rFonts w:ascii="宋体" w:hAnsi="宋体" w:eastAsia="宋体" w:cs="宋体"/>
                <w:color w:val="212529"/>
                <w:position w:val="1"/>
                <w:sz w:val="15"/>
                <w:szCs w:val="15"/>
              </w:rPr>
              <w:t>6</w:t>
            </w:r>
          </w:p>
        </w:tc>
        <w:tc>
          <w:tcPr>
            <w:tcW w:w="848" w:type="dxa"/>
            <w:vAlign w:val="top"/>
          </w:tcPr>
          <w:p w14:paraId="5986EC48">
            <w:pPr>
              <w:spacing w:before="114" w:line="202" w:lineRule="exact"/>
              <w:ind w:left="378"/>
              <w:rPr>
                <w:rFonts w:ascii="宋体" w:hAnsi="宋体" w:eastAsia="宋体" w:cs="宋体"/>
                <w:sz w:val="15"/>
                <w:szCs w:val="15"/>
              </w:rPr>
            </w:pPr>
            <w:r>
              <w:rPr>
                <w:rFonts w:ascii="宋体" w:hAnsi="宋体" w:eastAsia="宋体" w:cs="宋体"/>
                <w:color w:val="212529"/>
                <w:position w:val="1"/>
                <w:sz w:val="15"/>
                <w:szCs w:val="15"/>
              </w:rPr>
              <w:t>7</w:t>
            </w:r>
          </w:p>
        </w:tc>
      </w:tr>
      <w:tr w14:paraId="6523F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50A2CE52">
            <w:pPr>
              <w:spacing w:before="115" w:line="229" w:lineRule="auto"/>
              <w:ind w:left="91"/>
              <w:rPr>
                <w:rFonts w:ascii="宋体" w:hAnsi="宋体" w:eastAsia="宋体" w:cs="宋体"/>
                <w:sz w:val="15"/>
                <w:szCs w:val="15"/>
              </w:rPr>
            </w:pPr>
            <w:r>
              <w:rPr>
                <w:rFonts w:ascii="宋体" w:hAnsi="宋体" w:eastAsia="宋体" w:cs="宋体"/>
                <w:color w:val="212529"/>
                <w:spacing w:val="11"/>
                <w:sz w:val="15"/>
                <w:szCs w:val="15"/>
              </w:rPr>
              <w:t>兴县魏家滩镇中心卫生院白家沟分院</w:t>
            </w:r>
          </w:p>
        </w:tc>
        <w:tc>
          <w:tcPr>
            <w:tcW w:w="1058" w:type="dxa"/>
            <w:vAlign w:val="top"/>
          </w:tcPr>
          <w:p w14:paraId="7C7E6E26">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9.46</w:t>
            </w:r>
          </w:p>
        </w:tc>
        <w:tc>
          <w:tcPr>
            <w:tcW w:w="1069" w:type="dxa"/>
            <w:vAlign w:val="top"/>
          </w:tcPr>
          <w:p w14:paraId="660F921E">
            <w:pPr>
              <w:spacing w:before="11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9.46</w:t>
            </w:r>
          </w:p>
        </w:tc>
        <w:tc>
          <w:tcPr>
            <w:tcW w:w="832" w:type="dxa"/>
            <w:vAlign w:val="top"/>
          </w:tcPr>
          <w:p w14:paraId="5C1CBB90">
            <w:pPr>
              <w:pStyle w:val="6"/>
            </w:pPr>
          </w:p>
        </w:tc>
        <w:tc>
          <w:tcPr>
            <w:tcW w:w="1242" w:type="dxa"/>
            <w:vAlign w:val="top"/>
          </w:tcPr>
          <w:p w14:paraId="48FA86AB">
            <w:pPr>
              <w:pStyle w:val="6"/>
            </w:pPr>
          </w:p>
        </w:tc>
        <w:tc>
          <w:tcPr>
            <w:tcW w:w="1080" w:type="dxa"/>
            <w:vAlign w:val="top"/>
          </w:tcPr>
          <w:p w14:paraId="5F76EF71">
            <w:pPr>
              <w:pStyle w:val="6"/>
            </w:pPr>
          </w:p>
        </w:tc>
        <w:tc>
          <w:tcPr>
            <w:tcW w:w="848" w:type="dxa"/>
            <w:vAlign w:val="top"/>
          </w:tcPr>
          <w:p w14:paraId="0C050F07">
            <w:pPr>
              <w:pStyle w:val="6"/>
            </w:pPr>
          </w:p>
        </w:tc>
      </w:tr>
      <w:tr w14:paraId="2D43F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571E722A">
            <w:pPr>
              <w:spacing w:before="116" w:line="229" w:lineRule="auto"/>
              <w:ind w:left="169"/>
              <w:rPr>
                <w:rFonts w:ascii="宋体" w:hAnsi="宋体" w:eastAsia="宋体" w:cs="宋体"/>
                <w:sz w:val="15"/>
                <w:szCs w:val="15"/>
              </w:rPr>
            </w:pPr>
            <w:r>
              <w:rPr>
                <w:rFonts w:ascii="宋体" w:hAnsi="宋体" w:eastAsia="宋体" w:cs="宋体"/>
                <w:color w:val="212529"/>
                <w:spacing w:val="11"/>
                <w:sz w:val="15"/>
                <w:szCs w:val="15"/>
              </w:rPr>
              <w:t>法院执行基层卫生院欠配送企业药款</w:t>
            </w:r>
          </w:p>
        </w:tc>
        <w:tc>
          <w:tcPr>
            <w:tcW w:w="1058" w:type="dxa"/>
            <w:vAlign w:val="top"/>
          </w:tcPr>
          <w:p w14:paraId="22FC2FC9">
            <w:pPr>
              <w:spacing w:before="116"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1.67</w:t>
            </w:r>
          </w:p>
        </w:tc>
        <w:tc>
          <w:tcPr>
            <w:tcW w:w="1069" w:type="dxa"/>
            <w:vAlign w:val="top"/>
          </w:tcPr>
          <w:p w14:paraId="48730C89">
            <w:pPr>
              <w:spacing w:before="116"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1.67</w:t>
            </w:r>
          </w:p>
        </w:tc>
        <w:tc>
          <w:tcPr>
            <w:tcW w:w="832" w:type="dxa"/>
            <w:vAlign w:val="top"/>
          </w:tcPr>
          <w:p w14:paraId="6B23C4A8">
            <w:pPr>
              <w:pStyle w:val="6"/>
            </w:pPr>
          </w:p>
        </w:tc>
        <w:tc>
          <w:tcPr>
            <w:tcW w:w="1242" w:type="dxa"/>
            <w:vAlign w:val="top"/>
          </w:tcPr>
          <w:p w14:paraId="4B206194">
            <w:pPr>
              <w:pStyle w:val="6"/>
            </w:pPr>
          </w:p>
        </w:tc>
        <w:tc>
          <w:tcPr>
            <w:tcW w:w="1080" w:type="dxa"/>
            <w:vAlign w:val="top"/>
          </w:tcPr>
          <w:p w14:paraId="4D56665C">
            <w:pPr>
              <w:pStyle w:val="6"/>
            </w:pPr>
          </w:p>
        </w:tc>
        <w:tc>
          <w:tcPr>
            <w:tcW w:w="848" w:type="dxa"/>
            <w:vAlign w:val="top"/>
          </w:tcPr>
          <w:p w14:paraId="16CE808B">
            <w:pPr>
              <w:pStyle w:val="6"/>
            </w:pPr>
          </w:p>
        </w:tc>
      </w:tr>
      <w:tr w14:paraId="7AFB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08ED34B2">
            <w:pPr>
              <w:spacing w:before="29" w:line="209" w:lineRule="auto"/>
              <w:ind w:left="6" w:right="102" w:firstLine="164"/>
              <w:rPr>
                <w:rFonts w:ascii="宋体" w:hAnsi="宋体" w:eastAsia="宋体" w:cs="宋体"/>
                <w:sz w:val="15"/>
                <w:szCs w:val="15"/>
              </w:rPr>
            </w:pPr>
            <w:r>
              <w:rPr>
                <w:rFonts w:ascii="宋体" w:hAnsi="宋体" w:eastAsia="宋体" w:cs="宋体"/>
                <w:color w:val="212529"/>
                <w:spacing w:val="10"/>
                <w:sz w:val="15"/>
                <w:szCs w:val="15"/>
              </w:rPr>
              <w:t>2025年中央财政基本药物制度（基层医</w:t>
            </w:r>
            <w:r>
              <w:rPr>
                <w:rFonts w:ascii="宋体" w:hAnsi="宋体" w:eastAsia="宋体" w:cs="宋体"/>
                <w:color w:val="212529"/>
                <w:spacing w:val="4"/>
                <w:sz w:val="15"/>
                <w:szCs w:val="15"/>
              </w:rPr>
              <w:t xml:space="preserve"> </w:t>
            </w:r>
            <w:r>
              <w:rPr>
                <w:rFonts w:ascii="宋体" w:hAnsi="宋体" w:eastAsia="宋体" w:cs="宋体"/>
                <w:color w:val="212529"/>
                <w:spacing w:val="8"/>
                <w:sz w:val="15"/>
                <w:szCs w:val="15"/>
              </w:rPr>
              <w:t>疗卫生机构）晋财社[2024]208号</w:t>
            </w:r>
          </w:p>
        </w:tc>
        <w:tc>
          <w:tcPr>
            <w:tcW w:w="1058" w:type="dxa"/>
            <w:vAlign w:val="top"/>
          </w:tcPr>
          <w:p w14:paraId="022060EC">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0.91</w:t>
            </w:r>
          </w:p>
        </w:tc>
        <w:tc>
          <w:tcPr>
            <w:tcW w:w="1069" w:type="dxa"/>
            <w:vAlign w:val="top"/>
          </w:tcPr>
          <w:p w14:paraId="1D12AE79">
            <w:pPr>
              <w:spacing w:before="11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0.91</w:t>
            </w:r>
          </w:p>
        </w:tc>
        <w:tc>
          <w:tcPr>
            <w:tcW w:w="832" w:type="dxa"/>
            <w:vAlign w:val="top"/>
          </w:tcPr>
          <w:p w14:paraId="34CC5F7B">
            <w:pPr>
              <w:pStyle w:val="6"/>
            </w:pPr>
          </w:p>
        </w:tc>
        <w:tc>
          <w:tcPr>
            <w:tcW w:w="1242" w:type="dxa"/>
            <w:vAlign w:val="top"/>
          </w:tcPr>
          <w:p w14:paraId="26D6E379">
            <w:pPr>
              <w:pStyle w:val="6"/>
            </w:pPr>
          </w:p>
        </w:tc>
        <w:tc>
          <w:tcPr>
            <w:tcW w:w="1080" w:type="dxa"/>
            <w:vAlign w:val="top"/>
          </w:tcPr>
          <w:p w14:paraId="6E84A1DB">
            <w:pPr>
              <w:pStyle w:val="6"/>
            </w:pPr>
          </w:p>
        </w:tc>
        <w:tc>
          <w:tcPr>
            <w:tcW w:w="848" w:type="dxa"/>
            <w:vAlign w:val="top"/>
          </w:tcPr>
          <w:p w14:paraId="7B88516E">
            <w:pPr>
              <w:pStyle w:val="6"/>
            </w:pPr>
          </w:p>
        </w:tc>
      </w:tr>
      <w:tr w14:paraId="17A9C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29" w:type="dxa"/>
            <w:vAlign w:val="top"/>
          </w:tcPr>
          <w:p w14:paraId="34B08493">
            <w:pPr>
              <w:spacing w:before="19" w:line="226" w:lineRule="auto"/>
              <w:ind w:left="8" w:right="102" w:firstLine="162"/>
              <w:rPr>
                <w:rFonts w:ascii="宋体" w:hAnsi="宋体" w:eastAsia="宋体" w:cs="宋体"/>
                <w:sz w:val="15"/>
                <w:szCs w:val="15"/>
              </w:rPr>
            </w:pPr>
            <w:r>
              <w:rPr>
                <w:rFonts w:ascii="宋体" w:hAnsi="宋体" w:eastAsia="宋体" w:cs="宋体"/>
                <w:color w:val="212529"/>
                <w:spacing w:val="10"/>
                <w:sz w:val="15"/>
                <w:szCs w:val="15"/>
              </w:rPr>
              <w:t>2025年省级财政医疗卫生机构改革与发</w:t>
            </w:r>
            <w:r>
              <w:rPr>
                <w:rFonts w:ascii="宋体" w:hAnsi="宋体" w:eastAsia="宋体" w:cs="宋体"/>
                <w:color w:val="212529"/>
                <w:spacing w:val="4"/>
                <w:sz w:val="15"/>
                <w:szCs w:val="15"/>
              </w:rPr>
              <w:t xml:space="preserve"> </w:t>
            </w:r>
            <w:r>
              <w:rPr>
                <w:rFonts w:ascii="宋体" w:hAnsi="宋体" w:eastAsia="宋体" w:cs="宋体"/>
                <w:color w:val="212529"/>
                <w:spacing w:val="11"/>
                <w:sz w:val="15"/>
                <w:szCs w:val="15"/>
              </w:rPr>
              <w:t>展补助资金（村卫生室运行维护费）晋财</w:t>
            </w:r>
          </w:p>
          <w:p w14:paraId="341181D4">
            <w:pPr>
              <w:spacing w:line="189" w:lineRule="auto"/>
              <w:ind w:left="8"/>
              <w:rPr>
                <w:rFonts w:ascii="宋体" w:hAnsi="宋体" w:eastAsia="宋体" w:cs="宋体"/>
                <w:sz w:val="15"/>
                <w:szCs w:val="15"/>
              </w:rPr>
            </w:pPr>
            <w:r>
              <w:rPr>
                <w:rFonts w:ascii="宋体" w:hAnsi="宋体" w:eastAsia="宋体" w:cs="宋体"/>
                <w:color w:val="212529"/>
                <w:spacing w:val="3"/>
                <w:sz w:val="15"/>
                <w:szCs w:val="15"/>
              </w:rPr>
              <w:t>社</w:t>
            </w:r>
            <w:r>
              <w:rPr>
                <w:rFonts w:ascii="宋体" w:hAnsi="宋体" w:eastAsia="宋体" w:cs="宋体"/>
                <w:color w:val="212529"/>
                <w:spacing w:val="8"/>
                <w:sz w:val="15"/>
                <w:szCs w:val="15"/>
              </w:rPr>
              <w:t xml:space="preserve">      </w:t>
            </w:r>
            <w:r>
              <w:rPr>
                <w:rFonts w:ascii="宋体" w:hAnsi="宋体" w:eastAsia="宋体" w:cs="宋体"/>
                <w:color w:val="212529"/>
                <w:spacing w:val="3"/>
                <w:sz w:val="15"/>
                <w:szCs w:val="15"/>
              </w:rPr>
              <w:t>209号</w:t>
            </w:r>
          </w:p>
        </w:tc>
        <w:tc>
          <w:tcPr>
            <w:tcW w:w="1058" w:type="dxa"/>
            <w:vAlign w:val="top"/>
          </w:tcPr>
          <w:p w14:paraId="791A2426">
            <w:pPr>
              <w:spacing w:before="20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0.49</w:t>
            </w:r>
          </w:p>
        </w:tc>
        <w:tc>
          <w:tcPr>
            <w:tcW w:w="1069" w:type="dxa"/>
            <w:vAlign w:val="top"/>
          </w:tcPr>
          <w:p w14:paraId="55532C01">
            <w:pPr>
              <w:spacing w:before="20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0.49</w:t>
            </w:r>
          </w:p>
        </w:tc>
        <w:tc>
          <w:tcPr>
            <w:tcW w:w="832" w:type="dxa"/>
            <w:vAlign w:val="top"/>
          </w:tcPr>
          <w:p w14:paraId="722EFDC1">
            <w:pPr>
              <w:pStyle w:val="6"/>
            </w:pPr>
          </w:p>
        </w:tc>
        <w:tc>
          <w:tcPr>
            <w:tcW w:w="1242" w:type="dxa"/>
            <w:vAlign w:val="top"/>
          </w:tcPr>
          <w:p w14:paraId="2772D6DE">
            <w:pPr>
              <w:pStyle w:val="6"/>
            </w:pPr>
          </w:p>
        </w:tc>
        <w:tc>
          <w:tcPr>
            <w:tcW w:w="1080" w:type="dxa"/>
            <w:vAlign w:val="top"/>
          </w:tcPr>
          <w:p w14:paraId="5B85E72B">
            <w:pPr>
              <w:pStyle w:val="6"/>
            </w:pPr>
          </w:p>
        </w:tc>
        <w:tc>
          <w:tcPr>
            <w:tcW w:w="848" w:type="dxa"/>
            <w:vAlign w:val="top"/>
          </w:tcPr>
          <w:p w14:paraId="40505E63">
            <w:pPr>
              <w:pStyle w:val="6"/>
            </w:pPr>
          </w:p>
        </w:tc>
      </w:tr>
      <w:tr w14:paraId="667BA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2FDF771D">
            <w:pPr>
              <w:spacing w:before="31" w:line="208" w:lineRule="auto"/>
              <w:ind w:left="338" w:right="102" w:firstLine="320"/>
              <w:rPr>
                <w:rFonts w:ascii="宋体" w:hAnsi="宋体" w:eastAsia="宋体" w:cs="宋体"/>
                <w:sz w:val="15"/>
                <w:szCs w:val="15"/>
              </w:rPr>
            </w:pPr>
            <w:r>
              <w:rPr>
                <w:rFonts w:ascii="宋体" w:hAnsi="宋体" w:eastAsia="宋体" w:cs="宋体"/>
                <w:color w:val="212529"/>
                <w:spacing w:val="11"/>
                <w:sz w:val="15"/>
                <w:szCs w:val="15"/>
              </w:rPr>
              <w:t>省级财政卫生健康人才培养（在</w:t>
            </w:r>
            <w:r>
              <w:rPr>
                <w:rFonts w:ascii="宋体" w:hAnsi="宋体" w:eastAsia="宋体" w:cs="宋体"/>
                <w:color w:val="212529"/>
                <w:spacing w:val="2"/>
                <w:sz w:val="15"/>
                <w:szCs w:val="15"/>
              </w:rPr>
              <w:t xml:space="preserve"> </w:t>
            </w:r>
            <w:r>
              <w:rPr>
                <w:rFonts w:ascii="宋体" w:hAnsi="宋体" w:eastAsia="宋体" w:cs="宋体"/>
                <w:color w:val="212529"/>
                <w:spacing w:val="8"/>
                <w:sz w:val="15"/>
                <w:szCs w:val="15"/>
              </w:rPr>
              <w:t>医岗位补助）晋财社[2024]218号</w:t>
            </w:r>
          </w:p>
        </w:tc>
        <w:tc>
          <w:tcPr>
            <w:tcW w:w="1058" w:type="dxa"/>
            <w:vAlign w:val="top"/>
          </w:tcPr>
          <w:p w14:paraId="370AF9AA">
            <w:pPr>
              <w:spacing w:before="118"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4.20</w:t>
            </w:r>
          </w:p>
        </w:tc>
        <w:tc>
          <w:tcPr>
            <w:tcW w:w="1069" w:type="dxa"/>
            <w:vAlign w:val="top"/>
          </w:tcPr>
          <w:p w14:paraId="1DB04B70">
            <w:pPr>
              <w:spacing w:before="118"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4.20</w:t>
            </w:r>
          </w:p>
        </w:tc>
        <w:tc>
          <w:tcPr>
            <w:tcW w:w="832" w:type="dxa"/>
            <w:vAlign w:val="top"/>
          </w:tcPr>
          <w:p w14:paraId="6F6BC7D9">
            <w:pPr>
              <w:pStyle w:val="6"/>
            </w:pPr>
          </w:p>
        </w:tc>
        <w:tc>
          <w:tcPr>
            <w:tcW w:w="1242" w:type="dxa"/>
            <w:vAlign w:val="top"/>
          </w:tcPr>
          <w:p w14:paraId="6E139735">
            <w:pPr>
              <w:pStyle w:val="6"/>
            </w:pPr>
          </w:p>
        </w:tc>
        <w:tc>
          <w:tcPr>
            <w:tcW w:w="1080" w:type="dxa"/>
            <w:vAlign w:val="top"/>
          </w:tcPr>
          <w:p w14:paraId="67CCFFE6">
            <w:pPr>
              <w:pStyle w:val="6"/>
            </w:pPr>
          </w:p>
        </w:tc>
        <w:tc>
          <w:tcPr>
            <w:tcW w:w="848" w:type="dxa"/>
            <w:vAlign w:val="top"/>
          </w:tcPr>
          <w:p w14:paraId="2A9A701A">
            <w:pPr>
              <w:pStyle w:val="6"/>
            </w:pPr>
          </w:p>
        </w:tc>
      </w:tr>
      <w:tr w14:paraId="5D01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29" w:type="dxa"/>
            <w:vAlign w:val="top"/>
          </w:tcPr>
          <w:p w14:paraId="70D5BF20">
            <w:pPr>
              <w:spacing w:before="31" w:line="208" w:lineRule="auto"/>
              <w:ind w:left="11" w:right="183" w:firstLine="181"/>
              <w:rPr>
                <w:rFonts w:ascii="宋体" w:hAnsi="宋体" w:eastAsia="宋体" w:cs="宋体"/>
                <w:sz w:val="15"/>
                <w:szCs w:val="15"/>
              </w:rPr>
            </w:pPr>
            <w:r>
              <w:rPr>
                <w:rFonts w:ascii="宋体" w:hAnsi="宋体" w:eastAsia="宋体" w:cs="宋体"/>
                <w:color w:val="212529"/>
                <w:spacing w:val="7"/>
                <w:sz w:val="15"/>
                <w:szCs w:val="15"/>
              </w:rPr>
              <w:t>吕财社〔2025〕6号预拨2025年驻村医</w:t>
            </w:r>
            <w:r>
              <w:rPr>
                <w:rFonts w:ascii="宋体" w:hAnsi="宋体" w:eastAsia="宋体" w:cs="宋体"/>
                <w:color w:val="212529"/>
                <w:spacing w:val="18"/>
                <w:w w:val="101"/>
                <w:sz w:val="15"/>
                <w:szCs w:val="15"/>
              </w:rPr>
              <w:t xml:space="preserve"> </w:t>
            </w:r>
            <w:r>
              <w:rPr>
                <w:rFonts w:ascii="宋体" w:hAnsi="宋体" w:eastAsia="宋体" w:cs="宋体"/>
                <w:color w:val="212529"/>
                <w:spacing w:val="10"/>
                <w:sz w:val="15"/>
                <w:szCs w:val="15"/>
              </w:rPr>
              <w:t>生岗位津贴市级补助资金</w:t>
            </w:r>
          </w:p>
        </w:tc>
        <w:tc>
          <w:tcPr>
            <w:tcW w:w="1058" w:type="dxa"/>
            <w:vAlign w:val="top"/>
          </w:tcPr>
          <w:p w14:paraId="18113DC6">
            <w:pPr>
              <w:spacing w:before="118"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069" w:type="dxa"/>
            <w:vAlign w:val="top"/>
          </w:tcPr>
          <w:p w14:paraId="40687189">
            <w:pPr>
              <w:spacing w:before="118"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832" w:type="dxa"/>
            <w:vAlign w:val="top"/>
          </w:tcPr>
          <w:p w14:paraId="5CBD300E">
            <w:pPr>
              <w:pStyle w:val="6"/>
            </w:pPr>
          </w:p>
        </w:tc>
        <w:tc>
          <w:tcPr>
            <w:tcW w:w="1242" w:type="dxa"/>
            <w:vAlign w:val="top"/>
          </w:tcPr>
          <w:p w14:paraId="66FF3BB8">
            <w:pPr>
              <w:pStyle w:val="6"/>
            </w:pPr>
          </w:p>
        </w:tc>
        <w:tc>
          <w:tcPr>
            <w:tcW w:w="1080" w:type="dxa"/>
            <w:vAlign w:val="top"/>
          </w:tcPr>
          <w:p w14:paraId="2A6AB4E8">
            <w:pPr>
              <w:pStyle w:val="6"/>
            </w:pPr>
          </w:p>
        </w:tc>
        <w:tc>
          <w:tcPr>
            <w:tcW w:w="848" w:type="dxa"/>
            <w:vAlign w:val="top"/>
          </w:tcPr>
          <w:p w14:paraId="4D5C04B8">
            <w:pPr>
              <w:pStyle w:val="6"/>
            </w:pPr>
          </w:p>
        </w:tc>
      </w:tr>
      <w:tr w14:paraId="13D0E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029" w:type="dxa"/>
            <w:vAlign w:val="top"/>
          </w:tcPr>
          <w:p w14:paraId="79D842DC">
            <w:pPr>
              <w:spacing w:before="20" w:line="216" w:lineRule="auto"/>
              <w:ind w:left="8" w:right="102" w:firstLine="162"/>
              <w:jc w:val="both"/>
              <w:rPr>
                <w:rFonts w:ascii="宋体" w:hAnsi="宋体" w:eastAsia="宋体" w:cs="宋体"/>
                <w:sz w:val="15"/>
                <w:szCs w:val="15"/>
              </w:rPr>
            </w:pPr>
            <w:r>
              <w:rPr>
                <w:rFonts w:ascii="宋体" w:hAnsi="宋体" w:eastAsia="宋体" w:cs="宋体"/>
                <w:color w:val="212529"/>
                <w:spacing w:val="10"/>
                <w:sz w:val="15"/>
                <w:szCs w:val="15"/>
              </w:rPr>
              <w:t>2025年省级财政医疗卫生机构改革与发</w:t>
            </w:r>
            <w:r>
              <w:rPr>
                <w:rFonts w:ascii="宋体" w:hAnsi="宋体" w:eastAsia="宋体" w:cs="宋体"/>
                <w:color w:val="212529"/>
                <w:spacing w:val="4"/>
                <w:sz w:val="15"/>
                <w:szCs w:val="15"/>
              </w:rPr>
              <w:t xml:space="preserve"> </w:t>
            </w:r>
            <w:r>
              <w:rPr>
                <w:rFonts w:ascii="宋体" w:hAnsi="宋体" w:eastAsia="宋体" w:cs="宋体"/>
                <w:color w:val="212529"/>
                <w:spacing w:val="11"/>
                <w:sz w:val="15"/>
                <w:szCs w:val="15"/>
              </w:rPr>
              <w:t>展补助资金（村卫生室药品零差率）晋财</w:t>
            </w:r>
            <w:r>
              <w:rPr>
                <w:rFonts w:ascii="宋体" w:hAnsi="宋体" w:eastAsia="宋体" w:cs="宋体"/>
                <w:color w:val="212529"/>
                <w:spacing w:val="8"/>
                <w:sz w:val="15"/>
                <w:szCs w:val="15"/>
              </w:rPr>
              <w:t xml:space="preserve"> </w:t>
            </w:r>
            <w:r>
              <w:rPr>
                <w:rFonts w:ascii="宋体" w:hAnsi="宋体" w:eastAsia="宋体" w:cs="宋体"/>
                <w:color w:val="212529"/>
                <w:spacing w:val="6"/>
                <w:sz w:val="15"/>
                <w:szCs w:val="15"/>
              </w:rPr>
              <w:t>社[2024]209号</w:t>
            </w:r>
          </w:p>
        </w:tc>
        <w:tc>
          <w:tcPr>
            <w:tcW w:w="1058" w:type="dxa"/>
            <w:vAlign w:val="top"/>
          </w:tcPr>
          <w:p w14:paraId="743FD5D2">
            <w:pPr>
              <w:spacing w:before="204"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069" w:type="dxa"/>
            <w:vAlign w:val="top"/>
          </w:tcPr>
          <w:p w14:paraId="73CD0EEA">
            <w:pPr>
              <w:spacing w:before="20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832" w:type="dxa"/>
            <w:vAlign w:val="top"/>
          </w:tcPr>
          <w:p w14:paraId="4C69ED75">
            <w:pPr>
              <w:pStyle w:val="6"/>
            </w:pPr>
          </w:p>
        </w:tc>
        <w:tc>
          <w:tcPr>
            <w:tcW w:w="1242" w:type="dxa"/>
            <w:vAlign w:val="top"/>
          </w:tcPr>
          <w:p w14:paraId="4987152F">
            <w:pPr>
              <w:pStyle w:val="6"/>
            </w:pPr>
          </w:p>
        </w:tc>
        <w:tc>
          <w:tcPr>
            <w:tcW w:w="1080" w:type="dxa"/>
            <w:vAlign w:val="top"/>
          </w:tcPr>
          <w:p w14:paraId="16DC33D8">
            <w:pPr>
              <w:pStyle w:val="6"/>
            </w:pPr>
          </w:p>
        </w:tc>
        <w:tc>
          <w:tcPr>
            <w:tcW w:w="848" w:type="dxa"/>
            <w:vAlign w:val="top"/>
          </w:tcPr>
          <w:p w14:paraId="19F8C1A2">
            <w:pPr>
              <w:pStyle w:val="6"/>
            </w:pPr>
          </w:p>
        </w:tc>
      </w:tr>
    </w:tbl>
    <w:p w14:paraId="1A1A9242">
      <w:pPr>
        <w:pStyle w:val="2"/>
      </w:pPr>
    </w:p>
    <w:p w14:paraId="22B25382">
      <w:pPr>
        <w:sectPr>
          <w:headerReference r:id="rId34" w:type="default"/>
          <w:footerReference r:id="rId35" w:type="default"/>
          <w:pgSz w:w="11900" w:h="16840"/>
          <w:pgMar w:top="642" w:right="0" w:bottom="340" w:left="0" w:header="326" w:footer="110" w:gutter="0"/>
          <w:cols w:space="720" w:num="1"/>
        </w:sectPr>
      </w:pPr>
    </w:p>
    <w:p w14:paraId="31E054BB">
      <w:pPr>
        <w:spacing w:before="103"/>
      </w:pPr>
    </w:p>
    <w:p w14:paraId="0B3D549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1CA30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34F0ED48">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591E3B66">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7E45144">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45930DCD">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1194E92E">
            <w:pPr>
              <w:pStyle w:val="6"/>
            </w:pPr>
          </w:p>
        </w:tc>
      </w:tr>
      <w:tr w14:paraId="304B0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A51B8D1">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793B1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72DBC0C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单位名称：兴县魏家滩镇中心卫生院白家沟分院</w:t>
            </w:r>
          </w:p>
        </w:tc>
        <w:tc>
          <w:tcPr>
            <w:tcW w:w="1247" w:type="dxa"/>
            <w:tcBorders>
              <w:top w:val="single" w:color="FFFFFF" w:sz="4" w:space="0"/>
              <w:left w:val="single" w:color="FFFFFF" w:sz="2" w:space="0"/>
              <w:right w:val="single" w:color="FFFFFF" w:sz="2" w:space="0"/>
            </w:tcBorders>
            <w:vAlign w:val="top"/>
          </w:tcPr>
          <w:p w14:paraId="57AA1B5A">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20F4A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4DD09797">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3FDD32CB">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50AB8233">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5E408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35208AE2">
            <w:pPr>
              <w:pStyle w:val="6"/>
            </w:pPr>
          </w:p>
        </w:tc>
        <w:tc>
          <w:tcPr>
            <w:tcW w:w="1296" w:type="dxa"/>
            <w:vMerge w:val="continue"/>
            <w:tcBorders>
              <w:top w:val="nil"/>
            </w:tcBorders>
            <w:vAlign w:val="top"/>
          </w:tcPr>
          <w:p w14:paraId="7F795980">
            <w:pPr>
              <w:pStyle w:val="6"/>
            </w:pPr>
          </w:p>
        </w:tc>
        <w:tc>
          <w:tcPr>
            <w:tcW w:w="1415" w:type="dxa"/>
            <w:vAlign w:val="top"/>
          </w:tcPr>
          <w:p w14:paraId="701C572F">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5FFB6119">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6B7D7601">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0496D8FB">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60DAB658">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5405C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43961D04">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24F41573">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759CAFC2">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7154696C">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300C8FA6">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7257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7083AB3">
            <w:pPr>
              <w:pStyle w:val="6"/>
            </w:pPr>
          </w:p>
        </w:tc>
        <w:tc>
          <w:tcPr>
            <w:tcW w:w="1296" w:type="dxa"/>
            <w:vAlign w:val="top"/>
          </w:tcPr>
          <w:p w14:paraId="50F035F2">
            <w:pPr>
              <w:pStyle w:val="6"/>
            </w:pPr>
          </w:p>
        </w:tc>
        <w:tc>
          <w:tcPr>
            <w:tcW w:w="1415" w:type="dxa"/>
            <w:vAlign w:val="top"/>
          </w:tcPr>
          <w:p w14:paraId="52D75B00">
            <w:pPr>
              <w:pStyle w:val="6"/>
            </w:pPr>
          </w:p>
        </w:tc>
        <w:tc>
          <w:tcPr>
            <w:tcW w:w="1372" w:type="dxa"/>
            <w:vAlign w:val="top"/>
          </w:tcPr>
          <w:p w14:paraId="65F5B455">
            <w:pPr>
              <w:pStyle w:val="6"/>
            </w:pPr>
          </w:p>
        </w:tc>
        <w:tc>
          <w:tcPr>
            <w:tcW w:w="1247" w:type="dxa"/>
            <w:vAlign w:val="top"/>
          </w:tcPr>
          <w:p w14:paraId="060232E8">
            <w:pPr>
              <w:pStyle w:val="6"/>
            </w:pPr>
          </w:p>
        </w:tc>
      </w:tr>
      <w:tr w14:paraId="58FDB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5C7849A0">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2C3F0CF2">
            <w:pPr>
              <w:pStyle w:val="6"/>
            </w:pPr>
          </w:p>
        </w:tc>
        <w:tc>
          <w:tcPr>
            <w:tcW w:w="1415" w:type="dxa"/>
            <w:tcBorders>
              <w:left w:val="single" w:color="FFFFFF" w:sz="2" w:space="0"/>
              <w:bottom w:val="single" w:color="FFFFFF" w:sz="4" w:space="0"/>
              <w:right w:val="single" w:color="FFFFFF" w:sz="2" w:space="0"/>
            </w:tcBorders>
            <w:vAlign w:val="top"/>
          </w:tcPr>
          <w:p w14:paraId="437CA2FD">
            <w:pPr>
              <w:pStyle w:val="6"/>
            </w:pPr>
          </w:p>
        </w:tc>
        <w:tc>
          <w:tcPr>
            <w:tcW w:w="1372" w:type="dxa"/>
            <w:tcBorders>
              <w:left w:val="single" w:color="FFFFFF" w:sz="2" w:space="0"/>
              <w:bottom w:val="single" w:color="FFFFFF" w:sz="4" w:space="0"/>
              <w:right w:val="single" w:color="FFFFFF" w:sz="2" w:space="0"/>
            </w:tcBorders>
            <w:vAlign w:val="top"/>
          </w:tcPr>
          <w:p w14:paraId="37C0307D">
            <w:pPr>
              <w:pStyle w:val="6"/>
            </w:pPr>
          </w:p>
        </w:tc>
        <w:tc>
          <w:tcPr>
            <w:tcW w:w="1247" w:type="dxa"/>
            <w:tcBorders>
              <w:left w:val="single" w:color="FFFFFF" w:sz="2" w:space="0"/>
              <w:bottom w:val="single" w:color="FFFFFF" w:sz="4" w:space="0"/>
              <w:right w:val="single" w:color="FFFFFF" w:sz="2" w:space="0"/>
            </w:tcBorders>
            <w:vAlign w:val="top"/>
          </w:tcPr>
          <w:p w14:paraId="6B784508">
            <w:pPr>
              <w:pStyle w:val="6"/>
            </w:pPr>
          </w:p>
        </w:tc>
      </w:tr>
    </w:tbl>
    <w:p w14:paraId="6C019CEF">
      <w:pPr>
        <w:pStyle w:val="2"/>
      </w:pPr>
    </w:p>
    <w:p w14:paraId="171CE9B9">
      <w:pPr>
        <w:sectPr>
          <w:headerReference r:id="rId36" w:type="default"/>
          <w:footerReference r:id="rId37" w:type="default"/>
          <w:pgSz w:w="11900" w:h="16840"/>
          <w:pgMar w:top="642" w:right="0" w:bottom="340" w:left="0" w:header="326" w:footer="111" w:gutter="0"/>
          <w:cols w:space="720" w:num="1"/>
        </w:sectPr>
      </w:pPr>
    </w:p>
    <w:p w14:paraId="780CB468">
      <w:pPr>
        <w:pStyle w:val="2"/>
        <w:spacing w:line="334" w:lineRule="auto"/>
      </w:pPr>
    </w:p>
    <w:p w14:paraId="402224D4">
      <w:pPr>
        <w:pStyle w:val="2"/>
        <w:spacing w:line="335" w:lineRule="auto"/>
      </w:pPr>
    </w:p>
    <w:p w14:paraId="557E8A13">
      <w:pPr>
        <w:spacing w:before="94" w:line="230" w:lineRule="exact"/>
        <w:ind w:left="40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4D7D0B43">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60791175">
      <w:pPr>
        <w:spacing w:before="187" w:line="322" w:lineRule="auto"/>
        <w:ind w:left="1261" w:right="1223" w:firstLine="459"/>
        <w:jc w:val="both"/>
        <w:rPr>
          <w:rFonts w:ascii="仿宋" w:hAnsi="仿宋" w:eastAsia="仿宋" w:cs="仿宋"/>
          <w:sz w:val="23"/>
          <w:szCs w:val="23"/>
        </w:rPr>
      </w:pPr>
      <w:r>
        <w:rPr>
          <w:rFonts w:ascii="仿宋" w:hAnsi="仿宋" w:eastAsia="仿宋" w:cs="仿宋"/>
          <w:spacing w:val="2"/>
          <w:sz w:val="23"/>
          <w:szCs w:val="23"/>
        </w:rPr>
        <w:t>2025年度兴县魏家滩镇中心卫生院白家沟分院预算收入总计39.11万元，其中：本年收入</w:t>
      </w:r>
      <w:r>
        <w:rPr>
          <w:rFonts w:ascii="仿宋" w:hAnsi="仿宋" w:eastAsia="仿宋" w:cs="仿宋"/>
          <w:spacing w:val="13"/>
          <w:sz w:val="23"/>
          <w:szCs w:val="23"/>
        </w:rPr>
        <w:t xml:space="preserve"> </w:t>
      </w:r>
      <w:r>
        <w:rPr>
          <w:rFonts w:ascii="仿宋" w:hAnsi="仿宋" w:eastAsia="仿宋" w:cs="仿宋"/>
          <w:spacing w:val="6"/>
          <w:sz w:val="23"/>
          <w:szCs w:val="23"/>
        </w:rPr>
        <w:t>39.11万元，上年结转0万元，</w:t>
      </w:r>
      <w:r>
        <w:rPr>
          <w:rFonts w:ascii="仿宋" w:hAnsi="仿宋" w:eastAsia="仿宋" w:cs="仿宋"/>
          <w:spacing w:val="-64"/>
          <w:sz w:val="23"/>
          <w:szCs w:val="23"/>
        </w:rPr>
        <w:t xml:space="preserve"> </w:t>
      </w:r>
      <w:r>
        <w:rPr>
          <w:rFonts w:ascii="仿宋" w:hAnsi="仿宋" w:eastAsia="仿宋" w:cs="仿宋"/>
          <w:spacing w:val="6"/>
          <w:sz w:val="23"/>
          <w:szCs w:val="23"/>
        </w:rPr>
        <w:t>比上年减少42.86万元，下降52.29%</w:t>
      </w:r>
      <w:r>
        <w:rPr>
          <w:rFonts w:ascii="仿宋" w:hAnsi="仿宋" w:eastAsia="仿宋" w:cs="仿宋"/>
          <w:spacing w:val="5"/>
          <w:sz w:val="23"/>
          <w:szCs w:val="23"/>
        </w:rPr>
        <w:t>，主要原因是公卫资金减</w:t>
      </w:r>
      <w:r>
        <w:rPr>
          <w:rFonts w:ascii="仿宋" w:hAnsi="仿宋" w:eastAsia="仿宋" w:cs="仿宋"/>
          <w:sz w:val="23"/>
          <w:szCs w:val="23"/>
        </w:rPr>
        <w:t xml:space="preserve"> </w:t>
      </w:r>
      <w:r>
        <w:rPr>
          <w:rFonts w:ascii="仿宋" w:hAnsi="仿宋" w:eastAsia="仿宋" w:cs="仿宋"/>
          <w:spacing w:val="10"/>
          <w:sz w:val="23"/>
          <w:szCs w:val="23"/>
        </w:rPr>
        <w:t>少，基药补助资金减少；本年单位预算支出总计39.11万元，其中：本年预算安排39.11万</w:t>
      </w:r>
      <w:r>
        <w:rPr>
          <w:rFonts w:ascii="仿宋" w:hAnsi="仿宋" w:eastAsia="仿宋" w:cs="仿宋"/>
          <w:spacing w:val="3"/>
          <w:sz w:val="23"/>
          <w:szCs w:val="23"/>
        </w:rPr>
        <w:t xml:space="preserve"> </w:t>
      </w:r>
      <w:r>
        <w:rPr>
          <w:rFonts w:ascii="仿宋" w:hAnsi="仿宋" w:eastAsia="仿宋" w:cs="仿宋"/>
          <w:spacing w:val="4"/>
          <w:sz w:val="23"/>
          <w:szCs w:val="23"/>
        </w:rPr>
        <w:t>元，上年结转0万元，</w:t>
      </w:r>
      <w:r>
        <w:rPr>
          <w:rFonts w:ascii="仿宋" w:hAnsi="仿宋" w:eastAsia="仿宋" w:cs="仿宋"/>
          <w:spacing w:val="-67"/>
          <w:sz w:val="23"/>
          <w:szCs w:val="23"/>
        </w:rPr>
        <w:t xml:space="preserve"> </w:t>
      </w:r>
      <w:r>
        <w:rPr>
          <w:rFonts w:ascii="仿宋" w:hAnsi="仿宋" w:eastAsia="仿宋" w:cs="仿宋"/>
          <w:spacing w:val="4"/>
          <w:sz w:val="23"/>
          <w:szCs w:val="23"/>
        </w:rPr>
        <w:t>比上年减少42.86万元，下降52.</w:t>
      </w:r>
      <w:r>
        <w:rPr>
          <w:rFonts w:ascii="仿宋" w:hAnsi="仿宋" w:eastAsia="仿宋" w:cs="仿宋"/>
          <w:spacing w:val="3"/>
          <w:sz w:val="23"/>
          <w:szCs w:val="23"/>
        </w:rPr>
        <w:t>29%，主要原因是公卫资金减少，基药</w:t>
      </w:r>
      <w:r>
        <w:rPr>
          <w:rFonts w:ascii="仿宋" w:hAnsi="仿宋" w:eastAsia="仿宋" w:cs="仿宋"/>
          <w:sz w:val="23"/>
          <w:szCs w:val="23"/>
        </w:rPr>
        <w:t xml:space="preserve"> </w:t>
      </w:r>
      <w:r>
        <w:rPr>
          <w:rFonts w:ascii="仿宋" w:hAnsi="仿宋" w:eastAsia="仿宋" w:cs="仿宋"/>
          <w:spacing w:val="-2"/>
          <w:sz w:val="23"/>
          <w:szCs w:val="23"/>
        </w:rPr>
        <w:t>补助资金减少</w:t>
      </w:r>
    </w:p>
    <w:p w14:paraId="75BDD52A">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116B0844">
      <w:pPr>
        <w:spacing w:before="185" w:line="321" w:lineRule="auto"/>
        <w:ind w:left="1263" w:right="1223" w:firstLine="456"/>
        <w:rPr>
          <w:rFonts w:ascii="仿宋" w:hAnsi="仿宋" w:eastAsia="仿宋" w:cs="仿宋"/>
          <w:sz w:val="23"/>
          <w:szCs w:val="23"/>
        </w:rPr>
      </w:pPr>
      <w:r>
        <w:rPr>
          <w:rFonts w:ascii="仿宋" w:hAnsi="仿宋" w:eastAsia="仿宋" w:cs="仿宋"/>
          <w:spacing w:val="2"/>
          <w:sz w:val="23"/>
          <w:szCs w:val="23"/>
        </w:rPr>
        <w:t>2025年度兴县魏家滩镇中心卫生院白家沟分院预算收入39.11万元，主要包括一般公共预</w:t>
      </w:r>
      <w:r>
        <w:rPr>
          <w:rFonts w:ascii="仿宋" w:hAnsi="仿宋" w:eastAsia="仿宋" w:cs="仿宋"/>
          <w:spacing w:val="13"/>
          <w:sz w:val="23"/>
          <w:szCs w:val="23"/>
        </w:rPr>
        <w:t xml:space="preserve"> </w:t>
      </w:r>
      <w:r>
        <w:rPr>
          <w:rFonts w:ascii="仿宋" w:hAnsi="仿宋" w:eastAsia="仿宋" w:cs="仿宋"/>
          <w:sz w:val="23"/>
          <w:szCs w:val="23"/>
        </w:rPr>
        <w:t>算拨  收入39.11万元，</w:t>
      </w:r>
      <w:r>
        <w:rPr>
          <w:rFonts w:ascii="仿宋" w:hAnsi="仿宋" w:eastAsia="仿宋" w:cs="仿宋"/>
          <w:spacing w:val="-57"/>
          <w:sz w:val="23"/>
          <w:szCs w:val="23"/>
        </w:rPr>
        <w:t xml:space="preserve"> </w:t>
      </w:r>
      <w:r>
        <w:rPr>
          <w:rFonts w:ascii="仿宋" w:hAnsi="仿宋" w:eastAsia="仿宋" w:cs="仿宋"/>
          <w:sz w:val="23"/>
          <w:szCs w:val="23"/>
        </w:rPr>
        <w:t>占100.00%；政府性基金预算</w:t>
      </w:r>
      <w:r>
        <w:rPr>
          <w:rFonts w:ascii="仿宋" w:hAnsi="仿宋" w:eastAsia="仿宋" w:cs="仿宋"/>
          <w:spacing w:val="-1"/>
          <w:sz w:val="23"/>
          <w:szCs w:val="23"/>
        </w:rPr>
        <w:t>拨款收入0万元，</w:t>
      </w:r>
      <w:r>
        <w:rPr>
          <w:rFonts w:ascii="仿宋" w:hAnsi="仿宋" w:eastAsia="仿宋" w:cs="仿宋"/>
          <w:spacing w:val="-57"/>
          <w:sz w:val="23"/>
          <w:szCs w:val="23"/>
        </w:rPr>
        <w:t xml:space="preserve"> </w:t>
      </w:r>
      <w:r>
        <w:rPr>
          <w:rFonts w:ascii="仿宋" w:hAnsi="仿宋" w:eastAsia="仿宋" w:cs="仿宋"/>
          <w:spacing w:val="-1"/>
          <w:sz w:val="23"/>
          <w:szCs w:val="23"/>
        </w:rPr>
        <w:t>占0%；国有资  经营预</w:t>
      </w:r>
    </w:p>
    <w:p w14:paraId="68BF795D">
      <w:pPr>
        <w:spacing w:line="329" w:lineRule="auto"/>
        <w:ind w:left="1268" w:right="1223" w:firstLine="460"/>
        <w:rPr>
          <w:rFonts w:ascii="仿宋" w:hAnsi="仿宋" w:eastAsia="仿宋" w:cs="仿宋"/>
          <w:sz w:val="23"/>
          <w:szCs w:val="23"/>
        </w:rPr>
      </w:pPr>
      <w:r>
        <w:rPr>
          <w:rFonts w:ascii="仿宋" w:hAnsi="仿宋" w:eastAsia="仿宋" w:cs="仿宋"/>
          <w:spacing w:val="-1"/>
          <w:sz w:val="23"/>
          <w:szCs w:val="23"/>
        </w:rPr>
        <w:t>款收入0万元，</w:t>
      </w:r>
      <w:r>
        <w:rPr>
          <w:rFonts w:ascii="仿宋" w:hAnsi="仿宋" w:eastAsia="仿宋" w:cs="仿宋"/>
          <w:spacing w:val="-53"/>
          <w:sz w:val="23"/>
          <w:szCs w:val="23"/>
        </w:rPr>
        <w:t xml:space="preserve"> </w:t>
      </w:r>
      <w:r>
        <w:rPr>
          <w:rFonts w:ascii="仿宋" w:hAnsi="仿宋" w:eastAsia="仿宋" w:cs="仿宋"/>
          <w:spacing w:val="-1"/>
          <w:sz w:val="23"/>
          <w:szCs w:val="23"/>
        </w:rPr>
        <w:t>占0%  财政专户管理资金收入0万元，</w:t>
      </w:r>
      <w:r>
        <w:rPr>
          <w:rFonts w:ascii="仿宋" w:hAnsi="仿宋" w:eastAsia="仿宋" w:cs="仿宋"/>
          <w:spacing w:val="-58"/>
          <w:sz w:val="23"/>
          <w:szCs w:val="23"/>
        </w:rPr>
        <w:t xml:space="preserve"> </w:t>
      </w:r>
      <w:r>
        <w:rPr>
          <w:rFonts w:ascii="仿宋" w:hAnsi="仿宋" w:eastAsia="仿宋" w:cs="仿宋"/>
          <w:spacing w:val="-1"/>
          <w:sz w:val="23"/>
          <w:szCs w:val="23"/>
        </w:rPr>
        <w:t>占0%；单位资金0万  ，</w:t>
      </w:r>
      <w:r>
        <w:rPr>
          <w:rFonts w:ascii="仿宋" w:hAnsi="仿宋" w:eastAsia="仿宋" w:cs="仿宋"/>
          <w:spacing w:val="8"/>
          <w:sz w:val="23"/>
          <w:szCs w:val="23"/>
        </w:rPr>
        <w:t xml:space="preserve">  </w:t>
      </w:r>
      <w:r>
        <w:rPr>
          <w:rFonts w:ascii="仿宋" w:hAnsi="仿宋" w:eastAsia="仿宋" w:cs="仿宋"/>
          <w:spacing w:val="-1"/>
          <w:sz w:val="23"/>
          <w:szCs w:val="23"/>
        </w:rPr>
        <w:t>0%；上年</w:t>
      </w:r>
      <w:r>
        <w:rPr>
          <w:rFonts w:ascii="仿宋" w:hAnsi="仿宋" w:eastAsia="仿宋" w:cs="仿宋"/>
          <w:sz w:val="23"/>
          <w:szCs w:val="23"/>
        </w:rPr>
        <w:t xml:space="preserve"> </w:t>
      </w:r>
      <w:r>
        <w:rPr>
          <w:rFonts w:ascii="仿宋" w:hAnsi="仿宋" w:eastAsia="仿宋" w:cs="仿宋"/>
          <w:spacing w:val="-8"/>
          <w:sz w:val="23"/>
          <w:szCs w:val="23"/>
        </w:rPr>
        <w:t>结转0万元，</w:t>
      </w:r>
      <w:r>
        <w:rPr>
          <w:rFonts w:ascii="仿宋" w:hAnsi="仿宋" w:eastAsia="仿宋" w:cs="仿宋"/>
          <w:spacing w:val="-52"/>
          <w:sz w:val="23"/>
          <w:szCs w:val="23"/>
        </w:rPr>
        <w:t xml:space="preserve"> </w:t>
      </w:r>
      <w:r>
        <w:rPr>
          <w:rFonts w:ascii="仿宋" w:hAnsi="仿宋" w:eastAsia="仿宋" w:cs="仿宋"/>
          <w:spacing w:val="-8"/>
          <w:sz w:val="23"/>
          <w:szCs w:val="23"/>
        </w:rPr>
        <w:t>占0%。</w:t>
      </w:r>
    </w:p>
    <w:p w14:paraId="51BC6115">
      <w:pPr>
        <w:pStyle w:val="2"/>
        <w:spacing w:line="354" w:lineRule="auto"/>
      </w:pPr>
    </w:p>
    <w:p w14:paraId="7471A6A1">
      <w:pPr>
        <w:spacing w:before="1" w:line="2856" w:lineRule="exact"/>
        <w:ind w:firstLine="3705"/>
      </w:pPr>
      <w:r>
        <w:rPr>
          <w:position w:val="-57"/>
        </w:rPr>
        <w:drawing>
          <wp:inline distT="0" distB="0" distL="0" distR="0">
            <wp:extent cx="2333625" cy="1812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2333735" cy="1813292"/>
                    </a:xfrm>
                    <a:prstGeom prst="rect">
                      <a:avLst/>
                    </a:prstGeom>
                  </pic:spPr>
                </pic:pic>
              </a:graphicData>
            </a:graphic>
          </wp:inline>
        </w:drawing>
      </w:r>
    </w:p>
    <w:p w14:paraId="2C2A6385">
      <w:pPr>
        <w:pStyle w:val="2"/>
        <w:spacing w:line="284" w:lineRule="auto"/>
      </w:pPr>
    </w:p>
    <w:p w14:paraId="1908A367">
      <w:pPr>
        <w:pStyle w:val="2"/>
        <w:spacing w:line="284" w:lineRule="auto"/>
      </w:pPr>
    </w:p>
    <w:p w14:paraId="162D1F90">
      <w:pPr>
        <w:spacing w:before="95" w:line="229"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79D403F5">
      <w:pPr>
        <w:spacing w:before="175" w:line="222" w:lineRule="auto"/>
        <w:ind w:left="1720"/>
        <w:rPr>
          <w:rFonts w:ascii="仿宋" w:hAnsi="仿宋" w:eastAsia="仿宋" w:cs="仿宋"/>
          <w:sz w:val="23"/>
          <w:szCs w:val="23"/>
        </w:rPr>
      </w:pPr>
      <w:r>
        <w:rPr>
          <w:rFonts w:ascii="仿宋" w:hAnsi="仿宋" w:eastAsia="仿宋" w:cs="仿宋"/>
          <w:spacing w:val="11"/>
          <w:sz w:val="23"/>
          <w:szCs w:val="23"/>
        </w:rPr>
        <w:t>2025年度      家滩镇中心卫生院白家</w:t>
      </w:r>
      <w:r>
        <w:rPr>
          <w:rFonts w:ascii="仿宋" w:hAnsi="仿宋" w:eastAsia="仿宋" w:cs="仿宋"/>
          <w:spacing w:val="10"/>
          <w:sz w:val="23"/>
          <w:szCs w:val="23"/>
        </w:rPr>
        <w:t>沟分院支出预算39.11万元</w:t>
      </w:r>
      <w:r>
        <w:rPr>
          <w:rFonts w:ascii="仿宋" w:hAnsi="仿宋" w:eastAsia="仿宋" w:cs="仿宋"/>
          <w:spacing w:val="-67"/>
          <w:sz w:val="23"/>
          <w:szCs w:val="23"/>
        </w:rPr>
        <w:t xml:space="preserve"> </w:t>
      </w:r>
      <w:r>
        <w:rPr>
          <w:rFonts w:ascii="仿宋" w:hAnsi="仿宋" w:eastAsia="仿宋" w:cs="仿宋"/>
          <w:spacing w:val="10"/>
          <w:sz w:val="23"/>
          <w:szCs w:val="23"/>
        </w:rPr>
        <w:t>，其中：</w:t>
      </w:r>
      <w:r>
        <w:rPr>
          <w:rFonts w:ascii="仿宋" w:hAnsi="仿宋" w:eastAsia="仿宋" w:cs="仿宋"/>
          <w:spacing w:val="-66"/>
          <w:sz w:val="23"/>
          <w:szCs w:val="23"/>
        </w:rPr>
        <w:t xml:space="preserve"> </w:t>
      </w:r>
      <w:r>
        <w:rPr>
          <w:rFonts w:ascii="仿宋" w:hAnsi="仿宋" w:eastAsia="仿宋" w:cs="仿宋"/>
          <w:spacing w:val="10"/>
          <w:sz w:val="23"/>
          <w:szCs w:val="23"/>
        </w:rPr>
        <w:t>基本支出</w:t>
      </w:r>
    </w:p>
    <w:p w14:paraId="5DF5E0FA">
      <w:pPr>
        <w:spacing w:before="134" w:line="223" w:lineRule="auto"/>
        <w:ind w:left="1259"/>
        <w:rPr>
          <w:rFonts w:ascii="仿宋" w:hAnsi="仿宋" w:eastAsia="仿宋" w:cs="仿宋"/>
          <w:sz w:val="23"/>
          <w:szCs w:val="23"/>
        </w:rPr>
      </w:pPr>
      <w:r>
        <w:rPr>
          <w:rFonts w:ascii="仿宋" w:hAnsi="仿宋" w:eastAsia="仿宋" w:cs="仿宋"/>
          <w:spacing w:val="-2"/>
          <w:sz w:val="23"/>
          <w:szCs w:val="23"/>
        </w:rPr>
        <w:t>29.65    ，</w:t>
      </w:r>
      <w:r>
        <w:rPr>
          <w:rFonts w:ascii="仿宋" w:hAnsi="仿宋" w:eastAsia="仿宋" w:cs="仿宋"/>
          <w:spacing w:val="9"/>
          <w:sz w:val="23"/>
          <w:szCs w:val="23"/>
        </w:rPr>
        <w:t xml:space="preserve">  </w:t>
      </w:r>
      <w:r>
        <w:rPr>
          <w:rFonts w:ascii="仿宋" w:hAnsi="仿宋" w:eastAsia="仿宋" w:cs="仿宋"/>
          <w:spacing w:val="-2"/>
          <w:sz w:val="23"/>
          <w:szCs w:val="23"/>
        </w:rPr>
        <w:t>75.81%；项目支出9.46万元，</w:t>
      </w:r>
      <w:r>
        <w:rPr>
          <w:rFonts w:ascii="仿宋" w:hAnsi="仿宋" w:eastAsia="仿宋" w:cs="仿宋"/>
          <w:spacing w:val="-59"/>
          <w:sz w:val="23"/>
          <w:szCs w:val="23"/>
        </w:rPr>
        <w:t xml:space="preserve"> </w:t>
      </w:r>
      <w:r>
        <w:rPr>
          <w:rFonts w:ascii="仿宋" w:hAnsi="仿宋" w:eastAsia="仿宋" w:cs="仿宋"/>
          <w:spacing w:val="-2"/>
          <w:sz w:val="23"/>
          <w:szCs w:val="23"/>
        </w:rPr>
        <w:t>占24.19%。</w:t>
      </w:r>
    </w:p>
    <w:p w14:paraId="28827B07">
      <w:pPr>
        <w:spacing w:before="118"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316B9C2C">
      <w:pPr>
        <w:spacing w:before="175" w:line="324" w:lineRule="auto"/>
        <w:ind w:left="1264" w:right="1223" w:firstLine="455"/>
        <w:jc w:val="both"/>
        <w:rPr>
          <w:rFonts w:ascii="仿宋" w:hAnsi="仿宋" w:eastAsia="仿宋" w:cs="仿宋"/>
          <w:sz w:val="23"/>
          <w:szCs w:val="23"/>
        </w:rPr>
      </w:pPr>
      <w:r>
        <w:rPr>
          <w:rFonts w:ascii="仿宋" w:hAnsi="仿宋" w:eastAsia="仿宋" w:cs="仿宋"/>
          <w:spacing w:val="2"/>
          <w:sz w:val="23"/>
          <w:szCs w:val="23"/>
        </w:rPr>
        <w:t>2025年度兴县魏家滩镇中心卫生院白家沟分院财政拨款收支总预算39.11万元。其中：一</w:t>
      </w:r>
      <w:r>
        <w:rPr>
          <w:rFonts w:ascii="仿宋" w:hAnsi="仿宋" w:eastAsia="仿宋" w:cs="仿宋"/>
          <w:spacing w:val="13"/>
          <w:sz w:val="23"/>
          <w:szCs w:val="23"/>
        </w:rPr>
        <w:t xml:space="preserve"> </w:t>
      </w:r>
      <w:r>
        <w:rPr>
          <w:rFonts w:ascii="仿宋" w:hAnsi="仿宋" w:eastAsia="仿宋" w:cs="仿宋"/>
          <w:spacing w:val="6"/>
          <w:sz w:val="23"/>
          <w:szCs w:val="23"/>
        </w:rPr>
        <w:t>般公共预算拨款39.11万元，政府性基金预算拨款0万元，</w:t>
      </w:r>
      <w:r>
        <w:rPr>
          <w:rFonts w:ascii="仿宋" w:hAnsi="仿宋" w:eastAsia="仿宋" w:cs="仿宋"/>
          <w:spacing w:val="-48"/>
          <w:sz w:val="23"/>
          <w:szCs w:val="23"/>
        </w:rPr>
        <w:t xml:space="preserve"> </w:t>
      </w:r>
      <w:r>
        <w:rPr>
          <w:rFonts w:ascii="仿宋" w:hAnsi="仿宋" w:eastAsia="仿宋" w:cs="仿宋"/>
          <w:spacing w:val="6"/>
          <w:sz w:val="23"/>
          <w:szCs w:val="23"/>
        </w:rPr>
        <w:t>国有资本经营预算拨款0万元。其</w:t>
      </w:r>
      <w:r>
        <w:rPr>
          <w:rFonts w:ascii="仿宋" w:hAnsi="仿宋" w:eastAsia="仿宋" w:cs="仿宋"/>
          <w:sz w:val="23"/>
          <w:szCs w:val="23"/>
        </w:rPr>
        <w:t xml:space="preserve"> </w:t>
      </w:r>
      <w:r>
        <w:rPr>
          <w:rFonts w:ascii="仿宋" w:hAnsi="仿宋" w:eastAsia="仿宋" w:cs="仿宋"/>
          <w:spacing w:val="5"/>
          <w:sz w:val="23"/>
          <w:szCs w:val="23"/>
        </w:rPr>
        <w:t>中：当年拨款收入39.11万元，上年结转收入0万元。支出包括</w:t>
      </w:r>
      <w:r>
        <w:rPr>
          <w:rFonts w:ascii="仿宋" w:hAnsi="仿宋" w:eastAsia="仿宋" w:cs="仿宋"/>
          <w:spacing w:val="4"/>
          <w:sz w:val="23"/>
          <w:szCs w:val="23"/>
        </w:rPr>
        <w:t>：社会保障和就业支出2.28万</w:t>
      </w:r>
      <w:r>
        <w:rPr>
          <w:rFonts w:ascii="仿宋" w:hAnsi="仿宋" w:eastAsia="仿宋" w:cs="仿宋"/>
          <w:sz w:val="23"/>
          <w:szCs w:val="23"/>
        </w:rPr>
        <w:t xml:space="preserve"> 元、卫生健康支出34.75万元、住房保障支出2.08万</w:t>
      </w:r>
      <w:r>
        <w:rPr>
          <w:rFonts w:ascii="仿宋" w:hAnsi="仿宋" w:eastAsia="仿宋" w:cs="仿宋"/>
          <w:spacing w:val="-1"/>
          <w:sz w:val="23"/>
          <w:szCs w:val="23"/>
        </w:rPr>
        <w:t>元等。</w:t>
      </w:r>
    </w:p>
    <w:p w14:paraId="4EF80D5C">
      <w:pPr>
        <w:spacing w:before="2"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3CA50570">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6E190A4B">
      <w:pPr>
        <w:spacing w:before="124" w:line="325" w:lineRule="auto"/>
        <w:ind w:left="1265" w:right="1223" w:firstLine="454"/>
        <w:rPr>
          <w:rFonts w:ascii="仿宋" w:hAnsi="仿宋" w:eastAsia="仿宋" w:cs="仿宋"/>
          <w:sz w:val="23"/>
          <w:szCs w:val="23"/>
        </w:rPr>
      </w:pPr>
      <w:r>
        <w:rPr>
          <w:rFonts w:ascii="仿宋" w:hAnsi="仿宋" w:eastAsia="仿宋" w:cs="仿宋"/>
          <w:spacing w:val="4"/>
          <w:sz w:val="23"/>
          <w:szCs w:val="23"/>
        </w:rPr>
        <w:t>2025年度兴县魏家滩镇中心卫生院白家沟分院一般公共预算当年支出39.11万</w:t>
      </w:r>
      <w:r>
        <w:rPr>
          <w:rFonts w:ascii="仿宋" w:hAnsi="仿宋" w:eastAsia="仿宋" w:cs="仿宋"/>
          <w:spacing w:val="3"/>
          <w:sz w:val="23"/>
          <w:szCs w:val="23"/>
        </w:rPr>
        <w:t>元,</w:t>
      </w:r>
      <w:r>
        <w:rPr>
          <w:rFonts w:ascii="仿宋" w:hAnsi="仿宋" w:eastAsia="仿宋" w:cs="仿宋"/>
          <w:spacing w:val="-68"/>
          <w:sz w:val="23"/>
          <w:szCs w:val="23"/>
        </w:rPr>
        <w:t xml:space="preserve"> </w:t>
      </w:r>
      <w:r>
        <w:rPr>
          <w:rFonts w:ascii="仿宋" w:hAnsi="仿宋" w:eastAsia="仿宋" w:cs="仿宋"/>
          <w:spacing w:val="3"/>
          <w:sz w:val="23"/>
          <w:szCs w:val="23"/>
        </w:rPr>
        <w:t>比上年</w:t>
      </w:r>
      <w:r>
        <w:rPr>
          <w:rFonts w:ascii="仿宋" w:hAnsi="仿宋" w:eastAsia="仿宋" w:cs="仿宋"/>
          <w:sz w:val="23"/>
          <w:szCs w:val="23"/>
        </w:rPr>
        <w:t xml:space="preserve"> </w:t>
      </w:r>
      <w:r>
        <w:rPr>
          <w:rFonts w:ascii="仿宋" w:hAnsi="仿宋" w:eastAsia="仿宋" w:cs="仿宋"/>
          <w:spacing w:val="-1"/>
          <w:sz w:val="23"/>
          <w:szCs w:val="23"/>
        </w:rPr>
        <w:t>减少42.86万元，下降52.29%。</w:t>
      </w:r>
    </w:p>
    <w:p w14:paraId="165B4201">
      <w:pPr>
        <w:spacing w:line="222" w:lineRule="auto"/>
        <w:ind w:left="2204"/>
        <w:rPr>
          <w:rFonts w:ascii="仿宋" w:hAnsi="仿宋" w:eastAsia="仿宋" w:cs="仿宋"/>
          <w:sz w:val="23"/>
          <w:szCs w:val="23"/>
        </w:rPr>
      </w:pPr>
      <w:r>
        <w:rPr>
          <w:rFonts w:ascii="仿宋" w:hAnsi="仿宋" w:eastAsia="仿宋" w:cs="仿宋"/>
          <w:spacing w:val="-4"/>
          <w:sz w:val="23"/>
          <w:szCs w:val="23"/>
        </w:rPr>
        <w:t>)</w:t>
      </w:r>
      <w:r>
        <w:rPr>
          <w:rFonts w:ascii="仿宋" w:hAnsi="仿宋" w:eastAsia="仿宋" w:cs="仿宋"/>
          <w:spacing w:val="34"/>
          <w:sz w:val="23"/>
          <w:szCs w:val="23"/>
        </w:rPr>
        <w:t xml:space="preserve"> </w:t>
      </w:r>
      <w:r>
        <w:rPr>
          <w:rFonts w:ascii="仿宋" w:hAnsi="仿宋" w:eastAsia="仿宋" w:cs="仿宋"/>
          <w:spacing w:val="-4"/>
          <w:sz w:val="23"/>
          <w:szCs w:val="23"/>
        </w:rPr>
        <w:t>一般公共预算当年支出结构情况</w:t>
      </w:r>
    </w:p>
    <w:p w14:paraId="10807753">
      <w:pPr>
        <w:spacing w:before="123" w:line="330" w:lineRule="auto"/>
        <w:ind w:left="1268" w:right="1223" w:firstLine="452"/>
        <w:rPr>
          <w:rFonts w:ascii="仿宋" w:hAnsi="仿宋" w:eastAsia="仿宋" w:cs="仿宋"/>
          <w:sz w:val="23"/>
          <w:szCs w:val="23"/>
        </w:rPr>
      </w:pPr>
      <w:r>
        <w:rPr>
          <w:rFonts w:ascii="仿宋" w:hAnsi="仿宋" w:eastAsia="仿宋" w:cs="仿宋"/>
          <w:spacing w:val="5"/>
          <w:sz w:val="23"/>
          <w:szCs w:val="23"/>
        </w:rPr>
        <w:t xml:space="preserve">2025年度兴县魏家滩镇中心卫生院白家沟分院一般公共预算当年支   </w:t>
      </w:r>
      <w:r>
        <w:rPr>
          <w:rFonts w:ascii="仿宋" w:hAnsi="仿宋" w:eastAsia="仿宋" w:cs="仿宋"/>
          <w:spacing w:val="4"/>
          <w:sz w:val="23"/>
          <w:szCs w:val="23"/>
        </w:rPr>
        <w:t xml:space="preserve"> .    元,主要用</w:t>
      </w:r>
      <w:r>
        <w:rPr>
          <w:rFonts w:ascii="仿宋" w:hAnsi="仿宋" w:eastAsia="仿宋" w:cs="仿宋"/>
          <w:sz w:val="23"/>
          <w:szCs w:val="23"/>
        </w:rPr>
        <w:t xml:space="preserve"> </w:t>
      </w:r>
      <w:r>
        <w:rPr>
          <w:rFonts w:ascii="仿宋" w:hAnsi="仿宋" w:eastAsia="仿宋" w:cs="仿宋"/>
          <w:spacing w:val="-5"/>
          <w:sz w:val="23"/>
          <w:szCs w:val="23"/>
        </w:rPr>
        <w:t>于</w:t>
      </w:r>
      <w:r>
        <w:rPr>
          <w:rFonts w:ascii="仿宋" w:hAnsi="仿宋" w:eastAsia="仿宋" w:cs="仿宋"/>
          <w:spacing w:val="-38"/>
          <w:sz w:val="23"/>
          <w:szCs w:val="23"/>
        </w:rPr>
        <w:t xml:space="preserve"> </w:t>
      </w:r>
      <w:r>
        <w:rPr>
          <w:rFonts w:ascii="仿宋" w:hAnsi="仿宋" w:eastAsia="仿宋" w:cs="仿宋"/>
          <w:spacing w:val="-5"/>
          <w:sz w:val="23"/>
          <w:szCs w:val="23"/>
        </w:rPr>
        <w:t>以</w:t>
      </w:r>
      <w:r>
        <w:rPr>
          <w:rFonts w:ascii="仿宋" w:hAnsi="仿宋" w:eastAsia="仿宋" w:cs="仿宋"/>
          <w:spacing w:val="-66"/>
          <w:sz w:val="23"/>
          <w:szCs w:val="23"/>
        </w:rPr>
        <w:t xml:space="preserve"> </w:t>
      </w:r>
      <w:r>
        <w:rPr>
          <w:rFonts w:ascii="仿宋" w:hAnsi="仿宋" w:eastAsia="仿宋" w:cs="仿宋"/>
          <w:spacing w:val="-5"/>
          <w:sz w:val="23"/>
          <w:szCs w:val="23"/>
        </w:rPr>
        <w:t>下</w:t>
      </w:r>
      <w:r>
        <w:rPr>
          <w:rFonts w:ascii="仿宋" w:hAnsi="仿宋" w:eastAsia="仿宋" w:cs="仿宋"/>
          <w:spacing w:val="-65"/>
          <w:sz w:val="23"/>
          <w:szCs w:val="23"/>
        </w:rPr>
        <w:t xml:space="preserve"> </w:t>
      </w:r>
      <w:r>
        <w:rPr>
          <w:rFonts w:ascii="仿宋" w:hAnsi="仿宋" w:eastAsia="仿宋" w:cs="仿宋"/>
          <w:spacing w:val="-5"/>
          <w:sz w:val="23"/>
          <w:szCs w:val="23"/>
        </w:rPr>
        <w:t>方</w:t>
      </w:r>
      <w:r>
        <w:rPr>
          <w:rFonts w:ascii="仿宋" w:hAnsi="仿宋" w:eastAsia="仿宋" w:cs="仿宋"/>
          <w:spacing w:val="-67"/>
          <w:sz w:val="23"/>
          <w:szCs w:val="23"/>
        </w:rPr>
        <w:t xml:space="preserve"> </w:t>
      </w:r>
      <w:r>
        <w:rPr>
          <w:rFonts w:ascii="仿宋" w:hAnsi="仿宋" w:eastAsia="仿宋" w:cs="仿宋"/>
          <w:spacing w:val="-5"/>
          <w:sz w:val="23"/>
          <w:szCs w:val="23"/>
        </w:rPr>
        <w:t>面：</w:t>
      </w:r>
      <w:r>
        <w:rPr>
          <w:rFonts w:ascii="仿宋" w:hAnsi="仿宋" w:eastAsia="仿宋" w:cs="仿宋"/>
          <w:spacing w:val="-41"/>
          <w:sz w:val="23"/>
          <w:szCs w:val="23"/>
        </w:rPr>
        <w:t xml:space="preserve"> </w:t>
      </w:r>
      <w:r>
        <w:rPr>
          <w:rFonts w:ascii="仿宋" w:hAnsi="仿宋" w:eastAsia="仿宋" w:cs="仿宋"/>
          <w:spacing w:val="-5"/>
          <w:sz w:val="23"/>
          <w:szCs w:val="23"/>
        </w:rPr>
        <w:t>社</w:t>
      </w:r>
      <w:r>
        <w:rPr>
          <w:rFonts w:ascii="仿宋" w:hAnsi="仿宋" w:eastAsia="仿宋" w:cs="仿宋"/>
          <w:spacing w:val="-64"/>
          <w:sz w:val="23"/>
          <w:szCs w:val="23"/>
        </w:rPr>
        <w:t xml:space="preserve"> </w:t>
      </w:r>
      <w:r>
        <w:rPr>
          <w:rFonts w:ascii="仿宋" w:hAnsi="仿宋" w:eastAsia="仿宋" w:cs="仿宋"/>
          <w:spacing w:val="-5"/>
          <w:sz w:val="23"/>
          <w:szCs w:val="23"/>
        </w:rPr>
        <w:t>会保</w:t>
      </w:r>
      <w:r>
        <w:rPr>
          <w:rFonts w:ascii="仿宋" w:hAnsi="仿宋" w:eastAsia="仿宋" w:cs="仿宋"/>
          <w:spacing w:val="-58"/>
          <w:sz w:val="23"/>
          <w:szCs w:val="23"/>
        </w:rPr>
        <w:t xml:space="preserve"> </w:t>
      </w:r>
      <w:r>
        <w:rPr>
          <w:rFonts w:ascii="仿宋" w:hAnsi="仿宋" w:eastAsia="仿宋" w:cs="仿宋"/>
          <w:spacing w:val="-5"/>
          <w:sz w:val="23"/>
          <w:szCs w:val="23"/>
        </w:rPr>
        <w:t>障和就业支</w:t>
      </w:r>
      <w:r>
        <w:rPr>
          <w:rFonts w:ascii="仿宋" w:hAnsi="仿宋" w:eastAsia="仿宋" w:cs="仿宋"/>
          <w:spacing w:val="-47"/>
          <w:sz w:val="23"/>
          <w:szCs w:val="23"/>
        </w:rPr>
        <w:t xml:space="preserve"> </w:t>
      </w:r>
      <w:r>
        <w:rPr>
          <w:rFonts w:ascii="仿宋" w:hAnsi="仿宋" w:eastAsia="仿宋" w:cs="仿宋"/>
          <w:spacing w:val="-5"/>
          <w:sz w:val="23"/>
          <w:szCs w:val="23"/>
        </w:rPr>
        <w:t>出2.28万</w:t>
      </w:r>
      <w:r>
        <w:rPr>
          <w:rFonts w:ascii="仿宋" w:hAnsi="仿宋" w:eastAsia="仿宋" w:cs="仿宋"/>
          <w:spacing w:val="-67"/>
          <w:sz w:val="23"/>
          <w:szCs w:val="23"/>
        </w:rPr>
        <w:t xml:space="preserve"> </w:t>
      </w:r>
      <w:r>
        <w:rPr>
          <w:rFonts w:ascii="仿宋" w:hAnsi="仿宋" w:eastAsia="仿宋" w:cs="仿宋"/>
          <w:spacing w:val="-5"/>
          <w:sz w:val="23"/>
          <w:szCs w:val="23"/>
        </w:rPr>
        <w:t>元</w:t>
      </w:r>
      <w:r>
        <w:rPr>
          <w:rFonts w:ascii="仿宋" w:hAnsi="仿宋" w:eastAsia="仿宋" w:cs="仿宋"/>
          <w:spacing w:val="-55"/>
          <w:sz w:val="23"/>
          <w:szCs w:val="23"/>
        </w:rPr>
        <w:t xml:space="preserve"> </w:t>
      </w:r>
      <w:r>
        <w:rPr>
          <w:rFonts w:ascii="仿宋" w:hAnsi="仿宋" w:eastAsia="仿宋" w:cs="仿宋"/>
          <w:spacing w:val="-5"/>
          <w:sz w:val="23"/>
          <w:szCs w:val="23"/>
        </w:rPr>
        <w:t>，</w:t>
      </w:r>
      <w:r>
        <w:rPr>
          <w:rFonts w:ascii="仿宋" w:hAnsi="仿宋" w:eastAsia="仿宋" w:cs="仿宋"/>
          <w:spacing w:val="-31"/>
          <w:sz w:val="23"/>
          <w:szCs w:val="23"/>
        </w:rPr>
        <w:t xml:space="preserve"> </w:t>
      </w:r>
      <w:r>
        <w:rPr>
          <w:rFonts w:ascii="仿宋" w:hAnsi="仿宋" w:eastAsia="仿宋" w:cs="仿宋"/>
          <w:spacing w:val="-5"/>
          <w:sz w:val="23"/>
          <w:szCs w:val="23"/>
        </w:rPr>
        <w:t>占5.83%  卫</w:t>
      </w:r>
      <w:r>
        <w:rPr>
          <w:rFonts w:ascii="仿宋" w:hAnsi="仿宋" w:eastAsia="仿宋" w:cs="仿宋"/>
          <w:spacing w:val="-57"/>
          <w:sz w:val="23"/>
          <w:szCs w:val="23"/>
        </w:rPr>
        <w:t xml:space="preserve"> </w:t>
      </w:r>
      <w:r>
        <w:rPr>
          <w:rFonts w:ascii="仿宋" w:hAnsi="仿宋" w:eastAsia="仿宋" w:cs="仿宋"/>
          <w:spacing w:val="-5"/>
          <w:sz w:val="23"/>
          <w:szCs w:val="23"/>
        </w:rPr>
        <w:t>生        出34.75万</w:t>
      </w:r>
      <w:r>
        <w:rPr>
          <w:rFonts w:ascii="仿宋" w:hAnsi="仿宋" w:eastAsia="仿宋" w:cs="仿宋"/>
          <w:spacing w:val="-67"/>
          <w:sz w:val="23"/>
          <w:szCs w:val="23"/>
        </w:rPr>
        <w:t xml:space="preserve"> </w:t>
      </w:r>
      <w:r>
        <w:rPr>
          <w:rFonts w:ascii="仿宋" w:hAnsi="仿宋" w:eastAsia="仿宋" w:cs="仿宋"/>
          <w:spacing w:val="-5"/>
          <w:sz w:val="23"/>
          <w:szCs w:val="23"/>
        </w:rPr>
        <w:t>元</w:t>
      </w:r>
      <w:r>
        <w:rPr>
          <w:rFonts w:ascii="仿宋" w:hAnsi="仿宋" w:eastAsia="仿宋" w:cs="仿宋"/>
          <w:spacing w:val="-55"/>
          <w:sz w:val="23"/>
          <w:szCs w:val="23"/>
        </w:rPr>
        <w:t xml:space="preserve"> </w:t>
      </w:r>
      <w:r>
        <w:rPr>
          <w:rFonts w:ascii="仿宋" w:hAnsi="仿宋" w:eastAsia="仿宋" w:cs="仿宋"/>
          <w:spacing w:val="-5"/>
          <w:sz w:val="23"/>
          <w:szCs w:val="23"/>
        </w:rPr>
        <w:t>，</w:t>
      </w:r>
      <w:r>
        <w:rPr>
          <w:rFonts w:ascii="仿宋" w:hAnsi="仿宋" w:eastAsia="仿宋" w:cs="仿宋"/>
          <w:spacing w:val="-31"/>
          <w:sz w:val="23"/>
          <w:szCs w:val="23"/>
        </w:rPr>
        <w:t xml:space="preserve"> </w:t>
      </w:r>
      <w:r>
        <w:rPr>
          <w:rFonts w:ascii="仿宋" w:hAnsi="仿宋" w:eastAsia="仿宋" w:cs="仿宋"/>
          <w:spacing w:val="-5"/>
          <w:sz w:val="23"/>
          <w:szCs w:val="23"/>
        </w:rPr>
        <w:t>占</w:t>
      </w:r>
    </w:p>
    <w:p w14:paraId="5810F60B">
      <w:pPr>
        <w:spacing w:line="330"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11DCF34B">
      <w:pPr>
        <w:pStyle w:val="2"/>
        <w:spacing w:line="282" w:lineRule="auto"/>
      </w:pPr>
    </w:p>
    <w:p w14:paraId="5D2D227D">
      <w:pPr>
        <w:pStyle w:val="2"/>
        <w:spacing w:line="282" w:lineRule="auto"/>
      </w:pPr>
    </w:p>
    <w:p w14:paraId="56B46DBA">
      <w:pPr>
        <w:spacing w:before="74" w:line="222" w:lineRule="auto"/>
        <w:ind w:left="1257"/>
        <w:rPr>
          <w:rFonts w:ascii="仿宋" w:hAnsi="仿宋" w:eastAsia="仿宋" w:cs="仿宋"/>
          <w:sz w:val="23"/>
          <w:szCs w:val="23"/>
        </w:rPr>
      </w:pPr>
      <w:r>
        <w:rPr>
          <w:rFonts w:ascii="仿宋" w:hAnsi="仿宋" w:eastAsia="仿宋" w:cs="仿宋"/>
          <w:spacing w:val="-4"/>
          <w:sz w:val="23"/>
          <w:szCs w:val="23"/>
        </w:rPr>
        <w:t>88.85</w:t>
      </w:r>
      <w:r>
        <w:rPr>
          <w:rFonts w:ascii="仿宋" w:hAnsi="仿宋" w:eastAsia="仿宋" w:cs="仿宋"/>
          <w:spacing w:val="4"/>
          <w:sz w:val="23"/>
          <w:szCs w:val="23"/>
        </w:rPr>
        <w:t xml:space="preserve">         </w:t>
      </w:r>
      <w:r>
        <w:rPr>
          <w:rFonts w:ascii="仿宋" w:hAnsi="仿宋" w:eastAsia="仿宋" w:cs="仿宋"/>
          <w:spacing w:val="-4"/>
          <w:sz w:val="23"/>
          <w:szCs w:val="23"/>
        </w:rPr>
        <w:t>障支出2.08万元，</w:t>
      </w:r>
      <w:r>
        <w:rPr>
          <w:rFonts w:ascii="仿宋" w:hAnsi="仿宋" w:eastAsia="仿宋" w:cs="仿宋"/>
          <w:spacing w:val="-58"/>
          <w:sz w:val="23"/>
          <w:szCs w:val="23"/>
        </w:rPr>
        <w:t xml:space="preserve"> </w:t>
      </w:r>
      <w:r>
        <w:rPr>
          <w:rFonts w:ascii="仿宋" w:hAnsi="仿宋" w:eastAsia="仿宋" w:cs="仿宋"/>
          <w:spacing w:val="-4"/>
          <w:sz w:val="23"/>
          <w:szCs w:val="23"/>
        </w:rPr>
        <w:t>占5.32%等。</w:t>
      </w:r>
    </w:p>
    <w:p w14:paraId="4448C959">
      <w:pPr>
        <w:pStyle w:val="2"/>
        <w:spacing w:line="269" w:lineRule="auto"/>
      </w:pPr>
    </w:p>
    <w:p w14:paraId="22197821">
      <w:pPr>
        <w:spacing w:line="2464" w:lineRule="exact"/>
        <w:ind w:firstLine="4704"/>
      </w:pPr>
      <w:r>
        <w:rPr>
          <w:position w:val="-49"/>
        </w:rPr>
        <w:drawing>
          <wp:inline distT="0" distB="0" distL="0" distR="0">
            <wp:extent cx="1851660" cy="15640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1851768" cy="1564258"/>
                    </a:xfrm>
                    <a:prstGeom prst="rect">
                      <a:avLst/>
                    </a:prstGeom>
                  </pic:spPr>
                </pic:pic>
              </a:graphicData>
            </a:graphic>
          </wp:inline>
        </w:drawing>
      </w:r>
    </w:p>
    <w:p w14:paraId="3463707A">
      <w:pPr>
        <w:pStyle w:val="2"/>
        <w:spacing w:line="265" w:lineRule="auto"/>
      </w:pPr>
    </w:p>
    <w:p w14:paraId="146AC0BA">
      <w:pPr>
        <w:pStyle w:val="2"/>
        <w:spacing w:line="265" w:lineRule="auto"/>
      </w:pPr>
    </w:p>
    <w:p w14:paraId="2D5A0997">
      <w:pPr>
        <w:spacing w:before="94"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3D7596F8">
      <w:pPr>
        <w:spacing w:before="185" w:line="222" w:lineRule="auto"/>
        <w:ind w:left="2193"/>
        <w:rPr>
          <w:rFonts w:ascii="仿宋" w:hAnsi="仿宋" w:eastAsia="仿宋" w:cs="仿宋"/>
          <w:sz w:val="23"/>
          <w:szCs w:val="23"/>
        </w:rPr>
      </w:pPr>
      <w:r>
        <w:rPr>
          <w:rFonts w:ascii="仿宋" w:hAnsi="仿宋" w:eastAsia="仿宋" w:cs="仿宋"/>
          <w:spacing w:val="3"/>
          <w:sz w:val="23"/>
          <w:szCs w:val="23"/>
        </w:rPr>
        <w:t>年度兴县魏家滩镇中心卫生院白家沟分院一般公</w:t>
      </w:r>
      <w:r>
        <w:rPr>
          <w:rFonts w:ascii="仿宋" w:hAnsi="仿宋" w:eastAsia="仿宋" w:cs="仿宋"/>
          <w:spacing w:val="2"/>
          <w:sz w:val="23"/>
          <w:szCs w:val="23"/>
        </w:rPr>
        <w:t>共预算安排基本支出29.      ，其</w:t>
      </w:r>
    </w:p>
    <w:p w14:paraId="600D5B0A">
      <w:pPr>
        <w:spacing w:before="123" w:line="241" w:lineRule="auto"/>
        <w:ind w:left="1511"/>
        <w:rPr>
          <w:rFonts w:ascii="仿宋" w:hAnsi="仿宋" w:eastAsia="仿宋" w:cs="仿宋"/>
          <w:sz w:val="23"/>
          <w:szCs w:val="23"/>
        </w:rPr>
      </w:pPr>
      <w:r>
        <w:rPr>
          <w:rFonts w:ascii="仿宋" w:hAnsi="仿宋" w:eastAsia="仿宋" w:cs="仿宋"/>
          <w:sz w:val="23"/>
          <w:szCs w:val="23"/>
        </w:rPr>
        <w:t>:</w:t>
      </w:r>
    </w:p>
    <w:p w14:paraId="1108B413">
      <w:pPr>
        <w:spacing w:before="100" w:line="222" w:lineRule="auto"/>
        <w:ind w:left="1728"/>
        <w:rPr>
          <w:rFonts w:ascii="仿宋" w:hAnsi="仿宋" w:eastAsia="仿宋" w:cs="仿宋"/>
          <w:sz w:val="23"/>
          <w:szCs w:val="23"/>
        </w:rPr>
      </w:pPr>
      <w:r>
        <w:rPr>
          <w:rFonts w:ascii="仿宋" w:hAnsi="仿宋" w:eastAsia="仿宋" w:cs="仿宋"/>
          <w:spacing w:val="2"/>
          <w:sz w:val="23"/>
          <w:szCs w:val="23"/>
        </w:rPr>
        <w:t>人员经费26.17万元，主要包括：其他工资福利支出、其他社          、绩效工资、基</w:t>
      </w:r>
    </w:p>
    <w:p w14:paraId="082B5EC2">
      <w:pPr>
        <w:spacing w:before="134" w:line="321" w:lineRule="auto"/>
        <w:ind w:left="1264" w:right="1260"/>
        <w:rPr>
          <w:rFonts w:ascii="仿宋" w:hAnsi="仿宋" w:eastAsia="仿宋" w:cs="仿宋"/>
          <w:sz w:val="23"/>
          <w:szCs w:val="23"/>
        </w:rPr>
      </w:pPr>
      <w:r>
        <w:rPr>
          <w:rFonts w:ascii="仿宋" w:hAnsi="仿宋" w:eastAsia="仿宋" w:cs="仿宋"/>
          <w:spacing w:val="4"/>
          <w:sz w:val="23"/>
          <w:szCs w:val="23"/>
        </w:rPr>
        <w:t>本工资、住房公积金、机关事业单位基本养老保险缴费、退休费、职工基本医疗保险缴费、</w:t>
      </w:r>
      <w:r>
        <w:rPr>
          <w:rFonts w:ascii="仿宋" w:hAnsi="仿宋" w:eastAsia="仿宋" w:cs="仿宋"/>
          <w:spacing w:val="13"/>
          <w:sz w:val="23"/>
          <w:szCs w:val="23"/>
        </w:rPr>
        <w:t xml:space="preserve"> </w:t>
      </w:r>
      <w:r>
        <w:rPr>
          <w:rFonts w:ascii="仿宋" w:hAnsi="仿宋" w:eastAsia="仿宋" w:cs="仿宋"/>
          <w:spacing w:val="-3"/>
          <w:sz w:val="23"/>
          <w:szCs w:val="23"/>
        </w:rPr>
        <w:t>津贴补贴等；</w:t>
      </w:r>
    </w:p>
    <w:p w14:paraId="31712B89">
      <w:pPr>
        <w:spacing w:before="1" w:line="222" w:lineRule="auto"/>
        <w:ind w:left="1729"/>
        <w:rPr>
          <w:rFonts w:ascii="仿宋" w:hAnsi="仿宋" w:eastAsia="仿宋" w:cs="仿宋"/>
          <w:sz w:val="23"/>
          <w:szCs w:val="23"/>
        </w:rPr>
      </w:pPr>
      <w:r>
        <w:rPr>
          <w:rFonts w:ascii="仿宋" w:hAnsi="仿宋" w:eastAsia="仿宋" w:cs="仿宋"/>
          <w:sz w:val="23"/>
          <w:szCs w:val="23"/>
        </w:rPr>
        <w:t>公用经费3.48万元，主要包括：福利费、工会经费、</w:t>
      </w:r>
      <w:r>
        <w:rPr>
          <w:rFonts w:ascii="仿宋" w:hAnsi="仿宋" w:eastAsia="仿宋" w:cs="仿宋"/>
          <w:spacing w:val="-1"/>
          <w:sz w:val="23"/>
          <w:szCs w:val="23"/>
        </w:rPr>
        <w:t>取暖费等。</w:t>
      </w:r>
    </w:p>
    <w:p w14:paraId="08AB2C46">
      <w:pPr>
        <w:spacing w:before="130"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2EF1166E">
      <w:pPr>
        <w:spacing w:before="175" w:line="221" w:lineRule="auto"/>
        <w:ind w:left="17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0B4C8743">
      <w:pPr>
        <w:spacing w:before="119" w:line="231"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40F314F1">
      <w:pPr>
        <w:spacing w:before="185" w:line="221" w:lineRule="auto"/>
        <w:ind w:left="1726"/>
        <w:rPr>
          <w:rFonts w:ascii="仿宋" w:hAnsi="仿宋" w:eastAsia="仿宋" w:cs="仿宋"/>
          <w:sz w:val="23"/>
          <w:szCs w:val="23"/>
        </w:rPr>
      </w:pPr>
      <w:r>
        <w:rPr>
          <w:rFonts w:ascii="仿宋" w:hAnsi="仿宋" w:eastAsia="仿宋" w:cs="仿宋"/>
          <w:sz w:val="23"/>
          <w:szCs w:val="23"/>
        </w:rPr>
        <w:t>本单位本年度没有机关运行经费。上年度也没有机关运行经</w:t>
      </w:r>
      <w:r>
        <w:rPr>
          <w:rFonts w:ascii="仿宋" w:hAnsi="仿宋" w:eastAsia="仿宋" w:cs="仿宋"/>
          <w:spacing w:val="-1"/>
          <w:sz w:val="23"/>
          <w:szCs w:val="23"/>
        </w:rPr>
        <w:t>费。</w:t>
      </w:r>
    </w:p>
    <w:p w14:paraId="0165F76E">
      <w:pPr>
        <w:spacing w:before="122" w:line="225"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52F70502">
      <w:pPr>
        <w:spacing w:before="179" w:line="323" w:lineRule="auto"/>
        <w:ind w:left="1264" w:right="1223" w:firstLine="455"/>
        <w:rPr>
          <w:rFonts w:ascii="仿宋" w:hAnsi="仿宋" w:eastAsia="仿宋" w:cs="仿宋"/>
          <w:sz w:val="23"/>
          <w:szCs w:val="23"/>
        </w:rPr>
      </w:pPr>
      <w:r>
        <w:rPr>
          <w:rFonts w:ascii="仿宋" w:hAnsi="仿宋" w:eastAsia="仿宋" w:cs="仿宋"/>
          <w:spacing w:val="2"/>
          <w:sz w:val="23"/>
          <w:szCs w:val="23"/>
        </w:rPr>
        <w:t>2025年兴县魏家滩镇中心卫生院白家沟分院政府采购预算总额0万元。其中：政府采购货</w:t>
      </w:r>
      <w:r>
        <w:rPr>
          <w:rFonts w:ascii="仿宋" w:hAnsi="仿宋" w:eastAsia="仿宋" w:cs="仿宋"/>
          <w:spacing w:val="17"/>
          <w:sz w:val="23"/>
          <w:szCs w:val="23"/>
        </w:rPr>
        <w:t xml:space="preserve"> </w:t>
      </w:r>
      <w:r>
        <w:rPr>
          <w:rFonts w:ascii="仿宋" w:hAnsi="仿宋" w:eastAsia="仿宋" w:cs="仿宋"/>
          <w:sz w:val="23"/>
          <w:szCs w:val="23"/>
        </w:rPr>
        <w:t>物预算0万元、政府采      预算0万元、政府采购服务预算0万元。</w:t>
      </w:r>
    </w:p>
    <w:p w14:paraId="6A8B1884">
      <w:pPr>
        <w:spacing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6C4CF474">
      <w:pPr>
        <w:spacing w:before="174" w:line="223" w:lineRule="auto"/>
        <w:ind w:left="1735"/>
        <w:rPr>
          <w:rFonts w:ascii="仿宋" w:hAnsi="仿宋" w:eastAsia="仿宋" w:cs="仿宋"/>
          <w:sz w:val="23"/>
          <w:szCs w:val="23"/>
        </w:rPr>
      </w:pPr>
      <w:r>
        <w:rPr>
          <w:rFonts w:ascii="仿宋" w:hAnsi="仿宋" w:eastAsia="仿宋" w:cs="仿宋"/>
          <w:spacing w:val="-20"/>
          <w:sz w:val="23"/>
          <w:szCs w:val="23"/>
        </w:rPr>
        <w:t>1、</w:t>
      </w:r>
      <w:r>
        <w:rPr>
          <w:rFonts w:ascii="仿宋" w:hAnsi="仿宋" w:eastAsia="仿宋" w:cs="仿宋"/>
          <w:spacing w:val="7"/>
          <w:sz w:val="23"/>
          <w:szCs w:val="23"/>
        </w:rPr>
        <w:t xml:space="preserve">        </w:t>
      </w:r>
      <w:r>
        <w:rPr>
          <w:rFonts w:ascii="仿宋" w:hAnsi="仿宋" w:eastAsia="仿宋" w:cs="仿宋"/>
          <w:spacing w:val="-20"/>
          <w:sz w:val="23"/>
          <w:szCs w:val="23"/>
        </w:rPr>
        <w:t>目标</w:t>
      </w:r>
    </w:p>
    <w:p w14:paraId="682453E8">
      <w:pPr>
        <w:spacing w:before="134" w:line="221" w:lineRule="auto"/>
        <w:ind w:left="1259"/>
        <w:rPr>
          <w:rFonts w:ascii="仿宋" w:hAnsi="仿宋" w:eastAsia="仿宋" w:cs="仿宋"/>
          <w:sz w:val="23"/>
          <w:szCs w:val="23"/>
        </w:rPr>
      </w:pPr>
      <w:r>
        <w:rPr>
          <w:rFonts w:ascii="仿宋" w:hAnsi="仿宋" w:eastAsia="仿宋" w:cs="仿宋"/>
          <w:sz w:val="23"/>
          <w:szCs w:val="23"/>
        </w:rPr>
        <w:t>2025年  报单位整体绩效目标，涉及资金9.46万元。</w:t>
      </w:r>
    </w:p>
    <w:p w14:paraId="6CF8CC28">
      <w:pPr>
        <w:spacing w:before="124"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47462C79">
      <w:pPr>
        <w:spacing w:before="120" w:line="325" w:lineRule="auto"/>
        <w:ind w:left="1257" w:right="1223" w:firstLine="463"/>
        <w:rPr>
          <w:rFonts w:ascii="仿宋" w:hAnsi="仿宋" w:eastAsia="仿宋" w:cs="仿宋"/>
          <w:sz w:val="23"/>
          <w:szCs w:val="23"/>
        </w:rPr>
      </w:pPr>
      <w:r>
        <w:rPr>
          <w:rFonts w:ascii="仿宋" w:hAnsi="仿宋" w:eastAsia="仿宋" w:cs="仿宋"/>
          <w:spacing w:val="2"/>
          <w:sz w:val="23"/>
          <w:szCs w:val="23"/>
        </w:rPr>
        <w:t>2025年兴县魏家滩镇中心卫生院白家沟分院纳入绩效目标管理的二级项目6个，共计金额</w:t>
      </w:r>
      <w:r>
        <w:rPr>
          <w:rFonts w:ascii="仿宋" w:hAnsi="仿宋" w:eastAsia="仿宋" w:cs="仿宋"/>
          <w:spacing w:val="17"/>
          <w:sz w:val="23"/>
          <w:szCs w:val="23"/>
        </w:rPr>
        <w:t xml:space="preserve"> </w:t>
      </w:r>
      <w:r>
        <w:rPr>
          <w:rFonts w:ascii="仿宋" w:hAnsi="仿宋" w:eastAsia="仿宋" w:cs="仿宋"/>
          <w:spacing w:val="5"/>
          <w:sz w:val="23"/>
          <w:szCs w:val="23"/>
        </w:rPr>
        <w:t>9.46万元。其中：其他运转类项目0个，涉及金额0万元；特定目标类项目0个，涉及金额</w:t>
      </w:r>
      <w:r>
        <w:rPr>
          <w:rFonts w:ascii="仿宋" w:hAnsi="仿宋" w:eastAsia="仿宋" w:cs="仿宋"/>
          <w:spacing w:val="4"/>
          <w:sz w:val="23"/>
          <w:szCs w:val="23"/>
        </w:rPr>
        <w:t>0万</w:t>
      </w:r>
      <w:r>
        <w:rPr>
          <w:rFonts w:ascii="仿宋" w:hAnsi="仿宋" w:eastAsia="仿宋" w:cs="仿宋"/>
          <w:sz w:val="23"/>
          <w:szCs w:val="23"/>
        </w:rPr>
        <w:t xml:space="preserve"> </w:t>
      </w:r>
      <w:r>
        <w:rPr>
          <w:rFonts w:ascii="仿宋" w:hAnsi="仿宋" w:eastAsia="仿宋" w:cs="仿宋"/>
          <w:spacing w:val="1"/>
          <w:sz w:val="23"/>
          <w:szCs w:val="23"/>
        </w:rPr>
        <w:t>元。公开项目绩效目标6个，涉及项目金额9.46万元，</w:t>
      </w:r>
      <w:r>
        <w:rPr>
          <w:rFonts w:ascii="仿宋" w:hAnsi="仿宋" w:eastAsia="仿宋" w:cs="仿宋"/>
          <w:spacing w:val="-57"/>
          <w:sz w:val="23"/>
          <w:szCs w:val="23"/>
        </w:rPr>
        <w:t xml:space="preserve"> </w:t>
      </w:r>
      <w:r>
        <w:rPr>
          <w:rFonts w:ascii="仿宋" w:hAnsi="仿宋" w:eastAsia="仿宋" w:cs="仿宋"/>
          <w:spacing w:val="1"/>
          <w:sz w:val="23"/>
          <w:szCs w:val="23"/>
        </w:rPr>
        <w:t>占部门（单位）项目支出总额的100%。</w:t>
      </w:r>
      <w:r>
        <w:rPr>
          <w:rFonts w:ascii="仿宋" w:hAnsi="仿宋" w:eastAsia="仿宋" w:cs="仿宋"/>
          <w:sz w:val="23"/>
          <w:szCs w:val="23"/>
        </w:rPr>
        <w:t xml:space="preserve"> </w:t>
      </w:r>
      <w:r>
        <w:rPr>
          <w:rFonts w:ascii="仿宋" w:hAnsi="仿宋" w:eastAsia="仿宋" w:cs="仿宋"/>
          <w:spacing w:val="11"/>
          <w:sz w:val="23"/>
          <w:szCs w:val="23"/>
        </w:rPr>
        <w:t>其中：其他运转类项目0个，涉及项目金额0万元  特定目标</w:t>
      </w:r>
      <w:r>
        <w:rPr>
          <w:rFonts w:ascii="仿宋" w:hAnsi="仿宋" w:eastAsia="仿宋" w:cs="仿宋"/>
          <w:spacing w:val="10"/>
          <w:sz w:val="23"/>
          <w:szCs w:val="23"/>
        </w:rPr>
        <w:t>类项目0个，涉及项目金额0万</w:t>
      </w:r>
      <w:r>
        <w:rPr>
          <w:rFonts w:ascii="仿宋" w:hAnsi="仿宋" w:eastAsia="仿宋" w:cs="仿宋"/>
          <w:sz w:val="23"/>
          <w:szCs w:val="23"/>
        </w:rPr>
        <w:t xml:space="preserve"> </w:t>
      </w:r>
      <w:r>
        <w:rPr>
          <w:rFonts w:ascii="仿宋" w:hAnsi="仿宋" w:eastAsia="仿宋" w:cs="仿宋"/>
          <w:spacing w:val="-5"/>
          <w:sz w:val="23"/>
          <w:szCs w:val="23"/>
        </w:rPr>
        <w:t>元。</w:t>
      </w:r>
    </w:p>
    <w:p w14:paraId="150F89C8">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4C3D603A">
      <w:pPr>
        <w:spacing w:line="222" w:lineRule="auto"/>
        <w:rPr>
          <w:rFonts w:ascii="仿宋" w:hAnsi="仿宋" w:eastAsia="仿宋" w:cs="仿宋"/>
          <w:sz w:val="23"/>
          <w:szCs w:val="23"/>
        </w:rPr>
        <w:sectPr>
          <w:headerReference r:id="rId40" w:type="default"/>
          <w:footerReference r:id="rId41" w:type="default"/>
          <w:pgSz w:w="11900" w:h="16840"/>
          <w:pgMar w:top="642" w:right="0" w:bottom="340" w:left="0" w:header="326" w:footer="111" w:gutter="0"/>
          <w:cols w:space="720" w:num="1"/>
        </w:sectPr>
      </w:pPr>
    </w:p>
    <w:p w14:paraId="7C121E42">
      <w:pPr>
        <w:pStyle w:val="2"/>
        <w:spacing w:line="277" w:lineRule="auto"/>
      </w:pPr>
    </w:p>
    <w:p w14:paraId="7CC0CEEF">
      <w:pPr>
        <w:pStyle w:val="2"/>
        <w:spacing w:line="278" w:lineRule="auto"/>
      </w:pPr>
    </w:p>
    <w:p w14:paraId="7B896764">
      <w:pPr>
        <w:spacing w:line="12282" w:lineRule="exact"/>
        <w:ind w:firstLine="2081"/>
      </w:pPr>
      <w:r>
        <w:pict>
          <v:shape id="_x0000_s1026" o:spid="_x0000_s1026"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7" o:spid="_x0000_s1027"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4928870" cy="77984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8"/>
                    <a:stretch>
                      <a:fillRect/>
                    </a:stretch>
                  </pic:blipFill>
                  <pic:spPr>
                    <a:xfrm>
                      <a:off x="0" y="0"/>
                      <a:ext cx="4929283" cy="7798977"/>
                    </a:xfrm>
                    <a:prstGeom prst="rect">
                      <a:avLst/>
                    </a:prstGeom>
                  </pic:spPr>
                </pic:pic>
              </a:graphicData>
            </a:graphic>
          </wp:inline>
        </w:drawing>
      </w:r>
    </w:p>
    <w:p w14:paraId="115DD140">
      <w:pPr>
        <w:spacing w:line="12282" w:lineRule="exact"/>
        <w:sectPr>
          <w:headerReference r:id="rId42" w:type="default"/>
          <w:footerReference r:id="rId43" w:type="default"/>
          <w:pgSz w:w="11900" w:h="16840"/>
          <w:pgMar w:top="642" w:right="0" w:bottom="340" w:left="0" w:header="326" w:footer="111" w:gutter="0"/>
          <w:cols w:space="720" w:num="1"/>
        </w:sectPr>
      </w:pPr>
    </w:p>
    <w:p w14:paraId="66A02F3A">
      <w:pPr>
        <w:pStyle w:val="2"/>
        <w:spacing w:line="277" w:lineRule="auto"/>
      </w:pPr>
    </w:p>
    <w:p w14:paraId="5BEADEEB">
      <w:pPr>
        <w:pStyle w:val="2"/>
        <w:spacing w:line="278" w:lineRule="auto"/>
      </w:pPr>
    </w:p>
    <w:p w14:paraId="7C4C5DEF">
      <w:pPr>
        <w:spacing w:line="12217" w:lineRule="exact"/>
        <w:ind w:firstLine="2146"/>
      </w:pP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4846320" cy="77571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9"/>
                    <a:stretch>
                      <a:fillRect/>
                    </a:stretch>
                  </pic:blipFill>
                  <pic:spPr>
                    <a:xfrm>
                      <a:off x="0" y="0"/>
                      <a:ext cx="4846899" cy="7757785"/>
                    </a:xfrm>
                    <a:prstGeom prst="rect">
                      <a:avLst/>
                    </a:prstGeom>
                  </pic:spPr>
                </pic:pic>
              </a:graphicData>
            </a:graphic>
          </wp:inline>
        </w:drawing>
      </w:r>
    </w:p>
    <w:p w14:paraId="01BB03C7">
      <w:pPr>
        <w:spacing w:line="12217" w:lineRule="exact"/>
        <w:sectPr>
          <w:footerReference r:id="rId44" w:type="default"/>
          <w:pgSz w:w="11900" w:h="16840"/>
          <w:pgMar w:top="642" w:right="0" w:bottom="340" w:left="0" w:header="326" w:footer="111" w:gutter="0"/>
          <w:cols w:space="720" w:num="1"/>
        </w:sectPr>
      </w:pPr>
    </w:p>
    <w:p w14:paraId="6AFAF5A1">
      <w:pPr>
        <w:pStyle w:val="2"/>
        <w:spacing w:line="277" w:lineRule="auto"/>
      </w:pPr>
    </w:p>
    <w:p w14:paraId="7D75C10A">
      <w:pPr>
        <w:pStyle w:val="2"/>
        <w:spacing w:line="278" w:lineRule="auto"/>
      </w:pPr>
    </w:p>
    <w:p w14:paraId="3310769D">
      <w:pPr>
        <w:spacing w:line="12001" w:lineRule="exact"/>
        <w:ind w:firstLine="2081"/>
      </w:pPr>
      <w:r>
        <w:pict>
          <v:shape id="_x0000_s1030" o:spid="_x0000_s1030"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0"/>
        </w:rPr>
        <w:drawing>
          <wp:inline distT="0" distB="0" distL="0" distR="0">
            <wp:extent cx="4928870" cy="76200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0"/>
                    <a:stretch>
                      <a:fillRect/>
                    </a:stretch>
                  </pic:blipFill>
                  <pic:spPr>
                    <a:xfrm>
                      <a:off x="0" y="0"/>
                      <a:ext cx="4929283" cy="7620480"/>
                    </a:xfrm>
                    <a:prstGeom prst="rect">
                      <a:avLst/>
                    </a:prstGeom>
                  </pic:spPr>
                </pic:pic>
              </a:graphicData>
            </a:graphic>
          </wp:inline>
        </w:drawing>
      </w:r>
    </w:p>
    <w:p w14:paraId="45437662">
      <w:pPr>
        <w:spacing w:line="12001" w:lineRule="exact"/>
        <w:sectPr>
          <w:footerReference r:id="rId45" w:type="default"/>
          <w:pgSz w:w="11900" w:h="16840"/>
          <w:pgMar w:top="642" w:right="0" w:bottom="340" w:left="0" w:header="326" w:footer="111" w:gutter="0"/>
          <w:cols w:space="720" w:num="1"/>
        </w:sectPr>
      </w:pPr>
    </w:p>
    <w:p w14:paraId="7F0305CD">
      <w:pPr>
        <w:pStyle w:val="2"/>
        <w:spacing w:line="277" w:lineRule="auto"/>
      </w:pPr>
    </w:p>
    <w:p w14:paraId="239C8C33">
      <w:pPr>
        <w:pStyle w:val="2"/>
        <w:spacing w:line="278" w:lineRule="auto"/>
      </w:pPr>
    </w:p>
    <w:p w14:paraId="2B1861FA">
      <w:pPr>
        <w:spacing w:line="12282" w:lineRule="exact"/>
        <w:ind w:firstLine="2081"/>
      </w:pPr>
      <w:r>
        <w:pict>
          <v:shape id="_x0000_s1032" o:spid="_x0000_s1032"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4928870" cy="77984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1"/>
                    <a:stretch>
                      <a:fillRect/>
                    </a:stretch>
                  </pic:blipFill>
                  <pic:spPr>
                    <a:xfrm>
                      <a:off x="0" y="0"/>
                      <a:ext cx="4929283" cy="7798977"/>
                    </a:xfrm>
                    <a:prstGeom prst="rect">
                      <a:avLst/>
                    </a:prstGeom>
                  </pic:spPr>
                </pic:pic>
              </a:graphicData>
            </a:graphic>
          </wp:inline>
        </w:drawing>
      </w:r>
    </w:p>
    <w:p w14:paraId="1A6FC690">
      <w:pPr>
        <w:spacing w:line="12282" w:lineRule="exact"/>
        <w:sectPr>
          <w:footerReference r:id="rId46" w:type="default"/>
          <w:pgSz w:w="11900" w:h="16840"/>
          <w:pgMar w:top="642" w:right="0" w:bottom="340" w:left="0" w:header="326" w:footer="110" w:gutter="0"/>
          <w:cols w:space="720" w:num="1"/>
        </w:sectPr>
      </w:pPr>
    </w:p>
    <w:p w14:paraId="1318A9B9">
      <w:pPr>
        <w:pStyle w:val="2"/>
        <w:spacing w:line="277" w:lineRule="auto"/>
      </w:pPr>
    </w:p>
    <w:p w14:paraId="2FED49A0">
      <w:pPr>
        <w:pStyle w:val="2"/>
        <w:spacing w:line="278" w:lineRule="auto"/>
      </w:pPr>
    </w:p>
    <w:p w14:paraId="4E45EFCC">
      <w:pPr>
        <w:spacing w:line="12261" w:lineRule="exact"/>
        <w:ind w:firstLine="2146"/>
      </w:pP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4846320" cy="7785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2"/>
                    <a:stretch>
                      <a:fillRect/>
                    </a:stretch>
                  </pic:blipFill>
                  <pic:spPr>
                    <a:xfrm>
                      <a:off x="0" y="0"/>
                      <a:ext cx="4846899" cy="7785246"/>
                    </a:xfrm>
                    <a:prstGeom prst="rect">
                      <a:avLst/>
                    </a:prstGeom>
                  </pic:spPr>
                </pic:pic>
              </a:graphicData>
            </a:graphic>
          </wp:inline>
        </w:drawing>
      </w:r>
    </w:p>
    <w:p w14:paraId="1DB477B0">
      <w:pPr>
        <w:spacing w:line="12261" w:lineRule="exact"/>
        <w:sectPr>
          <w:footerReference r:id="rId47" w:type="default"/>
          <w:pgSz w:w="11900" w:h="16840"/>
          <w:pgMar w:top="642" w:right="0" w:bottom="340" w:left="0" w:header="326" w:footer="110" w:gutter="0"/>
          <w:cols w:space="720" w:num="1"/>
        </w:sectPr>
      </w:pPr>
    </w:p>
    <w:p w14:paraId="0B795B91">
      <w:pPr>
        <w:pStyle w:val="2"/>
        <w:spacing w:line="277" w:lineRule="auto"/>
      </w:pPr>
    </w:p>
    <w:p w14:paraId="00DDEDFB">
      <w:pPr>
        <w:pStyle w:val="2"/>
        <w:spacing w:line="278" w:lineRule="auto"/>
      </w:pPr>
    </w:p>
    <w:p w14:paraId="2B1EAD73">
      <w:pPr>
        <w:spacing w:line="11969" w:lineRule="exact"/>
        <w:ind w:firstLine="2146"/>
      </w:pPr>
      <w:r>
        <w:pict>
          <v:shape id="_x0000_s1036" o:spid="_x0000_s1036"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9"/>
        </w:rPr>
        <w:drawing>
          <wp:inline distT="0" distB="0" distL="0" distR="0">
            <wp:extent cx="4846320" cy="75996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3"/>
                    <a:stretch>
                      <a:fillRect/>
                    </a:stretch>
                  </pic:blipFill>
                  <pic:spPr>
                    <a:xfrm>
                      <a:off x="0" y="0"/>
                      <a:ext cx="4846899" cy="7599884"/>
                    </a:xfrm>
                    <a:prstGeom prst="rect">
                      <a:avLst/>
                    </a:prstGeom>
                  </pic:spPr>
                </pic:pic>
              </a:graphicData>
            </a:graphic>
          </wp:inline>
        </w:drawing>
      </w:r>
    </w:p>
    <w:p w14:paraId="04B39C69">
      <w:pPr>
        <w:spacing w:line="11969" w:lineRule="exact"/>
        <w:sectPr>
          <w:footerReference r:id="rId48" w:type="default"/>
          <w:pgSz w:w="11900" w:h="16840"/>
          <w:pgMar w:top="642" w:right="0" w:bottom="340" w:left="0" w:header="326" w:footer="111" w:gutter="0"/>
          <w:cols w:space="720" w:num="1"/>
        </w:sectPr>
      </w:pPr>
    </w:p>
    <w:p w14:paraId="2E83BBD4">
      <w:pPr>
        <w:pStyle w:val="2"/>
        <w:spacing w:line="277" w:lineRule="auto"/>
      </w:pPr>
    </w:p>
    <w:p w14:paraId="6F63C199">
      <w:pPr>
        <w:pStyle w:val="2"/>
        <w:spacing w:line="278" w:lineRule="auto"/>
      </w:pPr>
    </w:p>
    <w:p w14:paraId="1F3179B5">
      <w:pPr>
        <w:spacing w:line="12282" w:lineRule="exact"/>
        <w:ind w:firstLine="2146"/>
      </w:pP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5"/>
        </w:rPr>
        <w:drawing>
          <wp:inline distT="0" distB="0" distL="0" distR="0">
            <wp:extent cx="4846320" cy="779843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4"/>
                    <a:stretch>
                      <a:fillRect/>
                    </a:stretch>
                  </pic:blipFill>
                  <pic:spPr>
                    <a:xfrm>
                      <a:off x="0" y="0"/>
                      <a:ext cx="4846899" cy="7798977"/>
                    </a:xfrm>
                    <a:prstGeom prst="rect">
                      <a:avLst/>
                    </a:prstGeom>
                  </pic:spPr>
                </pic:pic>
              </a:graphicData>
            </a:graphic>
          </wp:inline>
        </w:drawing>
      </w:r>
    </w:p>
    <w:p w14:paraId="6BCE2D6B">
      <w:pPr>
        <w:spacing w:line="12282" w:lineRule="exact"/>
        <w:sectPr>
          <w:footerReference r:id="rId49" w:type="default"/>
          <w:pgSz w:w="11900" w:h="16840"/>
          <w:pgMar w:top="642" w:right="0" w:bottom="340" w:left="0" w:header="326" w:footer="110" w:gutter="0"/>
          <w:cols w:space="720" w:num="1"/>
        </w:sectPr>
      </w:pPr>
    </w:p>
    <w:p w14:paraId="2CAE6A48">
      <w:pPr>
        <w:pStyle w:val="2"/>
        <w:spacing w:line="277" w:lineRule="auto"/>
      </w:pPr>
    </w:p>
    <w:p w14:paraId="3BD708D6">
      <w:pPr>
        <w:pStyle w:val="2"/>
        <w:spacing w:line="278" w:lineRule="auto"/>
      </w:pPr>
    </w:p>
    <w:p w14:paraId="33E2366A">
      <w:pPr>
        <w:spacing w:line="3417" w:lineRule="exact"/>
        <w:ind w:firstLine="2146"/>
      </w:pPr>
      <w:r>
        <w:rPr>
          <w:position w:val="-68"/>
        </w:rPr>
        <w:drawing>
          <wp:inline distT="0" distB="0" distL="0" distR="0">
            <wp:extent cx="4846320" cy="216916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5"/>
                    <a:stretch>
                      <a:fillRect/>
                    </a:stretch>
                  </pic:blipFill>
                  <pic:spPr>
                    <a:xfrm>
                      <a:off x="0" y="0"/>
                      <a:ext cx="4846899" cy="2169433"/>
                    </a:xfrm>
                    <a:prstGeom prst="rect">
                      <a:avLst/>
                    </a:prstGeom>
                  </pic:spPr>
                </pic:pic>
              </a:graphicData>
            </a:graphic>
          </wp:inline>
        </w:drawing>
      </w:r>
    </w:p>
    <w:p w14:paraId="3689007F">
      <w:pPr>
        <w:spacing w:line="3417" w:lineRule="exact"/>
        <w:sectPr>
          <w:headerReference r:id="rId50" w:type="default"/>
          <w:footerReference r:id="rId51" w:type="default"/>
          <w:pgSz w:w="11900" w:h="16840"/>
          <w:pgMar w:top="642" w:right="0" w:bottom="340" w:left="0" w:header="326" w:footer="111" w:gutter="0"/>
          <w:cols w:space="720" w:num="1"/>
        </w:sectPr>
      </w:pPr>
    </w:p>
    <w:p w14:paraId="3EF32842">
      <w:pPr>
        <w:pStyle w:val="2"/>
        <w:spacing w:line="271" w:lineRule="auto"/>
      </w:pPr>
    </w:p>
    <w:p w14:paraId="28696E94">
      <w:pPr>
        <w:pStyle w:val="2"/>
        <w:spacing w:line="271" w:lineRule="auto"/>
      </w:pPr>
    </w:p>
    <w:p w14:paraId="671D3B77">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41741EE9">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10CBB81F">
      <w:pPr>
        <w:spacing w:before="135" w:line="321" w:lineRule="auto"/>
        <w:ind w:left="1258" w:right="1223" w:firstLine="466"/>
        <w:jc w:val="both"/>
        <w:rPr>
          <w:rFonts w:ascii="仿宋" w:hAnsi="仿宋" w:eastAsia="仿宋" w:cs="仿宋"/>
          <w:sz w:val="23"/>
          <w:szCs w:val="23"/>
        </w:rPr>
      </w:pPr>
      <w:r>
        <w:rPr>
          <w:rFonts w:ascii="仿宋" w:hAnsi="仿宋" w:eastAsia="仿宋" w:cs="仿宋"/>
          <w:spacing w:val="2"/>
          <w:sz w:val="23"/>
          <w:szCs w:val="23"/>
        </w:rPr>
        <w:t>截至2024年12月31日，兴县魏家滩镇中心卫生院白家沟分院共有公务用车编制0辆，实有</w:t>
      </w:r>
      <w:r>
        <w:rPr>
          <w:rFonts w:ascii="仿宋" w:hAnsi="仿宋" w:eastAsia="仿宋" w:cs="仿宋"/>
          <w:spacing w:val="9"/>
          <w:sz w:val="23"/>
          <w:szCs w:val="23"/>
        </w:rPr>
        <w:t xml:space="preserve"> </w:t>
      </w:r>
      <w:r>
        <w:rPr>
          <w:rFonts w:ascii="仿宋" w:hAnsi="仿宋" w:eastAsia="仿宋" w:cs="仿宋"/>
          <w:spacing w:val="2"/>
          <w:sz w:val="23"/>
          <w:szCs w:val="23"/>
        </w:rPr>
        <w:t>0辆，其中：领导用车0辆，机要通信用车0辆，应急保障用车0辆，执法执勤用车0辆，特种专</w:t>
      </w:r>
      <w:r>
        <w:rPr>
          <w:rFonts w:ascii="仿宋" w:hAnsi="仿宋" w:eastAsia="仿宋" w:cs="仿宋"/>
          <w:spacing w:val="16"/>
          <w:sz w:val="23"/>
          <w:szCs w:val="23"/>
        </w:rPr>
        <w:t xml:space="preserve"> </w:t>
      </w:r>
      <w:r>
        <w:rPr>
          <w:rFonts w:ascii="仿宋" w:hAnsi="仿宋" w:eastAsia="仿宋" w:cs="仿宋"/>
          <w:sz w:val="23"/>
          <w:szCs w:val="23"/>
        </w:rPr>
        <w:t>业技术用车0辆，事业单位业务用车0辆，其他公务用车0辆。</w:t>
      </w:r>
    </w:p>
    <w:p w14:paraId="3B9039DA">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069548BF">
      <w:pPr>
        <w:spacing w:before="123" w:line="322" w:lineRule="auto"/>
        <w:ind w:left="1273" w:right="1223" w:firstLine="451"/>
        <w:rPr>
          <w:rFonts w:ascii="仿宋" w:hAnsi="仿宋" w:eastAsia="仿宋" w:cs="仿宋"/>
          <w:sz w:val="23"/>
          <w:szCs w:val="23"/>
        </w:rPr>
      </w:pPr>
      <w:r>
        <w:rPr>
          <w:rFonts w:ascii="仿宋" w:hAnsi="仿宋" w:eastAsia="仿宋" w:cs="仿宋"/>
          <w:spacing w:val="5"/>
          <w:sz w:val="23"/>
          <w:szCs w:val="23"/>
        </w:rPr>
        <w:t>截至2024年12月31日，兴县魏家滩镇中心卫生院白家沟分院使用的办公用房建筑总面积</w:t>
      </w:r>
      <w:r>
        <w:rPr>
          <w:rFonts w:ascii="仿宋" w:hAnsi="仿宋" w:eastAsia="仿宋" w:cs="仿宋"/>
          <w:sz w:val="23"/>
          <w:szCs w:val="23"/>
        </w:rPr>
        <w:t xml:space="preserve"> </w:t>
      </w:r>
      <w:r>
        <w:rPr>
          <w:rFonts w:ascii="仿宋" w:hAnsi="仿宋" w:eastAsia="仿宋" w:cs="仿宋"/>
          <w:spacing w:val="-4"/>
          <w:sz w:val="23"/>
          <w:szCs w:val="23"/>
        </w:rPr>
        <w:t>140平方米。</w:t>
      </w:r>
    </w:p>
    <w:p w14:paraId="48799F7F">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3228345F">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9"/>
          <w:sz w:val="23"/>
          <w:szCs w:val="23"/>
        </w:rPr>
        <w:t>截至2024年12月31</w:t>
      </w:r>
      <w:r>
        <w:rPr>
          <w:rFonts w:ascii="仿宋" w:hAnsi="仿宋" w:eastAsia="仿宋" w:cs="仿宋"/>
          <w:spacing w:val="-39"/>
          <w:sz w:val="23"/>
          <w:szCs w:val="23"/>
        </w:rPr>
        <w:t xml:space="preserve"> </w:t>
      </w:r>
      <w:r>
        <w:rPr>
          <w:rFonts w:ascii="仿宋" w:hAnsi="仿宋" w:eastAsia="仿宋" w:cs="仿宋"/>
          <w:spacing w:val="9"/>
          <w:sz w:val="23"/>
          <w:szCs w:val="23"/>
        </w:rPr>
        <w:t>日，兴县魏家滩镇中心卫生院白家沟</w:t>
      </w:r>
      <w:r>
        <w:rPr>
          <w:rFonts w:ascii="仿宋" w:hAnsi="仿宋" w:eastAsia="仿宋" w:cs="仿宋"/>
          <w:spacing w:val="8"/>
          <w:sz w:val="23"/>
          <w:szCs w:val="23"/>
        </w:rPr>
        <w:t>分院占有使用价值50万元（原</w:t>
      </w:r>
      <w:r>
        <w:rPr>
          <w:rFonts w:ascii="仿宋" w:hAnsi="仿宋" w:eastAsia="仿宋" w:cs="仿宋"/>
          <w:sz w:val="23"/>
          <w:szCs w:val="23"/>
        </w:rPr>
        <w:t xml:space="preserve"> </w:t>
      </w:r>
      <w:r>
        <w:rPr>
          <w:rFonts w:ascii="仿宋" w:hAnsi="仿宋" w:eastAsia="仿宋" w:cs="仿宋"/>
          <w:spacing w:val="3"/>
          <w:sz w:val="23"/>
          <w:szCs w:val="23"/>
        </w:rPr>
        <w:t>值）</w:t>
      </w:r>
      <w:r>
        <w:rPr>
          <w:rFonts w:ascii="仿宋" w:hAnsi="仿宋" w:eastAsia="仿宋" w:cs="仿宋"/>
          <w:spacing w:val="-65"/>
          <w:sz w:val="23"/>
          <w:szCs w:val="23"/>
        </w:rPr>
        <w:t xml:space="preserve"> </w:t>
      </w:r>
      <w:r>
        <w:rPr>
          <w:rFonts w:ascii="仿宋" w:hAnsi="仿宋" w:eastAsia="仿宋" w:cs="仿宋"/>
          <w:spacing w:val="3"/>
          <w:sz w:val="23"/>
          <w:szCs w:val="23"/>
        </w:rPr>
        <w:t>以上的通用设备0台（套</w:t>
      </w:r>
      <w:r>
        <w:rPr>
          <w:rFonts w:ascii="仿宋" w:hAnsi="仿宋" w:eastAsia="仿宋" w:cs="仿宋"/>
          <w:spacing w:val="21"/>
          <w:sz w:val="23"/>
          <w:szCs w:val="23"/>
        </w:rPr>
        <w:t>）；</w:t>
      </w:r>
      <w:r>
        <w:rPr>
          <w:rFonts w:ascii="仿宋" w:hAnsi="仿宋" w:eastAsia="仿宋" w:cs="仿宋"/>
          <w:spacing w:val="3"/>
          <w:sz w:val="23"/>
          <w:szCs w:val="23"/>
        </w:rPr>
        <w:t>兴县魏家滩镇中心卫生院白家沟分院占有使用价值100万元</w:t>
      </w:r>
      <w:r>
        <w:rPr>
          <w:rFonts w:ascii="仿宋" w:hAnsi="仿宋" w:eastAsia="仿宋" w:cs="仿宋"/>
          <w:sz w:val="23"/>
          <w:szCs w:val="23"/>
        </w:rPr>
        <w:t xml:space="preserve"> </w:t>
      </w:r>
      <w:r>
        <w:rPr>
          <w:rFonts w:ascii="仿宋" w:hAnsi="仿宋" w:eastAsia="仿宋" w:cs="仿宋"/>
          <w:spacing w:val="-1"/>
          <w:sz w:val="23"/>
          <w:szCs w:val="23"/>
        </w:rPr>
        <w:t>（原值）以上的通用设备0台（套）。</w:t>
      </w:r>
    </w:p>
    <w:p w14:paraId="6C6FFD29">
      <w:pPr>
        <w:spacing w:line="228"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265D7FA7">
      <w:pPr>
        <w:spacing w:before="174"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2AA0CD61">
      <w:pPr>
        <w:spacing w:before="265" w:line="226" w:lineRule="auto"/>
        <w:ind w:left="1727"/>
        <w:rPr>
          <w:rFonts w:ascii="仿宋" w:hAnsi="仿宋" w:eastAsia="仿宋" w:cs="仿宋"/>
          <w:sz w:val="23"/>
          <w:szCs w:val="23"/>
        </w:rPr>
      </w:pPr>
      <w:r>
        <w:rPr>
          <w:rFonts w:ascii="仿宋" w:hAnsi="仿宋" w:eastAsia="仿宋" w:cs="仿宋"/>
          <w:sz w:val="23"/>
          <w:szCs w:val="23"/>
        </w:rPr>
        <w:t>无</w:t>
      </w:r>
    </w:p>
    <w:p w14:paraId="392AF10D">
      <w:pPr>
        <w:spacing w:before="249"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7FA1CFD8">
      <w:pPr>
        <w:spacing w:before="253" w:line="226" w:lineRule="auto"/>
        <w:ind w:left="1727"/>
        <w:rPr>
          <w:rFonts w:ascii="仿宋" w:hAnsi="仿宋" w:eastAsia="仿宋" w:cs="仿宋"/>
          <w:sz w:val="23"/>
          <w:szCs w:val="23"/>
        </w:rPr>
      </w:pPr>
      <w:r>
        <w:rPr>
          <w:rFonts w:ascii="仿宋" w:hAnsi="仿宋" w:eastAsia="仿宋" w:cs="仿宋"/>
          <w:sz w:val="23"/>
          <w:szCs w:val="23"/>
        </w:rPr>
        <w:t>无</w:t>
      </w:r>
    </w:p>
    <w:p w14:paraId="2A74ED24">
      <w:pPr>
        <w:spacing w:line="226" w:lineRule="auto"/>
        <w:rPr>
          <w:rFonts w:ascii="仿宋" w:hAnsi="仿宋" w:eastAsia="仿宋" w:cs="仿宋"/>
          <w:sz w:val="23"/>
          <w:szCs w:val="23"/>
        </w:rPr>
        <w:sectPr>
          <w:headerReference r:id="rId52" w:type="default"/>
          <w:footerReference r:id="rId53" w:type="default"/>
          <w:pgSz w:w="11900" w:h="16840"/>
          <w:pgMar w:top="642" w:right="0" w:bottom="340" w:left="0" w:header="326" w:footer="111" w:gutter="0"/>
          <w:cols w:space="720" w:num="1"/>
        </w:sectPr>
      </w:pPr>
    </w:p>
    <w:p w14:paraId="21CE494F">
      <w:pPr>
        <w:pStyle w:val="2"/>
        <w:spacing w:line="277" w:lineRule="auto"/>
      </w:pPr>
      <w:r>
        <w:pict>
          <v:shape id="_x0000_s1040" o:spid="_x0000_s1040" o:spt="136" type="#_x0000_t136" style="position:absolute;left:0pt;margin-left:491.9pt;margin-top:44.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7F4BF6B">
      <w:pPr>
        <w:pStyle w:val="2"/>
        <w:spacing w:line="278" w:lineRule="auto"/>
      </w:pPr>
    </w:p>
    <w:p w14:paraId="578B3ADB">
      <w:pPr>
        <w:spacing w:line="13461" w:lineRule="exact"/>
        <w:ind w:firstLine="1335"/>
      </w:pPr>
      <w:r>
        <w:pict>
          <v:shape id="_x0000_s1041" o:spid="_x0000_s1041"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13.05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491.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7629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6"/>
                    <a:stretch>
                      <a:fillRect/>
                    </a:stretch>
                  </pic:blipFill>
                  <pic:spPr>
                    <a:xfrm>
                      <a:off x="0" y="0"/>
                      <a:ext cx="5876694" cy="8547295"/>
                    </a:xfrm>
                    <a:prstGeom prst="rect">
                      <a:avLst/>
                    </a:prstGeom>
                  </pic:spPr>
                </pic:pic>
              </a:graphicData>
            </a:graphic>
          </wp:inline>
        </w:drawing>
      </w:r>
    </w:p>
    <w:p w14:paraId="3B0FC603">
      <w:pPr>
        <w:spacing w:line="13461" w:lineRule="exact"/>
        <w:sectPr>
          <w:headerReference r:id="rId54" w:type="default"/>
          <w:footerReference r:id="rId55" w:type="default"/>
          <w:pgSz w:w="11900" w:h="16840"/>
          <w:pgMar w:top="642" w:right="0" w:bottom="340" w:left="0" w:header="326" w:footer="111" w:gutter="0"/>
          <w:cols w:space="720" w:num="1"/>
        </w:sectPr>
      </w:pPr>
    </w:p>
    <w:p w14:paraId="5D31A544">
      <w:pPr>
        <w:pStyle w:val="2"/>
        <w:spacing w:line="277" w:lineRule="auto"/>
      </w:pPr>
      <w:r>
        <w:pict>
          <v:shape id="_x0000_s1045" o:spid="_x0000_s1045" o:spt="136" type="#_x0000_t136" style="position:absolute;left:0pt;margin-left:491.9pt;margin-top:44.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6C788E0">
      <w:pPr>
        <w:pStyle w:val="2"/>
        <w:spacing w:line="278" w:lineRule="auto"/>
      </w:pPr>
    </w:p>
    <w:p w14:paraId="5E2FE45D">
      <w:pPr>
        <w:spacing w:line="13461" w:lineRule="exact"/>
        <w:ind w:firstLine="1378"/>
      </w:pPr>
      <w:r>
        <w:pict>
          <v:shape id="_x0000_s1046" o:spid="_x0000_s1046" o:spt="136" type="#_x0000_t136" style="position:absolute;left:0pt;margin-left:-13.05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491.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2168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7"/>
                    <a:stretch>
                      <a:fillRect/>
                    </a:stretch>
                  </pic:blipFill>
                  <pic:spPr>
                    <a:xfrm>
                      <a:off x="0" y="0"/>
                      <a:ext cx="5821771" cy="8547295"/>
                    </a:xfrm>
                    <a:prstGeom prst="rect">
                      <a:avLst/>
                    </a:prstGeom>
                  </pic:spPr>
                </pic:pic>
              </a:graphicData>
            </a:graphic>
          </wp:inline>
        </w:drawing>
      </w:r>
    </w:p>
    <w:p w14:paraId="1DB0CA0F">
      <w:pPr>
        <w:spacing w:line="13461" w:lineRule="exact"/>
        <w:sectPr>
          <w:footerReference r:id="rId56" w:type="default"/>
          <w:pgSz w:w="11900" w:h="16840"/>
          <w:pgMar w:top="642" w:right="0" w:bottom="340" w:left="0" w:header="326" w:footer="111" w:gutter="0"/>
          <w:cols w:space="720" w:num="1"/>
        </w:sectPr>
      </w:pPr>
    </w:p>
    <w:p w14:paraId="25D45372">
      <w:pPr>
        <w:pStyle w:val="2"/>
        <w:spacing w:line="277" w:lineRule="auto"/>
      </w:pPr>
      <w:r>
        <w:pict>
          <v:shape id="_x0000_s1050" o:spid="_x0000_s1050" o:spt="136" type="#_x0000_t136" style="position:absolute;left:0pt;margin-left:491.9pt;margin-top:44.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ABB5F17">
      <w:pPr>
        <w:pStyle w:val="2"/>
        <w:spacing w:line="278" w:lineRule="auto"/>
      </w:pPr>
    </w:p>
    <w:p w14:paraId="5D29044B">
      <w:pPr>
        <w:spacing w:line="13461" w:lineRule="exact"/>
        <w:ind w:firstLine="1345"/>
      </w:pPr>
      <w:r>
        <w:pict>
          <v:shape id="_x0000_s1051" o:spid="_x0000_s1051" o:spt="136" type="#_x0000_t136" style="position:absolute;left:0pt;margin-left:491.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13.05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8"/>
                    <a:stretch>
                      <a:fillRect/>
                    </a:stretch>
                  </pic:blipFill>
                  <pic:spPr>
                    <a:xfrm>
                      <a:off x="0" y="0"/>
                      <a:ext cx="5862964" cy="8547295"/>
                    </a:xfrm>
                    <a:prstGeom prst="rect">
                      <a:avLst/>
                    </a:prstGeom>
                  </pic:spPr>
                </pic:pic>
              </a:graphicData>
            </a:graphic>
          </wp:inline>
        </w:drawing>
      </w:r>
    </w:p>
    <w:p w14:paraId="7641181E">
      <w:pPr>
        <w:pStyle w:val="2"/>
        <w:spacing w:line="277" w:lineRule="auto"/>
        <w:sectPr>
          <w:footerReference r:id="rId57" w:type="default"/>
          <w:pgSz w:w="11900" w:h="16840"/>
          <w:pgMar w:top="642" w:right="0" w:bottom="340" w:left="0" w:header="326" w:footer="111" w:gutter="0"/>
          <w:cols w:space="720" w:num="1"/>
        </w:sectPr>
      </w:pPr>
      <w:bookmarkStart w:id="50" w:name="_GoBack"/>
      <w:bookmarkEnd w:id="50"/>
      <w:r>
        <w:pict>
          <v:shape id="_x0000_s1055" o:spid="_x0000_s1055" o:spt="136" type="#_x0000_t136" style="position:absolute;left:0pt;margin-left:491.9pt;margin-top:44.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86.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491.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13.05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p>
    <w:p w14:paraId="64FD2542">
      <w:pPr>
        <w:pStyle w:val="2"/>
        <w:spacing w:line="277" w:lineRule="auto"/>
      </w:pPr>
      <w:r>
        <w:pict>
          <v:shape id="_x0000_s1060" o:spid="_x0000_s1060" o:spt="136" type="#_x0000_t136" style="position:absolute;left:0pt;margin-left:491.9pt;margin-top:44.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C3FB9C5">
      <w:pPr>
        <w:pStyle w:val="2"/>
        <w:spacing w:line="278" w:lineRule="auto"/>
      </w:pPr>
    </w:p>
    <w:p w14:paraId="788CE2E2">
      <w:pPr>
        <w:spacing w:line="13461" w:lineRule="exact"/>
        <w:ind w:firstLine="1345"/>
      </w:pPr>
      <w:r>
        <w:pict>
          <v:shape id="_x0000_s1061" o:spid="_x0000_s1061" o:spt="136" type="#_x0000_t136" style="position:absolute;left:0pt;margin-left:-13.05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86.9pt;margin-top:472.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491.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9"/>
                    <a:stretch>
                      <a:fillRect/>
                    </a:stretch>
                  </pic:blipFill>
                  <pic:spPr>
                    <a:xfrm>
                      <a:off x="0" y="0"/>
                      <a:ext cx="5862964" cy="8547295"/>
                    </a:xfrm>
                    <a:prstGeom prst="rect">
                      <a:avLst/>
                    </a:prstGeom>
                  </pic:spPr>
                </pic:pic>
              </a:graphicData>
            </a:graphic>
          </wp:inline>
        </w:drawing>
      </w:r>
    </w:p>
    <w:p w14:paraId="0B3B1819">
      <w:pPr>
        <w:spacing w:line="13461" w:lineRule="exact"/>
        <w:sectPr>
          <w:footerReference r:id="rId58" w:type="default"/>
          <w:pgSz w:w="11900" w:h="16840"/>
          <w:pgMar w:top="642" w:right="0" w:bottom="340" w:left="0" w:header="326" w:footer="111" w:gutter="0"/>
          <w:cols w:space="720" w:num="1"/>
        </w:sectPr>
      </w:pPr>
    </w:p>
    <w:p w14:paraId="60ECAA35">
      <w:pPr>
        <w:pStyle w:val="2"/>
        <w:spacing w:line="277" w:lineRule="auto"/>
      </w:pPr>
      <w:r>
        <w:pict>
          <v:shape id="_x0000_s1065" o:spid="_x0000_s1065" o:spt="136" type="#_x0000_t136" style="position:absolute;left:0pt;margin-left:491.9pt;margin-top:44.1pt;height:18.85pt;width:119.4pt;mso-position-horizontal-relative:page;mso-position-vertical-relative:page;rotation:21626880f;z-index:251707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F9F0F1D">
      <w:pPr>
        <w:pStyle w:val="2"/>
        <w:spacing w:line="278" w:lineRule="auto"/>
      </w:pPr>
    </w:p>
    <w:p w14:paraId="0464C76A">
      <w:pPr>
        <w:spacing w:line="13461" w:lineRule="exact"/>
        <w:ind w:firstLine="1367"/>
      </w:pPr>
      <w:r>
        <w:pict>
          <v:shape id="_x0000_s1066" o:spid="_x0000_s1066" o:spt="136" type="#_x0000_t136" style="position:absolute;left:0pt;margin-left:-13.05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491.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86.9pt;margin-top:472.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0"/>
                    <a:stretch>
                      <a:fillRect/>
                    </a:stretch>
                  </pic:blipFill>
                  <pic:spPr>
                    <a:xfrm>
                      <a:off x="0" y="0"/>
                      <a:ext cx="5835503" cy="8547295"/>
                    </a:xfrm>
                    <a:prstGeom prst="rect">
                      <a:avLst/>
                    </a:prstGeom>
                  </pic:spPr>
                </pic:pic>
              </a:graphicData>
            </a:graphic>
          </wp:inline>
        </w:drawing>
      </w:r>
    </w:p>
    <w:p w14:paraId="62099A1E">
      <w:pPr>
        <w:spacing w:line="13461" w:lineRule="exact"/>
        <w:sectPr>
          <w:footerReference r:id="rId59" w:type="default"/>
          <w:pgSz w:w="11900" w:h="16840"/>
          <w:pgMar w:top="642" w:right="0" w:bottom="340" w:left="0" w:header="326" w:footer="111" w:gutter="0"/>
          <w:cols w:space="720" w:num="1"/>
        </w:sectPr>
      </w:pPr>
    </w:p>
    <w:p w14:paraId="4C0C2089">
      <w:pPr>
        <w:pStyle w:val="2"/>
        <w:spacing w:line="277" w:lineRule="auto"/>
      </w:pPr>
      <w:r>
        <w:pict>
          <v:shape id="_x0000_s1070" o:spid="_x0000_s1070" o:spt="136" type="#_x0000_t136" style="position:absolute;left:0pt;margin-left:491.9pt;margin-top:44.1pt;height:18.85pt;width:119.4pt;mso-position-horizontal-relative:page;mso-position-vertical-relative:page;rotation:21626880f;z-index:251710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A77C2BC">
      <w:pPr>
        <w:pStyle w:val="2"/>
        <w:spacing w:line="278" w:lineRule="auto"/>
      </w:pPr>
    </w:p>
    <w:p w14:paraId="6E67B670">
      <w:pPr>
        <w:spacing w:line="13461" w:lineRule="exact"/>
        <w:ind w:firstLine="1389"/>
      </w:pPr>
      <w:r>
        <w:pict>
          <v:shape id="_x0000_s1071" o:spid="_x0000_s1071" o:spt="136" type="#_x0000_t136" style="position:absolute;left:0pt;margin-left:-13.05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391.9pt;margin-top:228.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91.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86.9pt;margin-top:472.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07710"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1"/>
                    <a:stretch>
                      <a:fillRect/>
                    </a:stretch>
                  </pic:blipFill>
                  <pic:spPr>
                    <a:xfrm>
                      <a:off x="0" y="0"/>
                      <a:ext cx="5808041" cy="8547295"/>
                    </a:xfrm>
                    <a:prstGeom prst="rect">
                      <a:avLst/>
                    </a:prstGeom>
                  </pic:spPr>
                </pic:pic>
              </a:graphicData>
            </a:graphic>
          </wp:inline>
        </w:drawing>
      </w:r>
    </w:p>
    <w:p w14:paraId="37CC2536">
      <w:pPr>
        <w:spacing w:line="13461" w:lineRule="exact"/>
        <w:sectPr>
          <w:footerReference r:id="rId60" w:type="default"/>
          <w:pgSz w:w="11900" w:h="16840"/>
          <w:pgMar w:top="642" w:right="0" w:bottom="340" w:left="0" w:header="326" w:footer="111" w:gutter="0"/>
          <w:cols w:space="720" w:num="1"/>
        </w:sectPr>
      </w:pPr>
    </w:p>
    <w:p w14:paraId="4ECE4517">
      <w:pPr>
        <w:pStyle w:val="2"/>
        <w:spacing w:line="277" w:lineRule="auto"/>
      </w:pPr>
      <w:r>
        <w:pict>
          <v:shape id="_x0000_s1075" o:spid="_x0000_s1075" o:spt="136" type="#_x0000_t136" style="position:absolute;left:0pt;margin-left:491.9pt;margin-top:44.1pt;height:18.85pt;width:119.4pt;mso-position-horizontal-relative:page;mso-position-vertical-relative:page;rotation:21626880f;z-index:251715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0A37ECE">
      <w:pPr>
        <w:pStyle w:val="2"/>
        <w:spacing w:line="278" w:lineRule="auto"/>
      </w:pPr>
    </w:p>
    <w:p w14:paraId="093CF7B4">
      <w:pPr>
        <w:spacing w:line="13461" w:lineRule="exact"/>
        <w:ind w:firstLine="1367"/>
      </w:pPr>
      <w:r>
        <w:pict>
          <v:shape id="_x0000_s1076" o:spid="_x0000_s1076"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13.05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491.9pt;margin-top:472.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2"/>
                    <a:stretch>
                      <a:fillRect/>
                    </a:stretch>
                  </pic:blipFill>
                  <pic:spPr>
                    <a:xfrm>
                      <a:off x="0" y="0"/>
                      <a:ext cx="5835503" cy="8547295"/>
                    </a:xfrm>
                    <a:prstGeom prst="rect">
                      <a:avLst/>
                    </a:prstGeom>
                  </pic:spPr>
                </pic:pic>
              </a:graphicData>
            </a:graphic>
          </wp:inline>
        </w:drawing>
      </w:r>
    </w:p>
    <w:p w14:paraId="4AA0BA1A">
      <w:pPr>
        <w:spacing w:line="13461" w:lineRule="exact"/>
        <w:sectPr>
          <w:footerReference r:id="rId61" w:type="default"/>
          <w:pgSz w:w="11900" w:h="16840"/>
          <w:pgMar w:top="642" w:right="0" w:bottom="340" w:left="0" w:header="326" w:footer="111" w:gutter="0"/>
          <w:cols w:space="720" w:num="1"/>
        </w:sectPr>
      </w:pPr>
    </w:p>
    <w:p w14:paraId="6915B4CA">
      <w:pPr>
        <w:pStyle w:val="2"/>
        <w:spacing w:line="269" w:lineRule="auto"/>
      </w:pPr>
    </w:p>
    <w:p w14:paraId="17151B8C">
      <w:pPr>
        <w:pStyle w:val="2"/>
        <w:spacing w:line="270" w:lineRule="auto"/>
      </w:pPr>
    </w:p>
    <w:p w14:paraId="39C505E1">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69DF329A">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4E6D885B">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23C375B2">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5926CDAD">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60CC99BB">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59408E03">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5D74217A">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24A668BB">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07A1FD9A">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67234E95">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030406B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56A78744">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787FFAE1">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2" w:type="default"/>
      <w:footerReference r:id="rId63"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95CE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FC1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6ED4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CCDE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616B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609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E3D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6745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832D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51E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8921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E581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925E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5840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F2CD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25BFF">
    <w:pPr>
      <w:spacing w:line="219" w:lineRule="exact"/>
      <w:ind w:left="5886"/>
      <w:rPr>
        <w:rFonts w:ascii="宋体" w:hAnsi="宋体" w:eastAsia="宋体" w:cs="宋体"/>
        <w:sz w:val="16"/>
        <w:szCs w:val="16"/>
      </w:rPr>
    </w:pPr>
    <w:bookmarkStart w:id="48" w:name="bookmark48"/>
    <w:bookmarkEnd w:id="48"/>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C493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3170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B454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B32B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DE37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8963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D41C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ACA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1C847">
    <w:pPr>
      <w:spacing w:line="219" w:lineRule="exact"/>
      <w:ind w:left="58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-32-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922E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2545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4DF1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75CBC">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9A6B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C7D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EE4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1B63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155C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21BA7">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89189">
    <w:pPr>
      <w:spacing w:before="32" w:line="210" w:lineRule="exact"/>
      <w:ind w:left="649"/>
      <w:rPr>
        <w:rFonts w:ascii="宋体" w:hAnsi="宋体" w:eastAsia="宋体" w:cs="宋体"/>
        <w:sz w:val="16"/>
        <w:szCs w:val="16"/>
      </w:rPr>
    </w:pPr>
    <w:r>
      <w:pict>
        <v:shape id="PowerPlusWaterMarkObject160" o:spid="_x0000_s2128" o:spt="136" type="#_x0000_t136" style="position:absolute;left:0pt;margin-left:94.1pt;margin-top:66.25pt;height:7.9pt;width:40.05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62" o:spid="_x0000_s2129" o:spt="136" type="#_x0000_t136" style="position:absolute;left:0pt;margin-left:86.9pt;margin-top:27.75pt;height:18.85pt;width:119.4pt;rotation:21626880f;z-index:-251567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288.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7" o:spid="_x0000_s2137"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B7ED4">
    <w:pPr>
      <w:spacing w:before="32" w:line="210" w:lineRule="exact"/>
      <w:ind w:left="649"/>
      <w:rPr>
        <w:rFonts w:ascii="宋体" w:hAnsi="宋体" w:eastAsia="宋体" w:cs="宋体"/>
        <w:sz w:val="16"/>
        <w:szCs w:val="16"/>
      </w:rPr>
    </w:pPr>
    <w:r>
      <w:pict>
        <v:shape id="PowerPlusWaterMarkObject180" o:spid="_x0000_s2138"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0.25pt;margin-top:71.25pt;height:6.5pt;width:35.45pt;mso-position-horizontal-relative:page;mso-position-vertical-relative:page;z-index:-251553792;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84" o:spid="_x0000_s2140" o:spt="136" type="#_x0000_t136" style="position:absolute;left:0pt;margin-left:491.9pt;margin-top:44.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74.4pt;margin-top:267.35pt;height:7.9pt;width:15.25pt;mso-position-horizontal-relative:page;mso-position-vertical-relative:page;z-index:-251565056;mso-width-relative:page;mso-height-relative:page;" fillcolor="#212529" filled="t" stroked="f" coordsize="21600,21600" o:allowincell="f">
          <v:path/>
          <v:fill on="t" focussize="0,0"/>
          <v:stroke on="f"/>
          <v:imagedata o:title=""/>
          <o:lock v:ext="edit"/>
          <v:textpath on="t" fitpath="t" trim="t" xscale="f" string="1011" style="font-family:SimSun;font-size:8pt;v-text-align:center;"/>
        </v:shape>
      </w:pict>
    </w:r>
    <w:r>
      <w:pict>
        <v:shape id="PowerPlusWaterMarkObject188" o:spid="_x0000_s2142" o:spt="136" type="#_x0000_t136" style="position:absolute;left:0pt;margin-left:69.85pt;margin-top:282.5pt;height:7.9pt;width:11.7pt;mso-position-horizontal-relative:page;mso-position-vertical-relative:page;z-index:-251564032;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190" o:spid="_x0000_s2143"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451.4pt;margin-top:282.5pt;height:7.9pt;width:7.7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94" style="font-family:SimSun;font-size:8pt;v-text-align:center;"/>
        </v:shape>
      </w:pict>
    </w:r>
    <w:r>
      <w:pict>
        <v:shape id="PowerPlusWaterMarkObject194" o:spid="_x0000_s2145" o:spt="136" type="#_x0000_t136" style="position:absolute;left:0pt;margin-left:443.35pt;margin-top:297.6pt;height:7.9pt;width:15.75pt;mso-position-horizontal-relative:page;mso-position-vertical-relative:page;z-index:-251560960;mso-width-relative:page;mso-height-relative:page;" fillcolor="#212529" filled="t" stroked="f" coordsize="21600,21600" o:allowincell="f">
          <v:path/>
          <v:fill on="t" focussize="0,0"/>
          <v:stroke on="f"/>
          <v:imagedata o:title=""/>
          <o:lock v:ext="edit"/>
          <v:textpath on="t" fitpath="t" trim="t" xscale="f" string="2 08"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91.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58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E71C9">
    <w:pPr>
      <w:spacing w:before="32" w:line="210" w:lineRule="exact"/>
      <w:ind w:left="649"/>
      <w:rPr>
        <w:rFonts w:ascii="宋体" w:hAnsi="宋体" w:eastAsia="宋体" w:cs="宋体"/>
        <w:sz w:val="16"/>
        <w:szCs w:val="16"/>
      </w:rPr>
    </w:pPr>
    <w:r>
      <w:pict>
        <v:shape id="PowerPlusWaterMarkObject208" o:spid="_x0000_s2152" o:spt="136" type="#_x0000_t136" style="position:absolute;left:0pt;margin-left:86pt;margin-top:267.35pt;height:7.9pt;width:15.7pt;mso-position-horizontal-relative:page;mso-position-vertical-relative:page;z-index:-251550720;mso-width-relative:page;mso-height-relative:page;" fillcolor="#212529" filled="t" stroked="f" coordsize="21600,21600" o:allowincell="f">
          <v:path/>
          <v:fill on="t" focussize="0,0"/>
          <v:stroke on="f"/>
          <v:imagedata o:title=""/>
          <o:lock v:ext="edit"/>
          <v:textpath on="t" fitpath="t" trim="t" xscale="f" string="住房" style="font-family:SimSun;font-size:8pt;v-text-align:center;"/>
        </v:shape>
      </w:pict>
    </w:r>
    <w:r>
      <w:pict>
        <v:shape id="PowerPlusWaterMarkObject210" o:spid="_x0000_s2153" o:spt="136" type="#_x0000_t136" style="position:absolute;left:0pt;margin-left:86.9pt;margin-top:27.75pt;height:18.85pt;width:119.4pt;rotation:21626880f;z-index:-251538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13.05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86.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13.05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486.55pt;margin-top:71.25pt;height:6.5pt;width:35.45pt;mso-position-horizontal-relative:page;mso-position-vertical-relative:page;z-index:-251539456;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20" o:spid="_x0000_s2158" o:spt="136" type="#_x0000_t136" style="position:absolute;left:0pt;margin-left:453.3pt;margin-top:282.5pt;height:7.9pt;width:15.75pt;mso-position-horizontal-relative:page;mso-position-vertical-relative:page;z-index:-251548672;mso-width-relative:page;mso-height-relative:page;" fillcolor="#212529" filled="t" stroked="f" coordsize="21600,21600" o:allowincell="f">
          <v:path/>
          <v:fill on="t" focussize="0,0"/>
          <v:stroke on="f"/>
          <v:imagedata o:title=""/>
          <o:lock v:ext="edit"/>
          <v:textpath on="t" fitpath="t" trim="t" xscale="f" string="2 20" style="font-family:SimSun;font-size:8pt;v-text-align:center;"/>
        </v:shape>
      </w:pict>
    </w:r>
    <w:r>
      <w:pict>
        <v:shape id="PowerPlusWaterMarkObject222" o:spid="_x0000_s2159" o:spt="136" type="#_x0000_t136" style="position:absolute;left:0pt;margin-left:396.5pt;margin-top:312.75pt;height:7.9pt;width:15.75pt;mso-position-horizontal-relative:page;mso-position-vertical-relative:page;z-index:-251547648;mso-width-relative:page;mso-height-relative:page;" fillcolor="#212529" filled="t" stroked="f" coordsize="21600,21600" o:allowincell="f">
          <v:path/>
          <v:fill on="t" focussize="0,0"/>
          <v:stroke on="f"/>
          <v:imagedata o:title=""/>
          <o:lock v:ext="edit"/>
          <v:textpath on="t" fitpath="t" trim="t" xscale="f" string="2 70" style="font-family:SimSun;font-size:8pt;v-text-align:center;"/>
        </v:shape>
      </w:pict>
    </w:r>
    <w:r>
      <w:pict>
        <v:shape id="PowerPlusWaterMarkObject224" o:spid="_x0000_s2160" o:spt="136" type="#_x0000_t136" style="position:absolute;left:0pt;margin-left:396.45pt;margin-top:327.9pt;height:7.9pt;width:15.8pt;mso-position-horizontal-relative:page;mso-position-vertical-relative:page;z-index:-251546624;mso-width-relative:page;mso-height-relative:page;" fillcolor="#212529" filled="t" stroked="f" coordsize="21600,21600" o:allowincell="f">
          <v:path/>
          <v:fill on="t" focussize="0,0"/>
          <v:stroke on="f"/>
          <v:imagedata o:title=""/>
          <o:lock v:ext="edit"/>
          <v:textpath on="t" fitpath="t" trim="t" xscale="f" string="0 29" style="font-family:SimSun;font-size:8pt;v-text-align:center;"/>
        </v:shape>
      </w:pict>
    </w:r>
    <w:r>
      <w:pict>
        <v:shape id="PowerPlusWaterMarkObject226" o:spid="_x0000_s2161" o:spt="136" type="#_x0000_t136" style="position:absolute;left:0pt;margin-left:491.9pt;margin-top:44.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391.9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491.9pt;margin-top:532.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91.9pt;margin-top:776.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5" o:spid="_x0000_s2165" style="position:absolute;left:0pt;margin-left:30pt;margin-top:29.5pt;height:1pt;width:535pt;mso-position-horizontal-relative:page;mso-position-vertical-relative:page;z-index:-25154150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8B77A">
    <w:pPr>
      <w:spacing w:before="32" w:line="210" w:lineRule="exact"/>
      <w:ind w:left="649"/>
      <w:rPr>
        <w:rFonts w:ascii="宋体" w:hAnsi="宋体" w:eastAsia="宋体" w:cs="宋体"/>
        <w:sz w:val="16"/>
        <w:szCs w:val="16"/>
      </w:rPr>
    </w:pPr>
    <w:r>
      <w:pict>
        <v:shape id="PowerPlusWaterMarkObject236" o:spid="_x0000_s2166" o:spt="136" type="#_x0000_t136" style="position:absolute;left:0pt;margin-left:86.9pt;margin-top:27.75pt;height:18.85pt;width:119.4pt;rotation:21626880f;z-index:-2515281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490.3pt;margin-top:73.4pt;height:6.5pt;width:35.4pt;mso-position-horizontal-relative:page;mso-position-vertical-relative:page;z-index:-251529216;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40" o:spid="_x0000_s2168" o:spt="136" type="#_x0000_t136" style="position:absolute;left:0pt;margin-left:491.9pt;margin-top:44.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2" o:spid="_x0000_s2169" o:spt="136" type="#_x0000_t136" style="position:absolute;left:0pt;margin-left:-13.05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4" o:spid="_x0000_s2170" o:spt="136" type="#_x0000_t136" style="position:absolute;left:0pt;margin-left:391.9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86.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5" o:spid="_x0000_s2175" style="position:absolute;left:0pt;margin-left:30pt;margin-top:29.5pt;height:1pt;width:535pt;mso-position-horizontal-relative:page;mso-position-vertical-relative:page;z-index:-2515312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B2000">
    <w:pPr>
      <w:spacing w:before="32" w:line="210" w:lineRule="exact"/>
      <w:ind w:left="649"/>
      <w:rPr>
        <w:rFonts w:ascii="宋体" w:hAnsi="宋体" w:eastAsia="宋体" w:cs="宋体"/>
        <w:sz w:val="16"/>
        <w:szCs w:val="16"/>
      </w:rPr>
    </w:pPr>
    <w:r>
      <w:pict>
        <v:shape id="PowerPlusWaterMarkObject256" o:spid="_x0000_s2176" o:spt="136" type="#_x0000_t136" style="position:absolute;left:0pt;margin-left:86.9pt;margin-top:27.75pt;height:18.85pt;width:119.4pt;rotation:21626880f;z-index:-251517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58" o:spid="_x0000_s2177" o:spt="136" type="#_x0000_t136" style="position:absolute;left:0pt;margin-left:490.25pt;margin-top:73.45pt;height:6.5pt;width:35.45pt;mso-position-horizontal-relative:page;mso-position-vertical-relative:page;z-index:-251518976;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60" o:spid="_x0000_s2178" o:spt="136" type="#_x0000_t136" style="position:absolute;left:0pt;margin-left:491.9pt;margin-top:44.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2" o:spid="_x0000_s2179" o:spt="136" type="#_x0000_t136" style="position:absolute;left:0pt;margin-left:-13.05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391.9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86.9pt;margin-top:532.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2" o:spt="136" type="#_x0000_t136" style="position:absolute;left:0pt;margin-left:-13.05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3" o:spt="136" type="#_x0000_t136" style="position:absolute;left:0pt;margin-left:491.9pt;margin-top:532.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391.9pt;margin-top:776.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5" o:spid="_x0000_s2185" style="position:absolute;left:0pt;margin-left:30pt;margin-top:29.5pt;height:1pt;width:535pt;mso-position-horizontal-relative:page;mso-position-vertical-relative:page;z-index:-2515210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A3EB2">
    <w:pPr>
      <w:spacing w:before="32" w:line="210" w:lineRule="exact"/>
      <w:ind w:left="649"/>
      <w:rPr>
        <w:rFonts w:ascii="宋体" w:hAnsi="宋体" w:eastAsia="宋体" w:cs="宋体"/>
        <w:sz w:val="16"/>
        <w:szCs w:val="16"/>
      </w:rPr>
    </w:pPr>
    <w:r>
      <w:pict>
        <v:shape id="PowerPlusWaterMarkObject276" o:spid="_x0000_s2186" o:spt="136" type="#_x0000_t136" style="position:absolute;left:0pt;margin-left:86.9pt;margin-top:27.75pt;height:18.85pt;width:119.4pt;rotation:21626880f;z-index:-251507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78" o:spid="_x0000_s2187" o:spt="136" type="#_x0000_t136" style="position:absolute;left:0pt;margin-left:490.35pt;margin-top:78.85pt;height:6.5pt;width:35.35pt;mso-position-horizontal-relative:page;mso-position-vertical-relative:page;z-index:-251508736;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80" o:spid="_x0000_s2188" o:spt="136" type="#_x0000_t136" style="position:absolute;left:0pt;margin-left:491.9pt;margin-top:44.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2" o:spid="_x0000_s2189"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391.9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86.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2"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93" o:spt="136" type="#_x0000_t136" style="position:absolute;left:0pt;margin-left:491.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5" o:spid="_x0000_s2195"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14C06">
    <w:pPr>
      <w:spacing w:before="32" w:line="210" w:lineRule="exact"/>
      <w:ind w:left="649"/>
      <w:rPr>
        <w:rFonts w:ascii="宋体" w:hAnsi="宋体" w:eastAsia="宋体" w:cs="宋体"/>
        <w:sz w:val="16"/>
        <w:szCs w:val="16"/>
      </w:rPr>
    </w:pPr>
    <w:r>
      <w:pict>
        <v:shape id="PowerPlusWaterMarkObject296" o:spid="_x0000_s2196" o:spt="136" type="#_x0000_t136" style="position:absolute;left:0pt;margin-left:86.9pt;margin-top:27.75pt;height:18.85pt;width:119.4pt;rotation:21626880f;z-index:-251497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98" o:spid="_x0000_s2197" o:spt="136" type="#_x0000_t136" style="position:absolute;left:0pt;margin-left:-13.05pt;margin-top:288.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0" o:spid="_x0000_s2198" o:spt="136" type="#_x0000_t136" style="position:absolute;left:0pt;margin-left:86.9pt;margin-top:532.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2" o:spid="_x0000_s2199" o:spt="136" type="#_x0000_t136" style="position:absolute;left:0pt;margin-left:-13.05pt;margin-top:776.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4" o:spid="_x0000_s2200" o:spt="136" type="#_x0000_t136" style="position:absolute;left:0pt;margin-left:487.05pt;margin-top:67.45pt;height:6.5pt;width:38.65pt;mso-position-horizontal-relative:page;mso-position-vertical-relative:page;z-index:-251498496;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306" o:spid="_x0000_s2201" o:spt="136" type="#_x0000_t136" style="position:absolute;left:0pt;margin-left:491.9pt;margin-top:44.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8" o:spid="_x0000_s2202" o:spt="136" type="#_x0000_t136" style="position:absolute;left:0pt;margin-left:391.9pt;margin-top:288.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0" o:spid="_x0000_s2203" o:spt="136" type="#_x0000_t136" style="position:absolute;left:0pt;margin-left:491.9pt;margin-top:532.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2" o:spid="_x0000_s2204" o:spt="136" type="#_x0000_t136" style="position:absolute;left:0pt;margin-left:391.9pt;margin-top:776.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5" o:spid="_x0000_s2205" style="position:absolute;left:0pt;margin-left:30pt;margin-top:29.5pt;height:1pt;width:535pt;mso-position-horizontal-relative:page;mso-position-vertical-relative:page;z-index:-2515005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10B70">
    <w:pPr>
      <w:spacing w:before="32" w:line="210" w:lineRule="exact"/>
      <w:ind w:left="649"/>
      <w:rPr>
        <w:rFonts w:ascii="宋体" w:hAnsi="宋体" w:eastAsia="宋体" w:cs="宋体"/>
        <w:sz w:val="16"/>
        <w:szCs w:val="16"/>
      </w:rPr>
    </w:pPr>
    <w:r>
      <w:pict>
        <v:shape id="PowerPlusWaterMarkObject316" o:spid="_x0000_s2206" o:spt="136" type="#_x0000_t136" style="position:absolute;left:0pt;margin-left:79.1pt;margin-top:261.4pt;height:7.9pt;width:22.7pt;mso-position-horizontal-relative:page;mso-position-vertical-relative:page;z-index:-251495424;mso-width-relative:page;mso-height-relative:page;" fillcolor="#212529" filled="t" stroked="f" coordsize="21600,21600" o:allowincell="f">
          <v:path/>
          <v:fill on="t" focussize="0,0"/>
          <v:stroke on="f"/>
          <v:imagedata o:title=""/>
          <o:lock v:ext="edit"/>
          <v:textpath on="t" fitpath="t" trim="t" xscale="f" string="[2024]" style="font-family:SimSun;font-size:8pt;v-text-align:center;"/>
        </v:shape>
      </w:pict>
    </w:r>
    <w:r>
      <w:pict>
        <v:shape id="PowerPlusWaterMarkObject318" o:spid="_x0000_s2207" o:spt="136" type="#_x0000_t136" style="position:absolute;left:0pt;margin-left:77.95pt;margin-top:271.65pt;height:7.9pt;width:23.75pt;mso-position-horizontal-relative:page;mso-position-vertical-relative:page;z-index:-251493376;mso-width-relative:page;mso-height-relative:page;" fillcolor="#212529" filled="t" stroked="f" coordsize="21600,21600" o:allowincell="f">
          <v:path/>
          <v:fill on="t" focussize="0,0"/>
          <v:stroke on="f"/>
          <v:imagedata o:title=""/>
          <o:lock v:ext="edit"/>
          <v:textpath on="t" fitpath="t" trim="t" xscale="f" string="2025年" style="font-family:SimSun;font-size:8pt;v-text-align:center;"/>
        </v:shape>
      </w:pict>
    </w:r>
    <w:r>
      <w:pict>
        <v:shape id="PowerPlusWaterMarkObject320" o:spid="_x0000_s2208" o:spt="136" type="#_x0000_t136" style="position:absolute;left:0pt;margin-left:70.6pt;margin-top:280.85pt;height:7.9pt;width:14.9pt;mso-position-horizontal-relative:page;mso-position-vertical-relative:page;z-index:-251494400;mso-width-relative:page;mso-height-relative:page;" fillcolor="#212529" filled="t" stroked="f" coordsize="21600,21600" o:allowincell="f">
          <v:path/>
          <v:fill on="t" focussize="0,0"/>
          <v:stroke on="f"/>
          <v:imagedata o:title=""/>
          <o:lock v:ext="edit"/>
          <v:textpath on="t" fitpath="t" trim="t" xscale="f" string="岗村" style="font-family:SimSun;font-size:8pt;v-text-align:center;"/>
        </v:shape>
      </w:pict>
    </w:r>
    <w:r>
      <w:pict>
        <v:shape id="PowerPlusWaterMarkObject322" o:spid="_x0000_s2209" o:spt="136" type="#_x0000_t136" style="position:absolute;left:0pt;margin-left:86.9pt;margin-top:27.75pt;height:18.85pt;width:119.4pt;rotation:21626880f;z-index:-251484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4" o:spid="_x0000_s2210" o:spt="136" type="#_x0000_t136" style="position:absolute;left:0pt;margin-left:-13.05pt;margin-top:288.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6" o:spid="_x0000_s2211" o:spt="136" type="#_x0000_t136" style="position:absolute;left:0pt;margin-left:86.9pt;margin-top:532.1pt;height:18.85pt;width:119.4pt;mso-position-horizontal-relative:page;mso-position-vertical-relative:page;rotation:21626880f;z-index:-251490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8" o:spid="_x0000_s2212" o:spt="136" type="#_x0000_t136" style="position:absolute;left:0pt;margin-left:-13.05pt;margin-top:776.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0" o:spid="_x0000_s2213" o:spt="136" type="#_x0000_t136" style="position:absolute;left:0pt;margin-left:487.05pt;margin-top:73.4pt;height:6.5pt;width:38.65pt;mso-position-horizontal-relative:page;mso-position-vertical-relative:page;z-index:-251485184;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32" o:spid="_x0000_s2214" o:spt="136" type="#_x0000_t136" style="position:absolute;left:0pt;margin-left:491.9pt;margin-top:44.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215" o:spt="136" type="#_x0000_t136" style="position:absolute;left:0pt;margin-left:391.9pt;margin-top:288.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216" o:spt="136" type="#_x0000_t136" style="position:absolute;left:0pt;margin-left:491.9pt;margin-top:532.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8" o:spid="_x0000_s2217" o:spt="136" type="#_x0000_t136" style="position:absolute;left:0pt;margin-left:391.9pt;margin-top:776.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8" o:spid="_x0000_s2218" style="position:absolute;left:0pt;margin-left:30pt;margin-top:29.5pt;height:1pt;width:535pt;mso-position-horizontal-relative:page;mso-position-vertical-relative:page;z-index:-2514872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4F033">
    <w:pPr>
      <w:spacing w:before="32" w:line="210" w:lineRule="exact"/>
      <w:ind w:left="649"/>
      <w:rPr>
        <w:rFonts w:ascii="宋体" w:hAnsi="宋体" w:eastAsia="宋体" w:cs="宋体"/>
        <w:sz w:val="16"/>
        <w:szCs w:val="16"/>
      </w:rPr>
    </w:pPr>
    <w:r>
      <w:pict>
        <v:shape id="PowerPlusWaterMarkObject342" o:spid="_x0000_s2219" o:spt="136" type="#_x0000_t136" style="position:absolute;left:0pt;margin-left:86.9pt;margin-top:27.75pt;height:18.85pt;width:119.4pt;rotation:21626880f;z-index:-251473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44" o:spid="_x0000_s2220" o:spt="136" type="#_x0000_t136" style="position:absolute;left:0pt;margin-left:-13.05pt;margin-top:288.1pt;height:18.85pt;width:119.4pt;mso-position-horizontal-relative:page;mso-position-vertical-relative:page;rotation:21626880f;z-index:-251478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6" o:spid="_x0000_s2221" o:spt="136" type="#_x0000_t136" style="position:absolute;left:0pt;margin-left:86.9pt;margin-top:532.1pt;height:18.85pt;width:119.4pt;mso-position-horizontal-relative:page;mso-position-vertical-relative:page;rotation:21626880f;z-index:-251482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8" o:spid="_x0000_s2222" o:spt="136" type="#_x0000_t136" style="position:absolute;left:0pt;margin-left:-13.05pt;margin-top:776.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0" o:spid="_x0000_s2223" o:spt="136" type="#_x0000_t136" style="position:absolute;left:0pt;margin-left:487.05pt;margin-top:73.4pt;height:6.5pt;width:38.65pt;mso-position-horizontal-relative:page;mso-position-vertical-relative:page;z-index:-251474944;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52" o:spid="_x0000_s2224" o:spt="136" type="#_x0000_t136" style="position:absolute;left:0pt;margin-left:491.9pt;margin-top:44.1pt;height:18.85pt;width:119.4pt;mso-position-horizontal-relative:page;mso-position-vertical-relative:page;rotation:21626880f;z-index:-251475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4" o:spid="_x0000_s2225" o:spt="136" type="#_x0000_t136" style="position:absolute;left:0pt;margin-left:391.9pt;margin-top:288.1pt;height:18.85pt;width:119.4pt;mso-position-horizontal-relative:page;mso-position-vertical-relative:page;rotation:21626880f;z-index:-251479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6" o:spid="_x0000_s2226" o:spt="136" type="#_x0000_t136" style="position:absolute;left:0pt;margin-left:491.9pt;margin-top:532.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8" o:spid="_x0000_s2227" o:spt="136" type="#_x0000_t136" style="position:absolute;left:0pt;margin-left:391.9pt;margin-top:776.1pt;height:18.85pt;width:119.4pt;mso-position-horizontal-relative:page;mso-position-vertical-relative:page;rotation:21626880f;z-index:-251481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8" o:spid="_x0000_s2228" style="position:absolute;left:0pt;margin-left:30pt;margin-top:29.5pt;height:1pt;width:535pt;mso-position-horizontal-relative:page;mso-position-vertical-relative:page;z-index:-2514769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ADCC8">
    <w:pPr>
      <w:spacing w:before="32" w:line="210" w:lineRule="exact"/>
      <w:ind w:left="649"/>
      <w:rPr>
        <w:rFonts w:ascii="宋体" w:hAnsi="宋体" w:eastAsia="宋体" w:cs="宋体"/>
        <w:sz w:val="16"/>
        <w:szCs w:val="16"/>
      </w:rPr>
    </w:pPr>
    <w:r>
      <w:pict>
        <v:shape id="PowerPlusWaterMarkObject362" o:spid="_x0000_s2229" o:spt="136" type="#_x0000_t136" style="position:absolute;left:0pt;margin-left:86.9pt;margin-top:27.75pt;height:18.85pt;width:119.4pt;rotation:21626880f;z-index:-251454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4" o:spid="_x0000_s2230" o:spt="136" type="#_x0000_t136" style="position:absolute;left:0pt;margin-left:86.45pt;margin-top:258.8pt;height:11.8pt;width:10.85pt;mso-position-horizontal-relative:page;mso-position-vertical-relative:page;z-index:-251470848;mso-width-relative:page;mso-height-relative:page;" fillcolor="#000000" filled="t" stroked="f" coordsize="21600,21600" o:allowincell="f">
          <v:path/>
          <v:fill on="t" focussize="0,0"/>
          <v:stroke on="f"/>
          <v:imagedata o:title=""/>
          <o:lock v:ext="edit"/>
          <v:textpath on="t" fitpath="t" trim="t" xscale="f" string="款" style="font-family:FangSong;font-size:8pt;v-text-align:center;"/>
        </v:shape>
      </w:pict>
    </w:r>
    <w:r>
      <w:pict>
        <v:shape id="PowerPlusWaterMarkObject366" o:spid="_x0000_s2231" o:spt="136" type="#_x0000_t136" style="position:absolute;left:0pt;margin-left:63.15pt;margin-top:278.8pt;height:11.8pt;width:130.5pt;mso-position-horizontal-relative:page;mso-position-vertical-relative:page;z-index:-251471872;mso-width-relative:page;mso-height-relative:page;" fillcolor="#000000" filled="t" stroked="f" coordsize="21600,21600" o:allowincell="f">
          <v:path/>
          <v:fill on="t" focussize="0,0"/>
          <v:stroke on="f"/>
          <v:imagedata o:title=""/>
          <o:lock v:ext="edit"/>
          <v:textpath on="t" fitpath="t" trim="t" xscale="f" string="算拨                 ；" style="font-family:FangSong;font-size:8pt;v-text-align:center;"/>
        </v:shape>
      </w:pict>
    </w:r>
    <w:r>
      <w:pict>
        <v:shape id="PowerPlusWaterMarkObject368" o:spid="_x0000_s2232" o:spt="136" type="#_x0000_t136" style="position:absolute;left:0pt;margin-left:-13.05pt;margin-top:288.1pt;height:18.85pt;width:119.4pt;mso-position-horizontal-relative:page;mso-position-vertical-relative:page;rotation:21626880f;z-index:-251472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0" o:spid="_x0000_s2233" o:spt="136" type="#_x0000_t136" style="position:absolute;left:0pt;margin-left:135.1pt;margin-top:533.95pt;height:11.8pt;width:35.25pt;mso-position-horizontal-relative:page;mso-position-vertical-relative:page;z-index:-251465728;mso-width-relative:page;mso-height-relative:page;" fillcolor="#000000" filled="t" stroked="f" coordsize="21600,21600" o:allowincell="f">
          <v:path/>
          <v:fill on="t" focussize="0,0"/>
          <v:stroke on="f"/>
          <v:imagedata o:title=""/>
          <o:lock v:ext="edit"/>
          <v:textpath on="t" fitpath="t" trim="t" xscale="f" string="兴县魏" style="font-family:FangSong;font-size:8pt;v-text-align:center;"/>
        </v:shape>
      </w:pict>
    </w:r>
    <w:r>
      <w:pict>
        <v:shape id="PowerPlusWaterMarkObject372" o:spid="_x0000_s2234" o:spt="136" type="#_x0000_t136" style="position:absolute;left:0pt;margin-left:92.1pt;margin-top:554.5pt;height:11.8pt;width:45.3pt;mso-position-horizontal-relative:page;mso-position-vertical-relative:page;z-index:-251464704;mso-width-relative:page;mso-height-relative:page;" fillcolor="#000000" filled="t" stroked="f" coordsize="21600,21600" o:allowincell="f">
          <v:path/>
          <v:fill on="t" focussize="0,0"/>
          <v:stroke on="f"/>
          <v:imagedata o:title=""/>
          <o:lock v:ext="edit"/>
          <v:textpath on="t" fitpath="t" trim="t" xscale="f" string="万元  占" style="font-family:FangSong;font-size:8pt;v-text-align:center;"/>
        </v:shape>
      </w:pict>
    </w:r>
    <w:r>
      <w:pict>
        <v:shape id="PowerPlusWaterMarkObject374" o:spid="_x0000_s2235" o:spt="136" type="#_x0000_t136" style="position:absolute;left:0pt;margin-left:86.9pt;margin-top:532.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6" o:spid="_x0000_s2236" o:spt="136" type="#_x0000_t136" style="position:absolute;left:0pt;margin-left:86.25pt;margin-top:756.15pt;height:11.8pt;width:22.3pt;mso-position-horizontal-relative:page;mso-position-vertical-relative:page;z-index:-251458560;mso-width-relative:page;mso-height-relative:page;" fillcolor="#000000" filled="t" stroked="f" coordsize="21600,21600" o:allowincell="f">
          <v:path/>
          <v:fill on="t" focussize="0,0"/>
          <v:stroke on="f"/>
          <v:imagedata o:title=""/>
          <o:lock v:ext="edit"/>
          <v:textpath on="t" fitpath="t" trim="t" xscale="f" string="（二" style="font-family:FangSong;font-size:8pt;v-text-align:center;"/>
        </v:shape>
      </w:pict>
    </w:r>
    <w:r>
      <w:pict>
        <v:shape id="PowerPlusWaterMarkObject378" o:spid="_x0000_s2237" o:spt="136" type="#_x0000_t136" style="position:absolute;left:0pt;margin-left:-13.05pt;margin-top:776.1pt;height:18.85pt;width:119.4pt;mso-position-horizontal-relative:page;mso-position-vertical-relative:page;rotation:21626880f;z-index:-251459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0" o:spid="_x0000_s2238" o:spt="136" type="#_x0000_t136" style="position:absolute;left:0pt;margin-left:363.85pt;margin-top:802.25pt;height:5.6pt;width:1.7pt;mso-position-horizontal-relative:page;mso-position-vertical-relative:page;z-index:-251457536;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382" o:spid="_x0000_s2239" o:spt="136" type="#_x0000_t136" style="position:absolute;left:0pt;margin-left:488.1pt;margin-top:258.8pt;height:11.8pt;width:10.75pt;mso-position-horizontal-relative:page;mso-position-vertical-relative:page;z-index:-251467776;mso-width-relative:page;mso-height-relative:page;" fillcolor="#000000" filled="t" stroked="f" coordsize="21600,21600" o:allowincell="f">
          <v:path/>
          <v:fill on="t" focussize="0,0"/>
          <v:stroke on="f"/>
          <v:imagedata o:title=""/>
          <o:lock v:ext="edit"/>
          <v:textpath on="t" fitpath="t" trim="t" xscale="f" string="本" style="font-family:FangSong;font-size:8pt;v-text-align:center;"/>
        </v:shape>
      </w:pict>
    </w:r>
    <w:r>
      <w:pict>
        <v:shape id="PowerPlusWaterMarkObject384" o:spid="_x0000_s2240" o:spt="136" type="#_x0000_t136" style="position:absolute;left:0pt;margin-left:453.45pt;margin-top:278.8pt;height:11.8pt;width:33.9pt;mso-position-horizontal-relative:page;mso-position-vertical-relative:page;z-index:-251468800;mso-width-relative:page;mso-height-relative:page;" fillcolor="#000000" filled="t" stroked="f" coordsize="21600,21600" o:allowincell="f">
          <v:path/>
          <v:fill on="t" focussize="0,0"/>
          <v:stroke on="f"/>
          <v:imagedata o:title=""/>
          <o:lock v:ext="edit"/>
          <v:textpath on="t" fitpath="t" trim="t" xscale="f" string="元  占" style="font-family:FangSong;font-size:8pt;v-text-align:center;"/>
        </v:shape>
      </w:pict>
    </w:r>
    <w:r>
      <w:pict>
        <v:shape id="PowerPlusWaterMarkObject386" o:spid="_x0000_s2241" o:spt="136" type="#_x0000_t136" style="position:absolute;left:0pt;margin-left:429.9pt;margin-top:776.15pt;height:11.8pt;width:50.55pt;mso-position-horizontal-relative:page;mso-position-vertical-relative:page;z-index:-251461632;mso-width-relative:page;mso-height-relative:page;" fillcolor="#000000" filled="t" stroked="f" coordsize="21600,21600" o:allowincell="f">
          <v:path/>
          <v:fill on="t" focussize="0,0"/>
          <v:stroke on="f"/>
          <v:imagedata o:title=""/>
          <o:lock v:ext="edit"/>
          <v:textpath on="t" fitpath="t" trim="t" xscale="f" string="出39 11万" style="font-family:FangSong;font-size:8pt;v-text-align:center;"/>
        </v:shape>
      </w:pict>
    </w:r>
    <w:r>
      <w:pict>
        <v:shape id="PowerPlusWaterMarkObject388" o:spid="_x0000_s2242" o:spt="136" type="#_x0000_t136" style="position:absolute;left:0pt;margin-left:401.9pt;margin-top:796.7pt;height:11.8pt;width:36.8pt;mso-position-horizontal-relative:page;mso-position-vertical-relative:page;z-index:-251460608;mso-width-relative:page;mso-height-relative:page;" fillcolor="#000000" filled="t" stroked="f" coordsize="21600,21600" o:allowincell="f">
          <v:path/>
          <v:fill on="t" focussize="0,0"/>
          <v:stroke on="f"/>
          <v:imagedata o:title=""/>
          <o:lock v:ext="edit"/>
          <v:textpath on="t" fitpath="t" trim="t" xscale="f" string="健康支" style="font-family:FangSong;font-size:8pt;v-text-align:center;"/>
        </v:shape>
      </w:pict>
    </w:r>
    <w:r>
      <w:pict>
        <v:shape id="PowerPlusWaterMarkObject390" o:spid="_x0000_s2243" o:spt="136" type="#_x0000_t136" style="position:absolute;left:0pt;margin-left:491.9pt;margin-top:44.1pt;height:18.85pt;width:119.4pt;mso-position-horizontal-relative:page;mso-position-vertical-relative:page;rotation:21626880f;z-index:-251455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2" o:spid="_x0000_s2244" o:spt="136" type="#_x0000_t136" style="position:absolute;left:0pt;margin-left:391.9pt;margin-top:288.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4" o:spid="_x0000_s2245" o:spt="136" type="#_x0000_t136" style="position:absolute;left:0pt;margin-left:491.9pt;margin-top:532.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6" o:spid="_x0000_s2246" o:spt="136" type="#_x0000_t136" style="position:absolute;left:0pt;margin-left:391.9pt;margin-top:776.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47" o:spid="_x0000_s2247" style="position:absolute;left:0pt;margin-left:30pt;margin-top:29.5pt;height:1pt;width:535pt;mso-position-horizontal-relative:page;mso-position-vertical-relative:page;z-index:-2514565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30B96">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65693">
    <w:pPr>
      <w:spacing w:before="32" w:line="210" w:lineRule="exact"/>
      <w:ind w:left="649"/>
      <w:rPr>
        <w:rFonts w:ascii="宋体" w:hAnsi="宋体" w:eastAsia="宋体" w:cs="宋体"/>
        <w:sz w:val="16"/>
        <w:szCs w:val="16"/>
      </w:rPr>
    </w:pPr>
    <w:r>
      <w:pict>
        <v:shape id="PowerPlusWaterMarkObject400" o:spid="_x0000_s2248" o:spt="136" type="#_x0000_t136" style="position:absolute;left:0pt;margin-left:91.35pt;margin-top:64.2pt;height:11.8pt;width:51.8pt;mso-position-horizontal-relative:page;mso-position-vertical-relative:page;z-index:-251439104;mso-width-relative:page;mso-height-relative:page;" fillcolor="#000000" filled="t" stroked="f" coordsize="21600,21600" o:allowincell="f">
          <v:path/>
          <v:fill on="t" focussize="0,0"/>
          <v:stroke on="f"/>
          <v:imagedata o:title=""/>
          <o:lock v:ext="edit"/>
          <v:textpath on="t" fitpath="t" trim="t" xscale="f" string="%； 住房保" style="font-family:FangSong;font-size:8pt;v-text-align:center;"/>
        </v:shape>
      </w:pict>
    </w:r>
    <w:r>
      <w:pict>
        <v:shape id="PowerPlusWaterMarkObject402" o:spid="_x0000_s2249" o:spt="136" type="#_x0000_t136" style="position:absolute;left:0pt;margin-left:86.9pt;margin-top:27.75pt;height:18.85pt;width:119.4pt;rotation:21626880f;z-index:-251436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04" o:spid="_x0000_s2250" o:spt="136" type="#_x0000_t136" style="position:absolute;left:0pt;margin-left:491.9pt;margin-top:44.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6" o:spid="_x0000_s2251" o:spt="136" type="#_x0000_t136" style="position:absolute;left:0pt;margin-left:86pt;margin-top:266.9pt;height:11.8pt;width:22.55pt;mso-position-horizontal-relative:page;mso-position-vertical-relative:page;z-index:-251448320;mso-width-relative:page;mso-height-relative:page;" fillcolor="#000000" filled="t" stroked="f" coordsize="21600,21600" o:allowincell="f">
          <v:path/>
          <v:fill on="t" focussize="0,0"/>
          <v:stroke on="f"/>
          <v:imagedata o:title=""/>
          <o:lock v:ext="edit"/>
          <v:textpath on="t" fitpath="t" trim="t" xscale="f" string="2025" style="font-family:FangSong;font-size:8pt;v-text-align:center;"/>
        </v:shape>
      </w:pict>
    </w:r>
    <w:r>
      <w:pict>
        <v:shape id="PowerPlusWaterMarkObject408" o:spid="_x0000_s2252" o:spt="136" type="#_x0000_t136" style="position:absolute;left:0pt;margin-left:64.65pt;margin-top:286.9pt;height:11.8pt;width:9.3pt;mso-position-horizontal-relative:page;mso-position-vertical-relative:page;z-index:-251449344;mso-width-relative:page;mso-height-relative:page;" fillcolor="#000000" filled="t" stroked="f" coordsize="21600,21600" o:allowincell="f">
          <v:path/>
          <v:fill on="t" focussize="0,0"/>
          <v:stroke on="f"/>
          <v:imagedata o:title=""/>
          <o:lock v:ext="edit"/>
          <v:textpath on="t" fitpath="t" trim="t" xscale="f" string="中" style="font-family:FangSong;font-size:8pt;v-text-align:center;"/>
        </v:shape>
      </w:pict>
    </w:r>
    <w:r>
      <w:pict>
        <v:shape id="PowerPlusWaterMarkObject410" o:spid="_x0000_s2253" o:spt="136" type="#_x0000_t136" style="position:absolute;left:0pt;margin-left:-13.05pt;margin-top:288.1pt;height:18.85pt;width:119.4pt;mso-position-horizontal-relative:page;mso-position-vertical-relative:page;rotation:21626880f;z-index:-251450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254" o:spt="136" type="#_x0000_t136" style="position:absolute;left:0pt;margin-left:476.15pt;margin-top:266.9pt;height:11.8pt;width:34.35pt;mso-position-horizontal-relative:page;mso-position-vertical-relative:page;z-index:-251451392;mso-width-relative:page;mso-height-relative:page;" fillcolor="#000000" filled="t" stroked="f" coordsize="21600,21600" o:allowincell="f">
          <v:path/>
          <v:fill on="t" focussize="0,0"/>
          <v:stroke on="f"/>
          <v:imagedata o:title=""/>
          <o:lock v:ext="edit"/>
          <v:textpath on="t" fitpath="t" trim="t" xscale="f" string="65万元" style="font-family:FangSong;font-size:8pt;v-text-align:center;"/>
        </v:shape>
      </w:pict>
    </w:r>
    <w:r>
      <w:pict>
        <v:shape id="PowerPlusWaterMarkObject414" o:spid="_x0000_s2255" o:spt="136" type="#_x0000_t136" style="position:absolute;left:0pt;margin-left:395.2pt;margin-top:306.9pt;height:11.8pt;width:57.05pt;mso-position-horizontal-relative:page;mso-position-vertical-relative:page;z-index:-251452416;mso-width-relative:page;mso-height-relative:page;" fillcolor="#000000" filled="t" stroked="f" coordsize="21600,21600" o:allowincell="f">
          <v:path/>
          <v:fill on="t" focussize="0,0"/>
          <v:stroke on="f"/>
          <v:imagedata o:title=""/>
          <o:lock v:ext="edit"/>
          <v:textpath on="t" fitpath="t" trim="t" xscale="f" string="会保障缴费" style="font-family:FangSong;font-size:8pt;v-text-align:center;"/>
        </v:shape>
      </w:pict>
    </w:r>
    <w:r>
      <w:pict>
        <v:shape id="PowerPlusWaterMarkObject416" o:spid="_x0000_s2256" o:spt="136" type="#_x0000_t136" style="position:absolute;left:0pt;margin-left:391.9pt;margin-top:288.1pt;height:18.85pt;width:119.4pt;mso-position-horizontal-relative:page;mso-position-vertical-relative:page;rotation:21626880f;z-index:-251453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8" o:spid="_x0000_s2257" o:spt="136" type="#_x0000_t136" style="position:absolute;left:0pt;margin-left:172.7pt;margin-top:509.1pt;height:11.8pt;width:33.85pt;mso-position-horizontal-relative:page;mso-position-vertical-relative:page;z-index:-251445248;mso-width-relative:page;mso-height-relative:page;" fillcolor="#000000" filled="t" stroked="f" coordsize="21600,21600" o:allowincell="f">
          <v:path/>
          <v:fill on="t" focussize="0,0"/>
          <v:stroke on="f"/>
          <v:imagedata o:title=""/>
          <o:lock v:ext="edit"/>
          <v:textpath on="t" fitpath="t" trim="t" xscale="f" string="购工程" style="font-family:FangSong;font-size:8pt;v-text-align:center;"/>
        </v:shape>
      </w:pict>
    </w:r>
    <w:r>
      <w:pict>
        <v:shape id="PowerPlusWaterMarkObject420" o:spid="_x0000_s2258" o:spt="136" type="#_x0000_t136" style="position:absolute;left:0pt;margin-left:103.5pt;margin-top:549.1pt;height:11.8pt;width:45.4pt;mso-position-horizontal-relative:page;mso-position-vertical-relative:page;z-index:-251446272;mso-width-relative:page;mso-height-relative:page;" fillcolor="#000000" filled="t" stroked="f" coordsize="21600,21600" o:allowincell="f">
          <v:path/>
          <v:fill on="t" focussize="0,0"/>
          <v:stroke on="f"/>
          <v:imagedata o:title=""/>
          <o:lock v:ext="edit"/>
          <v:textpath on="t" fitpath="t" trim="t" xscale="f" string="整体绩效" style="font-family:FangSong;font-size:8pt;v-text-align:center;"/>
        </v:shape>
      </w:pict>
    </w:r>
    <w:r>
      <w:pict>
        <v:shape id="PowerPlusWaterMarkObject422" o:spid="_x0000_s2259" o:spt="136" type="#_x0000_t136" style="position:absolute;left:0pt;margin-left:97.85pt;margin-top:569.65pt;height:11.8pt;width:10.7pt;mso-position-horizontal-relative:page;mso-position-vertical-relative:page;z-index:-251444224;mso-width-relative:page;mso-height-relative:page;" fillcolor="#000000" filled="t" stroked="f" coordsize="21600,21600" o:allowincell="f">
          <v:path/>
          <v:fill on="t" focussize="0,0"/>
          <v:stroke on="f"/>
          <v:imagedata o:title=""/>
          <o:lock v:ext="edit"/>
          <v:textpath on="t" fitpath="t" trim="t" xscale="f" string="编" style="font-family:FangSong;font-size:8pt;v-text-align:center;"/>
        </v:shape>
      </w:pict>
    </w:r>
    <w:r>
      <w:pict>
        <v:shape id="PowerPlusWaterMarkObject424" o:spid="_x0000_s2260" o:spt="136" type="#_x0000_t136" style="position:absolute;left:0pt;margin-left:86.9pt;margin-top:532.1pt;height:18.85pt;width:119.4pt;mso-position-horizontal-relative:page;mso-position-vertical-relative:page;rotation:21626880f;z-index:-251447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6" o:spid="_x0000_s2261" o:spt="136" type="#_x0000_t136" style="position:absolute;left:0pt;margin-left:491.9pt;margin-top:532.1pt;height:18.85pt;width:119.4pt;mso-position-horizontal-relative:page;mso-position-vertical-relative:page;rotation:21626880f;z-index:-251442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8" o:spid="_x0000_s2262" o:spt="136" type="#_x0000_t136" style="position:absolute;left:0pt;margin-left:318.05pt;margin-top:675.75pt;height:5.6pt;width:1.7pt;mso-position-horizontal-relative:page;mso-position-vertical-relative:page;z-index:-251443200;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30" o:spid="_x0000_s2263" o:spt="136" type="#_x0000_t136" style="position:absolute;left:0pt;margin-left:-13.05pt;margin-top:776.1pt;height:18.85pt;width:119.4pt;mso-position-horizontal-relative:page;mso-position-vertical-relative:page;rotation:21626880f;z-index:-251440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2" o:spid="_x0000_s2264" o:spt="136" type="#_x0000_t136" style="position:absolute;left:0pt;margin-left:391.9pt;margin-top:776.1pt;height:18.85pt;width:119.4pt;mso-position-horizontal-relative:page;mso-position-vertical-relative:page;rotation:21626880f;z-index:-251441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65" o:spid="_x0000_s2265" style="position:absolute;left:0pt;margin-left:30pt;margin-top:29.5pt;height:1pt;width:535pt;mso-position-horizontal-relative:page;mso-position-vertical-relative:page;z-index:-2514380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48787">
    <w:pPr>
      <w:spacing w:before="32" w:line="210" w:lineRule="exact"/>
      <w:ind w:left="649"/>
      <w:rPr>
        <w:rFonts w:ascii="宋体" w:hAnsi="宋体" w:eastAsia="宋体" w:cs="宋体"/>
        <w:sz w:val="16"/>
        <w:szCs w:val="16"/>
      </w:rPr>
    </w:pPr>
    <w:r>
      <w:pict>
        <v:shape id="PowerPlusWaterMarkObject436" o:spid="_x0000_s2266" o:spt="136" type="#_x0000_t136" style="position:absolute;left:0pt;margin-left:86.9pt;margin-top:27.75pt;height:18.85pt;width:119.4pt;rotation:21626880f;z-index:-251428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38" o:spid="_x0000_s2267" o:spt="136" type="#_x0000_t136" style="position:absolute;left:0pt;margin-left:-13.05pt;margin-top:288.1pt;height:18.85pt;width:119.4pt;mso-position-horizontal-relative:page;mso-position-vertical-relative:page;rotation:21626880f;z-index:-251431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0" o:spid="_x0000_s2268" o:spt="136" type="#_x0000_t136" style="position:absolute;left:0pt;margin-left:491.9pt;margin-top:44.1pt;height:18.85pt;width:119.4pt;mso-position-horizontal-relative:page;mso-position-vertical-relative:page;rotation:21626880f;z-index:-251429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2" o:spid="_x0000_s2269" o:spt="136" type="#_x0000_t136" style="position:absolute;left:0pt;margin-left:-13.05pt;margin-top:776.1pt;height:18.85pt;width:119.4pt;mso-position-horizontal-relative:page;mso-position-vertical-relative:page;rotation:21626880f;z-index:-251432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4" o:spid="_x0000_s2270" o:spt="136" type="#_x0000_t136" style="position:absolute;left:0pt;margin-left:491.9pt;margin-top:532.1pt;height:18.85pt;width:119.4pt;mso-position-horizontal-relative:page;mso-position-vertical-relative:page;rotation:21626880f;z-index:-251435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6" o:spid="_x0000_s2271" o:spt="136" type="#_x0000_t136" style="position:absolute;left:0pt;margin-left:391.9pt;margin-top:776.1pt;height:18.85pt;width:119.4pt;mso-position-horizontal-relative:page;mso-position-vertical-relative:page;rotation:21626880f;z-index:-251433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72" o:spid="_x0000_s2272" style="position:absolute;left:0pt;margin-left:30pt;margin-top:29.5pt;height:1pt;width:535pt;mso-position-horizontal-relative:page;mso-position-vertical-relative:page;z-index:-2514309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F5A2">
    <w:pPr>
      <w:spacing w:before="32" w:line="210" w:lineRule="exact"/>
      <w:ind w:left="649"/>
      <w:rPr>
        <w:rFonts w:ascii="宋体" w:hAnsi="宋体" w:eastAsia="宋体" w:cs="宋体"/>
        <w:sz w:val="16"/>
        <w:szCs w:val="16"/>
      </w:rPr>
    </w:pPr>
    <w:r>
      <w:pict>
        <v:shape id="PowerPlusWaterMarkObject478" o:spid="_x0000_s2273" o:spt="136" type="#_x0000_t136" style="position:absolute;left:0pt;margin-left:86.9pt;margin-top:27.75pt;height:18.85pt;width:119.4pt;rotation:21626880f;z-index:-251419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0" o:spid="_x0000_s2274" o:spt="136" type="#_x0000_t136" style="position:absolute;left:0pt;margin-left:-13.05pt;margin-top:288.1pt;height:18.85pt;width:119.4pt;mso-position-horizontal-relative:page;mso-position-vertical-relative:page;rotation:21626880f;z-index:-251422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2" o:spid="_x0000_s2275" o:spt="136" type="#_x0000_t136" style="position:absolute;left:0pt;margin-left:491.9pt;margin-top:44.1pt;height:18.85pt;width:119.4pt;mso-position-horizontal-relative:page;mso-position-vertical-relative:page;rotation:21626880f;z-index:-251420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4" o:spid="_x0000_s2276" o:spt="136" type="#_x0000_t136" style="position:absolute;left:0pt;margin-left:391.9pt;margin-top:288.1pt;height:18.85pt;width:119.4pt;mso-position-horizontal-relative:page;mso-position-vertical-relative:page;rotation:21626880f;z-index:-251423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6" o:spid="_x0000_s2277" o:spt="136" type="#_x0000_t136" style="position:absolute;left:0pt;margin-left:86.9pt;margin-top:532.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8" o:spid="_x0000_s2278" o:spt="136" type="#_x0000_t136" style="position:absolute;left:0pt;margin-left:-13.05pt;margin-top:776.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279" o:spt="136" type="#_x0000_t136" style="position:absolute;left:0pt;margin-left:491.9pt;margin-top:532.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2" o:spid="_x0000_s2280" o:spt="136" type="#_x0000_t136" style="position:absolute;left:0pt;margin-left:391.9pt;margin-top:776.1pt;height:18.85pt;width:119.4pt;mso-position-horizontal-relative:page;mso-position-vertical-relative:page;rotation:21626880f;z-index:-251425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1" o:spid="_x0000_s2281" style="position:absolute;left:0pt;margin-left:30pt;margin-top:29.5pt;height:1pt;width:535pt;mso-position-horizontal-relative:page;mso-position-vertical-relative:page;z-index:-2514216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11DFC">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A79B">
    <w:pPr>
      <w:spacing w:before="32" w:line="210" w:lineRule="exact"/>
      <w:ind w:left="649"/>
      <w:rPr>
        <w:rFonts w:ascii="宋体" w:hAnsi="宋体" w:eastAsia="宋体" w:cs="宋体"/>
        <w:sz w:val="16"/>
        <w:szCs w:val="16"/>
      </w:rPr>
    </w:pPr>
    <w:r>
      <w:pict>
        <v:shape id="PowerPlusWaterMarkObject496" o:spid="_x0000_s2282" o:spt="136" type="#_x0000_t136" style="position:absolute;left:0pt;margin-left:86.9pt;margin-top:27.75pt;height:18.85pt;width:119.4pt;rotation:21626880f;z-index:-251415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98" o:spid="_x0000_s2283" o:spt="136" type="#_x0000_t136" style="position:absolute;left:0pt;margin-left:-13.05pt;margin-top:776.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00" o:spid="_x0000_s2284" o:spt="136" type="#_x0000_t136" style="position:absolute;left:0pt;margin-left:391.9pt;margin-top:776.1pt;height:18.85pt;width:119.4pt;mso-position-horizontal-relative:page;mso-position-vertical-relative:page;rotation:21626880f;z-index:-251418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5" o:spid="_x0000_s2285" style="position:absolute;left:0pt;margin-left:30pt;margin-top:29.5pt;height:1pt;width:535pt;mso-position-horizontal-relative:page;mso-position-vertical-relative:page;z-index:-251416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DBA7A">
    <w:pPr>
      <w:spacing w:before="32" w:line="210" w:lineRule="exact"/>
      <w:ind w:left="649"/>
      <w:rPr>
        <w:rFonts w:ascii="宋体" w:hAnsi="宋体" w:eastAsia="宋体" w:cs="宋体"/>
        <w:sz w:val="16"/>
        <w:szCs w:val="16"/>
      </w:rPr>
    </w:pPr>
    <w:r>
      <w:pict>
        <v:shape id="PowerPlusWaterMarkObject584" o:spid="_x0000_s2286" o:spt="136" type="#_x0000_t136" style="position:absolute;left:0pt;margin-left:86.9pt;margin-top:27.75pt;height:18.85pt;width:119.4pt;rotation:21626880f;z-index:-251406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86" o:spid="_x0000_s2287" o:spt="136" type="#_x0000_t136" style="position:absolute;left:0pt;margin-left:-13.05pt;margin-top:288.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8" o:spid="_x0000_s2288" o:spt="136" type="#_x0000_t136" style="position:absolute;left:0pt;margin-left:491.9pt;margin-top:44.1pt;height:18.85pt;width:119.4pt;mso-position-horizontal-relative:page;mso-position-vertical-relative:page;rotation:21626880f;z-index:-251407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0" o:spid="_x0000_s2289" o:spt="136" type="#_x0000_t136" style="position:absolute;left:0pt;margin-left:391.9pt;margin-top:288.1pt;height:18.85pt;width:119.4pt;mso-position-horizontal-relative:page;mso-position-vertical-relative:page;rotation:21626880f;z-index:-251413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2" o:spid="_x0000_s2290" o:spt="136" type="#_x0000_t136" style="position:absolute;left:0pt;margin-left:86.9pt;margin-top:532.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4" o:spid="_x0000_s2291" o:spt="136" type="#_x0000_t136" style="position:absolute;left:0pt;margin-left:-13.05pt;margin-top:776.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6" o:spid="_x0000_s2292" o:spt="136" type="#_x0000_t136" style="position:absolute;left:0pt;margin-left:491.9pt;margin-top:532.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98" o:spid="_x0000_s2293" o:spt="136" type="#_x0000_t136" style="position:absolute;left:0pt;margin-left:391.9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94" o:spid="_x0000_s2294" style="position:absolute;left:0pt;margin-left:30pt;margin-top:29.5pt;height:1pt;width:535pt;mso-position-horizontal-relative:page;mso-position-vertical-relative:page;z-index:-2514083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95D60">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59F4D">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739EC">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11DFC">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D99E">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27FF0">
    <w:pPr>
      <w:spacing w:before="32" w:line="210" w:lineRule="exact"/>
      <w:ind w:left="649"/>
      <w:rPr>
        <w:rFonts w:ascii="宋体" w:hAnsi="宋体" w:eastAsia="宋体" w:cs="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WordPictureWatermark126" o:spid="_x0000_s2111" o:spt="75" type="#_x0000_t75" style="position:absolute;left:0pt;margin-left:395.35pt;margin-top:259.5pt;height:75.9pt;width:112.65pt;mso-position-horizontal-relative:page;mso-position-vertical-relative:page;z-index:-251595776;mso-width-relative:page;mso-height-relative:page;" filled="f" stroked="f" coordsize="21600,21600" o:allowincell="f">
          <v:path/>
          <v:fill on="f" focussize="0,0"/>
          <v:stroke on="f"/>
          <v:imagedata r:id="rId1" o:title=""/>
          <o:lock v:ext="edit" aspectratio="t"/>
        </v:shape>
      </w:pict>
    </w:r>
    <w:r>
      <w:pict>
        <v:shape id="PowerPlusWaterMarkObject128" o:spid="_x0000_s211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01D42">
    <w:pPr>
      <w:spacing w:before="32" w:line="210" w:lineRule="exact"/>
      <w:ind w:left="649"/>
      <w:rPr>
        <w:rFonts w:ascii="宋体" w:hAnsi="宋体" w:eastAsia="宋体" w:cs="宋体"/>
        <w:sz w:val="16"/>
        <w:szCs w:val="16"/>
      </w:rPr>
    </w:pPr>
    <w:r>
      <w:pict>
        <v:shape id="PowerPlusWaterMarkObject138" o:spid="_x0000_s2117"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493.6pt;margin-top:72.8pt;height:7.2pt;width:32.1pt;mso-position-horizontal-relative:page;mso-position-vertical-relative:page;z-index:-251578368;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07.55pt;margin-top:325.75pt;height:7.9pt;width:11.7pt;mso-position-horizontal-relative:page;mso-position-vertical-relative:page;z-index:-251585536;mso-width-relative:page;mso-height-relative:page;" fillcolor="#212529" filled="t" stroked="f" coordsize="21600,21600" o:allowincell="f">
          <v:path/>
          <v:fill on="t" focussize="0,0"/>
          <v:stroke on="f"/>
          <v:imagedata o:title=""/>
          <o:lock v:ext="edit"/>
          <v:textpath on="t" fitpath="t" trim="t" xscale="f" string="2 2" style="font-family:SimSun;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兴县魏家滩镇中心卫生院白家沟分院2025年单位预</w:t>
    </w:r>
    <w:r>
      <w:rPr>
        <w:rFonts w:ascii="宋体" w:hAnsi="宋体" w:eastAsia="宋体" w:cs="宋体"/>
        <w:spacing w:val="-2"/>
        <w:position w:val="1"/>
        <w:sz w:val="16"/>
        <w:szCs w:val="16"/>
      </w:rPr>
      <w:t>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57E59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19.png"/><Relationship Id="rId81" Type="http://schemas.openxmlformats.org/officeDocument/2006/relationships/image" Target="media/image18.png"/><Relationship Id="rId80" Type="http://schemas.openxmlformats.org/officeDocument/2006/relationships/image" Target="media/image17.png"/><Relationship Id="rId8" Type="http://schemas.openxmlformats.org/officeDocument/2006/relationships/header" Target="header4.xml"/><Relationship Id="rId79" Type="http://schemas.openxmlformats.org/officeDocument/2006/relationships/image" Target="media/image16.png"/><Relationship Id="rId78" Type="http://schemas.openxmlformats.org/officeDocument/2006/relationships/image" Target="media/image15.png"/><Relationship Id="rId77" Type="http://schemas.openxmlformats.org/officeDocument/2006/relationships/image" Target="media/image14.png"/><Relationship Id="rId76" Type="http://schemas.openxmlformats.org/officeDocument/2006/relationships/image" Target="media/image13.png"/><Relationship Id="rId75" Type="http://schemas.openxmlformats.org/officeDocument/2006/relationships/image" Target="media/image12.png"/><Relationship Id="rId74" Type="http://schemas.openxmlformats.org/officeDocument/2006/relationships/image" Target="media/image11.png"/><Relationship Id="rId73" Type="http://schemas.openxmlformats.org/officeDocument/2006/relationships/image" Target="media/image10.png"/><Relationship Id="rId72" Type="http://schemas.openxmlformats.org/officeDocument/2006/relationships/image" Target="media/image9.png"/><Relationship Id="rId71" Type="http://schemas.openxmlformats.org/officeDocument/2006/relationships/image" Target="media/image8.png"/><Relationship Id="rId70" Type="http://schemas.openxmlformats.org/officeDocument/2006/relationships/image" Target="media/image7.png"/><Relationship Id="rId7" Type="http://schemas.openxmlformats.org/officeDocument/2006/relationships/header" Target="header3.xml"/><Relationship Id="rId69" Type="http://schemas.openxmlformats.org/officeDocument/2006/relationships/image" Target="media/image6.png"/><Relationship Id="rId68" Type="http://schemas.openxmlformats.org/officeDocument/2006/relationships/image" Target="media/image5.png"/><Relationship Id="rId67" Type="http://schemas.openxmlformats.org/officeDocument/2006/relationships/image" Target="media/image4.png"/><Relationship Id="rId66" Type="http://schemas.openxmlformats.org/officeDocument/2006/relationships/image" Target="media/image3.png"/><Relationship Id="rId65" Type="http://schemas.openxmlformats.org/officeDocument/2006/relationships/image" Target="media/image2.png"/><Relationship Id="rId64" Type="http://schemas.openxmlformats.org/officeDocument/2006/relationships/theme" Target="theme/theme1.xml"/><Relationship Id="rId63" Type="http://schemas.openxmlformats.org/officeDocument/2006/relationships/footer" Target="footer34.xml"/><Relationship Id="rId62" Type="http://schemas.openxmlformats.org/officeDocument/2006/relationships/header" Target="header25.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530</Words>
  <Characters>598</Characters>
  <TotalTime>0</TotalTime>
  <ScaleCrop>false</ScaleCrop>
  <LinksUpToDate>false</LinksUpToDate>
  <CharactersWithSpaces>776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2025-09-25T10:37:00Z</dcterms:created>
  <dc:creator>Administrator</dc:creator>
  <cp:lastModifiedBy>天天广告印刷服务</cp:lastModifiedBy>
  <dcterms:modified xsi:type="dcterms:W3CDTF">2025-09-26T03:38:54Z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2025-09-25T20:04:55Z</vt:filetime>
  </property>
  <property fmtid="{D5CDD505-2E9C-101B-9397-08002B2CF9AE}" pid="4" name="KSOTemplateDocerSaveRecord">
    <vt:lpwstr>eyJoZGlkIjoiNjYzOGIzNDgyZWJjNjNmNWRkYzY2NTBkNWFhZWYzYjkiLCJ1c2VySWQiOiIxOTE5ODA5MDgifQ==</vt:lpwstr>
  </property>
  <property fmtid="{D5CDD505-2E9C-101B-9397-08002B2CF9AE}" pid="5" name="KSOProductBuildVer">
    <vt:lpwstr>2052-12.1.0.22529</vt:lpwstr>
  </property>
  <property fmtid="{D5CDD505-2E9C-101B-9397-08002B2CF9AE}" pid="6" name="ICV">
    <vt:lpwstr>9031D5FB4A994056B8506EBF93D18A9B_12</vt:lpwstr>
  </property>
</Properties>
</file>