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703A48">
      <w:pPr>
        <w:pStyle w:val="2"/>
        <w:spacing w:line="241" w:lineRule="auto"/>
      </w:pPr>
    </w:p>
    <w:p w14:paraId="0817018B">
      <w:pPr>
        <w:pStyle w:val="2"/>
        <w:spacing w:line="241" w:lineRule="auto"/>
      </w:pPr>
    </w:p>
    <w:p w14:paraId="5562CCCF">
      <w:pPr>
        <w:pStyle w:val="2"/>
        <w:spacing w:line="241" w:lineRule="auto"/>
      </w:pPr>
    </w:p>
    <w:p w14:paraId="5749B409">
      <w:pPr>
        <w:pStyle w:val="2"/>
        <w:spacing w:line="241" w:lineRule="auto"/>
      </w:pPr>
    </w:p>
    <w:p w14:paraId="38D4C85B">
      <w:pPr>
        <w:pStyle w:val="2"/>
        <w:spacing w:line="241" w:lineRule="auto"/>
      </w:pPr>
    </w:p>
    <w:p w14:paraId="6E6D0DEF">
      <w:pPr>
        <w:pStyle w:val="2"/>
        <w:spacing w:line="241" w:lineRule="auto"/>
      </w:pPr>
    </w:p>
    <w:p w14:paraId="01ED45EE">
      <w:pPr>
        <w:pStyle w:val="2"/>
        <w:spacing w:line="241" w:lineRule="auto"/>
      </w:pPr>
    </w:p>
    <w:p w14:paraId="17595172">
      <w:pPr>
        <w:pStyle w:val="2"/>
        <w:spacing w:line="241" w:lineRule="auto"/>
      </w:pPr>
    </w:p>
    <w:p w14:paraId="78A9C5B3">
      <w:pPr>
        <w:pStyle w:val="2"/>
        <w:spacing w:line="241" w:lineRule="auto"/>
      </w:pPr>
    </w:p>
    <w:p w14:paraId="466DF682">
      <w:pPr>
        <w:pStyle w:val="2"/>
        <w:spacing w:line="241" w:lineRule="auto"/>
      </w:pPr>
    </w:p>
    <w:p w14:paraId="16F03F8D">
      <w:pPr>
        <w:pStyle w:val="2"/>
        <w:spacing w:line="241" w:lineRule="auto"/>
      </w:pPr>
    </w:p>
    <w:p w14:paraId="477E681E">
      <w:pPr>
        <w:pStyle w:val="2"/>
        <w:spacing w:line="241" w:lineRule="auto"/>
      </w:pPr>
    </w:p>
    <w:p w14:paraId="5BF87C42">
      <w:pPr>
        <w:pStyle w:val="2"/>
        <w:spacing w:line="241" w:lineRule="auto"/>
      </w:pPr>
    </w:p>
    <w:p w14:paraId="1B08FF6E">
      <w:pPr>
        <w:pStyle w:val="2"/>
        <w:spacing w:line="241" w:lineRule="auto"/>
      </w:pPr>
    </w:p>
    <w:p w14:paraId="609645BE">
      <w:pPr>
        <w:pStyle w:val="2"/>
        <w:spacing w:line="241" w:lineRule="auto"/>
      </w:pPr>
    </w:p>
    <w:p w14:paraId="5FC9A316">
      <w:pPr>
        <w:pStyle w:val="2"/>
        <w:spacing w:line="242" w:lineRule="auto"/>
      </w:pPr>
    </w:p>
    <w:p w14:paraId="1F9B9F11">
      <w:pPr>
        <w:pStyle w:val="2"/>
        <w:spacing w:line="242" w:lineRule="auto"/>
      </w:pPr>
    </w:p>
    <w:p w14:paraId="2553255F">
      <w:pPr>
        <w:pStyle w:val="2"/>
        <w:spacing w:line="242" w:lineRule="auto"/>
      </w:pPr>
    </w:p>
    <w:p w14:paraId="2AF6C1F0">
      <w:pPr>
        <w:pStyle w:val="2"/>
        <w:spacing w:line="242" w:lineRule="auto"/>
      </w:pPr>
    </w:p>
    <w:p w14:paraId="6C7BD511">
      <w:pPr>
        <w:pStyle w:val="2"/>
        <w:spacing w:line="242" w:lineRule="auto"/>
      </w:pPr>
    </w:p>
    <w:p w14:paraId="726A51AE">
      <w:pPr>
        <w:pStyle w:val="2"/>
        <w:spacing w:line="242" w:lineRule="auto"/>
      </w:pPr>
    </w:p>
    <w:p w14:paraId="4CEF8B26">
      <w:pPr>
        <w:spacing w:before="159" w:line="196" w:lineRule="auto"/>
        <w:ind w:left="2837"/>
        <w:rPr>
          <w:rFonts w:ascii="华文中宋" w:hAnsi="华文中宋" w:eastAsia="华文中宋" w:cs="华文中宋"/>
          <w:sz w:val="43"/>
          <w:szCs w:val="43"/>
        </w:rPr>
      </w:pPr>
      <w:bookmarkStart w:id="43" w:name="_GoBack"/>
      <w:r>
        <w:rPr>
          <w:rFonts w:ascii="华文中宋" w:hAnsi="华文中宋" w:eastAsia="华文中宋" w:cs="华文中宋"/>
          <w:spacing w:val="91"/>
          <w:sz w:val="43"/>
          <w:szCs w:val="43"/>
        </w:rPr>
        <w:t>兴县水利局</w:t>
      </w:r>
    </w:p>
    <w:p w14:paraId="43D23C35">
      <w:pPr>
        <w:pStyle w:val="2"/>
        <w:spacing w:line="349" w:lineRule="auto"/>
      </w:pPr>
    </w:p>
    <w:p w14:paraId="149C0E01">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2"/>
          <w:position w:val="8"/>
          <w:sz w:val="43"/>
          <w:szCs w:val="43"/>
        </w:rPr>
        <w:t>2 0 2 3</w:t>
      </w:r>
      <w:r>
        <w:rPr>
          <w:rFonts w:ascii="华文中宋" w:hAnsi="华文中宋" w:eastAsia="华文中宋" w:cs="华文中宋"/>
          <w:spacing w:val="-20"/>
          <w:position w:val="8"/>
          <w:sz w:val="43"/>
          <w:szCs w:val="43"/>
        </w:rPr>
        <w:t xml:space="preserve"> </w:t>
      </w:r>
      <w:r>
        <w:rPr>
          <w:rFonts w:ascii="华文中宋" w:hAnsi="华文中宋" w:eastAsia="华文中宋" w:cs="华文中宋"/>
          <w:spacing w:val="-12"/>
          <w:position w:val="8"/>
          <w:sz w:val="43"/>
          <w:szCs w:val="43"/>
        </w:rPr>
        <w:t>年</w:t>
      </w:r>
      <w:r>
        <w:rPr>
          <w:rFonts w:ascii="华文中宋" w:hAnsi="华文中宋" w:eastAsia="华文中宋" w:cs="华文中宋"/>
          <w:spacing w:val="-18"/>
          <w:position w:val="8"/>
          <w:sz w:val="43"/>
          <w:szCs w:val="43"/>
        </w:rPr>
        <w:t xml:space="preserve"> </w:t>
      </w:r>
      <w:r>
        <w:rPr>
          <w:rFonts w:ascii="华文中宋" w:hAnsi="华文中宋" w:eastAsia="华文中宋" w:cs="华文中宋"/>
          <w:spacing w:val="-12"/>
          <w:position w:val="8"/>
          <w:sz w:val="43"/>
          <w:szCs w:val="43"/>
        </w:rPr>
        <w:t>度</w:t>
      </w:r>
      <w:r>
        <w:rPr>
          <w:rFonts w:ascii="华文中宋" w:hAnsi="华文中宋" w:eastAsia="华文中宋" w:cs="华文中宋"/>
          <w:spacing w:val="-20"/>
          <w:position w:val="8"/>
          <w:sz w:val="43"/>
          <w:szCs w:val="43"/>
        </w:rPr>
        <w:t xml:space="preserve"> </w:t>
      </w:r>
      <w:r>
        <w:rPr>
          <w:rFonts w:ascii="华文中宋" w:hAnsi="华文中宋" w:eastAsia="华文中宋" w:cs="华文中宋"/>
          <w:spacing w:val="-12"/>
          <w:position w:val="8"/>
          <w:sz w:val="43"/>
          <w:szCs w:val="43"/>
        </w:rPr>
        <w:t>部 门 决</w:t>
      </w:r>
      <w:r>
        <w:rPr>
          <w:rFonts w:ascii="华文中宋" w:hAnsi="华文中宋" w:eastAsia="华文中宋" w:cs="华文中宋"/>
          <w:spacing w:val="-16"/>
          <w:position w:val="8"/>
          <w:sz w:val="43"/>
          <w:szCs w:val="43"/>
        </w:rPr>
        <w:t xml:space="preserve"> </w:t>
      </w:r>
      <w:r>
        <w:rPr>
          <w:rFonts w:ascii="华文中宋" w:hAnsi="华文中宋" w:eastAsia="华文中宋" w:cs="华文中宋"/>
          <w:spacing w:val="-12"/>
          <w:position w:val="8"/>
          <w:sz w:val="43"/>
          <w:szCs w:val="43"/>
        </w:rPr>
        <w:t>算</w:t>
      </w:r>
      <w:r>
        <w:rPr>
          <w:rFonts w:ascii="华文中宋" w:hAnsi="华文中宋" w:eastAsia="华文中宋" w:cs="华文中宋"/>
          <w:spacing w:val="-27"/>
          <w:position w:val="8"/>
          <w:sz w:val="43"/>
          <w:szCs w:val="43"/>
        </w:rPr>
        <w:t xml:space="preserve"> </w:t>
      </w:r>
      <w:r>
        <w:rPr>
          <w:rFonts w:ascii="华文中宋" w:hAnsi="华文中宋" w:eastAsia="华文中宋" w:cs="华文中宋"/>
          <w:spacing w:val="-12"/>
          <w:position w:val="8"/>
          <w:sz w:val="43"/>
          <w:szCs w:val="43"/>
        </w:rPr>
        <w:t>公</w:t>
      </w:r>
      <w:r>
        <w:rPr>
          <w:rFonts w:ascii="华文中宋" w:hAnsi="华文中宋" w:eastAsia="华文中宋" w:cs="华文中宋"/>
          <w:spacing w:val="-21"/>
          <w:position w:val="8"/>
          <w:sz w:val="43"/>
          <w:szCs w:val="43"/>
        </w:rPr>
        <w:t xml:space="preserve"> </w:t>
      </w:r>
      <w:r>
        <w:rPr>
          <w:rFonts w:ascii="华文中宋" w:hAnsi="华文中宋" w:eastAsia="华文中宋" w:cs="华文中宋"/>
          <w:spacing w:val="-12"/>
          <w:position w:val="8"/>
          <w:sz w:val="43"/>
          <w:szCs w:val="43"/>
        </w:rPr>
        <w:t>开</w:t>
      </w:r>
    </w:p>
    <w:bookmarkEnd w:id="43"/>
    <w:p w14:paraId="6E6C2ABB">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77645F7D">
      <w:pPr>
        <w:spacing w:before="102" w:line="223" w:lineRule="auto"/>
        <w:ind w:left="3966"/>
        <w:outlineLvl w:val="0"/>
        <w:rPr>
          <w:rFonts w:ascii="仿宋" w:hAnsi="仿宋" w:eastAsia="仿宋" w:cs="仿宋"/>
          <w:sz w:val="50"/>
          <w:szCs w:val="50"/>
        </w:rPr>
      </w:pPr>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671C3CF3">
      <w:pPr>
        <w:pStyle w:val="2"/>
        <w:spacing w:line="444" w:lineRule="auto"/>
      </w:pPr>
    </w:p>
    <w:sdt>
      <w:sdtPr>
        <w:rPr>
          <w:rFonts w:ascii="仿宋" w:hAnsi="仿宋" w:eastAsia="仿宋" w:cs="仿宋"/>
          <w:sz w:val="32"/>
          <w:szCs w:val="32"/>
        </w:rPr>
        <w:id w:val="147463086"/>
        <w:docPartObj>
          <w:docPartGallery w:val="Table of Contents"/>
          <w:docPartUnique/>
        </w:docPartObj>
      </w:sdtPr>
      <w:sdtEndPr>
        <w:rPr>
          <w:rFonts w:ascii="仿宋" w:hAnsi="仿宋" w:eastAsia="仿宋" w:cs="仿宋"/>
          <w:sz w:val="32"/>
          <w:szCs w:val="32"/>
        </w:rPr>
      </w:sdtEndPr>
      <w:sdtContent>
        <w:p w14:paraId="5F8F2C13">
          <w:pPr>
            <w:tabs>
              <w:tab w:val="right" w:leader="dot" w:pos="9225"/>
            </w:tabs>
            <w:spacing w:before="104" w:line="222" w:lineRule="auto"/>
            <w:rPr>
              <w:rFonts w:ascii="仿宋" w:hAnsi="仿宋" w:eastAsia="仿宋" w:cs="仿宋"/>
              <w:sz w:val="32"/>
              <w:szCs w:val="32"/>
            </w:rPr>
          </w:pPr>
          <w:r>
            <w:fldChar w:fldCharType="begin"/>
          </w:r>
          <w:r>
            <w:instrText xml:space="preserve"> HYPERLINK \l "bookmark1"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2FC721C2">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7E8AFE66">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23"/>
              <w:sz w:val="32"/>
              <w:szCs w:val="32"/>
            </w:rPr>
            <w:t xml:space="preserve"> </w:t>
          </w:r>
          <w:r>
            <w:rPr>
              <w:rFonts w:ascii="仿宋" w:hAnsi="仿宋" w:eastAsia="仿宋" w:cs="仿宋"/>
              <w:spacing w:val="-18"/>
              <w:sz w:val="32"/>
              <w:szCs w:val="32"/>
            </w:rPr>
            <w:t>3</w:t>
          </w:r>
          <w:r>
            <w:rPr>
              <w:rFonts w:ascii="仿宋" w:hAnsi="仿宋" w:eastAsia="仿宋" w:cs="仿宋"/>
              <w:spacing w:val="-18"/>
              <w:sz w:val="32"/>
              <w:szCs w:val="32"/>
            </w:rPr>
            <w:fldChar w:fldCharType="end"/>
          </w:r>
        </w:p>
        <w:p w14:paraId="0FBC93F9">
          <w:pPr>
            <w:tabs>
              <w:tab w:val="right" w:leader="dot" w:pos="9225"/>
            </w:tabs>
            <w:spacing w:before="113" w:line="222" w:lineRule="auto"/>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5"/>
              <w:sz w:val="32"/>
              <w:szCs w:val="32"/>
            </w:rPr>
            <w:t xml:space="preserve"> </w:t>
          </w:r>
          <w:r>
            <w:rPr>
              <w:rFonts w:ascii="仿宋" w:hAnsi="仿宋" w:eastAsia="仿宋" w:cs="仿宋"/>
              <w:b/>
              <w:bCs/>
              <w:spacing w:val="-14"/>
              <w:sz w:val="32"/>
              <w:szCs w:val="32"/>
            </w:rPr>
            <w:t>4</w:t>
          </w:r>
          <w:r>
            <w:rPr>
              <w:rFonts w:ascii="仿宋" w:hAnsi="仿宋" w:eastAsia="仿宋" w:cs="仿宋"/>
              <w:b/>
              <w:bCs/>
              <w:spacing w:val="-14"/>
              <w:sz w:val="32"/>
              <w:szCs w:val="32"/>
            </w:rPr>
            <w:fldChar w:fldCharType="end"/>
          </w:r>
        </w:p>
        <w:p w14:paraId="40E25A94">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0"/>
              <w:sz w:val="32"/>
              <w:szCs w:val="32"/>
            </w:rPr>
            <w:t>4</w:t>
          </w:r>
          <w:r>
            <w:rPr>
              <w:rFonts w:ascii="仿宋" w:hAnsi="仿宋" w:eastAsia="仿宋" w:cs="仿宋"/>
              <w:spacing w:val="-10"/>
              <w:sz w:val="32"/>
              <w:szCs w:val="32"/>
            </w:rPr>
            <w:fldChar w:fldCharType="end"/>
          </w:r>
        </w:p>
        <w:p w14:paraId="714A54AD">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112"/>
              <w:sz w:val="32"/>
              <w:szCs w:val="32"/>
            </w:rPr>
            <w:t xml:space="preserve"> </w:t>
          </w:r>
          <w:r>
            <w:rPr>
              <w:rFonts w:ascii="仿宋" w:hAnsi="仿宋" w:eastAsia="仿宋" w:cs="仿宋"/>
              <w:spacing w:val="-14"/>
              <w:sz w:val="32"/>
              <w:szCs w:val="32"/>
            </w:rPr>
            <w:t>6</w:t>
          </w:r>
          <w:r>
            <w:rPr>
              <w:rFonts w:ascii="仿宋" w:hAnsi="仿宋" w:eastAsia="仿宋" w:cs="仿宋"/>
              <w:spacing w:val="-14"/>
              <w:sz w:val="32"/>
              <w:szCs w:val="32"/>
            </w:rPr>
            <w:fldChar w:fldCharType="end"/>
          </w:r>
        </w:p>
        <w:p w14:paraId="2A7EB7A4">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13"/>
              <w:sz w:val="32"/>
              <w:szCs w:val="32"/>
            </w:rPr>
            <w:t xml:space="preserve"> </w:t>
          </w:r>
          <w:r>
            <w:rPr>
              <w:rFonts w:ascii="仿宋" w:hAnsi="仿宋" w:eastAsia="仿宋" w:cs="仿宋"/>
              <w:spacing w:val="-13"/>
              <w:sz w:val="32"/>
              <w:szCs w:val="32"/>
            </w:rPr>
            <w:t>8</w:t>
          </w:r>
          <w:r>
            <w:rPr>
              <w:rFonts w:ascii="仿宋" w:hAnsi="仿宋" w:eastAsia="仿宋" w:cs="仿宋"/>
              <w:spacing w:val="-13"/>
              <w:sz w:val="32"/>
              <w:szCs w:val="32"/>
            </w:rPr>
            <w:fldChar w:fldCharType="end"/>
          </w:r>
        </w:p>
        <w:p w14:paraId="4221E645">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10</w:t>
          </w:r>
          <w:r>
            <w:rPr>
              <w:rFonts w:ascii="仿宋" w:hAnsi="仿宋" w:eastAsia="仿宋" w:cs="仿宋"/>
              <w:spacing w:val="-18"/>
              <w:sz w:val="32"/>
              <w:szCs w:val="32"/>
            </w:rPr>
            <w:fldChar w:fldCharType="end"/>
          </w:r>
        </w:p>
        <w:p w14:paraId="4D486386">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12</w:t>
          </w:r>
          <w:r>
            <w:rPr>
              <w:rFonts w:ascii="仿宋" w:hAnsi="仿宋" w:eastAsia="仿宋" w:cs="仿宋"/>
              <w:spacing w:val="-18"/>
              <w:sz w:val="32"/>
              <w:szCs w:val="32"/>
            </w:rPr>
            <w:fldChar w:fldCharType="end"/>
          </w:r>
        </w:p>
        <w:p w14:paraId="1748EE21">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23"/>
              <w:sz w:val="32"/>
              <w:szCs w:val="32"/>
            </w:rPr>
            <w:t>1</w:t>
          </w:r>
          <w:r>
            <w:rPr>
              <w:rFonts w:ascii="仿宋" w:hAnsi="仿宋" w:eastAsia="仿宋" w:cs="仿宋"/>
              <w:spacing w:val="-13"/>
              <w:sz w:val="32"/>
              <w:szCs w:val="32"/>
            </w:rPr>
            <w:t>4</w:t>
          </w:r>
          <w:r>
            <w:rPr>
              <w:rFonts w:ascii="仿宋" w:hAnsi="仿宋" w:eastAsia="仿宋" w:cs="仿宋"/>
              <w:spacing w:val="-13"/>
              <w:sz w:val="32"/>
              <w:szCs w:val="32"/>
            </w:rPr>
            <w:fldChar w:fldCharType="end"/>
          </w:r>
        </w:p>
        <w:p w14:paraId="79C9689C">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16</w:t>
          </w:r>
          <w:r>
            <w:rPr>
              <w:rFonts w:ascii="仿宋" w:hAnsi="仿宋" w:eastAsia="仿宋" w:cs="仿宋"/>
              <w:spacing w:val="-18"/>
              <w:sz w:val="32"/>
              <w:szCs w:val="32"/>
            </w:rPr>
            <w:fldChar w:fldCharType="end"/>
          </w:r>
        </w:p>
        <w:p w14:paraId="316692C5">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3D65CAE0">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42A31899">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2BAF9AE7">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20</w:t>
          </w:r>
          <w:r>
            <w:rPr>
              <w:rFonts w:ascii="仿宋" w:hAnsi="仿宋" w:eastAsia="仿宋" w:cs="仿宋"/>
              <w:b/>
              <w:bCs/>
              <w:spacing w:val="-11"/>
              <w:sz w:val="32"/>
              <w:szCs w:val="32"/>
            </w:rPr>
            <w:fldChar w:fldCharType="end"/>
          </w:r>
        </w:p>
        <w:p w14:paraId="583E19B8">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229F951C">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60788969">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2DAC859F">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0E1DBCDA">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532821CA">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23416E36">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22</w:t>
          </w:r>
          <w:r>
            <w:rPr>
              <w:rFonts w:ascii="仿宋" w:hAnsi="仿宋" w:eastAsia="仿宋" w:cs="仿宋"/>
              <w:spacing w:val="-8"/>
              <w:sz w:val="32"/>
              <w:szCs w:val="32"/>
            </w:rPr>
            <w:fldChar w:fldCharType="end"/>
          </w:r>
        </w:p>
        <w:p w14:paraId="5D00BA84">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22</w:t>
          </w:r>
          <w:r>
            <w:rPr>
              <w:rFonts w:ascii="仿宋" w:hAnsi="仿宋" w:eastAsia="仿宋" w:cs="仿宋"/>
              <w:spacing w:val="-8"/>
              <w:sz w:val="32"/>
              <w:szCs w:val="32"/>
            </w:rPr>
            <w:fldChar w:fldCharType="end"/>
          </w:r>
        </w:p>
        <w:p w14:paraId="0B8BA80C">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22</w:t>
          </w:r>
          <w:r>
            <w:rPr>
              <w:rFonts w:ascii="仿宋" w:hAnsi="仿宋" w:eastAsia="仿宋" w:cs="仿宋"/>
              <w:spacing w:val="-8"/>
              <w:sz w:val="32"/>
              <w:szCs w:val="32"/>
            </w:rPr>
            <w:fldChar w:fldCharType="end"/>
          </w:r>
        </w:p>
        <w:p w14:paraId="5B4DAE09">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22</w:t>
          </w:r>
          <w:r>
            <w:rPr>
              <w:rFonts w:ascii="仿宋" w:hAnsi="仿宋" w:eastAsia="仿宋" w:cs="仿宋"/>
              <w:spacing w:val="-5"/>
              <w:sz w:val="32"/>
              <w:szCs w:val="32"/>
            </w:rPr>
            <w:fldChar w:fldCharType="end"/>
          </w:r>
        </w:p>
        <w:p w14:paraId="368F6940">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24</w:t>
          </w:r>
          <w:r>
            <w:rPr>
              <w:rFonts w:ascii="仿宋" w:hAnsi="仿宋" w:eastAsia="仿宋" w:cs="仿宋"/>
              <w:b/>
              <w:bCs/>
              <w:spacing w:val="-11"/>
              <w:sz w:val="32"/>
              <w:szCs w:val="32"/>
            </w:rPr>
            <w:fldChar w:fldCharType="end"/>
          </w:r>
        </w:p>
        <w:p w14:paraId="490AA870">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b/>
              <w:bCs/>
              <w:spacing w:val="-11"/>
              <w:sz w:val="32"/>
              <w:szCs w:val="32"/>
            </w:rPr>
            <w:t>25</w:t>
          </w:r>
          <w:r>
            <w:rPr>
              <w:rFonts w:ascii="仿宋" w:hAnsi="仿宋" w:eastAsia="仿宋" w:cs="仿宋"/>
              <w:b/>
              <w:bCs/>
              <w:spacing w:val="-11"/>
              <w:sz w:val="32"/>
              <w:szCs w:val="32"/>
            </w:rPr>
            <w:fldChar w:fldCharType="end"/>
          </w:r>
        </w:p>
      </w:sdtContent>
    </w:sdt>
    <w:p w14:paraId="57A6CFC7">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1D89A9D6">
      <w:pPr>
        <w:pStyle w:val="2"/>
        <w:spacing w:line="249" w:lineRule="auto"/>
      </w:pPr>
    </w:p>
    <w:p w14:paraId="69EA627C">
      <w:pPr>
        <w:pStyle w:val="2"/>
        <w:spacing w:line="249" w:lineRule="auto"/>
      </w:pPr>
    </w:p>
    <w:p w14:paraId="188F9145">
      <w:pPr>
        <w:pStyle w:val="2"/>
        <w:spacing w:line="250" w:lineRule="auto"/>
      </w:pPr>
    </w:p>
    <w:p w14:paraId="3AF3580F">
      <w:pPr>
        <w:pStyle w:val="2"/>
        <w:spacing w:line="250" w:lineRule="auto"/>
      </w:pPr>
    </w:p>
    <w:p w14:paraId="4CBD287A">
      <w:pPr>
        <w:pStyle w:val="2"/>
        <w:spacing w:line="250" w:lineRule="auto"/>
      </w:pPr>
    </w:p>
    <w:p w14:paraId="40C70D05">
      <w:pPr>
        <w:spacing w:before="98" w:line="239" w:lineRule="exact"/>
        <w:ind w:left="4587"/>
        <w:outlineLvl w:val="0"/>
        <w:rPr>
          <w:rFonts w:ascii="微软雅黑" w:hAnsi="微软雅黑" w:eastAsia="微软雅黑" w:cs="微软雅黑"/>
          <w:sz w:val="23"/>
          <w:szCs w:val="23"/>
        </w:rPr>
      </w:pPr>
      <w:bookmarkStart w:id="0" w:name="bookmark1"/>
      <w:bookmarkEnd w:id="0"/>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1D39C5D9">
      <w:pPr>
        <w:pStyle w:val="2"/>
        <w:spacing w:line="255" w:lineRule="auto"/>
      </w:pPr>
    </w:p>
    <w:p w14:paraId="31811BC5">
      <w:pPr>
        <w:spacing w:before="78" w:line="221" w:lineRule="auto"/>
        <w:ind w:left="1393"/>
        <w:outlineLvl w:val="1"/>
        <w:rPr>
          <w:rFonts w:ascii="黑体" w:hAnsi="黑体" w:eastAsia="黑体" w:cs="黑体"/>
          <w:sz w:val="24"/>
          <w:szCs w:val="24"/>
        </w:rPr>
      </w:pPr>
      <w:bookmarkStart w:id="1" w:name="bookmark2"/>
      <w:bookmarkEnd w:id="1"/>
      <w:r>
        <w:rPr>
          <w:rFonts w:ascii="黑体" w:hAnsi="黑体" w:eastAsia="黑体" w:cs="黑体"/>
          <w:spacing w:val="-3"/>
          <w:sz w:val="24"/>
          <w:szCs w:val="24"/>
        </w:rPr>
        <w:t>一、本部门（单位）职责</w:t>
      </w:r>
    </w:p>
    <w:p w14:paraId="21D451BE">
      <w:pPr>
        <w:spacing w:before="333" w:line="228" w:lineRule="auto"/>
        <w:ind w:left="926"/>
        <w:rPr>
          <w:rFonts w:ascii="仿宋" w:hAnsi="仿宋" w:eastAsia="仿宋" w:cs="仿宋"/>
          <w:sz w:val="31"/>
          <w:szCs w:val="31"/>
        </w:rPr>
      </w:pPr>
      <w:bookmarkStart w:id="2" w:name="bookmark28"/>
      <w:bookmarkEnd w:id="2"/>
      <w:r>
        <w:rPr>
          <w:rFonts w:ascii="仿宋" w:hAnsi="仿宋" w:eastAsia="仿宋" w:cs="仿宋"/>
          <w:spacing w:val="5"/>
          <w:sz w:val="31"/>
          <w:szCs w:val="31"/>
        </w:rPr>
        <w:t>一：主要职能</w:t>
      </w:r>
    </w:p>
    <w:p w14:paraId="73C4311F">
      <w:pPr>
        <w:spacing w:before="190" w:line="296" w:lineRule="auto"/>
        <w:ind w:left="924" w:right="874" w:firstLine="1"/>
        <w:rPr>
          <w:rFonts w:ascii="仿宋" w:hAnsi="仿宋" w:eastAsia="仿宋" w:cs="仿宋"/>
          <w:sz w:val="31"/>
          <w:szCs w:val="31"/>
        </w:rPr>
      </w:pPr>
      <w:r>
        <w:rPr>
          <w:rFonts w:ascii="仿宋" w:hAnsi="仿宋" w:eastAsia="仿宋" w:cs="仿宋"/>
          <w:spacing w:val="17"/>
          <w:sz w:val="31"/>
          <w:szCs w:val="31"/>
        </w:rPr>
        <w:t>（一）</w:t>
      </w:r>
      <w:r>
        <w:rPr>
          <w:rFonts w:ascii="仿宋" w:hAnsi="仿宋" w:eastAsia="仿宋" w:cs="仿宋"/>
          <w:spacing w:val="-87"/>
          <w:sz w:val="31"/>
          <w:szCs w:val="31"/>
        </w:rPr>
        <w:t xml:space="preserve"> </w:t>
      </w:r>
      <w:r>
        <w:rPr>
          <w:rFonts w:ascii="仿宋" w:hAnsi="仿宋" w:eastAsia="仿宋" w:cs="仿宋"/>
          <w:spacing w:val="17"/>
          <w:sz w:val="31"/>
          <w:szCs w:val="31"/>
        </w:rPr>
        <w:t>负责保障全县水资源的合理开发利用。拟订全县水利战</w:t>
      </w:r>
      <w:r>
        <w:rPr>
          <w:rFonts w:ascii="仿宋" w:hAnsi="仿宋" w:eastAsia="仿宋" w:cs="仿宋"/>
          <w:sz w:val="31"/>
          <w:szCs w:val="31"/>
        </w:rPr>
        <w:t xml:space="preserve"> </w:t>
      </w:r>
      <w:r>
        <w:rPr>
          <w:rFonts w:ascii="仿宋" w:hAnsi="仿宋" w:eastAsia="仿宋" w:cs="仿宋"/>
          <w:spacing w:val="19"/>
          <w:sz w:val="31"/>
          <w:szCs w:val="31"/>
        </w:rPr>
        <w:t>略规划和政策，组织编制全县水资源战略规划、重要河流流域</w:t>
      </w:r>
      <w:r>
        <w:rPr>
          <w:rFonts w:ascii="仿宋" w:hAnsi="仿宋" w:eastAsia="仿宋" w:cs="仿宋"/>
          <w:spacing w:val="16"/>
          <w:sz w:val="31"/>
          <w:szCs w:val="31"/>
        </w:rPr>
        <w:t xml:space="preserve"> </w:t>
      </w:r>
      <w:r>
        <w:rPr>
          <w:rFonts w:ascii="仿宋" w:hAnsi="仿宋" w:eastAsia="仿宋" w:cs="仿宋"/>
          <w:spacing w:val="7"/>
          <w:sz w:val="31"/>
          <w:szCs w:val="31"/>
        </w:rPr>
        <w:t>综合规划、防洪规划等重大水利规划。</w:t>
      </w:r>
    </w:p>
    <w:p w14:paraId="1B19AF37">
      <w:pPr>
        <w:spacing w:before="182" w:line="315" w:lineRule="auto"/>
        <w:ind w:left="921" w:right="874" w:firstLine="4"/>
        <w:rPr>
          <w:rFonts w:ascii="仿宋" w:hAnsi="仿宋" w:eastAsia="仿宋" w:cs="仿宋"/>
          <w:sz w:val="31"/>
          <w:szCs w:val="31"/>
        </w:rPr>
      </w:pPr>
      <w:r>
        <w:rPr>
          <w:rFonts w:ascii="仿宋" w:hAnsi="仿宋" w:eastAsia="仿宋" w:cs="仿宋"/>
          <w:spacing w:val="19"/>
          <w:sz w:val="31"/>
          <w:szCs w:val="31"/>
        </w:rPr>
        <w:t>（二）负责生活、生产经营和生态环境用水的统筹和保障。组</w:t>
      </w:r>
      <w:r>
        <w:rPr>
          <w:rFonts w:ascii="仿宋" w:hAnsi="仿宋" w:eastAsia="仿宋" w:cs="仿宋"/>
          <w:spacing w:val="14"/>
          <w:sz w:val="31"/>
          <w:szCs w:val="31"/>
        </w:rPr>
        <w:t xml:space="preserve"> </w:t>
      </w:r>
      <w:r>
        <w:rPr>
          <w:rFonts w:ascii="仿宋" w:hAnsi="仿宋" w:eastAsia="仿宋" w:cs="仿宋"/>
          <w:spacing w:val="20"/>
          <w:sz w:val="31"/>
          <w:szCs w:val="31"/>
        </w:rPr>
        <w:t>织实施最严格水资源管理制度，实施全县水</w:t>
      </w:r>
      <w:r>
        <w:rPr>
          <w:rFonts w:ascii="仿宋" w:hAnsi="仿宋" w:eastAsia="仿宋" w:cs="仿宋"/>
          <w:spacing w:val="19"/>
          <w:sz w:val="31"/>
          <w:szCs w:val="31"/>
        </w:rPr>
        <w:t>资源的统一监督管</w:t>
      </w:r>
      <w:r>
        <w:rPr>
          <w:rFonts w:ascii="仿宋" w:hAnsi="仿宋" w:eastAsia="仿宋" w:cs="仿宋"/>
          <w:sz w:val="31"/>
          <w:szCs w:val="31"/>
        </w:rPr>
        <w:t xml:space="preserve"> </w:t>
      </w:r>
      <w:r>
        <w:rPr>
          <w:rFonts w:ascii="仿宋" w:hAnsi="仿宋" w:eastAsia="仿宋" w:cs="仿宋"/>
          <w:spacing w:val="13"/>
          <w:sz w:val="31"/>
          <w:szCs w:val="31"/>
        </w:rPr>
        <w:t xml:space="preserve">理,拟订全县中长期供水规划、水量分配方案并监督实施；负责 </w:t>
      </w:r>
      <w:r>
        <w:rPr>
          <w:rFonts w:ascii="仿宋" w:hAnsi="仿宋" w:eastAsia="仿宋" w:cs="仿宋"/>
          <w:spacing w:val="17"/>
          <w:sz w:val="31"/>
          <w:szCs w:val="31"/>
        </w:rPr>
        <w:t>全县重要流域、</w:t>
      </w:r>
      <w:r>
        <w:rPr>
          <w:rFonts w:ascii="仿宋" w:hAnsi="仿宋" w:eastAsia="仿宋" w:cs="仿宋"/>
          <w:spacing w:val="-82"/>
          <w:sz w:val="31"/>
          <w:szCs w:val="31"/>
        </w:rPr>
        <w:t xml:space="preserve"> </w:t>
      </w:r>
      <w:r>
        <w:rPr>
          <w:rFonts w:ascii="仿宋" w:hAnsi="仿宋" w:eastAsia="仿宋" w:cs="仿宋"/>
          <w:spacing w:val="17"/>
          <w:sz w:val="31"/>
          <w:szCs w:val="31"/>
        </w:rPr>
        <w:t>区域以及重大调水工程的水资源整合调度；组</w:t>
      </w:r>
      <w:r>
        <w:rPr>
          <w:rFonts w:ascii="仿宋" w:hAnsi="仿宋" w:eastAsia="仿宋" w:cs="仿宋"/>
          <w:sz w:val="31"/>
          <w:szCs w:val="31"/>
        </w:rPr>
        <w:t xml:space="preserve"> </w:t>
      </w:r>
      <w:r>
        <w:rPr>
          <w:rFonts w:ascii="仿宋" w:hAnsi="仿宋" w:eastAsia="仿宋" w:cs="仿宋"/>
          <w:spacing w:val="20"/>
          <w:sz w:val="31"/>
          <w:szCs w:val="31"/>
        </w:rPr>
        <w:t>织实施取水许可、水资源论证和防洪论证，</w:t>
      </w:r>
      <w:r>
        <w:rPr>
          <w:rFonts w:ascii="仿宋" w:hAnsi="仿宋" w:eastAsia="仿宋" w:cs="仿宋"/>
          <w:spacing w:val="19"/>
          <w:sz w:val="31"/>
          <w:szCs w:val="31"/>
        </w:rPr>
        <w:t>指导开展水资源有</w:t>
      </w:r>
      <w:r>
        <w:rPr>
          <w:rFonts w:ascii="仿宋" w:hAnsi="仿宋" w:eastAsia="仿宋" w:cs="仿宋"/>
          <w:sz w:val="31"/>
          <w:szCs w:val="31"/>
        </w:rPr>
        <w:t xml:space="preserve"> </w:t>
      </w:r>
      <w:r>
        <w:rPr>
          <w:rFonts w:ascii="仿宋" w:hAnsi="仿宋" w:eastAsia="仿宋" w:cs="仿宋"/>
          <w:spacing w:val="8"/>
          <w:sz w:val="31"/>
          <w:szCs w:val="31"/>
        </w:rPr>
        <w:t>偿使用工作；管理指导全县水利行业供水和乡镇供水工作。</w:t>
      </w:r>
    </w:p>
    <w:p w14:paraId="7EB8AC60">
      <w:pPr>
        <w:spacing w:before="192" w:line="315" w:lineRule="auto"/>
        <w:ind w:left="920" w:right="874" w:firstLine="5"/>
        <w:rPr>
          <w:rFonts w:ascii="仿宋" w:hAnsi="仿宋" w:eastAsia="仿宋" w:cs="仿宋"/>
          <w:sz w:val="31"/>
          <w:szCs w:val="31"/>
        </w:rPr>
      </w:pPr>
      <w:r>
        <w:rPr>
          <w:rFonts w:ascii="仿宋" w:hAnsi="仿宋" w:eastAsia="仿宋" w:cs="仿宋"/>
          <w:spacing w:val="19"/>
          <w:sz w:val="31"/>
          <w:szCs w:val="31"/>
        </w:rPr>
        <w:t>（三）制定全县水利工程建设有关制度并组织指导实施。负责</w:t>
      </w:r>
      <w:r>
        <w:rPr>
          <w:rFonts w:ascii="仿宋" w:hAnsi="仿宋" w:eastAsia="仿宋" w:cs="仿宋"/>
          <w:spacing w:val="14"/>
          <w:sz w:val="31"/>
          <w:szCs w:val="31"/>
        </w:rPr>
        <w:t xml:space="preserve"> </w:t>
      </w:r>
      <w:r>
        <w:rPr>
          <w:rFonts w:ascii="仿宋" w:hAnsi="仿宋" w:eastAsia="仿宋" w:cs="仿宋"/>
          <w:spacing w:val="27"/>
          <w:sz w:val="31"/>
          <w:szCs w:val="31"/>
        </w:rPr>
        <w:t>提出全县水利固定资产投资规模</w:t>
      </w:r>
      <w:r>
        <w:rPr>
          <w:rFonts w:ascii="仿宋" w:hAnsi="仿宋" w:eastAsia="仿宋" w:cs="仿宋"/>
          <w:spacing w:val="-83"/>
          <w:sz w:val="31"/>
          <w:szCs w:val="31"/>
        </w:rPr>
        <w:t xml:space="preserve"> </w:t>
      </w:r>
      <w:r>
        <w:rPr>
          <w:rFonts w:ascii="仿宋" w:hAnsi="仿宋" w:eastAsia="仿宋" w:cs="仿宋"/>
          <w:spacing w:val="27"/>
          <w:sz w:val="31"/>
          <w:szCs w:val="31"/>
        </w:rPr>
        <w:t>、方向</w:t>
      </w:r>
      <w:r>
        <w:rPr>
          <w:rFonts w:ascii="仿宋" w:hAnsi="仿宋" w:eastAsia="仿宋" w:cs="仿宋"/>
          <w:spacing w:val="-86"/>
          <w:sz w:val="31"/>
          <w:szCs w:val="31"/>
        </w:rPr>
        <w:t xml:space="preserve"> </w:t>
      </w:r>
      <w:r>
        <w:rPr>
          <w:rFonts w:ascii="仿宋" w:hAnsi="仿宋" w:eastAsia="仿宋" w:cs="仿宋"/>
          <w:spacing w:val="27"/>
          <w:sz w:val="31"/>
          <w:szCs w:val="31"/>
        </w:rPr>
        <w:t>、安排意见并组织实</w:t>
      </w:r>
      <w:r>
        <w:rPr>
          <w:rFonts w:ascii="仿宋" w:hAnsi="仿宋" w:eastAsia="仿宋" w:cs="仿宋"/>
          <w:sz w:val="31"/>
          <w:szCs w:val="31"/>
        </w:rPr>
        <w:t xml:space="preserve"> </w:t>
      </w:r>
      <w:r>
        <w:rPr>
          <w:rFonts w:ascii="仿宋" w:hAnsi="仿宋" w:eastAsia="仿宋" w:cs="仿宋"/>
          <w:spacing w:val="20"/>
          <w:sz w:val="31"/>
          <w:szCs w:val="31"/>
        </w:rPr>
        <w:t>施；组织指导国家、省、市和县级水利工程投</w:t>
      </w:r>
      <w:r>
        <w:rPr>
          <w:rFonts w:ascii="仿宋" w:hAnsi="仿宋" w:eastAsia="仿宋" w:cs="仿宋"/>
          <w:spacing w:val="19"/>
          <w:sz w:val="31"/>
          <w:szCs w:val="31"/>
        </w:rPr>
        <w:t>资建设；按县政</w:t>
      </w:r>
      <w:r>
        <w:rPr>
          <w:rFonts w:ascii="仿宋" w:hAnsi="仿宋" w:eastAsia="仿宋" w:cs="仿宋"/>
          <w:sz w:val="31"/>
          <w:szCs w:val="31"/>
        </w:rPr>
        <w:t xml:space="preserve"> </w:t>
      </w:r>
      <w:r>
        <w:rPr>
          <w:rFonts w:ascii="仿宋" w:hAnsi="仿宋" w:eastAsia="仿宋" w:cs="仿宋"/>
          <w:spacing w:val="17"/>
          <w:sz w:val="31"/>
          <w:szCs w:val="31"/>
        </w:rPr>
        <w:t>府规定权限审核、</w:t>
      </w:r>
      <w:r>
        <w:rPr>
          <w:rFonts w:ascii="仿宋" w:hAnsi="仿宋" w:eastAsia="仿宋" w:cs="仿宋"/>
          <w:spacing w:val="-81"/>
          <w:sz w:val="31"/>
          <w:szCs w:val="31"/>
        </w:rPr>
        <w:t xml:space="preserve"> </w:t>
      </w:r>
      <w:r>
        <w:rPr>
          <w:rFonts w:ascii="仿宋" w:hAnsi="仿宋" w:eastAsia="仿宋" w:cs="仿宋"/>
          <w:spacing w:val="17"/>
          <w:sz w:val="31"/>
          <w:szCs w:val="31"/>
        </w:rPr>
        <w:t>审批规划内和年度计划规模内水利固定资产</w:t>
      </w:r>
      <w:r>
        <w:rPr>
          <w:rFonts w:ascii="仿宋" w:hAnsi="仿宋" w:eastAsia="仿宋" w:cs="仿宋"/>
          <w:sz w:val="31"/>
          <w:szCs w:val="31"/>
        </w:rPr>
        <w:t xml:space="preserve"> </w:t>
      </w:r>
      <w:r>
        <w:rPr>
          <w:rFonts w:ascii="仿宋" w:hAnsi="仿宋" w:eastAsia="仿宋" w:cs="仿宋"/>
          <w:spacing w:val="20"/>
          <w:sz w:val="31"/>
          <w:szCs w:val="31"/>
        </w:rPr>
        <w:t>投资项目，提出全县水利资金安排建议并负责</w:t>
      </w:r>
      <w:r>
        <w:rPr>
          <w:rFonts w:ascii="仿宋" w:hAnsi="仿宋" w:eastAsia="仿宋" w:cs="仿宋"/>
          <w:spacing w:val="19"/>
          <w:sz w:val="31"/>
          <w:szCs w:val="31"/>
        </w:rPr>
        <w:t>项目实施的监督</w:t>
      </w:r>
      <w:r>
        <w:rPr>
          <w:rFonts w:ascii="仿宋" w:hAnsi="仿宋" w:eastAsia="仿宋" w:cs="仿宋"/>
          <w:sz w:val="31"/>
          <w:szCs w:val="31"/>
        </w:rPr>
        <w:t xml:space="preserve"> </w:t>
      </w:r>
      <w:r>
        <w:rPr>
          <w:rFonts w:ascii="仿宋" w:hAnsi="仿宋" w:eastAsia="仿宋" w:cs="仿宋"/>
          <w:spacing w:val="-1"/>
          <w:sz w:val="31"/>
          <w:szCs w:val="31"/>
        </w:rPr>
        <w:t>管理。</w:t>
      </w:r>
    </w:p>
    <w:p w14:paraId="20828901">
      <w:pPr>
        <w:spacing w:before="182" w:line="307" w:lineRule="auto"/>
        <w:ind w:left="922" w:right="874" w:firstLine="3"/>
        <w:rPr>
          <w:rFonts w:ascii="仿宋" w:hAnsi="仿宋" w:eastAsia="仿宋" w:cs="仿宋"/>
          <w:sz w:val="31"/>
          <w:szCs w:val="31"/>
        </w:rPr>
      </w:pPr>
      <w:r>
        <w:rPr>
          <w:rFonts w:ascii="仿宋" w:hAnsi="仿宋" w:eastAsia="仿宋" w:cs="仿宋"/>
          <w:spacing w:val="17"/>
          <w:sz w:val="31"/>
          <w:szCs w:val="31"/>
        </w:rPr>
        <w:t>（</w:t>
      </w:r>
      <w:r>
        <w:rPr>
          <w:rFonts w:ascii="仿宋" w:hAnsi="仿宋" w:eastAsia="仿宋" w:cs="仿宋"/>
          <w:spacing w:val="-84"/>
          <w:sz w:val="31"/>
          <w:szCs w:val="31"/>
        </w:rPr>
        <w:t xml:space="preserve"> </w:t>
      </w:r>
      <w:r>
        <w:rPr>
          <w:rFonts w:ascii="仿宋" w:hAnsi="仿宋" w:eastAsia="仿宋" w:cs="仿宋"/>
          <w:spacing w:val="17"/>
          <w:sz w:val="31"/>
          <w:szCs w:val="31"/>
        </w:rPr>
        <w:t>四）指导全县水资源保护工作。组织编制并实施全县</w:t>
      </w:r>
      <w:r>
        <w:rPr>
          <w:rFonts w:ascii="仿宋" w:hAnsi="仿宋" w:eastAsia="仿宋" w:cs="仿宋"/>
          <w:spacing w:val="16"/>
          <w:sz w:val="31"/>
          <w:szCs w:val="31"/>
        </w:rPr>
        <w:t>水资源</w:t>
      </w:r>
      <w:r>
        <w:rPr>
          <w:rFonts w:ascii="仿宋" w:hAnsi="仿宋" w:eastAsia="仿宋" w:cs="仿宋"/>
          <w:sz w:val="31"/>
          <w:szCs w:val="31"/>
        </w:rPr>
        <w:t xml:space="preserve"> </w:t>
      </w:r>
      <w:r>
        <w:rPr>
          <w:rFonts w:ascii="仿宋" w:hAnsi="仿宋" w:eastAsia="仿宋" w:cs="仿宋"/>
          <w:spacing w:val="19"/>
          <w:sz w:val="31"/>
          <w:szCs w:val="31"/>
        </w:rPr>
        <w:t>保护规划，配合有关部门做好饮用水水源保护工作，指导全县</w:t>
      </w:r>
      <w:r>
        <w:rPr>
          <w:rFonts w:ascii="仿宋" w:hAnsi="仿宋" w:eastAsia="仿宋" w:cs="仿宋"/>
          <w:spacing w:val="18"/>
          <w:sz w:val="31"/>
          <w:szCs w:val="31"/>
        </w:rPr>
        <w:t xml:space="preserve"> </w:t>
      </w:r>
      <w:r>
        <w:rPr>
          <w:rFonts w:ascii="仿宋" w:hAnsi="仿宋" w:eastAsia="仿宋" w:cs="仿宋"/>
          <w:spacing w:val="19"/>
          <w:sz w:val="31"/>
          <w:szCs w:val="31"/>
        </w:rPr>
        <w:t>地下水开发利用、地下水资源管理保护；组织指导全县地下水</w:t>
      </w:r>
      <w:r>
        <w:rPr>
          <w:rFonts w:ascii="仿宋" w:hAnsi="仿宋" w:eastAsia="仿宋" w:cs="仿宋"/>
          <w:spacing w:val="18"/>
          <w:sz w:val="31"/>
          <w:szCs w:val="31"/>
        </w:rPr>
        <w:t xml:space="preserve"> </w:t>
      </w:r>
      <w:r>
        <w:rPr>
          <w:rFonts w:ascii="仿宋" w:hAnsi="仿宋" w:eastAsia="仿宋" w:cs="仿宋"/>
          <w:spacing w:val="8"/>
          <w:sz w:val="31"/>
          <w:szCs w:val="31"/>
        </w:rPr>
        <w:t>超采区综合治理；发布全县水资源公报，开展水资源监测。</w:t>
      </w:r>
    </w:p>
    <w:p w14:paraId="2D7FFAD9">
      <w:pPr>
        <w:spacing w:before="176" w:line="299" w:lineRule="auto"/>
        <w:ind w:left="920" w:right="874" w:firstLine="5"/>
        <w:rPr>
          <w:rFonts w:ascii="仿宋" w:hAnsi="仿宋" w:eastAsia="仿宋" w:cs="仿宋"/>
          <w:sz w:val="31"/>
          <w:szCs w:val="31"/>
        </w:rPr>
      </w:pPr>
      <w:r>
        <w:rPr>
          <w:rFonts w:ascii="仿宋" w:hAnsi="仿宋" w:eastAsia="仿宋" w:cs="仿宋"/>
          <w:spacing w:val="17"/>
          <w:sz w:val="31"/>
          <w:szCs w:val="31"/>
        </w:rPr>
        <w:t>（五）</w:t>
      </w:r>
      <w:r>
        <w:rPr>
          <w:rFonts w:ascii="仿宋" w:hAnsi="仿宋" w:eastAsia="仿宋" w:cs="仿宋"/>
          <w:spacing w:val="-87"/>
          <w:sz w:val="31"/>
          <w:szCs w:val="31"/>
        </w:rPr>
        <w:t xml:space="preserve"> </w:t>
      </w:r>
      <w:r>
        <w:rPr>
          <w:rFonts w:ascii="仿宋" w:hAnsi="仿宋" w:eastAsia="仿宋" w:cs="仿宋"/>
          <w:spacing w:val="17"/>
          <w:sz w:val="31"/>
          <w:szCs w:val="31"/>
        </w:rPr>
        <w:t>负责全县节约用水工作。拟订节约用水政策，组织编制</w:t>
      </w:r>
      <w:r>
        <w:rPr>
          <w:rFonts w:ascii="仿宋" w:hAnsi="仿宋" w:eastAsia="仿宋" w:cs="仿宋"/>
          <w:sz w:val="31"/>
          <w:szCs w:val="31"/>
        </w:rPr>
        <w:t xml:space="preserve"> </w:t>
      </w:r>
      <w:r>
        <w:rPr>
          <w:rFonts w:ascii="仿宋" w:hAnsi="仿宋" w:eastAsia="仿宋" w:cs="仿宋"/>
          <w:spacing w:val="20"/>
          <w:sz w:val="31"/>
          <w:szCs w:val="31"/>
        </w:rPr>
        <w:t>全县节约用水规划并监督实施；指导执行国家</w:t>
      </w:r>
      <w:r>
        <w:rPr>
          <w:rFonts w:ascii="仿宋" w:hAnsi="仿宋" w:eastAsia="仿宋" w:cs="仿宋"/>
          <w:spacing w:val="19"/>
          <w:sz w:val="31"/>
          <w:szCs w:val="31"/>
        </w:rPr>
        <w:t>、省、市节约用</w:t>
      </w:r>
      <w:r>
        <w:rPr>
          <w:rFonts w:ascii="仿宋" w:hAnsi="仿宋" w:eastAsia="仿宋" w:cs="仿宋"/>
          <w:sz w:val="31"/>
          <w:szCs w:val="31"/>
        </w:rPr>
        <w:t xml:space="preserve"> </w:t>
      </w:r>
      <w:r>
        <w:rPr>
          <w:rFonts w:ascii="仿宋" w:hAnsi="仿宋" w:eastAsia="仿宋" w:cs="仿宋"/>
          <w:spacing w:val="13"/>
          <w:sz w:val="31"/>
          <w:szCs w:val="31"/>
        </w:rPr>
        <w:t>水相关标准；组织实施用水总量控制等管理制度,指导和推动节</w:t>
      </w:r>
    </w:p>
    <w:p w14:paraId="1F566580">
      <w:pPr>
        <w:spacing w:line="299" w:lineRule="auto"/>
        <w:rPr>
          <w:rFonts w:ascii="仿宋" w:hAnsi="仿宋" w:eastAsia="仿宋" w:cs="仿宋"/>
          <w:sz w:val="31"/>
          <w:szCs w:val="31"/>
        </w:rPr>
        <w:sectPr>
          <w:headerReference r:id="rId5" w:type="default"/>
          <w:footerReference r:id="rId6" w:type="default"/>
          <w:pgSz w:w="11900" w:h="16840"/>
          <w:pgMar w:top="642" w:right="600" w:bottom="340" w:left="600" w:header="326" w:footer="91" w:gutter="0"/>
          <w:cols w:space="720" w:num="1"/>
        </w:sectPr>
      </w:pPr>
    </w:p>
    <w:p w14:paraId="1684B06F">
      <w:pPr>
        <w:pStyle w:val="2"/>
        <w:spacing w:line="285" w:lineRule="auto"/>
      </w:pPr>
    </w:p>
    <w:p w14:paraId="1870D05A">
      <w:pPr>
        <w:pStyle w:val="2"/>
        <w:spacing w:line="285" w:lineRule="auto"/>
      </w:pPr>
    </w:p>
    <w:p w14:paraId="0BED6C19">
      <w:pPr>
        <w:spacing w:before="101" w:line="226" w:lineRule="auto"/>
        <w:ind w:left="920"/>
        <w:rPr>
          <w:rFonts w:ascii="仿宋" w:hAnsi="仿宋" w:eastAsia="仿宋" w:cs="仿宋"/>
          <w:sz w:val="31"/>
          <w:szCs w:val="31"/>
        </w:rPr>
      </w:pPr>
      <w:bookmarkStart w:id="3" w:name="bookmark29"/>
      <w:bookmarkEnd w:id="3"/>
      <w:r>
        <w:rPr>
          <w:rFonts w:ascii="仿宋" w:hAnsi="仿宋" w:eastAsia="仿宋" w:cs="仿宋"/>
          <w:spacing w:val="6"/>
          <w:sz w:val="31"/>
          <w:szCs w:val="31"/>
        </w:rPr>
        <w:t>水型社会建设工作。</w:t>
      </w:r>
    </w:p>
    <w:p w14:paraId="403D966E">
      <w:pPr>
        <w:spacing w:before="176" w:line="316" w:lineRule="auto"/>
        <w:ind w:left="920" w:right="874" w:firstLine="5"/>
        <w:rPr>
          <w:rFonts w:ascii="仿宋" w:hAnsi="仿宋" w:eastAsia="仿宋" w:cs="仿宋"/>
          <w:sz w:val="31"/>
          <w:szCs w:val="31"/>
        </w:rPr>
      </w:pPr>
      <w:r>
        <w:rPr>
          <w:rFonts w:ascii="仿宋" w:hAnsi="仿宋" w:eastAsia="仿宋" w:cs="仿宋"/>
          <w:spacing w:val="24"/>
          <w:sz w:val="31"/>
          <w:szCs w:val="31"/>
        </w:rPr>
        <w:t>（六）</w:t>
      </w:r>
      <w:r>
        <w:rPr>
          <w:rFonts w:ascii="仿宋" w:hAnsi="仿宋" w:eastAsia="仿宋" w:cs="仿宋"/>
          <w:spacing w:val="-75"/>
          <w:sz w:val="31"/>
          <w:szCs w:val="31"/>
        </w:rPr>
        <w:t xml:space="preserve"> </w:t>
      </w:r>
      <w:r>
        <w:rPr>
          <w:rFonts w:ascii="仿宋" w:hAnsi="仿宋" w:eastAsia="仿宋" w:cs="仿宋"/>
          <w:spacing w:val="24"/>
          <w:sz w:val="31"/>
          <w:szCs w:val="31"/>
        </w:rPr>
        <w:t>指导水利设施</w:t>
      </w:r>
      <w:r>
        <w:rPr>
          <w:rFonts w:ascii="仿宋" w:hAnsi="仿宋" w:eastAsia="仿宋" w:cs="仿宋"/>
          <w:spacing w:val="-86"/>
          <w:sz w:val="31"/>
          <w:szCs w:val="31"/>
        </w:rPr>
        <w:t xml:space="preserve"> </w:t>
      </w:r>
      <w:r>
        <w:rPr>
          <w:rFonts w:ascii="仿宋" w:hAnsi="仿宋" w:eastAsia="仿宋" w:cs="仿宋"/>
          <w:spacing w:val="24"/>
          <w:sz w:val="31"/>
          <w:szCs w:val="31"/>
        </w:rPr>
        <w:t>、水域及其岸线的管理</w:t>
      </w:r>
      <w:r>
        <w:rPr>
          <w:rFonts w:ascii="仿宋" w:hAnsi="仿宋" w:eastAsia="仿宋" w:cs="仿宋"/>
          <w:spacing w:val="-86"/>
          <w:sz w:val="31"/>
          <w:szCs w:val="31"/>
        </w:rPr>
        <w:t xml:space="preserve"> </w:t>
      </w:r>
      <w:r>
        <w:rPr>
          <w:rFonts w:ascii="仿宋" w:hAnsi="仿宋" w:eastAsia="仿宋" w:cs="仿宋"/>
          <w:spacing w:val="24"/>
          <w:sz w:val="31"/>
          <w:szCs w:val="31"/>
        </w:rPr>
        <w:t>、保</w:t>
      </w:r>
      <w:r>
        <w:rPr>
          <w:rFonts w:ascii="仿宋" w:hAnsi="仿宋" w:eastAsia="仿宋" w:cs="仿宋"/>
          <w:spacing w:val="23"/>
          <w:sz w:val="31"/>
          <w:szCs w:val="31"/>
        </w:rPr>
        <w:t>护与综合利</w:t>
      </w:r>
      <w:r>
        <w:rPr>
          <w:rFonts w:ascii="仿宋" w:hAnsi="仿宋" w:eastAsia="仿宋" w:cs="仿宋"/>
          <w:sz w:val="31"/>
          <w:szCs w:val="31"/>
        </w:rPr>
        <w:t xml:space="preserve"> </w:t>
      </w:r>
      <w:r>
        <w:rPr>
          <w:rFonts w:ascii="仿宋" w:hAnsi="仿宋" w:eastAsia="仿宋" w:cs="仿宋"/>
          <w:spacing w:val="20"/>
          <w:sz w:val="31"/>
          <w:szCs w:val="31"/>
        </w:rPr>
        <w:t>用。负责全县河道采砂规划和管理工作；组织</w:t>
      </w:r>
      <w:r>
        <w:rPr>
          <w:rFonts w:ascii="仿宋" w:hAnsi="仿宋" w:eastAsia="仿宋" w:cs="仿宋"/>
          <w:spacing w:val="19"/>
          <w:sz w:val="31"/>
          <w:szCs w:val="31"/>
        </w:rPr>
        <w:t>指导全县水利基</w:t>
      </w:r>
      <w:r>
        <w:rPr>
          <w:rFonts w:ascii="仿宋" w:hAnsi="仿宋" w:eastAsia="仿宋" w:cs="仿宋"/>
          <w:sz w:val="31"/>
          <w:szCs w:val="31"/>
        </w:rPr>
        <w:t xml:space="preserve"> </w:t>
      </w:r>
      <w:r>
        <w:rPr>
          <w:rFonts w:ascii="仿宋" w:hAnsi="仿宋" w:eastAsia="仿宋" w:cs="仿宋"/>
          <w:spacing w:val="16"/>
          <w:sz w:val="31"/>
          <w:szCs w:val="31"/>
        </w:rPr>
        <w:t>础设施建设；指导全县重要河流及河</w:t>
      </w:r>
      <w:r>
        <w:rPr>
          <w:rFonts w:ascii="仿宋" w:hAnsi="仿宋" w:eastAsia="仿宋" w:cs="仿宋"/>
          <w:spacing w:val="-54"/>
          <w:sz w:val="31"/>
          <w:szCs w:val="31"/>
        </w:rPr>
        <w:t xml:space="preserve"> </w:t>
      </w:r>
      <w:r>
        <w:rPr>
          <w:rFonts w:ascii="仿宋" w:hAnsi="仿宋" w:eastAsia="仿宋" w:cs="仿宋"/>
          <w:spacing w:val="16"/>
          <w:sz w:val="31"/>
          <w:szCs w:val="31"/>
        </w:rPr>
        <w:t>口、河岸滩涂的治理、开</w:t>
      </w:r>
      <w:r>
        <w:rPr>
          <w:rFonts w:ascii="仿宋" w:hAnsi="仿宋" w:eastAsia="仿宋" w:cs="仿宋"/>
          <w:sz w:val="31"/>
          <w:szCs w:val="31"/>
        </w:rPr>
        <w:t xml:space="preserve"> </w:t>
      </w:r>
      <w:r>
        <w:rPr>
          <w:rFonts w:ascii="仿宋" w:hAnsi="仿宋" w:eastAsia="仿宋" w:cs="仿宋"/>
          <w:spacing w:val="20"/>
          <w:sz w:val="31"/>
          <w:szCs w:val="31"/>
        </w:rPr>
        <w:t>发和保护；指导全县河流水生态保护与修复、</w:t>
      </w:r>
      <w:r>
        <w:rPr>
          <w:rFonts w:ascii="仿宋" w:hAnsi="仿宋" w:eastAsia="仿宋" w:cs="仿宋"/>
          <w:spacing w:val="19"/>
          <w:sz w:val="31"/>
          <w:szCs w:val="31"/>
        </w:rPr>
        <w:t>河道生态流量水</w:t>
      </w:r>
      <w:r>
        <w:rPr>
          <w:rFonts w:ascii="仿宋" w:hAnsi="仿宋" w:eastAsia="仿宋" w:cs="仿宋"/>
          <w:sz w:val="31"/>
          <w:szCs w:val="31"/>
        </w:rPr>
        <w:t xml:space="preserve"> </w:t>
      </w:r>
      <w:r>
        <w:rPr>
          <w:rFonts w:ascii="仿宋" w:hAnsi="仿宋" w:eastAsia="仿宋" w:cs="仿宋"/>
          <w:spacing w:val="30"/>
          <w:sz w:val="31"/>
          <w:szCs w:val="31"/>
        </w:rPr>
        <w:t>量管理以及河道水系连通工作</w:t>
      </w:r>
      <w:r>
        <w:rPr>
          <w:rFonts w:ascii="仿宋" w:hAnsi="仿宋" w:eastAsia="仿宋" w:cs="仿宋"/>
          <w:spacing w:val="-87"/>
          <w:sz w:val="31"/>
          <w:szCs w:val="31"/>
        </w:rPr>
        <w:t xml:space="preserve"> </w:t>
      </w:r>
      <w:r>
        <w:rPr>
          <w:rFonts w:ascii="仿宋" w:hAnsi="仿宋" w:eastAsia="仿宋" w:cs="仿宋"/>
          <w:spacing w:val="30"/>
          <w:sz w:val="31"/>
          <w:szCs w:val="31"/>
        </w:rPr>
        <w:t>；负责组织指导全</w:t>
      </w:r>
      <w:r>
        <w:rPr>
          <w:rFonts w:ascii="仿宋" w:hAnsi="仿宋" w:eastAsia="仿宋" w:cs="仿宋"/>
          <w:spacing w:val="29"/>
          <w:sz w:val="31"/>
          <w:szCs w:val="31"/>
        </w:rPr>
        <w:t>县河长制工</w:t>
      </w:r>
      <w:r>
        <w:rPr>
          <w:rFonts w:ascii="仿宋" w:hAnsi="仿宋" w:eastAsia="仿宋" w:cs="仿宋"/>
          <w:sz w:val="31"/>
          <w:szCs w:val="31"/>
        </w:rPr>
        <w:t xml:space="preserve"> </w:t>
      </w:r>
      <w:r>
        <w:rPr>
          <w:rFonts w:ascii="仿宋" w:hAnsi="仿宋" w:eastAsia="仿宋" w:cs="仿宋"/>
          <w:spacing w:val="-6"/>
          <w:sz w:val="31"/>
          <w:szCs w:val="31"/>
        </w:rPr>
        <w:t>作。</w:t>
      </w:r>
    </w:p>
    <w:p w14:paraId="56FA8E1F">
      <w:pPr>
        <w:spacing w:before="176" w:line="299" w:lineRule="auto"/>
        <w:ind w:left="921" w:right="874" w:firstLine="4"/>
        <w:rPr>
          <w:rFonts w:ascii="仿宋" w:hAnsi="仿宋" w:eastAsia="仿宋" w:cs="仿宋"/>
          <w:sz w:val="31"/>
          <w:szCs w:val="31"/>
        </w:rPr>
      </w:pPr>
      <w:r>
        <w:rPr>
          <w:rFonts w:ascii="仿宋" w:hAnsi="仿宋" w:eastAsia="仿宋" w:cs="仿宋"/>
          <w:spacing w:val="19"/>
          <w:sz w:val="31"/>
          <w:szCs w:val="31"/>
        </w:rPr>
        <w:t>（七）指导监督全县水利工程建设与运行管理。组织实施县域</w:t>
      </w:r>
      <w:r>
        <w:rPr>
          <w:rFonts w:ascii="仿宋" w:hAnsi="仿宋" w:eastAsia="仿宋" w:cs="仿宋"/>
          <w:spacing w:val="14"/>
          <w:sz w:val="31"/>
          <w:szCs w:val="31"/>
        </w:rPr>
        <w:t xml:space="preserve"> </w:t>
      </w:r>
      <w:r>
        <w:rPr>
          <w:rFonts w:ascii="仿宋" w:hAnsi="仿宋" w:eastAsia="仿宋" w:cs="仿宋"/>
          <w:spacing w:val="20"/>
          <w:sz w:val="31"/>
          <w:szCs w:val="31"/>
        </w:rPr>
        <w:t>小水网建设、运行和管理；组织指导水利工</w:t>
      </w:r>
      <w:r>
        <w:rPr>
          <w:rFonts w:ascii="仿宋" w:hAnsi="仿宋" w:eastAsia="仿宋" w:cs="仿宋"/>
          <w:spacing w:val="19"/>
          <w:sz w:val="31"/>
          <w:szCs w:val="31"/>
        </w:rPr>
        <w:t>程验收有关工作；</w:t>
      </w:r>
      <w:r>
        <w:rPr>
          <w:rFonts w:ascii="仿宋" w:hAnsi="仿宋" w:eastAsia="仿宋" w:cs="仿宋"/>
          <w:sz w:val="31"/>
          <w:szCs w:val="31"/>
        </w:rPr>
        <w:t xml:space="preserve"> </w:t>
      </w:r>
      <w:r>
        <w:rPr>
          <w:rFonts w:ascii="仿宋" w:hAnsi="仿宋" w:eastAsia="仿宋" w:cs="仿宋"/>
          <w:spacing w:val="9"/>
          <w:sz w:val="31"/>
          <w:szCs w:val="31"/>
        </w:rPr>
        <w:t>指导水利建设市场的监督管理和水利建设市</w:t>
      </w:r>
      <w:r>
        <w:rPr>
          <w:rFonts w:ascii="仿宋" w:hAnsi="仿宋" w:eastAsia="仿宋" w:cs="仿宋"/>
          <w:spacing w:val="8"/>
          <w:sz w:val="31"/>
          <w:szCs w:val="31"/>
        </w:rPr>
        <w:t>场信用体系建设。</w:t>
      </w:r>
    </w:p>
    <w:p w14:paraId="1D240038">
      <w:pPr>
        <w:spacing w:before="171" w:line="307" w:lineRule="auto"/>
        <w:ind w:left="920" w:right="874" w:firstLine="5"/>
        <w:rPr>
          <w:rFonts w:ascii="仿宋" w:hAnsi="仿宋" w:eastAsia="仿宋" w:cs="仿宋"/>
          <w:sz w:val="31"/>
          <w:szCs w:val="31"/>
        </w:rPr>
      </w:pPr>
      <w:r>
        <w:rPr>
          <w:rFonts w:ascii="仿宋" w:hAnsi="仿宋" w:eastAsia="仿宋" w:cs="仿宋"/>
          <w:spacing w:val="26"/>
          <w:sz w:val="31"/>
          <w:szCs w:val="31"/>
        </w:rPr>
        <w:t>（八）</w:t>
      </w:r>
      <w:r>
        <w:rPr>
          <w:rFonts w:ascii="仿宋" w:hAnsi="仿宋" w:eastAsia="仿宋" w:cs="仿宋"/>
          <w:spacing w:val="-63"/>
          <w:sz w:val="31"/>
          <w:szCs w:val="31"/>
        </w:rPr>
        <w:t xml:space="preserve"> </w:t>
      </w:r>
      <w:r>
        <w:rPr>
          <w:rFonts w:ascii="仿宋" w:hAnsi="仿宋" w:eastAsia="仿宋" w:cs="仿宋"/>
          <w:spacing w:val="26"/>
          <w:sz w:val="31"/>
          <w:szCs w:val="31"/>
        </w:rPr>
        <w:t>负责水土保持工作</w:t>
      </w:r>
      <w:r>
        <w:rPr>
          <w:rFonts w:ascii="仿宋" w:hAnsi="仿宋" w:eastAsia="仿宋" w:cs="仿宋"/>
          <w:spacing w:val="-86"/>
          <w:sz w:val="31"/>
          <w:szCs w:val="31"/>
        </w:rPr>
        <w:t xml:space="preserve"> </w:t>
      </w:r>
      <w:r>
        <w:rPr>
          <w:rFonts w:ascii="仿宋" w:hAnsi="仿宋" w:eastAsia="仿宋" w:cs="仿宋"/>
          <w:spacing w:val="26"/>
          <w:sz w:val="31"/>
          <w:szCs w:val="31"/>
        </w:rPr>
        <w:t>。拟订全县水土保持规划并监督实</w:t>
      </w:r>
      <w:r>
        <w:rPr>
          <w:rFonts w:ascii="仿宋" w:hAnsi="仿宋" w:eastAsia="仿宋" w:cs="仿宋"/>
          <w:sz w:val="31"/>
          <w:szCs w:val="31"/>
        </w:rPr>
        <w:t xml:space="preserve"> </w:t>
      </w:r>
      <w:r>
        <w:rPr>
          <w:rFonts w:ascii="仿宋" w:hAnsi="仿宋" w:eastAsia="仿宋" w:cs="仿宋"/>
          <w:spacing w:val="27"/>
          <w:sz w:val="31"/>
          <w:szCs w:val="31"/>
        </w:rPr>
        <w:t>施</w:t>
      </w:r>
      <w:r>
        <w:rPr>
          <w:rFonts w:ascii="仿宋" w:hAnsi="仿宋" w:eastAsia="仿宋" w:cs="仿宋"/>
          <w:spacing w:val="-83"/>
          <w:sz w:val="31"/>
          <w:szCs w:val="31"/>
        </w:rPr>
        <w:t xml:space="preserve"> </w:t>
      </w:r>
      <w:r>
        <w:rPr>
          <w:rFonts w:ascii="仿宋" w:hAnsi="仿宋" w:eastAsia="仿宋" w:cs="仿宋"/>
          <w:spacing w:val="27"/>
          <w:sz w:val="31"/>
          <w:szCs w:val="31"/>
        </w:rPr>
        <w:t>；组织实施全县水土流失的综合防治</w:t>
      </w:r>
      <w:r>
        <w:rPr>
          <w:rFonts w:ascii="仿宋" w:hAnsi="仿宋" w:eastAsia="仿宋" w:cs="仿宋"/>
          <w:spacing w:val="-86"/>
          <w:sz w:val="31"/>
          <w:szCs w:val="31"/>
        </w:rPr>
        <w:t xml:space="preserve"> </w:t>
      </w:r>
      <w:r>
        <w:rPr>
          <w:rFonts w:ascii="仿宋" w:hAnsi="仿宋" w:eastAsia="仿宋" w:cs="仿宋"/>
          <w:spacing w:val="27"/>
          <w:sz w:val="31"/>
          <w:szCs w:val="31"/>
        </w:rPr>
        <w:t>、监测预报并定期公</w:t>
      </w:r>
      <w:r>
        <w:rPr>
          <w:rFonts w:ascii="仿宋" w:hAnsi="仿宋" w:eastAsia="仿宋" w:cs="仿宋"/>
          <w:sz w:val="31"/>
          <w:szCs w:val="31"/>
        </w:rPr>
        <w:t xml:space="preserve"> </w:t>
      </w:r>
      <w:r>
        <w:rPr>
          <w:rFonts w:ascii="仿宋" w:hAnsi="仿宋" w:eastAsia="仿宋" w:cs="仿宋"/>
          <w:spacing w:val="20"/>
          <w:sz w:val="31"/>
          <w:szCs w:val="31"/>
        </w:rPr>
        <w:t>告；负责建设项目水土保持监督管理工作；指</w:t>
      </w:r>
      <w:r>
        <w:rPr>
          <w:rFonts w:ascii="仿宋" w:hAnsi="仿宋" w:eastAsia="仿宋" w:cs="仿宋"/>
          <w:spacing w:val="19"/>
          <w:sz w:val="31"/>
          <w:szCs w:val="31"/>
        </w:rPr>
        <w:t>导全县重点水土</w:t>
      </w:r>
      <w:r>
        <w:rPr>
          <w:rFonts w:ascii="仿宋" w:hAnsi="仿宋" w:eastAsia="仿宋" w:cs="仿宋"/>
          <w:sz w:val="31"/>
          <w:szCs w:val="31"/>
        </w:rPr>
        <w:t xml:space="preserve"> </w:t>
      </w:r>
      <w:r>
        <w:rPr>
          <w:rFonts w:ascii="仿宋" w:hAnsi="仿宋" w:eastAsia="仿宋" w:cs="仿宋"/>
          <w:spacing w:val="6"/>
          <w:sz w:val="31"/>
          <w:szCs w:val="31"/>
        </w:rPr>
        <w:t>保持建设项目的实施。</w:t>
      </w:r>
    </w:p>
    <w:p w14:paraId="18D3BFBE">
      <w:pPr>
        <w:spacing w:before="186" w:line="307" w:lineRule="auto"/>
        <w:ind w:left="921" w:right="874" w:firstLine="4"/>
        <w:rPr>
          <w:rFonts w:ascii="仿宋" w:hAnsi="仿宋" w:eastAsia="仿宋" w:cs="仿宋"/>
          <w:sz w:val="31"/>
          <w:szCs w:val="31"/>
        </w:rPr>
      </w:pPr>
      <w:r>
        <w:rPr>
          <w:rFonts w:ascii="仿宋" w:hAnsi="仿宋" w:eastAsia="仿宋" w:cs="仿宋"/>
          <w:spacing w:val="19"/>
          <w:sz w:val="31"/>
          <w:szCs w:val="31"/>
        </w:rPr>
        <w:t>（九）指导农村水利水电工作。组织开展全县灌溉工程建设与</w:t>
      </w:r>
      <w:r>
        <w:rPr>
          <w:rFonts w:ascii="仿宋" w:hAnsi="仿宋" w:eastAsia="仿宋" w:cs="仿宋"/>
          <w:spacing w:val="14"/>
          <w:sz w:val="31"/>
          <w:szCs w:val="31"/>
        </w:rPr>
        <w:t xml:space="preserve"> </w:t>
      </w:r>
      <w:r>
        <w:rPr>
          <w:rFonts w:ascii="仿宋" w:hAnsi="仿宋" w:eastAsia="仿宋" w:cs="仿宋"/>
          <w:spacing w:val="20"/>
          <w:sz w:val="31"/>
          <w:szCs w:val="31"/>
        </w:rPr>
        <w:t>改造；指导全县农村饮水安全工程建设管理</w:t>
      </w:r>
      <w:r>
        <w:rPr>
          <w:rFonts w:ascii="仿宋" w:hAnsi="仿宋" w:eastAsia="仿宋" w:cs="仿宋"/>
          <w:spacing w:val="19"/>
          <w:sz w:val="31"/>
          <w:szCs w:val="31"/>
        </w:rPr>
        <w:t>及节水灌溉工作；</w:t>
      </w:r>
      <w:r>
        <w:rPr>
          <w:rFonts w:ascii="仿宋" w:hAnsi="仿宋" w:eastAsia="仿宋" w:cs="仿宋"/>
          <w:sz w:val="31"/>
          <w:szCs w:val="31"/>
        </w:rPr>
        <w:t xml:space="preserve"> </w:t>
      </w:r>
      <w:r>
        <w:rPr>
          <w:rFonts w:ascii="仿宋" w:hAnsi="仿宋" w:eastAsia="仿宋" w:cs="仿宋"/>
          <w:spacing w:val="20"/>
          <w:sz w:val="31"/>
          <w:szCs w:val="31"/>
        </w:rPr>
        <w:t>指导全县农村水利改革创新和社会化服务体</w:t>
      </w:r>
      <w:r>
        <w:rPr>
          <w:rFonts w:ascii="仿宋" w:hAnsi="仿宋" w:eastAsia="仿宋" w:cs="仿宋"/>
          <w:spacing w:val="19"/>
          <w:sz w:val="31"/>
          <w:szCs w:val="31"/>
        </w:rPr>
        <w:t>系建设；指导全县</w:t>
      </w:r>
      <w:r>
        <w:rPr>
          <w:rFonts w:ascii="仿宋" w:hAnsi="仿宋" w:eastAsia="仿宋" w:cs="仿宋"/>
          <w:sz w:val="31"/>
          <w:szCs w:val="31"/>
        </w:rPr>
        <w:t xml:space="preserve"> </w:t>
      </w:r>
      <w:r>
        <w:rPr>
          <w:rFonts w:ascii="仿宋" w:hAnsi="仿宋" w:eastAsia="仿宋" w:cs="仿宋"/>
          <w:spacing w:val="8"/>
          <w:sz w:val="31"/>
          <w:szCs w:val="31"/>
        </w:rPr>
        <w:t>农村水能资源开发、小水电改造和水电农村电气化工作。</w:t>
      </w:r>
    </w:p>
    <w:p w14:paraId="236C81A0">
      <w:pPr>
        <w:spacing w:before="179" w:line="311" w:lineRule="auto"/>
        <w:ind w:left="921" w:right="874" w:firstLine="4"/>
        <w:rPr>
          <w:rFonts w:ascii="仿宋" w:hAnsi="仿宋" w:eastAsia="仿宋" w:cs="仿宋"/>
          <w:sz w:val="31"/>
          <w:szCs w:val="31"/>
        </w:rPr>
      </w:pPr>
      <w:r>
        <w:rPr>
          <w:rFonts w:ascii="仿宋" w:hAnsi="仿宋" w:eastAsia="仿宋" w:cs="仿宋"/>
          <w:spacing w:val="19"/>
          <w:sz w:val="31"/>
          <w:szCs w:val="31"/>
        </w:rPr>
        <w:t>（十）指导全县水利工程移民管理工作。贯彻落实中央、省、</w:t>
      </w:r>
      <w:r>
        <w:rPr>
          <w:rFonts w:ascii="仿宋" w:hAnsi="仿宋" w:eastAsia="仿宋" w:cs="仿宋"/>
          <w:spacing w:val="14"/>
          <w:sz w:val="31"/>
          <w:szCs w:val="31"/>
        </w:rPr>
        <w:t xml:space="preserve"> </w:t>
      </w:r>
      <w:r>
        <w:rPr>
          <w:rFonts w:ascii="仿宋" w:hAnsi="仿宋" w:eastAsia="仿宋" w:cs="仿宋"/>
          <w:spacing w:val="20"/>
          <w:sz w:val="31"/>
          <w:szCs w:val="31"/>
        </w:rPr>
        <w:t>市级水利水电工程移民有关政策，研究拟订</w:t>
      </w:r>
      <w:r>
        <w:rPr>
          <w:rFonts w:ascii="仿宋" w:hAnsi="仿宋" w:eastAsia="仿宋" w:cs="仿宋"/>
          <w:spacing w:val="19"/>
          <w:sz w:val="31"/>
          <w:szCs w:val="31"/>
        </w:rPr>
        <w:t>全县水利水电工程</w:t>
      </w:r>
      <w:r>
        <w:rPr>
          <w:rFonts w:ascii="仿宋" w:hAnsi="仿宋" w:eastAsia="仿宋" w:cs="仿宋"/>
          <w:sz w:val="31"/>
          <w:szCs w:val="31"/>
        </w:rPr>
        <w:t xml:space="preserve"> </w:t>
      </w:r>
      <w:r>
        <w:rPr>
          <w:rFonts w:ascii="仿宋" w:hAnsi="仿宋" w:eastAsia="仿宋" w:cs="仿宋"/>
          <w:spacing w:val="20"/>
          <w:sz w:val="31"/>
          <w:szCs w:val="31"/>
        </w:rPr>
        <w:t>移民政策并监督实施；组织实施水利水电工</w:t>
      </w:r>
      <w:r>
        <w:rPr>
          <w:rFonts w:ascii="仿宋" w:hAnsi="仿宋" w:eastAsia="仿宋" w:cs="仿宋"/>
          <w:spacing w:val="19"/>
          <w:sz w:val="31"/>
          <w:szCs w:val="31"/>
        </w:rPr>
        <w:t>程移民安置验收、</w:t>
      </w:r>
      <w:r>
        <w:rPr>
          <w:rFonts w:ascii="仿宋" w:hAnsi="仿宋" w:eastAsia="仿宋" w:cs="仿宋"/>
          <w:sz w:val="31"/>
          <w:szCs w:val="31"/>
        </w:rPr>
        <w:t xml:space="preserve"> </w:t>
      </w:r>
      <w:r>
        <w:rPr>
          <w:rFonts w:ascii="仿宋" w:hAnsi="仿宋" w:eastAsia="仿宋" w:cs="仿宋"/>
          <w:spacing w:val="30"/>
          <w:sz w:val="31"/>
          <w:szCs w:val="31"/>
        </w:rPr>
        <w:t>监督评估等工作</w:t>
      </w:r>
      <w:r>
        <w:rPr>
          <w:rFonts w:ascii="仿宋" w:hAnsi="仿宋" w:eastAsia="仿宋" w:cs="仿宋"/>
          <w:spacing w:val="-87"/>
          <w:sz w:val="31"/>
          <w:szCs w:val="31"/>
        </w:rPr>
        <w:t xml:space="preserve"> </w:t>
      </w:r>
      <w:r>
        <w:rPr>
          <w:rFonts w:ascii="仿宋" w:hAnsi="仿宋" w:eastAsia="仿宋" w:cs="仿宋"/>
          <w:spacing w:val="30"/>
          <w:sz w:val="31"/>
          <w:szCs w:val="31"/>
        </w:rPr>
        <w:t>；指导监督水库移民后期扶持</w:t>
      </w:r>
      <w:r>
        <w:rPr>
          <w:rFonts w:ascii="仿宋" w:hAnsi="仿宋" w:eastAsia="仿宋" w:cs="仿宋"/>
          <w:spacing w:val="29"/>
          <w:sz w:val="31"/>
          <w:szCs w:val="31"/>
        </w:rPr>
        <w:t>政策的实施工</w:t>
      </w:r>
      <w:r>
        <w:rPr>
          <w:rFonts w:ascii="仿宋" w:hAnsi="仿宋" w:eastAsia="仿宋" w:cs="仿宋"/>
          <w:sz w:val="31"/>
          <w:szCs w:val="31"/>
        </w:rPr>
        <w:t xml:space="preserve"> </w:t>
      </w:r>
      <w:r>
        <w:rPr>
          <w:rFonts w:ascii="仿宋" w:hAnsi="仿宋" w:eastAsia="仿宋" w:cs="仿宋"/>
          <w:spacing w:val="-6"/>
          <w:sz w:val="31"/>
          <w:szCs w:val="31"/>
        </w:rPr>
        <w:t>作。</w:t>
      </w:r>
    </w:p>
    <w:p w14:paraId="12489C41">
      <w:pPr>
        <w:spacing w:before="192" w:line="296" w:lineRule="auto"/>
        <w:ind w:left="921" w:right="874" w:firstLine="4"/>
        <w:rPr>
          <w:rFonts w:ascii="仿宋" w:hAnsi="仿宋" w:eastAsia="仿宋" w:cs="仿宋"/>
          <w:sz w:val="31"/>
          <w:szCs w:val="31"/>
        </w:rPr>
      </w:pPr>
      <w:r>
        <w:rPr>
          <w:rFonts w:ascii="仿宋" w:hAnsi="仿宋" w:eastAsia="仿宋" w:cs="仿宋"/>
          <w:spacing w:val="17"/>
          <w:sz w:val="31"/>
          <w:szCs w:val="31"/>
        </w:rPr>
        <w:t>（十一）</w:t>
      </w:r>
      <w:r>
        <w:rPr>
          <w:rFonts w:ascii="仿宋" w:hAnsi="仿宋" w:eastAsia="仿宋" w:cs="仿宋"/>
          <w:spacing w:val="-87"/>
          <w:sz w:val="31"/>
          <w:szCs w:val="31"/>
        </w:rPr>
        <w:t xml:space="preserve"> </w:t>
      </w:r>
      <w:r>
        <w:rPr>
          <w:rFonts w:ascii="仿宋" w:hAnsi="仿宋" w:eastAsia="仿宋" w:cs="仿宋"/>
          <w:spacing w:val="17"/>
          <w:sz w:val="31"/>
          <w:szCs w:val="31"/>
        </w:rPr>
        <w:t>负责全县重大涉水违法事件的查处，负责全县水政监</w:t>
      </w:r>
      <w:r>
        <w:rPr>
          <w:rFonts w:ascii="仿宋" w:hAnsi="仿宋" w:eastAsia="仿宋" w:cs="仿宋"/>
          <w:sz w:val="31"/>
          <w:szCs w:val="31"/>
        </w:rPr>
        <w:t xml:space="preserve"> </w:t>
      </w:r>
      <w:r>
        <w:rPr>
          <w:rFonts w:ascii="仿宋" w:hAnsi="仿宋" w:eastAsia="仿宋" w:cs="仿宋"/>
          <w:spacing w:val="20"/>
          <w:sz w:val="31"/>
          <w:szCs w:val="31"/>
        </w:rPr>
        <w:t>察和水行政执法。监督水利重大政策、决策</w:t>
      </w:r>
      <w:r>
        <w:rPr>
          <w:rFonts w:ascii="仿宋" w:hAnsi="仿宋" w:eastAsia="仿宋" w:cs="仿宋"/>
          <w:spacing w:val="19"/>
          <w:sz w:val="31"/>
          <w:szCs w:val="31"/>
        </w:rPr>
        <w:t>部署和重点工作的</w:t>
      </w:r>
      <w:r>
        <w:rPr>
          <w:rFonts w:ascii="仿宋" w:hAnsi="仿宋" w:eastAsia="仿宋" w:cs="仿宋"/>
          <w:sz w:val="31"/>
          <w:szCs w:val="31"/>
        </w:rPr>
        <w:t xml:space="preserve"> </w:t>
      </w:r>
      <w:r>
        <w:rPr>
          <w:rFonts w:ascii="仿宋" w:hAnsi="仿宋" w:eastAsia="仿宋" w:cs="仿宋"/>
          <w:spacing w:val="20"/>
          <w:sz w:val="31"/>
          <w:szCs w:val="31"/>
        </w:rPr>
        <w:t>贯彻落实；组织指导全县水利工程质量和安</w:t>
      </w:r>
      <w:r>
        <w:rPr>
          <w:rFonts w:ascii="仿宋" w:hAnsi="仿宋" w:eastAsia="仿宋" w:cs="仿宋"/>
          <w:spacing w:val="19"/>
          <w:sz w:val="31"/>
          <w:szCs w:val="31"/>
        </w:rPr>
        <w:t>全监督；指导全县</w:t>
      </w:r>
    </w:p>
    <w:p w14:paraId="634C1025">
      <w:pPr>
        <w:spacing w:line="296" w:lineRule="auto"/>
        <w:rPr>
          <w:rFonts w:ascii="仿宋" w:hAnsi="仿宋" w:eastAsia="仿宋" w:cs="仿宋"/>
          <w:sz w:val="31"/>
          <w:szCs w:val="31"/>
        </w:rPr>
        <w:sectPr>
          <w:footerReference r:id="rId7" w:type="default"/>
          <w:pgSz w:w="11900" w:h="16840"/>
          <w:pgMar w:top="642" w:right="600" w:bottom="340" w:left="600" w:header="326" w:footer="91" w:gutter="0"/>
          <w:cols w:space="720" w:num="1"/>
        </w:sectPr>
      </w:pPr>
    </w:p>
    <w:p w14:paraId="2487268A">
      <w:pPr>
        <w:pStyle w:val="2"/>
        <w:spacing w:line="285" w:lineRule="auto"/>
      </w:pPr>
    </w:p>
    <w:p w14:paraId="0CE0C142">
      <w:pPr>
        <w:pStyle w:val="2"/>
        <w:spacing w:line="286" w:lineRule="auto"/>
      </w:pPr>
    </w:p>
    <w:p w14:paraId="59F2B97D">
      <w:pPr>
        <w:spacing w:before="100" w:line="330" w:lineRule="auto"/>
        <w:ind w:left="956" w:right="874" w:hanging="36"/>
        <w:rPr>
          <w:rFonts w:ascii="仿宋" w:hAnsi="仿宋" w:eastAsia="仿宋" w:cs="仿宋"/>
          <w:sz w:val="31"/>
          <w:szCs w:val="31"/>
        </w:rPr>
      </w:pPr>
      <w:r>
        <w:rPr>
          <w:rFonts w:ascii="仿宋" w:hAnsi="仿宋" w:eastAsia="仿宋" w:cs="仿宋"/>
          <w:spacing w:val="20"/>
          <w:sz w:val="31"/>
          <w:szCs w:val="31"/>
        </w:rPr>
        <w:t>水利行业安全生产工作。指导全县水库、水电</w:t>
      </w:r>
      <w:r>
        <w:rPr>
          <w:rFonts w:ascii="仿宋" w:hAnsi="仿宋" w:eastAsia="仿宋" w:cs="仿宋"/>
          <w:spacing w:val="19"/>
          <w:sz w:val="31"/>
          <w:szCs w:val="31"/>
        </w:rPr>
        <w:t>站大坝、农村水</w:t>
      </w:r>
      <w:r>
        <w:rPr>
          <w:rFonts w:ascii="仿宋" w:hAnsi="仿宋" w:eastAsia="仿宋" w:cs="仿宋"/>
          <w:sz w:val="31"/>
          <w:szCs w:val="31"/>
        </w:rPr>
        <w:t xml:space="preserve"> </w:t>
      </w:r>
      <w:r>
        <w:rPr>
          <w:rFonts w:ascii="仿宋" w:hAnsi="仿宋" w:eastAsia="仿宋" w:cs="仿宋"/>
          <w:spacing w:val="5"/>
          <w:sz w:val="31"/>
          <w:szCs w:val="31"/>
        </w:rPr>
        <w:t>电站等水利水保工程的安全监管。</w:t>
      </w:r>
    </w:p>
    <w:p w14:paraId="662093A3">
      <w:pPr>
        <w:spacing w:before="13" w:line="307" w:lineRule="auto"/>
        <w:ind w:left="926" w:right="874"/>
        <w:rPr>
          <w:rFonts w:ascii="仿宋" w:hAnsi="仿宋" w:eastAsia="仿宋" w:cs="仿宋"/>
          <w:sz w:val="31"/>
          <w:szCs w:val="31"/>
        </w:rPr>
      </w:pPr>
      <w:r>
        <w:rPr>
          <w:rFonts w:ascii="仿宋" w:hAnsi="仿宋" w:eastAsia="仿宋" w:cs="仿宋"/>
          <w:spacing w:val="19"/>
          <w:sz w:val="31"/>
          <w:szCs w:val="31"/>
        </w:rPr>
        <w:t>（十二）开展水利科技和外事工作。组织指导全县水利行业质</w:t>
      </w:r>
      <w:r>
        <w:rPr>
          <w:rFonts w:ascii="仿宋" w:hAnsi="仿宋" w:eastAsia="仿宋" w:cs="仿宋"/>
          <w:spacing w:val="14"/>
          <w:sz w:val="31"/>
          <w:szCs w:val="31"/>
        </w:rPr>
        <w:t xml:space="preserve"> </w:t>
      </w:r>
      <w:r>
        <w:rPr>
          <w:rFonts w:ascii="仿宋" w:hAnsi="仿宋" w:eastAsia="仿宋" w:cs="仿宋"/>
          <w:spacing w:val="19"/>
          <w:sz w:val="31"/>
          <w:szCs w:val="31"/>
        </w:rPr>
        <w:t>量技术监督工作；贯彻执行水利行业技术标准、规程规范并监</w:t>
      </w:r>
      <w:r>
        <w:rPr>
          <w:rFonts w:ascii="仿宋" w:hAnsi="仿宋" w:eastAsia="仿宋" w:cs="仿宋"/>
          <w:spacing w:val="14"/>
          <w:sz w:val="31"/>
          <w:szCs w:val="31"/>
        </w:rPr>
        <w:t xml:space="preserve"> </w:t>
      </w:r>
      <w:r>
        <w:rPr>
          <w:rFonts w:ascii="仿宋" w:hAnsi="仿宋" w:eastAsia="仿宋" w:cs="仿宋"/>
          <w:spacing w:val="19"/>
          <w:sz w:val="31"/>
          <w:szCs w:val="31"/>
        </w:rPr>
        <w:t>督实施；指导全县水利信息化建设，组织水利信息化建设项目</w:t>
      </w:r>
      <w:r>
        <w:rPr>
          <w:rFonts w:ascii="仿宋" w:hAnsi="仿宋" w:eastAsia="仿宋" w:cs="仿宋"/>
          <w:spacing w:val="14"/>
          <w:sz w:val="31"/>
          <w:szCs w:val="31"/>
        </w:rPr>
        <w:t xml:space="preserve"> </w:t>
      </w:r>
      <w:r>
        <w:rPr>
          <w:rFonts w:ascii="仿宋" w:hAnsi="仿宋" w:eastAsia="仿宋" w:cs="仿宋"/>
          <w:spacing w:val="8"/>
          <w:sz w:val="31"/>
          <w:szCs w:val="31"/>
        </w:rPr>
        <w:t>的审查并监督实施；办理有关水利涉外事务。</w:t>
      </w:r>
    </w:p>
    <w:p w14:paraId="37AD620A">
      <w:pPr>
        <w:spacing w:before="178" w:line="311" w:lineRule="auto"/>
        <w:ind w:left="921" w:right="874" w:firstLine="4"/>
        <w:rPr>
          <w:rFonts w:ascii="仿宋" w:hAnsi="仿宋" w:eastAsia="仿宋" w:cs="仿宋"/>
          <w:sz w:val="31"/>
          <w:szCs w:val="31"/>
        </w:rPr>
      </w:pPr>
      <w:r>
        <w:rPr>
          <w:rFonts w:ascii="仿宋" w:hAnsi="仿宋" w:eastAsia="仿宋" w:cs="仿宋"/>
          <w:spacing w:val="17"/>
          <w:sz w:val="31"/>
          <w:szCs w:val="31"/>
        </w:rPr>
        <w:t>（十三）</w:t>
      </w:r>
      <w:r>
        <w:rPr>
          <w:rFonts w:ascii="仿宋" w:hAnsi="仿宋" w:eastAsia="仿宋" w:cs="仿宋"/>
          <w:spacing w:val="-87"/>
          <w:sz w:val="31"/>
          <w:szCs w:val="31"/>
        </w:rPr>
        <w:t xml:space="preserve"> </w:t>
      </w:r>
      <w:r>
        <w:rPr>
          <w:rFonts w:ascii="仿宋" w:hAnsi="仿宋" w:eastAsia="仿宋" w:cs="仿宋"/>
          <w:spacing w:val="17"/>
          <w:sz w:val="31"/>
          <w:szCs w:val="31"/>
        </w:rPr>
        <w:t>负责落实综合防灾减灾相关规划。组织编制全县洪水</w:t>
      </w:r>
      <w:r>
        <w:rPr>
          <w:rFonts w:ascii="仿宋" w:hAnsi="仿宋" w:eastAsia="仿宋" w:cs="仿宋"/>
          <w:sz w:val="31"/>
          <w:szCs w:val="31"/>
        </w:rPr>
        <w:t xml:space="preserve"> </w:t>
      </w:r>
      <w:r>
        <w:rPr>
          <w:rFonts w:ascii="仿宋" w:hAnsi="仿宋" w:eastAsia="仿宋" w:cs="仿宋"/>
          <w:spacing w:val="20"/>
          <w:sz w:val="31"/>
          <w:szCs w:val="31"/>
        </w:rPr>
        <w:t>干旱灾害防治规划和防护标准并指导实施；</w:t>
      </w:r>
      <w:r>
        <w:rPr>
          <w:rFonts w:ascii="仿宋" w:hAnsi="仿宋" w:eastAsia="仿宋" w:cs="仿宋"/>
          <w:spacing w:val="19"/>
          <w:sz w:val="31"/>
          <w:szCs w:val="31"/>
        </w:rPr>
        <w:t>承担水情旱情监测</w:t>
      </w:r>
      <w:r>
        <w:rPr>
          <w:rFonts w:ascii="仿宋" w:hAnsi="仿宋" w:eastAsia="仿宋" w:cs="仿宋"/>
          <w:sz w:val="31"/>
          <w:szCs w:val="31"/>
        </w:rPr>
        <w:t xml:space="preserve"> </w:t>
      </w:r>
      <w:r>
        <w:rPr>
          <w:rFonts w:ascii="仿宋" w:hAnsi="仿宋" w:eastAsia="仿宋" w:cs="仿宋"/>
          <w:spacing w:val="20"/>
          <w:sz w:val="31"/>
          <w:szCs w:val="31"/>
        </w:rPr>
        <w:t>预警工作；组织编制重要河流和重要水工程</w:t>
      </w:r>
      <w:r>
        <w:rPr>
          <w:rFonts w:ascii="仿宋" w:hAnsi="仿宋" w:eastAsia="仿宋" w:cs="仿宋"/>
          <w:spacing w:val="19"/>
          <w:sz w:val="31"/>
          <w:szCs w:val="31"/>
        </w:rPr>
        <w:t>的防御洪水抗御旱</w:t>
      </w:r>
      <w:r>
        <w:rPr>
          <w:rFonts w:ascii="仿宋" w:hAnsi="仿宋" w:eastAsia="仿宋" w:cs="仿宋"/>
          <w:sz w:val="31"/>
          <w:szCs w:val="31"/>
        </w:rPr>
        <w:t xml:space="preserve"> </w:t>
      </w:r>
      <w:r>
        <w:rPr>
          <w:rFonts w:ascii="仿宋" w:hAnsi="仿宋" w:eastAsia="仿宋" w:cs="仿宋"/>
          <w:spacing w:val="20"/>
          <w:sz w:val="31"/>
          <w:szCs w:val="31"/>
        </w:rPr>
        <w:t>灾调度和应急水量调度方案，按程序报批并</w:t>
      </w:r>
      <w:r>
        <w:rPr>
          <w:rFonts w:ascii="仿宋" w:hAnsi="仿宋" w:eastAsia="仿宋" w:cs="仿宋"/>
          <w:spacing w:val="19"/>
          <w:sz w:val="31"/>
          <w:szCs w:val="31"/>
        </w:rPr>
        <w:t>组织实施；承担防</w:t>
      </w:r>
      <w:r>
        <w:rPr>
          <w:rFonts w:ascii="仿宋" w:hAnsi="仿宋" w:eastAsia="仿宋" w:cs="仿宋"/>
          <w:sz w:val="31"/>
          <w:szCs w:val="31"/>
        </w:rPr>
        <w:t xml:space="preserve"> </w:t>
      </w:r>
      <w:r>
        <w:rPr>
          <w:rFonts w:ascii="仿宋" w:hAnsi="仿宋" w:eastAsia="仿宋" w:cs="仿宋"/>
          <w:spacing w:val="7"/>
          <w:sz w:val="31"/>
          <w:szCs w:val="31"/>
        </w:rPr>
        <w:t>御洪水应急抢险的技术支撑工作。</w:t>
      </w:r>
    </w:p>
    <w:p w14:paraId="7CC36CC4">
      <w:pPr>
        <w:spacing w:before="189" w:line="228" w:lineRule="auto"/>
        <w:ind w:left="926"/>
        <w:rPr>
          <w:rFonts w:ascii="仿宋" w:hAnsi="仿宋" w:eastAsia="仿宋" w:cs="仿宋"/>
          <w:sz w:val="31"/>
          <w:szCs w:val="31"/>
        </w:rPr>
      </w:pPr>
      <w:r>
        <w:rPr>
          <w:rFonts w:ascii="仿宋" w:hAnsi="仿宋" w:eastAsia="仿宋" w:cs="仿宋"/>
          <w:spacing w:val="8"/>
          <w:sz w:val="31"/>
          <w:szCs w:val="31"/>
        </w:rPr>
        <w:t>（十四）完成县委、县政府交办的其他任务。</w:t>
      </w:r>
    </w:p>
    <w:p w14:paraId="454E7CF5">
      <w:pPr>
        <w:spacing w:before="301" w:line="222" w:lineRule="auto"/>
        <w:ind w:left="1393"/>
        <w:outlineLvl w:val="1"/>
        <w:rPr>
          <w:rFonts w:ascii="黑体" w:hAnsi="黑体" w:eastAsia="黑体" w:cs="黑体"/>
          <w:sz w:val="24"/>
          <w:szCs w:val="24"/>
        </w:rPr>
      </w:pPr>
      <w:bookmarkStart w:id="4" w:name="bookmark3"/>
      <w:bookmarkEnd w:id="4"/>
      <w:r>
        <w:rPr>
          <w:rFonts w:ascii="黑体" w:hAnsi="黑体" w:eastAsia="黑体" w:cs="黑体"/>
          <w:spacing w:val="-2"/>
          <w:sz w:val="24"/>
          <w:szCs w:val="24"/>
        </w:rPr>
        <w:t>二、机构设置情况</w:t>
      </w:r>
    </w:p>
    <w:p w14:paraId="6A37C6EB">
      <w:pPr>
        <w:spacing w:before="168" w:line="228" w:lineRule="auto"/>
        <w:ind w:left="1401"/>
        <w:rPr>
          <w:rFonts w:ascii="仿宋" w:hAnsi="仿宋" w:eastAsia="仿宋" w:cs="仿宋"/>
          <w:sz w:val="31"/>
          <w:szCs w:val="31"/>
        </w:rPr>
      </w:pPr>
      <w:r>
        <w:rPr>
          <w:rFonts w:ascii="仿宋" w:hAnsi="仿宋" w:eastAsia="仿宋" w:cs="仿宋"/>
          <w:spacing w:val="8"/>
          <w:sz w:val="31"/>
          <w:szCs w:val="31"/>
        </w:rPr>
        <w:t>机构设置及人员编制情况</w:t>
      </w:r>
    </w:p>
    <w:p w14:paraId="0DC67D12">
      <w:pPr>
        <w:spacing w:before="171" w:line="307" w:lineRule="auto"/>
        <w:ind w:left="921" w:right="874" w:firstLine="4"/>
        <w:rPr>
          <w:rFonts w:ascii="仿宋" w:hAnsi="仿宋" w:eastAsia="仿宋" w:cs="仿宋"/>
          <w:sz w:val="31"/>
          <w:szCs w:val="31"/>
        </w:rPr>
      </w:pPr>
      <w:r>
        <w:rPr>
          <w:rFonts w:ascii="仿宋" w:hAnsi="仿宋" w:eastAsia="仿宋" w:cs="仿宋"/>
          <w:spacing w:val="15"/>
          <w:sz w:val="31"/>
          <w:szCs w:val="31"/>
        </w:rPr>
        <w:t>（一</w:t>
      </w:r>
      <w:r>
        <w:rPr>
          <w:rFonts w:ascii="仿宋" w:hAnsi="仿宋" w:eastAsia="仿宋" w:cs="仿宋"/>
          <w:spacing w:val="4"/>
          <w:sz w:val="31"/>
          <w:szCs w:val="31"/>
        </w:rPr>
        <w:t>）</w:t>
      </w:r>
      <w:r>
        <w:rPr>
          <w:rFonts w:ascii="仿宋" w:hAnsi="仿宋" w:eastAsia="仿宋" w:cs="仿宋"/>
          <w:spacing w:val="-65"/>
          <w:sz w:val="31"/>
          <w:szCs w:val="31"/>
        </w:rPr>
        <w:t xml:space="preserve"> </w:t>
      </w:r>
      <w:r>
        <w:rPr>
          <w:rFonts w:ascii="仿宋" w:hAnsi="仿宋" w:eastAsia="仿宋" w:cs="仿宋"/>
          <w:spacing w:val="4"/>
          <w:sz w:val="31"/>
          <w:szCs w:val="31"/>
        </w:rPr>
        <w:t>：</w:t>
      </w:r>
      <w:r>
        <w:rPr>
          <w:rFonts w:ascii="仿宋" w:hAnsi="仿宋" w:eastAsia="仿宋" w:cs="仿宋"/>
          <w:spacing w:val="15"/>
          <w:sz w:val="31"/>
          <w:szCs w:val="31"/>
        </w:rPr>
        <w:t>机构设置：</w:t>
      </w:r>
      <w:r>
        <w:rPr>
          <w:rFonts w:ascii="仿宋" w:hAnsi="仿宋" w:eastAsia="仿宋" w:cs="仿宋"/>
          <w:spacing w:val="-84"/>
          <w:sz w:val="31"/>
          <w:szCs w:val="31"/>
        </w:rPr>
        <w:t xml:space="preserve"> </w:t>
      </w:r>
      <w:r>
        <w:rPr>
          <w:rFonts w:ascii="仿宋" w:hAnsi="仿宋" w:eastAsia="仿宋" w:cs="仿宋"/>
          <w:spacing w:val="15"/>
          <w:sz w:val="31"/>
          <w:szCs w:val="31"/>
        </w:rPr>
        <w:t>下设5个行政股站：</w:t>
      </w:r>
      <w:r>
        <w:rPr>
          <w:rFonts w:ascii="仿宋" w:hAnsi="仿宋" w:eastAsia="仿宋" w:cs="仿宋"/>
          <w:spacing w:val="-79"/>
          <w:sz w:val="31"/>
          <w:szCs w:val="31"/>
        </w:rPr>
        <w:t xml:space="preserve"> </w:t>
      </w:r>
      <w:r>
        <w:rPr>
          <w:rFonts w:ascii="仿宋" w:hAnsi="仿宋" w:eastAsia="仿宋" w:cs="仿宋"/>
          <w:spacing w:val="15"/>
          <w:sz w:val="31"/>
          <w:szCs w:val="31"/>
        </w:rPr>
        <w:t>办公室</w:t>
      </w:r>
      <w:r>
        <w:rPr>
          <w:rFonts w:ascii="仿宋" w:hAnsi="仿宋" w:eastAsia="仿宋" w:cs="仿宋"/>
          <w:spacing w:val="-93"/>
          <w:sz w:val="31"/>
          <w:szCs w:val="31"/>
        </w:rPr>
        <w:t xml:space="preserve"> </w:t>
      </w:r>
      <w:r>
        <w:rPr>
          <w:rFonts w:ascii="仿宋" w:hAnsi="仿宋" w:eastAsia="仿宋" w:cs="仿宋"/>
          <w:spacing w:val="15"/>
          <w:sz w:val="31"/>
          <w:szCs w:val="31"/>
        </w:rPr>
        <w:t>、水资源管理</w:t>
      </w:r>
      <w:r>
        <w:rPr>
          <w:rFonts w:ascii="仿宋" w:hAnsi="仿宋" w:eastAsia="仿宋" w:cs="仿宋"/>
          <w:sz w:val="31"/>
          <w:szCs w:val="31"/>
        </w:rPr>
        <w:t xml:space="preserve"> </w:t>
      </w:r>
      <w:r>
        <w:rPr>
          <w:rFonts w:ascii="仿宋" w:hAnsi="仿宋" w:eastAsia="仿宋" w:cs="仿宋"/>
          <w:spacing w:val="18"/>
          <w:sz w:val="31"/>
          <w:szCs w:val="31"/>
        </w:rPr>
        <w:t>股</w:t>
      </w:r>
      <w:r>
        <w:rPr>
          <w:rFonts w:ascii="仿宋" w:hAnsi="仿宋" w:eastAsia="仿宋" w:cs="仿宋"/>
          <w:spacing w:val="-78"/>
          <w:sz w:val="31"/>
          <w:szCs w:val="31"/>
        </w:rPr>
        <w:t xml:space="preserve"> </w:t>
      </w:r>
      <w:r>
        <w:rPr>
          <w:rFonts w:ascii="仿宋" w:hAnsi="仿宋" w:eastAsia="仿宋" w:cs="仿宋"/>
          <w:spacing w:val="18"/>
          <w:sz w:val="31"/>
          <w:szCs w:val="31"/>
        </w:rPr>
        <w:t>、河务股</w:t>
      </w:r>
      <w:r>
        <w:rPr>
          <w:rFonts w:ascii="仿宋" w:hAnsi="仿宋" w:eastAsia="仿宋" w:cs="仿宋"/>
          <w:spacing w:val="-93"/>
          <w:sz w:val="31"/>
          <w:szCs w:val="31"/>
        </w:rPr>
        <w:t xml:space="preserve"> </w:t>
      </w:r>
      <w:r>
        <w:rPr>
          <w:rFonts w:ascii="仿宋" w:hAnsi="仿宋" w:eastAsia="仿宋" w:cs="仿宋"/>
          <w:spacing w:val="18"/>
          <w:sz w:val="31"/>
          <w:szCs w:val="31"/>
        </w:rPr>
        <w:t>、农村水利水电股</w:t>
      </w:r>
      <w:r>
        <w:rPr>
          <w:rFonts w:ascii="仿宋" w:hAnsi="仿宋" w:eastAsia="仿宋" w:cs="仿宋"/>
          <w:spacing w:val="-93"/>
          <w:sz w:val="31"/>
          <w:szCs w:val="31"/>
        </w:rPr>
        <w:t xml:space="preserve"> </w:t>
      </w:r>
      <w:r>
        <w:rPr>
          <w:rFonts w:ascii="仿宋" w:hAnsi="仿宋" w:eastAsia="仿宋" w:cs="仿宋"/>
          <w:spacing w:val="18"/>
          <w:sz w:val="31"/>
          <w:szCs w:val="31"/>
        </w:rPr>
        <w:t>、水土保持股；下设5个事业股</w:t>
      </w:r>
      <w:r>
        <w:rPr>
          <w:rFonts w:ascii="仿宋" w:hAnsi="仿宋" w:eastAsia="仿宋" w:cs="仿宋"/>
          <w:sz w:val="31"/>
          <w:szCs w:val="31"/>
        </w:rPr>
        <w:t xml:space="preserve"> </w:t>
      </w:r>
      <w:r>
        <w:rPr>
          <w:rFonts w:ascii="仿宋" w:hAnsi="仿宋" w:eastAsia="仿宋" w:cs="仿宋"/>
          <w:spacing w:val="20"/>
          <w:sz w:val="31"/>
          <w:szCs w:val="31"/>
        </w:rPr>
        <w:t>站：综合办公室、水土保持工作站、农村水</w:t>
      </w:r>
      <w:r>
        <w:rPr>
          <w:rFonts w:ascii="仿宋" w:hAnsi="仿宋" w:eastAsia="仿宋" w:cs="仿宋"/>
          <w:spacing w:val="19"/>
          <w:sz w:val="31"/>
          <w:szCs w:val="31"/>
        </w:rPr>
        <w:t>利工作站、水资源</w:t>
      </w:r>
      <w:r>
        <w:rPr>
          <w:rFonts w:ascii="仿宋" w:hAnsi="仿宋" w:eastAsia="仿宋" w:cs="仿宋"/>
          <w:sz w:val="31"/>
          <w:szCs w:val="31"/>
        </w:rPr>
        <w:t xml:space="preserve"> </w:t>
      </w:r>
      <w:r>
        <w:rPr>
          <w:rFonts w:ascii="仿宋" w:hAnsi="仿宋" w:eastAsia="仿宋" w:cs="仿宋"/>
          <w:spacing w:val="7"/>
          <w:sz w:val="31"/>
          <w:szCs w:val="31"/>
        </w:rPr>
        <w:t>工作站、水旱灾害防御工作站。</w:t>
      </w:r>
    </w:p>
    <w:p w14:paraId="2D2DCEA8">
      <w:pPr>
        <w:spacing w:before="174" w:line="228" w:lineRule="auto"/>
        <w:ind w:left="926"/>
        <w:rPr>
          <w:rFonts w:ascii="仿宋" w:hAnsi="仿宋" w:eastAsia="仿宋" w:cs="仿宋"/>
          <w:sz w:val="31"/>
          <w:szCs w:val="31"/>
        </w:rPr>
      </w:pPr>
      <w:r>
        <w:rPr>
          <w:rFonts w:ascii="仿宋" w:hAnsi="仿宋" w:eastAsia="仿宋" w:cs="仿宋"/>
          <w:spacing w:val="7"/>
          <w:sz w:val="31"/>
          <w:szCs w:val="31"/>
        </w:rPr>
        <w:t>（二</w:t>
      </w:r>
      <w:r>
        <w:rPr>
          <w:rFonts w:ascii="仿宋" w:hAnsi="仿宋" w:eastAsia="仿宋" w:cs="仿宋"/>
          <w:spacing w:val="1"/>
          <w:sz w:val="31"/>
          <w:szCs w:val="31"/>
        </w:rPr>
        <w:t>）：</w:t>
      </w:r>
      <w:r>
        <w:rPr>
          <w:rFonts w:ascii="仿宋" w:hAnsi="仿宋" w:eastAsia="仿宋" w:cs="仿宋"/>
          <w:spacing w:val="7"/>
          <w:sz w:val="31"/>
          <w:szCs w:val="31"/>
        </w:rPr>
        <w:t>人员编制：</w:t>
      </w:r>
    </w:p>
    <w:p w14:paraId="61FD62CF">
      <w:pPr>
        <w:spacing w:before="187" w:line="330" w:lineRule="auto"/>
        <w:ind w:left="921" w:right="874" w:firstLine="11"/>
        <w:jc w:val="both"/>
        <w:rPr>
          <w:rFonts w:ascii="仿宋" w:hAnsi="仿宋" w:eastAsia="仿宋" w:cs="仿宋"/>
          <w:sz w:val="31"/>
          <w:szCs w:val="31"/>
        </w:rPr>
      </w:pPr>
      <w:r>
        <w:rPr>
          <w:rFonts w:ascii="仿宋" w:hAnsi="仿宋" w:eastAsia="仿宋" w:cs="仿宋"/>
          <w:spacing w:val="18"/>
          <w:sz w:val="31"/>
          <w:szCs w:val="31"/>
        </w:rPr>
        <w:t>我单位核定人员编制数33人，实有注册正式职工63人。核定行</w:t>
      </w:r>
      <w:r>
        <w:rPr>
          <w:rFonts w:ascii="仿宋" w:hAnsi="仿宋" w:eastAsia="仿宋" w:cs="仿宋"/>
          <w:sz w:val="31"/>
          <w:szCs w:val="31"/>
        </w:rPr>
        <w:t xml:space="preserve"> </w:t>
      </w:r>
      <w:r>
        <w:rPr>
          <w:rFonts w:ascii="仿宋" w:hAnsi="仿宋" w:eastAsia="仿宋" w:cs="仿宋"/>
          <w:spacing w:val="18"/>
          <w:sz w:val="31"/>
          <w:szCs w:val="31"/>
        </w:rPr>
        <w:t>政人员编制8人，实有行政在职8人；全额事业编制25人，实有</w:t>
      </w:r>
      <w:r>
        <w:rPr>
          <w:rFonts w:ascii="仿宋" w:hAnsi="仿宋" w:eastAsia="仿宋" w:cs="仿宋"/>
          <w:spacing w:val="10"/>
          <w:sz w:val="31"/>
          <w:szCs w:val="31"/>
        </w:rPr>
        <w:t xml:space="preserve"> </w:t>
      </w:r>
      <w:r>
        <w:rPr>
          <w:rFonts w:ascii="仿宋" w:hAnsi="仿宋" w:eastAsia="仿宋" w:cs="仿宋"/>
          <w:spacing w:val="6"/>
          <w:sz w:val="31"/>
          <w:szCs w:val="31"/>
        </w:rPr>
        <w:t>事业在职54人；退休66人。</w:t>
      </w:r>
    </w:p>
    <w:p w14:paraId="47CCB4D3">
      <w:pPr>
        <w:spacing w:before="18" w:line="226" w:lineRule="auto"/>
        <w:ind w:left="928"/>
        <w:rPr>
          <w:rFonts w:ascii="仿宋" w:hAnsi="仿宋" w:eastAsia="仿宋" w:cs="仿宋"/>
          <w:sz w:val="31"/>
          <w:szCs w:val="31"/>
        </w:rPr>
      </w:pPr>
      <w:r>
        <w:rPr>
          <w:rFonts w:ascii="仿宋" w:hAnsi="仿宋" w:eastAsia="仿宋" w:cs="仿宋"/>
          <w:spacing w:val="8"/>
          <w:sz w:val="31"/>
          <w:szCs w:val="31"/>
        </w:rPr>
        <w:t>车辆情况：公务车辆编制数1辆，实有1辆.</w:t>
      </w:r>
    </w:p>
    <w:p w14:paraId="753D5CF2">
      <w:pPr>
        <w:spacing w:line="226" w:lineRule="auto"/>
        <w:rPr>
          <w:rFonts w:ascii="仿宋" w:hAnsi="仿宋" w:eastAsia="仿宋" w:cs="仿宋"/>
          <w:sz w:val="31"/>
          <w:szCs w:val="31"/>
        </w:rPr>
        <w:sectPr>
          <w:footerReference r:id="rId8" w:type="default"/>
          <w:pgSz w:w="11900" w:h="16840"/>
          <w:pgMar w:top="642" w:right="600" w:bottom="340" w:left="600" w:header="326" w:footer="93" w:gutter="0"/>
          <w:cols w:space="720" w:num="1"/>
        </w:sectPr>
      </w:pPr>
    </w:p>
    <w:p w14:paraId="358D8784">
      <w:pPr>
        <w:pStyle w:val="2"/>
        <w:spacing w:line="264" w:lineRule="auto"/>
      </w:pPr>
    </w:p>
    <w:p w14:paraId="1250172B">
      <w:pPr>
        <w:pStyle w:val="2"/>
        <w:spacing w:line="264" w:lineRule="auto"/>
      </w:pPr>
    </w:p>
    <w:p w14:paraId="55BA04B3">
      <w:pPr>
        <w:pStyle w:val="2"/>
        <w:spacing w:line="264" w:lineRule="auto"/>
      </w:pPr>
    </w:p>
    <w:p w14:paraId="5472E0DC">
      <w:pPr>
        <w:pStyle w:val="2"/>
        <w:spacing w:line="264" w:lineRule="auto"/>
      </w:pPr>
    </w:p>
    <w:p w14:paraId="3DAA06F4">
      <w:pPr>
        <w:pStyle w:val="2"/>
        <w:spacing w:line="265" w:lineRule="auto"/>
      </w:pPr>
    </w:p>
    <w:p w14:paraId="4C821470">
      <w:pPr>
        <w:spacing w:before="99" w:line="237" w:lineRule="exact"/>
        <w:ind w:left="3867"/>
        <w:outlineLvl w:val="0"/>
        <w:rPr>
          <w:rFonts w:ascii="微软雅黑" w:hAnsi="微软雅黑" w:eastAsia="微软雅黑" w:cs="微软雅黑"/>
          <w:sz w:val="23"/>
          <w:szCs w:val="23"/>
        </w:rPr>
      </w:pPr>
      <w:bookmarkStart w:id="5" w:name="bookmark30"/>
      <w:bookmarkEnd w:id="5"/>
      <w:bookmarkStart w:id="6" w:name="bookmark4"/>
      <w:bookmarkEnd w:id="6"/>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1CD2D5D4">
      <w:pPr>
        <w:spacing w:before="23"/>
      </w:pPr>
    </w:p>
    <w:p w14:paraId="6445165D">
      <w:pPr>
        <w:spacing w:before="22"/>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44"/>
        <w:gridCol w:w="584"/>
        <w:gridCol w:w="1542"/>
        <w:gridCol w:w="2036"/>
        <w:gridCol w:w="854"/>
        <w:gridCol w:w="1490"/>
      </w:tblGrid>
      <w:tr w14:paraId="17E2F1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8550" w:type="dxa"/>
            <w:gridSpan w:val="6"/>
            <w:tcBorders>
              <w:top w:val="single" w:color="FFFFFF" w:sz="6" w:space="0"/>
              <w:left w:val="single" w:color="FFFFFF" w:sz="6" w:space="0"/>
              <w:bottom w:val="single" w:color="FFFFFF" w:sz="6" w:space="0"/>
              <w:right w:val="single" w:color="FFFFFF" w:sz="6" w:space="0"/>
            </w:tcBorders>
            <w:vAlign w:val="top"/>
          </w:tcPr>
          <w:p w14:paraId="0D8F5CA2">
            <w:pPr>
              <w:spacing w:before="104" w:line="239" w:lineRule="exact"/>
              <w:ind w:left="3308"/>
              <w:outlineLvl w:val="1"/>
              <w:rPr>
                <w:rFonts w:ascii="微软雅黑" w:hAnsi="微软雅黑" w:eastAsia="微软雅黑" w:cs="微软雅黑"/>
                <w:sz w:val="23"/>
                <w:szCs w:val="23"/>
              </w:rPr>
            </w:pPr>
            <w:bookmarkStart w:id="7" w:name="bookmark5"/>
            <w:bookmarkEnd w:id="7"/>
            <w:r>
              <w:rPr>
                <w:rFonts w:ascii="微软雅黑" w:hAnsi="微软雅黑" w:eastAsia="微软雅黑" w:cs="微软雅黑"/>
                <w:color w:val="212529"/>
                <w:spacing w:val="8"/>
                <w:position w:val="-1"/>
                <w:sz w:val="23"/>
                <w:szCs w:val="23"/>
              </w:rPr>
              <w:t>收入支出决算总表</w:t>
            </w:r>
          </w:p>
        </w:tc>
      </w:tr>
      <w:tr w14:paraId="0B1287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1CB30802">
            <w:pPr>
              <w:pStyle w:val="6"/>
              <w:spacing w:before="106" w:line="230" w:lineRule="auto"/>
              <w:ind w:right="34"/>
              <w:jc w:val="right"/>
              <w:rPr>
                <w:sz w:val="19"/>
                <w:szCs w:val="19"/>
              </w:rPr>
            </w:pPr>
            <w:r>
              <w:rPr>
                <w:color w:val="212529"/>
                <w:spacing w:val="5"/>
                <w:sz w:val="19"/>
                <w:szCs w:val="19"/>
              </w:rPr>
              <w:t>公开01表</w:t>
            </w:r>
          </w:p>
        </w:tc>
      </w:tr>
      <w:tr w14:paraId="250788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170" w:type="dxa"/>
            <w:gridSpan w:val="3"/>
            <w:tcBorders>
              <w:top w:val="single" w:color="FFFFFF" w:sz="6" w:space="0"/>
              <w:left w:val="single" w:color="FFFFFF" w:sz="2" w:space="0"/>
              <w:right w:val="single" w:color="FFFFFF" w:sz="2" w:space="0"/>
            </w:tcBorders>
            <w:vAlign w:val="top"/>
          </w:tcPr>
          <w:p w14:paraId="090362AA">
            <w:pPr>
              <w:pStyle w:val="6"/>
              <w:spacing w:before="124" w:line="219" w:lineRule="auto"/>
              <w:ind w:left="14"/>
            </w:pPr>
            <w:r>
              <w:rPr>
                <w:color w:val="212529"/>
                <w:spacing w:val="-1"/>
              </w:rPr>
              <w:t>部门名称：兴县水利局</w:t>
            </w:r>
          </w:p>
        </w:tc>
        <w:tc>
          <w:tcPr>
            <w:tcW w:w="2036" w:type="dxa"/>
            <w:tcBorders>
              <w:top w:val="single" w:color="FFFFFF" w:sz="6" w:space="0"/>
              <w:left w:val="single" w:color="FFFFFF" w:sz="2" w:space="0"/>
              <w:right w:val="single" w:color="FFFFFF" w:sz="2" w:space="0"/>
            </w:tcBorders>
            <w:vAlign w:val="top"/>
          </w:tcPr>
          <w:p w14:paraId="17B45739">
            <w:pPr>
              <w:pStyle w:val="6"/>
              <w:spacing w:before="124" w:line="219" w:lineRule="auto"/>
              <w:ind w:left="14"/>
            </w:pPr>
            <w:r>
              <w:rPr>
                <w:color w:val="212529"/>
                <w:spacing w:val="-2"/>
              </w:rPr>
              <w:t>2023年度</w:t>
            </w:r>
          </w:p>
        </w:tc>
        <w:tc>
          <w:tcPr>
            <w:tcW w:w="854" w:type="dxa"/>
            <w:tcBorders>
              <w:top w:val="single" w:color="FFFFFF" w:sz="6" w:space="0"/>
              <w:left w:val="single" w:color="FFFFFF" w:sz="2" w:space="0"/>
              <w:right w:val="single" w:color="FFFFFF" w:sz="2" w:space="0"/>
            </w:tcBorders>
            <w:vAlign w:val="top"/>
          </w:tcPr>
          <w:p w14:paraId="68703ECF">
            <w:pPr>
              <w:rPr>
                <w:rFonts w:ascii="Arial"/>
                <w:sz w:val="21"/>
              </w:rPr>
            </w:pPr>
          </w:p>
        </w:tc>
        <w:tc>
          <w:tcPr>
            <w:tcW w:w="1490" w:type="dxa"/>
            <w:tcBorders>
              <w:top w:val="single" w:color="FFFFFF" w:sz="6" w:space="0"/>
              <w:left w:val="single" w:color="FFFFFF" w:sz="2" w:space="0"/>
              <w:right w:val="single" w:color="FFFFFF" w:sz="2" w:space="0"/>
            </w:tcBorders>
            <w:vAlign w:val="top"/>
          </w:tcPr>
          <w:p w14:paraId="0586E4AA">
            <w:pPr>
              <w:pStyle w:val="6"/>
              <w:spacing w:before="124" w:line="219" w:lineRule="auto"/>
              <w:ind w:left="198"/>
            </w:pPr>
            <w:r>
              <w:rPr>
                <w:color w:val="212529"/>
                <w:spacing w:val="-2"/>
              </w:rPr>
              <w:t>金额单位：万元</w:t>
            </w:r>
          </w:p>
        </w:tc>
      </w:tr>
      <w:tr w14:paraId="4DE096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170" w:type="dxa"/>
            <w:gridSpan w:val="3"/>
            <w:vAlign w:val="top"/>
          </w:tcPr>
          <w:p w14:paraId="450350AC">
            <w:pPr>
              <w:spacing w:before="123" w:line="179" w:lineRule="exact"/>
              <w:ind w:left="1894"/>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4380" w:type="dxa"/>
            <w:gridSpan w:val="3"/>
            <w:vAlign w:val="top"/>
          </w:tcPr>
          <w:p w14:paraId="3EC95D98">
            <w:pPr>
              <w:spacing w:before="123" w:line="175" w:lineRule="exact"/>
              <w:ind w:left="1993"/>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1ADADD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57FA5E29">
            <w:pPr>
              <w:spacing w:before="127" w:line="175" w:lineRule="exact"/>
              <w:ind w:left="818"/>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584" w:type="dxa"/>
            <w:vAlign w:val="top"/>
          </w:tcPr>
          <w:p w14:paraId="02232B52">
            <w:pPr>
              <w:spacing w:before="125" w:line="176" w:lineRule="exact"/>
              <w:ind w:left="87"/>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1542" w:type="dxa"/>
            <w:vAlign w:val="top"/>
          </w:tcPr>
          <w:p w14:paraId="69E8A448">
            <w:pPr>
              <w:spacing w:before="124" w:line="179" w:lineRule="exact"/>
              <w:ind w:left="570"/>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金额</w:t>
            </w:r>
          </w:p>
        </w:tc>
        <w:tc>
          <w:tcPr>
            <w:tcW w:w="2036" w:type="dxa"/>
            <w:vAlign w:val="top"/>
          </w:tcPr>
          <w:p w14:paraId="0928D7B0">
            <w:pPr>
              <w:spacing w:before="127" w:line="175" w:lineRule="exact"/>
              <w:ind w:left="818"/>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854" w:type="dxa"/>
            <w:vAlign w:val="top"/>
          </w:tcPr>
          <w:p w14:paraId="7DCD47E3">
            <w:pPr>
              <w:spacing w:before="125" w:line="176" w:lineRule="exact"/>
              <w:ind w:left="229"/>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1490" w:type="dxa"/>
            <w:vAlign w:val="top"/>
          </w:tcPr>
          <w:p w14:paraId="6C804092">
            <w:pPr>
              <w:spacing w:before="124" w:line="179" w:lineRule="exact"/>
              <w:ind w:left="546"/>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金额</w:t>
            </w:r>
          </w:p>
        </w:tc>
      </w:tr>
      <w:tr w14:paraId="2ED4AB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6AC6976D">
            <w:pPr>
              <w:spacing w:before="125" w:line="176" w:lineRule="exact"/>
              <w:ind w:left="81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584" w:type="dxa"/>
            <w:vAlign w:val="top"/>
          </w:tcPr>
          <w:p w14:paraId="68A8DCAA">
            <w:pPr>
              <w:rPr>
                <w:rFonts w:ascii="Arial"/>
                <w:sz w:val="21"/>
              </w:rPr>
            </w:pPr>
          </w:p>
        </w:tc>
        <w:tc>
          <w:tcPr>
            <w:tcW w:w="1542" w:type="dxa"/>
            <w:vAlign w:val="top"/>
          </w:tcPr>
          <w:p w14:paraId="1629BD45">
            <w:pPr>
              <w:spacing w:before="149" w:line="226" w:lineRule="auto"/>
              <w:ind w:left="721"/>
              <w:rPr>
                <w:rFonts w:ascii="Arial" w:hAnsi="Arial" w:eastAsia="Arial" w:cs="Arial"/>
                <w:sz w:val="12"/>
                <w:szCs w:val="12"/>
              </w:rPr>
            </w:pPr>
            <w:r>
              <w:rPr>
                <w:rFonts w:ascii="Arial" w:hAnsi="Arial" w:eastAsia="Arial" w:cs="Arial"/>
                <w:color w:val="212529"/>
                <w:sz w:val="12"/>
                <w:szCs w:val="12"/>
              </w:rPr>
              <w:t>1</w:t>
            </w:r>
          </w:p>
        </w:tc>
        <w:tc>
          <w:tcPr>
            <w:tcW w:w="2036" w:type="dxa"/>
            <w:vAlign w:val="top"/>
          </w:tcPr>
          <w:p w14:paraId="664A2132">
            <w:pPr>
              <w:spacing w:before="125" w:line="176" w:lineRule="exact"/>
              <w:ind w:left="81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854" w:type="dxa"/>
            <w:vAlign w:val="top"/>
          </w:tcPr>
          <w:p w14:paraId="7962BAA6">
            <w:pPr>
              <w:rPr>
                <w:rFonts w:ascii="Arial"/>
                <w:sz w:val="21"/>
              </w:rPr>
            </w:pPr>
          </w:p>
        </w:tc>
        <w:tc>
          <w:tcPr>
            <w:tcW w:w="1490" w:type="dxa"/>
            <w:vAlign w:val="top"/>
          </w:tcPr>
          <w:p w14:paraId="41384F03">
            <w:pPr>
              <w:spacing w:before="149" w:line="225" w:lineRule="auto"/>
              <w:ind w:left="687"/>
              <w:rPr>
                <w:rFonts w:ascii="Arial" w:hAnsi="Arial" w:eastAsia="Arial" w:cs="Arial"/>
                <w:sz w:val="12"/>
                <w:szCs w:val="12"/>
              </w:rPr>
            </w:pPr>
            <w:r>
              <w:rPr>
                <w:rFonts w:ascii="Arial" w:hAnsi="Arial" w:eastAsia="Arial" w:cs="Arial"/>
                <w:color w:val="212529"/>
                <w:spacing w:val="10"/>
                <w:sz w:val="12"/>
                <w:szCs w:val="12"/>
              </w:rPr>
              <w:t>2</w:t>
            </w:r>
          </w:p>
        </w:tc>
      </w:tr>
      <w:tr w14:paraId="4C99A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2923FB9B">
            <w:pPr>
              <w:pStyle w:val="6"/>
              <w:spacing w:before="24" w:line="205" w:lineRule="auto"/>
              <w:ind w:left="7" w:right="49" w:firstLine="2"/>
            </w:pPr>
            <w:r>
              <w:rPr>
                <w:color w:val="212529"/>
                <w:spacing w:val="-1"/>
              </w:rPr>
              <w:t>一、一般公共预算财政拨</w:t>
            </w:r>
            <w:r>
              <w:rPr>
                <w:color w:val="212529"/>
              </w:rPr>
              <w:t xml:space="preserve"> </w:t>
            </w:r>
            <w:r>
              <w:rPr>
                <w:color w:val="212529"/>
                <w:spacing w:val="-2"/>
              </w:rPr>
              <w:t>款收入</w:t>
            </w:r>
          </w:p>
        </w:tc>
        <w:tc>
          <w:tcPr>
            <w:tcW w:w="584" w:type="dxa"/>
            <w:vAlign w:val="top"/>
          </w:tcPr>
          <w:p w14:paraId="150EF17B">
            <w:pPr>
              <w:pStyle w:val="6"/>
              <w:spacing w:before="129"/>
              <w:ind w:left="236"/>
            </w:pPr>
            <w:r>
              <w:rPr>
                <w:color w:val="212529"/>
              </w:rPr>
              <w:t>1</w:t>
            </w:r>
          </w:p>
        </w:tc>
        <w:tc>
          <w:tcPr>
            <w:tcW w:w="1542" w:type="dxa"/>
            <w:vAlign w:val="top"/>
          </w:tcPr>
          <w:p w14:paraId="18BA22C8">
            <w:pPr>
              <w:pStyle w:val="6"/>
              <w:spacing w:before="129" w:line="238" w:lineRule="auto"/>
              <w:ind w:right="28"/>
              <w:jc w:val="right"/>
            </w:pPr>
            <w:r>
              <w:rPr>
                <w:color w:val="212529"/>
                <w:spacing w:val="-1"/>
              </w:rPr>
              <w:t>4325.92</w:t>
            </w:r>
          </w:p>
        </w:tc>
        <w:tc>
          <w:tcPr>
            <w:tcW w:w="2036" w:type="dxa"/>
            <w:vAlign w:val="top"/>
          </w:tcPr>
          <w:p w14:paraId="078C8B4A">
            <w:pPr>
              <w:pStyle w:val="6"/>
              <w:spacing w:before="128" w:line="219" w:lineRule="auto"/>
              <w:ind w:left="9"/>
            </w:pPr>
            <w:r>
              <w:rPr>
                <w:color w:val="212529"/>
                <w:spacing w:val="-1"/>
              </w:rPr>
              <w:t>一、一般公共服务支出</w:t>
            </w:r>
          </w:p>
        </w:tc>
        <w:tc>
          <w:tcPr>
            <w:tcW w:w="854" w:type="dxa"/>
            <w:vAlign w:val="top"/>
          </w:tcPr>
          <w:p w14:paraId="256F0E11">
            <w:pPr>
              <w:pStyle w:val="6"/>
              <w:spacing w:before="128" w:line="239" w:lineRule="auto"/>
              <w:ind w:left="323"/>
            </w:pPr>
            <w:r>
              <w:rPr>
                <w:color w:val="212529"/>
                <w:spacing w:val="-3"/>
              </w:rPr>
              <w:t>32</w:t>
            </w:r>
          </w:p>
        </w:tc>
        <w:tc>
          <w:tcPr>
            <w:tcW w:w="1490" w:type="dxa"/>
            <w:vAlign w:val="top"/>
          </w:tcPr>
          <w:p w14:paraId="0CC10672">
            <w:pPr>
              <w:pStyle w:val="6"/>
              <w:spacing w:before="129" w:line="238" w:lineRule="auto"/>
              <w:ind w:right="28"/>
              <w:jc w:val="right"/>
            </w:pPr>
            <w:r>
              <w:rPr>
                <w:color w:val="212529"/>
                <w:spacing w:val="-2"/>
              </w:rPr>
              <w:t>26.62</w:t>
            </w:r>
          </w:p>
        </w:tc>
      </w:tr>
      <w:tr w14:paraId="70281B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2D08A39D">
            <w:pPr>
              <w:pStyle w:val="6"/>
              <w:spacing w:before="24" w:line="205" w:lineRule="auto"/>
              <w:ind w:left="8" w:right="49" w:firstLine="1"/>
            </w:pPr>
            <w:r>
              <w:rPr>
                <w:color w:val="212529"/>
                <w:spacing w:val="-1"/>
              </w:rPr>
              <w:t>二、政府性基金预算财政</w:t>
            </w:r>
            <w:r>
              <w:rPr>
                <w:color w:val="212529"/>
              </w:rPr>
              <w:t xml:space="preserve"> </w:t>
            </w:r>
            <w:r>
              <w:rPr>
                <w:color w:val="212529"/>
                <w:spacing w:val="-2"/>
              </w:rPr>
              <w:t>拨款收入</w:t>
            </w:r>
          </w:p>
        </w:tc>
        <w:tc>
          <w:tcPr>
            <w:tcW w:w="584" w:type="dxa"/>
            <w:vAlign w:val="top"/>
          </w:tcPr>
          <w:p w14:paraId="484ECF1C">
            <w:pPr>
              <w:pStyle w:val="6"/>
              <w:spacing w:before="130"/>
              <w:ind w:left="225"/>
            </w:pPr>
            <w:r>
              <w:rPr>
                <w:color w:val="212529"/>
              </w:rPr>
              <w:t>2</w:t>
            </w:r>
          </w:p>
        </w:tc>
        <w:tc>
          <w:tcPr>
            <w:tcW w:w="1542" w:type="dxa"/>
            <w:vAlign w:val="top"/>
          </w:tcPr>
          <w:p w14:paraId="515E66E1">
            <w:pPr>
              <w:pStyle w:val="6"/>
              <w:spacing w:before="130" w:line="238" w:lineRule="auto"/>
              <w:ind w:right="28"/>
              <w:jc w:val="right"/>
            </w:pPr>
            <w:r>
              <w:rPr>
                <w:color w:val="212529"/>
                <w:spacing w:val="-2"/>
              </w:rPr>
              <w:t>234.55</w:t>
            </w:r>
          </w:p>
        </w:tc>
        <w:tc>
          <w:tcPr>
            <w:tcW w:w="2036" w:type="dxa"/>
            <w:vAlign w:val="top"/>
          </w:tcPr>
          <w:p w14:paraId="409DBD59">
            <w:pPr>
              <w:pStyle w:val="6"/>
              <w:spacing w:before="130" w:line="219" w:lineRule="auto"/>
              <w:ind w:left="10"/>
            </w:pPr>
            <w:r>
              <w:rPr>
                <w:color w:val="212529"/>
                <w:spacing w:val="-2"/>
              </w:rPr>
              <w:t>二、外交支出</w:t>
            </w:r>
          </w:p>
        </w:tc>
        <w:tc>
          <w:tcPr>
            <w:tcW w:w="854" w:type="dxa"/>
            <w:vAlign w:val="top"/>
          </w:tcPr>
          <w:p w14:paraId="7B620C0F">
            <w:pPr>
              <w:pStyle w:val="6"/>
              <w:spacing w:before="129" w:line="239" w:lineRule="auto"/>
              <w:ind w:left="323"/>
            </w:pPr>
            <w:r>
              <w:rPr>
                <w:color w:val="212529"/>
                <w:spacing w:val="-3"/>
              </w:rPr>
              <w:t>33</w:t>
            </w:r>
          </w:p>
        </w:tc>
        <w:tc>
          <w:tcPr>
            <w:tcW w:w="1490" w:type="dxa"/>
            <w:vAlign w:val="top"/>
          </w:tcPr>
          <w:p w14:paraId="3CA3E02A">
            <w:pPr>
              <w:rPr>
                <w:rFonts w:ascii="Arial"/>
                <w:sz w:val="21"/>
              </w:rPr>
            </w:pPr>
          </w:p>
        </w:tc>
      </w:tr>
      <w:tr w14:paraId="249DD0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1ABAC205">
            <w:pPr>
              <w:pStyle w:val="6"/>
              <w:spacing w:before="26" w:line="204" w:lineRule="auto"/>
              <w:ind w:left="7" w:right="49" w:hanging="1"/>
            </w:pPr>
            <w:r>
              <w:rPr>
                <w:color w:val="212529"/>
                <w:spacing w:val="-1"/>
              </w:rPr>
              <w:t>三、国有资本经营预算财</w:t>
            </w:r>
            <w:r>
              <w:rPr>
                <w:color w:val="212529"/>
                <w:spacing w:val="3"/>
              </w:rPr>
              <w:t xml:space="preserve"> </w:t>
            </w:r>
            <w:r>
              <w:rPr>
                <w:color w:val="212529"/>
                <w:spacing w:val="-2"/>
              </w:rPr>
              <w:t>政拨款收入</w:t>
            </w:r>
          </w:p>
        </w:tc>
        <w:tc>
          <w:tcPr>
            <w:tcW w:w="584" w:type="dxa"/>
            <w:vAlign w:val="top"/>
          </w:tcPr>
          <w:p w14:paraId="27FB8ADA">
            <w:pPr>
              <w:pStyle w:val="6"/>
              <w:spacing w:before="130" w:line="239" w:lineRule="auto"/>
              <w:ind w:left="227"/>
            </w:pPr>
            <w:r>
              <w:rPr>
                <w:color w:val="212529"/>
              </w:rPr>
              <w:t>3</w:t>
            </w:r>
          </w:p>
        </w:tc>
        <w:tc>
          <w:tcPr>
            <w:tcW w:w="1542" w:type="dxa"/>
            <w:vAlign w:val="top"/>
          </w:tcPr>
          <w:p w14:paraId="6CEABC2D">
            <w:pPr>
              <w:rPr>
                <w:rFonts w:ascii="Arial"/>
                <w:sz w:val="21"/>
              </w:rPr>
            </w:pPr>
          </w:p>
        </w:tc>
        <w:tc>
          <w:tcPr>
            <w:tcW w:w="2036" w:type="dxa"/>
            <w:vAlign w:val="top"/>
          </w:tcPr>
          <w:p w14:paraId="30109912">
            <w:pPr>
              <w:pStyle w:val="6"/>
              <w:spacing w:before="131" w:line="219" w:lineRule="auto"/>
              <w:ind w:left="6"/>
            </w:pPr>
            <w:r>
              <w:rPr>
                <w:color w:val="212529"/>
                <w:spacing w:val="-1"/>
              </w:rPr>
              <w:t>三、国防支出</w:t>
            </w:r>
          </w:p>
        </w:tc>
        <w:tc>
          <w:tcPr>
            <w:tcW w:w="854" w:type="dxa"/>
            <w:vAlign w:val="top"/>
          </w:tcPr>
          <w:p w14:paraId="59A3DF45">
            <w:pPr>
              <w:pStyle w:val="6"/>
              <w:spacing w:before="130" w:line="239" w:lineRule="auto"/>
              <w:ind w:left="323"/>
            </w:pPr>
            <w:r>
              <w:rPr>
                <w:color w:val="212529"/>
                <w:spacing w:val="-3"/>
              </w:rPr>
              <w:t>34</w:t>
            </w:r>
          </w:p>
        </w:tc>
        <w:tc>
          <w:tcPr>
            <w:tcW w:w="1490" w:type="dxa"/>
            <w:vAlign w:val="top"/>
          </w:tcPr>
          <w:p w14:paraId="126D48CC">
            <w:pPr>
              <w:rPr>
                <w:rFonts w:ascii="Arial"/>
                <w:sz w:val="21"/>
              </w:rPr>
            </w:pPr>
          </w:p>
        </w:tc>
      </w:tr>
      <w:tr w14:paraId="6ED92A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7579BDCB">
            <w:pPr>
              <w:pStyle w:val="6"/>
              <w:spacing w:before="131" w:line="219" w:lineRule="auto"/>
              <w:ind w:left="23"/>
            </w:pPr>
            <w:r>
              <w:rPr>
                <w:color w:val="212529"/>
                <w:spacing w:val="-3"/>
              </w:rPr>
              <w:t>四、上级补助收入</w:t>
            </w:r>
          </w:p>
        </w:tc>
        <w:tc>
          <w:tcPr>
            <w:tcW w:w="584" w:type="dxa"/>
            <w:vAlign w:val="top"/>
          </w:tcPr>
          <w:p w14:paraId="3F97B3B1">
            <w:pPr>
              <w:pStyle w:val="6"/>
              <w:spacing w:before="132"/>
              <w:ind w:left="222"/>
            </w:pPr>
            <w:r>
              <w:rPr>
                <w:color w:val="212529"/>
              </w:rPr>
              <w:t>4</w:t>
            </w:r>
          </w:p>
        </w:tc>
        <w:tc>
          <w:tcPr>
            <w:tcW w:w="1542" w:type="dxa"/>
            <w:vAlign w:val="top"/>
          </w:tcPr>
          <w:p w14:paraId="4A812D8D">
            <w:pPr>
              <w:rPr>
                <w:rFonts w:ascii="Arial"/>
                <w:sz w:val="21"/>
              </w:rPr>
            </w:pPr>
          </w:p>
        </w:tc>
        <w:tc>
          <w:tcPr>
            <w:tcW w:w="2036" w:type="dxa"/>
            <w:vAlign w:val="top"/>
          </w:tcPr>
          <w:p w14:paraId="56D1E22F">
            <w:pPr>
              <w:pStyle w:val="6"/>
              <w:spacing w:before="131" w:line="219" w:lineRule="auto"/>
              <w:ind w:left="24"/>
            </w:pPr>
            <w:r>
              <w:rPr>
                <w:color w:val="212529"/>
                <w:spacing w:val="-3"/>
              </w:rPr>
              <w:t>四、公共安全支出</w:t>
            </w:r>
          </w:p>
        </w:tc>
        <w:tc>
          <w:tcPr>
            <w:tcW w:w="854" w:type="dxa"/>
            <w:vAlign w:val="top"/>
          </w:tcPr>
          <w:p w14:paraId="486F301A">
            <w:pPr>
              <w:pStyle w:val="6"/>
              <w:spacing w:before="131" w:line="239" w:lineRule="auto"/>
              <w:ind w:left="323"/>
            </w:pPr>
            <w:r>
              <w:rPr>
                <w:color w:val="212529"/>
                <w:spacing w:val="-3"/>
              </w:rPr>
              <w:t>35</w:t>
            </w:r>
          </w:p>
        </w:tc>
        <w:tc>
          <w:tcPr>
            <w:tcW w:w="1490" w:type="dxa"/>
            <w:vAlign w:val="top"/>
          </w:tcPr>
          <w:p w14:paraId="4B957903">
            <w:pPr>
              <w:rPr>
                <w:rFonts w:ascii="Arial"/>
                <w:sz w:val="21"/>
              </w:rPr>
            </w:pPr>
          </w:p>
        </w:tc>
      </w:tr>
      <w:tr w14:paraId="3B6A94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75A9EB17">
            <w:pPr>
              <w:pStyle w:val="6"/>
              <w:spacing w:before="132" w:line="219" w:lineRule="auto"/>
              <w:ind w:left="9"/>
            </w:pPr>
            <w:r>
              <w:rPr>
                <w:color w:val="212529"/>
                <w:spacing w:val="-2"/>
              </w:rPr>
              <w:t>五、事业收入</w:t>
            </w:r>
          </w:p>
        </w:tc>
        <w:tc>
          <w:tcPr>
            <w:tcW w:w="584" w:type="dxa"/>
            <w:vAlign w:val="top"/>
          </w:tcPr>
          <w:p w14:paraId="7DBEAB4F">
            <w:pPr>
              <w:pStyle w:val="6"/>
              <w:spacing w:before="132" w:line="239" w:lineRule="auto"/>
              <w:ind w:left="227"/>
            </w:pPr>
            <w:r>
              <w:rPr>
                <w:color w:val="212529"/>
              </w:rPr>
              <w:t>5</w:t>
            </w:r>
          </w:p>
        </w:tc>
        <w:tc>
          <w:tcPr>
            <w:tcW w:w="1542" w:type="dxa"/>
            <w:vAlign w:val="top"/>
          </w:tcPr>
          <w:p w14:paraId="66D757DA">
            <w:pPr>
              <w:rPr>
                <w:rFonts w:ascii="Arial"/>
                <w:sz w:val="21"/>
              </w:rPr>
            </w:pPr>
          </w:p>
        </w:tc>
        <w:tc>
          <w:tcPr>
            <w:tcW w:w="2036" w:type="dxa"/>
            <w:vAlign w:val="top"/>
          </w:tcPr>
          <w:p w14:paraId="39510A7B">
            <w:pPr>
              <w:pStyle w:val="6"/>
              <w:spacing w:before="132" w:line="219" w:lineRule="auto"/>
              <w:ind w:left="10"/>
            </w:pPr>
            <w:r>
              <w:rPr>
                <w:color w:val="212529"/>
                <w:spacing w:val="-2"/>
              </w:rPr>
              <w:t>五、教育支出</w:t>
            </w:r>
          </w:p>
        </w:tc>
        <w:tc>
          <w:tcPr>
            <w:tcW w:w="854" w:type="dxa"/>
            <w:vAlign w:val="top"/>
          </w:tcPr>
          <w:p w14:paraId="0FD1B7B7">
            <w:pPr>
              <w:pStyle w:val="6"/>
              <w:spacing w:before="132" w:line="239" w:lineRule="auto"/>
              <w:ind w:left="323"/>
            </w:pPr>
            <w:r>
              <w:rPr>
                <w:color w:val="212529"/>
                <w:spacing w:val="-3"/>
              </w:rPr>
              <w:t>36</w:t>
            </w:r>
          </w:p>
        </w:tc>
        <w:tc>
          <w:tcPr>
            <w:tcW w:w="1490" w:type="dxa"/>
            <w:vAlign w:val="top"/>
          </w:tcPr>
          <w:p w14:paraId="20C5509A">
            <w:pPr>
              <w:rPr>
                <w:rFonts w:ascii="Arial"/>
                <w:sz w:val="21"/>
              </w:rPr>
            </w:pPr>
          </w:p>
        </w:tc>
      </w:tr>
      <w:tr w14:paraId="25296F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0943D84E">
            <w:pPr>
              <w:pStyle w:val="6"/>
              <w:spacing w:before="133" w:line="219" w:lineRule="auto"/>
              <w:ind w:left="7"/>
            </w:pPr>
            <w:r>
              <w:rPr>
                <w:color w:val="212529"/>
                <w:spacing w:val="-1"/>
              </w:rPr>
              <w:t>六、经营收入</w:t>
            </w:r>
          </w:p>
        </w:tc>
        <w:tc>
          <w:tcPr>
            <w:tcW w:w="584" w:type="dxa"/>
            <w:vAlign w:val="top"/>
          </w:tcPr>
          <w:p w14:paraId="41C6D3B8">
            <w:pPr>
              <w:pStyle w:val="6"/>
              <w:spacing w:before="133" w:line="239" w:lineRule="auto"/>
              <w:ind w:left="225"/>
            </w:pPr>
            <w:r>
              <w:rPr>
                <w:color w:val="212529"/>
              </w:rPr>
              <w:t>6</w:t>
            </w:r>
          </w:p>
        </w:tc>
        <w:tc>
          <w:tcPr>
            <w:tcW w:w="1542" w:type="dxa"/>
            <w:vAlign w:val="top"/>
          </w:tcPr>
          <w:p w14:paraId="6FA8203F">
            <w:pPr>
              <w:rPr>
                <w:rFonts w:ascii="Arial"/>
                <w:sz w:val="21"/>
              </w:rPr>
            </w:pPr>
          </w:p>
        </w:tc>
        <w:tc>
          <w:tcPr>
            <w:tcW w:w="2036" w:type="dxa"/>
            <w:vAlign w:val="top"/>
          </w:tcPr>
          <w:p w14:paraId="0E8763B1">
            <w:pPr>
              <w:pStyle w:val="6"/>
              <w:spacing w:before="133" w:line="218" w:lineRule="auto"/>
              <w:ind w:left="7"/>
            </w:pPr>
            <w:r>
              <w:rPr>
                <w:color w:val="212529"/>
                <w:spacing w:val="-1"/>
              </w:rPr>
              <w:t>六、科学技术支出</w:t>
            </w:r>
          </w:p>
        </w:tc>
        <w:tc>
          <w:tcPr>
            <w:tcW w:w="854" w:type="dxa"/>
            <w:vAlign w:val="top"/>
          </w:tcPr>
          <w:p w14:paraId="20878CF5">
            <w:pPr>
              <w:pStyle w:val="6"/>
              <w:spacing w:before="133" w:line="239" w:lineRule="auto"/>
              <w:ind w:left="323"/>
            </w:pPr>
            <w:r>
              <w:rPr>
                <w:color w:val="212529"/>
                <w:spacing w:val="-3"/>
              </w:rPr>
              <w:t>37</w:t>
            </w:r>
          </w:p>
        </w:tc>
        <w:tc>
          <w:tcPr>
            <w:tcW w:w="1490" w:type="dxa"/>
            <w:vAlign w:val="top"/>
          </w:tcPr>
          <w:p w14:paraId="79EBA133">
            <w:pPr>
              <w:rPr>
                <w:rFonts w:ascii="Arial"/>
                <w:sz w:val="21"/>
              </w:rPr>
            </w:pPr>
          </w:p>
        </w:tc>
      </w:tr>
      <w:tr w14:paraId="1D7BBF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39A8378C">
            <w:pPr>
              <w:pStyle w:val="6"/>
              <w:spacing w:before="134" w:line="218" w:lineRule="auto"/>
              <w:ind w:left="7"/>
            </w:pPr>
            <w:r>
              <w:rPr>
                <w:color w:val="212529"/>
                <w:spacing w:val="-1"/>
              </w:rPr>
              <w:t>七、附属单位上缴收入</w:t>
            </w:r>
          </w:p>
        </w:tc>
        <w:tc>
          <w:tcPr>
            <w:tcW w:w="584" w:type="dxa"/>
            <w:vAlign w:val="top"/>
          </w:tcPr>
          <w:p w14:paraId="1E6672BC">
            <w:pPr>
              <w:pStyle w:val="6"/>
              <w:spacing w:before="134" w:line="239" w:lineRule="auto"/>
              <w:ind w:left="227"/>
            </w:pPr>
            <w:r>
              <w:rPr>
                <w:color w:val="212529"/>
              </w:rPr>
              <w:t>7</w:t>
            </w:r>
          </w:p>
        </w:tc>
        <w:tc>
          <w:tcPr>
            <w:tcW w:w="1542" w:type="dxa"/>
            <w:vAlign w:val="top"/>
          </w:tcPr>
          <w:p w14:paraId="29E9D2ED">
            <w:pPr>
              <w:rPr>
                <w:rFonts w:ascii="Arial"/>
                <w:sz w:val="21"/>
              </w:rPr>
            </w:pPr>
          </w:p>
        </w:tc>
        <w:tc>
          <w:tcPr>
            <w:tcW w:w="2036" w:type="dxa"/>
            <w:vAlign w:val="top"/>
          </w:tcPr>
          <w:p w14:paraId="33D413BC">
            <w:pPr>
              <w:pStyle w:val="6"/>
              <w:spacing w:before="30" w:line="202" w:lineRule="auto"/>
              <w:ind w:left="7" w:right="40"/>
            </w:pPr>
            <w:r>
              <w:rPr>
                <w:color w:val="212529"/>
                <w:spacing w:val="-1"/>
              </w:rPr>
              <w:t>七、文化旅游体育与传媒</w:t>
            </w:r>
            <w:r>
              <w:rPr>
                <w:color w:val="212529"/>
                <w:spacing w:val="2"/>
              </w:rPr>
              <w:t xml:space="preserve"> </w:t>
            </w:r>
            <w:r>
              <w:rPr>
                <w:color w:val="212529"/>
                <w:spacing w:val="-2"/>
              </w:rPr>
              <w:t>支出</w:t>
            </w:r>
          </w:p>
        </w:tc>
        <w:tc>
          <w:tcPr>
            <w:tcW w:w="854" w:type="dxa"/>
            <w:vAlign w:val="top"/>
          </w:tcPr>
          <w:p w14:paraId="77D7EAB0">
            <w:pPr>
              <w:pStyle w:val="6"/>
              <w:spacing w:before="134" w:line="239" w:lineRule="auto"/>
              <w:ind w:left="323"/>
            </w:pPr>
            <w:r>
              <w:rPr>
                <w:color w:val="212529"/>
                <w:spacing w:val="-3"/>
              </w:rPr>
              <w:t>38</w:t>
            </w:r>
          </w:p>
        </w:tc>
        <w:tc>
          <w:tcPr>
            <w:tcW w:w="1490" w:type="dxa"/>
            <w:vAlign w:val="top"/>
          </w:tcPr>
          <w:p w14:paraId="62F5C023">
            <w:pPr>
              <w:rPr>
                <w:rFonts w:ascii="Arial"/>
                <w:sz w:val="21"/>
              </w:rPr>
            </w:pPr>
          </w:p>
        </w:tc>
      </w:tr>
      <w:tr w14:paraId="36147F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213417A4">
            <w:pPr>
              <w:pStyle w:val="6"/>
              <w:spacing w:before="135" w:line="219" w:lineRule="auto"/>
              <w:ind w:left="9"/>
            </w:pPr>
            <w:r>
              <w:rPr>
                <w:color w:val="212529"/>
                <w:spacing w:val="-2"/>
              </w:rPr>
              <w:t>八、其他收入</w:t>
            </w:r>
          </w:p>
        </w:tc>
        <w:tc>
          <w:tcPr>
            <w:tcW w:w="584" w:type="dxa"/>
            <w:vAlign w:val="top"/>
          </w:tcPr>
          <w:p w14:paraId="5E566C5A">
            <w:pPr>
              <w:pStyle w:val="6"/>
              <w:spacing w:before="135" w:line="239" w:lineRule="auto"/>
              <w:ind w:left="224"/>
            </w:pPr>
            <w:r>
              <w:rPr>
                <w:color w:val="212529"/>
              </w:rPr>
              <w:t>8</w:t>
            </w:r>
          </w:p>
        </w:tc>
        <w:tc>
          <w:tcPr>
            <w:tcW w:w="1542" w:type="dxa"/>
            <w:vAlign w:val="top"/>
          </w:tcPr>
          <w:p w14:paraId="560A7755">
            <w:pPr>
              <w:pStyle w:val="6"/>
              <w:spacing w:before="136" w:line="238" w:lineRule="auto"/>
              <w:ind w:right="27"/>
              <w:jc w:val="right"/>
            </w:pPr>
            <w:r>
              <w:rPr>
                <w:color w:val="212529"/>
                <w:spacing w:val="-2"/>
              </w:rPr>
              <w:t>52.64</w:t>
            </w:r>
          </w:p>
        </w:tc>
        <w:tc>
          <w:tcPr>
            <w:tcW w:w="2036" w:type="dxa"/>
            <w:vAlign w:val="top"/>
          </w:tcPr>
          <w:p w14:paraId="62075E2B">
            <w:pPr>
              <w:pStyle w:val="6"/>
              <w:spacing w:before="135" w:line="218" w:lineRule="auto"/>
              <w:ind w:left="10"/>
            </w:pPr>
            <w:r>
              <w:rPr>
                <w:color w:val="212529"/>
                <w:spacing w:val="-1"/>
              </w:rPr>
              <w:t>八、社会保障和就业支出</w:t>
            </w:r>
          </w:p>
        </w:tc>
        <w:tc>
          <w:tcPr>
            <w:tcW w:w="854" w:type="dxa"/>
            <w:vAlign w:val="top"/>
          </w:tcPr>
          <w:p w14:paraId="1B210FB5">
            <w:pPr>
              <w:pStyle w:val="6"/>
              <w:spacing w:before="135" w:line="239" w:lineRule="auto"/>
              <w:ind w:left="323"/>
            </w:pPr>
            <w:r>
              <w:rPr>
                <w:color w:val="212529"/>
                <w:spacing w:val="-3"/>
              </w:rPr>
              <w:t>39</w:t>
            </w:r>
          </w:p>
        </w:tc>
        <w:tc>
          <w:tcPr>
            <w:tcW w:w="1490" w:type="dxa"/>
            <w:vAlign w:val="top"/>
          </w:tcPr>
          <w:p w14:paraId="775F49DC">
            <w:pPr>
              <w:pStyle w:val="6"/>
              <w:spacing w:before="136" w:line="238" w:lineRule="auto"/>
              <w:ind w:right="28"/>
              <w:jc w:val="right"/>
            </w:pPr>
            <w:r>
              <w:rPr>
                <w:color w:val="212529"/>
                <w:spacing w:val="-1"/>
              </w:rPr>
              <w:t>497.25</w:t>
            </w:r>
          </w:p>
        </w:tc>
      </w:tr>
      <w:tr w14:paraId="279E35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506B8922">
            <w:pPr>
              <w:rPr>
                <w:rFonts w:ascii="Arial"/>
                <w:sz w:val="21"/>
              </w:rPr>
            </w:pPr>
          </w:p>
        </w:tc>
        <w:tc>
          <w:tcPr>
            <w:tcW w:w="584" w:type="dxa"/>
            <w:vAlign w:val="top"/>
          </w:tcPr>
          <w:p w14:paraId="0CA1BFCA">
            <w:pPr>
              <w:pStyle w:val="6"/>
              <w:spacing w:before="136" w:line="239" w:lineRule="auto"/>
              <w:ind w:left="224"/>
            </w:pPr>
            <w:r>
              <w:rPr>
                <w:color w:val="212529"/>
              </w:rPr>
              <w:t>9</w:t>
            </w:r>
          </w:p>
        </w:tc>
        <w:tc>
          <w:tcPr>
            <w:tcW w:w="1542" w:type="dxa"/>
            <w:vAlign w:val="top"/>
          </w:tcPr>
          <w:p w14:paraId="07442DD6">
            <w:pPr>
              <w:rPr>
                <w:rFonts w:ascii="Arial"/>
                <w:sz w:val="21"/>
              </w:rPr>
            </w:pPr>
          </w:p>
        </w:tc>
        <w:tc>
          <w:tcPr>
            <w:tcW w:w="2036" w:type="dxa"/>
            <w:vAlign w:val="top"/>
          </w:tcPr>
          <w:p w14:paraId="2C9B75A2">
            <w:pPr>
              <w:pStyle w:val="6"/>
              <w:spacing w:before="136" w:line="219" w:lineRule="auto"/>
              <w:ind w:left="10"/>
            </w:pPr>
            <w:r>
              <w:rPr>
                <w:color w:val="212529"/>
                <w:spacing w:val="-2"/>
              </w:rPr>
              <w:t>九、卫生健康支出</w:t>
            </w:r>
          </w:p>
        </w:tc>
        <w:tc>
          <w:tcPr>
            <w:tcW w:w="854" w:type="dxa"/>
            <w:vAlign w:val="top"/>
          </w:tcPr>
          <w:p w14:paraId="7396CFBB">
            <w:pPr>
              <w:pStyle w:val="6"/>
              <w:spacing w:before="136" w:line="239" w:lineRule="auto"/>
              <w:ind w:left="319"/>
            </w:pPr>
            <w:r>
              <w:rPr>
                <w:color w:val="212529"/>
                <w:spacing w:val="-2"/>
              </w:rPr>
              <w:t>40</w:t>
            </w:r>
          </w:p>
        </w:tc>
        <w:tc>
          <w:tcPr>
            <w:tcW w:w="1490" w:type="dxa"/>
            <w:vAlign w:val="top"/>
          </w:tcPr>
          <w:p w14:paraId="476D52CF">
            <w:pPr>
              <w:pStyle w:val="6"/>
              <w:spacing w:before="137" w:line="238" w:lineRule="auto"/>
              <w:ind w:right="27"/>
              <w:jc w:val="right"/>
            </w:pPr>
            <w:r>
              <w:rPr>
                <w:color w:val="212529"/>
                <w:spacing w:val="-2"/>
              </w:rPr>
              <w:t>33.50</w:t>
            </w:r>
          </w:p>
        </w:tc>
      </w:tr>
      <w:tr w14:paraId="19836B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7474E5D5">
            <w:pPr>
              <w:rPr>
                <w:rFonts w:ascii="Arial"/>
                <w:sz w:val="21"/>
              </w:rPr>
            </w:pPr>
          </w:p>
        </w:tc>
        <w:tc>
          <w:tcPr>
            <w:tcW w:w="584" w:type="dxa"/>
            <w:vAlign w:val="top"/>
          </w:tcPr>
          <w:p w14:paraId="4AC44ED9">
            <w:pPr>
              <w:pStyle w:val="6"/>
              <w:spacing w:before="137" w:line="239" w:lineRule="auto"/>
              <w:ind w:left="191"/>
            </w:pPr>
            <w:r>
              <w:rPr>
                <w:color w:val="212529"/>
                <w:spacing w:val="-6"/>
              </w:rPr>
              <w:t>10</w:t>
            </w:r>
          </w:p>
        </w:tc>
        <w:tc>
          <w:tcPr>
            <w:tcW w:w="1542" w:type="dxa"/>
            <w:vAlign w:val="top"/>
          </w:tcPr>
          <w:p w14:paraId="7A4C0B3F">
            <w:pPr>
              <w:rPr>
                <w:rFonts w:ascii="Arial"/>
                <w:sz w:val="21"/>
              </w:rPr>
            </w:pPr>
          </w:p>
        </w:tc>
        <w:tc>
          <w:tcPr>
            <w:tcW w:w="2036" w:type="dxa"/>
            <w:vAlign w:val="top"/>
          </w:tcPr>
          <w:p w14:paraId="16D6DA86">
            <w:pPr>
              <w:pStyle w:val="6"/>
              <w:spacing w:before="138" w:line="219" w:lineRule="auto"/>
              <w:ind w:left="8"/>
            </w:pPr>
            <w:r>
              <w:rPr>
                <w:color w:val="212529"/>
                <w:spacing w:val="-1"/>
              </w:rPr>
              <w:t>十、节能环保支出</w:t>
            </w:r>
          </w:p>
        </w:tc>
        <w:tc>
          <w:tcPr>
            <w:tcW w:w="854" w:type="dxa"/>
            <w:vAlign w:val="top"/>
          </w:tcPr>
          <w:p w14:paraId="17DAC104">
            <w:pPr>
              <w:pStyle w:val="6"/>
              <w:spacing w:before="138"/>
              <w:ind w:left="319"/>
            </w:pPr>
            <w:r>
              <w:rPr>
                <w:color w:val="212529"/>
                <w:spacing w:val="-2"/>
              </w:rPr>
              <w:t>41</w:t>
            </w:r>
          </w:p>
        </w:tc>
        <w:tc>
          <w:tcPr>
            <w:tcW w:w="1490" w:type="dxa"/>
            <w:vAlign w:val="top"/>
          </w:tcPr>
          <w:p w14:paraId="387A1499">
            <w:pPr>
              <w:rPr>
                <w:rFonts w:ascii="Arial"/>
                <w:sz w:val="21"/>
              </w:rPr>
            </w:pPr>
          </w:p>
        </w:tc>
      </w:tr>
      <w:tr w14:paraId="690010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189CEAB1">
            <w:pPr>
              <w:rPr>
                <w:rFonts w:ascii="Arial"/>
                <w:sz w:val="21"/>
              </w:rPr>
            </w:pPr>
          </w:p>
        </w:tc>
        <w:tc>
          <w:tcPr>
            <w:tcW w:w="584" w:type="dxa"/>
            <w:vAlign w:val="top"/>
          </w:tcPr>
          <w:p w14:paraId="12342625">
            <w:pPr>
              <w:pStyle w:val="6"/>
              <w:spacing w:before="139"/>
              <w:ind w:left="191"/>
            </w:pPr>
            <w:r>
              <w:rPr>
                <w:color w:val="212529"/>
                <w:spacing w:val="-6"/>
              </w:rPr>
              <w:t>11</w:t>
            </w:r>
          </w:p>
        </w:tc>
        <w:tc>
          <w:tcPr>
            <w:tcW w:w="1542" w:type="dxa"/>
            <w:vAlign w:val="top"/>
          </w:tcPr>
          <w:p w14:paraId="2F05C9C9">
            <w:pPr>
              <w:rPr>
                <w:rFonts w:ascii="Arial"/>
                <w:sz w:val="21"/>
              </w:rPr>
            </w:pPr>
          </w:p>
        </w:tc>
        <w:tc>
          <w:tcPr>
            <w:tcW w:w="2036" w:type="dxa"/>
            <w:vAlign w:val="top"/>
          </w:tcPr>
          <w:p w14:paraId="0A4DD057">
            <w:pPr>
              <w:pStyle w:val="6"/>
              <w:spacing w:before="138" w:line="219" w:lineRule="auto"/>
              <w:ind w:left="8"/>
            </w:pPr>
            <w:r>
              <w:rPr>
                <w:color w:val="212529"/>
                <w:spacing w:val="-3"/>
              </w:rPr>
              <w:t>十一、城乡社区支出</w:t>
            </w:r>
          </w:p>
        </w:tc>
        <w:tc>
          <w:tcPr>
            <w:tcW w:w="854" w:type="dxa"/>
            <w:vAlign w:val="top"/>
          </w:tcPr>
          <w:p w14:paraId="703409A3">
            <w:pPr>
              <w:pStyle w:val="6"/>
              <w:spacing w:before="139"/>
              <w:ind w:left="319"/>
            </w:pPr>
            <w:r>
              <w:rPr>
                <w:color w:val="212529"/>
                <w:spacing w:val="-2"/>
              </w:rPr>
              <w:t>42</w:t>
            </w:r>
          </w:p>
        </w:tc>
        <w:tc>
          <w:tcPr>
            <w:tcW w:w="1490" w:type="dxa"/>
            <w:vAlign w:val="top"/>
          </w:tcPr>
          <w:p w14:paraId="43AF7A61">
            <w:pPr>
              <w:rPr>
                <w:rFonts w:ascii="Arial"/>
                <w:sz w:val="21"/>
              </w:rPr>
            </w:pPr>
          </w:p>
        </w:tc>
      </w:tr>
      <w:tr w14:paraId="16175C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6F557E68">
            <w:pPr>
              <w:rPr>
                <w:rFonts w:ascii="Arial"/>
                <w:sz w:val="21"/>
              </w:rPr>
            </w:pPr>
          </w:p>
        </w:tc>
        <w:tc>
          <w:tcPr>
            <w:tcW w:w="584" w:type="dxa"/>
            <w:vAlign w:val="top"/>
          </w:tcPr>
          <w:p w14:paraId="6B907128">
            <w:pPr>
              <w:pStyle w:val="6"/>
              <w:spacing w:before="139"/>
              <w:ind w:left="191"/>
            </w:pPr>
            <w:r>
              <w:rPr>
                <w:color w:val="212529"/>
                <w:spacing w:val="-6"/>
              </w:rPr>
              <w:t>12</w:t>
            </w:r>
          </w:p>
        </w:tc>
        <w:tc>
          <w:tcPr>
            <w:tcW w:w="1542" w:type="dxa"/>
            <w:vAlign w:val="top"/>
          </w:tcPr>
          <w:p w14:paraId="25FF6046">
            <w:pPr>
              <w:rPr>
                <w:rFonts w:ascii="Arial"/>
                <w:sz w:val="21"/>
              </w:rPr>
            </w:pPr>
          </w:p>
        </w:tc>
        <w:tc>
          <w:tcPr>
            <w:tcW w:w="2036" w:type="dxa"/>
            <w:vAlign w:val="top"/>
          </w:tcPr>
          <w:p w14:paraId="142D2441">
            <w:pPr>
              <w:pStyle w:val="6"/>
              <w:spacing w:before="138" w:line="219" w:lineRule="auto"/>
              <w:ind w:left="8"/>
            </w:pPr>
            <w:r>
              <w:rPr>
                <w:color w:val="212529"/>
                <w:spacing w:val="-1"/>
              </w:rPr>
              <w:t>十二、农林水支出</w:t>
            </w:r>
          </w:p>
        </w:tc>
        <w:tc>
          <w:tcPr>
            <w:tcW w:w="854" w:type="dxa"/>
            <w:vAlign w:val="top"/>
          </w:tcPr>
          <w:p w14:paraId="0E0A8F54">
            <w:pPr>
              <w:pStyle w:val="6"/>
              <w:spacing w:before="138" w:line="239" w:lineRule="auto"/>
              <w:ind w:left="319"/>
            </w:pPr>
            <w:r>
              <w:rPr>
                <w:color w:val="212529"/>
                <w:spacing w:val="-2"/>
              </w:rPr>
              <w:t>43</w:t>
            </w:r>
          </w:p>
        </w:tc>
        <w:tc>
          <w:tcPr>
            <w:tcW w:w="1490" w:type="dxa"/>
            <w:vAlign w:val="top"/>
          </w:tcPr>
          <w:p w14:paraId="4475C667">
            <w:pPr>
              <w:pStyle w:val="6"/>
              <w:spacing w:before="139" w:line="238" w:lineRule="auto"/>
              <w:ind w:right="29"/>
              <w:jc w:val="right"/>
            </w:pPr>
            <w:r>
              <w:rPr>
                <w:color w:val="212529"/>
                <w:spacing w:val="-1"/>
              </w:rPr>
              <w:t>4103.66</w:t>
            </w:r>
          </w:p>
        </w:tc>
      </w:tr>
      <w:tr w14:paraId="0C6AAC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49628BC9">
            <w:pPr>
              <w:rPr>
                <w:rFonts w:ascii="Arial"/>
                <w:sz w:val="21"/>
              </w:rPr>
            </w:pPr>
          </w:p>
        </w:tc>
        <w:tc>
          <w:tcPr>
            <w:tcW w:w="584" w:type="dxa"/>
            <w:vAlign w:val="top"/>
          </w:tcPr>
          <w:p w14:paraId="6F567AE1">
            <w:pPr>
              <w:pStyle w:val="6"/>
              <w:spacing w:before="138" w:line="239" w:lineRule="auto"/>
              <w:ind w:left="191"/>
            </w:pPr>
            <w:r>
              <w:rPr>
                <w:color w:val="212529"/>
                <w:spacing w:val="-6"/>
              </w:rPr>
              <w:t>13</w:t>
            </w:r>
          </w:p>
        </w:tc>
        <w:tc>
          <w:tcPr>
            <w:tcW w:w="1542" w:type="dxa"/>
            <w:vAlign w:val="top"/>
          </w:tcPr>
          <w:p w14:paraId="47F9F996">
            <w:pPr>
              <w:rPr>
                <w:rFonts w:ascii="Arial"/>
                <w:sz w:val="21"/>
              </w:rPr>
            </w:pPr>
          </w:p>
        </w:tc>
        <w:tc>
          <w:tcPr>
            <w:tcW w:w="2036" w:type="dxa"/>
            <w:vAlign w:val="top"/>
          </w:tcPr>
          <w:p w14:paraId="4903D0C8">
            <w:pPr>
              <w:pStyle w:val="6"/>
              <w:spacing w:before="138" w:line="219" w:lineRule="auto"/>
              <w:ind w:left="8"/>
            </w:pPr>
            <w:r>
              <w:rPr>
                <w:color w:val="212529"/>
                <w:spacing w:val="-1"/>
              </w:rPr>
              <w:t>十三、交通运输支出</w:t>
            </w:r>
          </w:p>
        </w:tc>
        <w:tc>
          <w:tcPr>
            <w:tcW w:w="854" w:type="dxa"/>
            <w:vAlign w:val="top"/>
          </w:tcPr>
          <w:p w14:paraId="7C29E8C4">
            <w:pPr>
              <w:pStyle w:val="6"/>
              <w:spacing w:before="139"/>
              <w:ind w:left="319"/>
            </w:pPr>
            <w:r>
              <w:rPr>
                <w:color w:val="212529"/>
                <w:spacing w:val="-2"/>
              </w:rPr>
              <w:t>44</w:t>
            </w:r>
          </w:p>
        </w:tc>
        <w:tc>
          <w:tcPr>
            <w:tcW w:w="1490" w:type="dxa"/>
            <w:vAlign w:val="top"/>
          </w:tcPr>
          <w:p w14:paraId="753FC2F2">
            <w:pPr>
              <w:rPr>
                <w:rFonts w:ascii="Arial"/>
                <w:sz w:val="21"/>
              </w:rPr>
            </w:pPr>
          </w:p>
        </w:tc>
      </w:tr>
      <w:tr w14:paraId="515924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3034D593">
            <w:pPr>
              <w:rPr>
                <w:rFonts w:ascii="Arial"/>
                <w:sz w:val="21"/>
              </w:rPr>
            </w:pPr>
          </w:p>
        </w:tc>
        <w:tc>
          <w:tcPr>
            <w:tcW w:w="584" w:type="dxa"/>
            <w:vAlign w:val="top"/>
          </w:tcPr>
          <w:p w14:paraId="77133513">
            <w:pPr>
              <w:pStyle w:val="6"/>
              <w:spacing w:before="139"/>
              <w:ind w:left="191"/>
            </w:pPr>
            <w:r>
              <w:rPr>
                <w:color w:val="212529"/>
                <w:spacing w:val="-6"/>
              </w:rPr>
              <w:t>14</w:t>
            </w:r>
          </w:p>
        </w:tc>
        <w:tc>
          <w:tcPr>
            <w:tcW w:w="1542" w:type="dxa"/>
            <w:vAlign w:val="top"/>
          </w:tcPr>
          <w:p w14:paraId="25E08174">
            <w:pPr>
              <w:rPr>
                <w:rFonts w:ascii="Arial"/>
                <w:sz w:val="21"/>
              </w:rPr>
            </w:pPr>
          </w:p>
        </w:tc>
        <w:tc>
          <w:tcPr>
            <w:tcW w:w="2036" w:type="dxa"/>
            <w:vAlign w:val="top"/>
          </w:tcPr>
          <w:p w14:paraId="79B10BB9">
            <w:pPr>
              <w:pStyle w:val="6"/>
              <w:spacing w:before="35" w:line="200" w:lineRule="auto"/>
              <w:ind w:left="8" w:right="40"/>
            </w:pPr>
            <w:r>
              <w:rPr>
                <w:color w:val="212529"/>
                <w:spacing w:val="-1"/>
              </w:rPr>
              <w:t>十四、资源勘探工业信息</w:t>
            </w:r>
            <w:r>
              <w:rPr>
                <w:color w:val="212529"/>
                <w:spacing w:val="2"/>
              </w:rPr>
              <w:t xml:space="preserve"> </w:t>
            </w:r>
            <w:r>
              <w:rPr>
                <w:color w:val="212529"/>
                <w:spacing w:val="-2"/>
              </w:rPr>
              <w:t>等支出</w:t>
            </w:r>
          </w:p>
        </w:tc>
        <w:tc>
          <w:tcPr>
            <w:tcW w:w="854" w:type="dxa"/>
            <w:vAlign w:val="top"/>
          </w:tcPr>
          <w:p w14:paraId="64CEE975">
            <w:pPr>
              <w:pStyle w:val="6"/>
              <w:spacing w:before="138" w:line="239" w:lineRule="auto"/>
              <w:ind w:left="319"/>
            </w:pPr>
            <w:r>
              <w:rPr>
                <w:color w:val="212529"/>
                <w:spacing w:val="-2"/>
              </w:rPr>
              <w:t>45</w:t>
            </w:r>
          </w:p>
        </w:tc>
        <w:tc>
          <w:tcPr>
            <w:tcW w:w="1490" w:type="dxa"/>
            <w:vAlign w:val="top"/>
          </w:tcPr>
          <w:p w14:paraId="3643A58F">
            <w:pPr>
              <w:rPr>
                <w:rFonts w:ascii="Arial"/>
                <w:sz w:val="21"/>
              </w:rPr>
            </w:pPr>
          </w:p>
        </w:tc>
      </w:tr>
      <w:tr w14:paraId="2D0849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11F7E76D">
            <w:pPr>
              <w:rPr>
                <w:rFonts w:ascii="Arial"/>
                <w:sz w:val="21"/>
              </w:rPr>
            </w:pPr>
          </w:p>
        </w:tc>
        <w:tc>
          <w:tcPr>
            <w:tcW w:w="584" w:type="dxa"/>
            <w:vAlign w:val="top"/>
          </w:tcPr>
          <w:p w14:paraId="4777F677">
            <w:pPr>
              <w:pStyle w:val="6"/>
              <w:spacing w:before="138" w:line="239" w:lineRule="auto"/>
              <w:ind w:left="191"/>
            </w:pPr>
            <w:r>
              <w:rPr>
                <w:color w:val="212529"/>
                <w:spacing w:val="-6"/>
              </w:rPr>
              <w:t>15</w:t>
            </w:r>
          </w:p>
        </w:tc>
        <w:tc>
          <w:tcPr>
            <w:tcW w:w="1542" w:type="dxa"/>
            <w:vAlign w:val="top"/>
          </w:tcPr>
          <w:p w14:paraId="2CC640FF">
            <w:pPr>
              <w:rPr>
                <w:rFonts w:ascii="Arial"/>
                <w:sz w:val="21"/>
              </w:rPr>
            </w:pPr>
          </w:p>
        </w:tc>
        <w:tc>
          <w:tcPr>
            <w:tcW w:w="2036" w:type="dxa"/>
            <w:vAlign w:val="top"/>
          </w:tcPr>
          <w:p w14:paraId="6F340133">
            <w:pPr>
              <w:pStyle w:val="6"/>
              <w:spacing w:before="138" w:line="219" w:lineRule="auto"/>
              <w:ind w:left="8"/>
            </w:pPr>
            <w:r>
              <w:rPr>
                <w:color w:val="212529"/>
                <w:spacing w:val="-1"/>
              </w:rPr>
              <w:t>十五、商业服务业等支出</w:t>
            </w:r>
          </w:p>
        </w:tc>
        <w:tc>
          <w:tcPr>
            <w:tcW w:w="854" w:type="dxa"/>
            <w:vAlign w:val="top"/>
          </w:tcPr>
          <w:p w14:paraId="76D51222">
            <w:pPr>
              <w:pStyle w:val="6"/>
              <w:spacing w:before="138" w:line="239" w:lineRule="auto"/>
              <w:ind w:left="319"/>
            </w:pPr>
            <w:r>
              <w:rPr>
                <w:color w:val="212529"/>
                <w:spacing w:val="-2"/>
              </w:rPr>
              <w:t>46</w:t>
            </w:r>
          </w:p>
        </w:tc>
        <w:tc>
          <w:tcPr>
            <w:tcW w:w="1490" w:type="dxa"/>
            <w:vAlign w:val="top"/>
          </w:tcPr>
          <w:p w14:paraId="353D841A">
            <w:pPr>
              <w:rPr>
                <w:rFonts w:ascii="Arial"/>
                <w:sz w:val="21"/>
              </w:rPr>
            </w:pPr>
          </w:p>
        </w:tc>
      </w:tr>
      <w:tr w14:paraId="3A51EB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00FF9968">
            <w:pPr>
              <w:rPr>
                <w:rFonts w:ascii="Arial"/>
                <w:sz w:val="21"/>
              </w:rPr>
            </w:pPr>
          </w:p>
        </w:tc>
        <w:tc>
          <w:tcPr>
            <w:tcW w:w="584" w:type="dxa"/>
            <w:vAlign w:val="top"/>
          </w:tcPr>
          <w:p w14:paraId="33FB9034">
            <w:pPr>
              <w:pStyle w:val="6"/>
              <w:spacing w:before="138" w:line="239" w:lineRule="auto"/>
              <w:ind w:left="191"/>
            </w:pPr>
            <w:r>
              <w:rPr>
                <w:color w:val="212529"/>
                <w:spacing w:val="-6"/>
              </w:rPr>
              <w:t>16</w:t>
            </w:r>
          </w:p>
        </w:tc>
        <w:tc>
          <w:tcPr>
            <w:tcW w:w="1542" w:type="dxa"/>
            <w:vAlign w:val="top"/>
          </w:tcPr>
          <w:p w14:paraId="55C0C0EC">
            <w:pPr>
              <w:rPr>
                <w:rFonts w:ascii="Arial"/>
                <w:sz w:val="21"/>
              </w:rPr>
            </w:pPr>
          </w:p>
        </w:tc>
        <w:tc>
          <w:tcPr>
            <w:tcW w:w="2036" w:type="dxa"/>
            <w:vAlign w:val="top"/>
          </w:tcPr>
          <w:p w14:paraId="29C1FA46">
            <w:pPr>
              <w:pStyle w:val="6"/>
              <w:spacing w:before="139" w:line="219" w:lineRule="auto"/>
              <w:ind w:left="8"/>
            </w:pPr>
            <w:r>
              <w:rPr>
                <w:color w:val="212529"/>
                <w:spacing w:val="-1"/>
              </w:rPr>
              <w:t>十六、金融支出</w:t>
            </w:r>
          </w:p>
        </w:tc>
        <w:tc>
          <w:tcPr>
            <w:tcW w:w="854" w:type="dxa"/>
            <w:vAlign w:val="top"/>
          </w:tcPr>
          <w:p w14:paraId="76A9327E">
            <w:pPr>
              <w:pStyle w:val="6"/>
              <w:spacing w:before="138" w:line="239" w:lineRule="auto"/>
              <w:ind w:left="319"/>
            </w:pPr>
            <w:r>
              <w:rPr>
                <w:color w:val="212529"/>
                <w:spacing w:val="-2"/>
              </w:rPr>
              <w:t>47</w:t>
            </w:r>
          </w:p>
        </w:tc>
        <w:tc>
          <w:tcPr>
            <w:tcW w:w="1490" w:type="dxa"/>
            <w:vAlign w:val="top"/>
          </w:tcPr>
          <w:p w14:paraId="124ADC7C">
            <w:pPr>
              <w:rPr>
                <w:rFonts w:ascii="Arial"/>
                <w:sz w:val="21"/>
              </w:rPr>
            </w:pPr>
          </w:p>
        </w:tc>
      </w:tr>
      <w:tr w14:paraId="4C4176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302063E8">
            <w:pPr>
              <w:rPr>
                <w:rFonts w:ascii="Arial"/>
                <w:sz w:val="21"/>
              </w:rPr>
            </w:pPr>
          </w:p>
        </w:tc>
        <w:tc>
          <w:tcPr>
            <w:tcW w:w="584" w:type="dxa"/>
            <w:vAlign w:val="top"/>
          </w:tcPr>
          <w:p w14:paraId="346464F6">
            <w:pPr>
              <w:pStyle w:val="6"/>
              <w:spacing w:before="138" w:line="239" w:lineRule="auto"/>
              <w:ind w:left="191"/>
            </w:pPr>
            <w:r>
              <w:rPr>
                <w:color w:val="212529"/>
                <w:spacing w:val="-6"/>
              </w:rPr>
              <w:t>17</w:t>
            </w:r>
          </w:p>
        </w:tc>
        <w:tc>
          <w:tcPr>
            <w:tcW w:w="1542" w:type="dxa"/>
            <w:vAlign w:val="top"/>
          </w:tcPr>
          <w:p w14:paraId="16B6CFCA">
            <w:pPr>
              <w:rPr>
                <w:rFonts w:ascii="Arial"/>
                <w:sz w:val="21"/>
              </w:rPr>
            </w:pPr>
          </w:p>
        </w:tc>
        <w:tc>
          <w:tcPr>
            <w:tcW w:w="2036" w:type="dxa"/>
            <w:vAlign w:val="top"/>
          </w:tcPr>
          <w:p w14:paraId="2805A161">
            <w:pPr>
              <w:pStyle w:val="6"/>
              <w:spacing w:before="139" w:line="219" w:lineRule="auto"/>
              <w:ind w:left="8"/>
            </w:pPr>
            <w:r>
              <w:rPr>
                <w:color w:val="212529"/>
                <w:spacing w:val="-1"/>
              </w:rPr>
              <w:t>十七、援助其他地区支出</w:t>
            </w:r>
          </w:p>
        </w:tc>
        <w:tc>
          <w:tcPr>
            <w:tcW w:w="854" w:type="dxa"/>
            <w:vAlign w:val="top"/>
          </w:tcPr>
          <w:p w14:paraId="5F7EE384">
            <w:pPr>
              <w:pStyle w:val="6"/>
              <w:spacing w:before="138" w:line="239" w:lineRule="auto"/>
              <w:ind w:left="319"/>
            </w:pPr>
            <w:r>
              <w:rPr>
                <w:color w:val="212529"/>
                <w:spacing w:val="-2"/>
              </w:rPr>
              <w:t>48</w:t>
            </w:r>
          </w:p>
        </w:tc>
        <w:tc>
          <w:tcPr>
            <w:tcW w:w="1490" w:type="dxa"/>
            <w:vAlign w:val="top"/>
          </w:tcPr>
          <w:p w14:paraId="5592F7AD">
            <w:pPr>
              <w:rPr>
                <w:rFonts w:ascii="Arial"/>
                <w:sz w:val="21"/>
              </w:rPr>
            </w:pPr>
          </w:p>
        </w:tc>
      </w:tr>
      <w:tr w14:paraId="6FC2D2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34F3EF02">
            <w:pPr>
              <w:rPr>
                <w:rFonts w:ascii="Arial"/>
                <w:sz w:val="21"/>
              </w:rPr>
            </w:pPr>
          </w:p>
        </w:tc>
        <w:tc>
          <w:tcPr>
            <w:tcW w:w="584" w:type="dxa"/>
            <w:vAlign w:val="top"/>
          </w:tcPr>
          <w:p w14:paraId="63538303">
            <w:pPr>
              <w:pStyle w:val="6"/>
              <w:spacing w:before="138" w:line="239" w:lineRule="auto"/>
              <w:ind w:left="191"/>
            </w:pPr>
            <w:r>
              <w:rPr>
                <w:color w:val="212529"/>
                <w:spacing w:val="-6"/>
              </w:rPr>
              <w:t>18</w:t>
            </w:r>
          </w:p>
        </w:tc>
        <w:tc>
          <w:tcPr>
            <w:tcW w:w="1542" w:type="dxa"/>
            <w:vAlign w:val="top"/>
          </w:tcPr>
          <w:p w14:paraId="53886874">
            <w:pPr>
              <w:rPr>
                <w:rFonts w:ascii="Arial"/>
                <w:sz w:val="21"/>
              </w:rPr>
            </w:pPr>
          </w:p>
        </w:tc>
        <w:tc>
          <w:tcPr>
            <w:tcW w:w="2036" w:type="dxa"/>
            <w:vAlign w:val="top"/>
          </w:tcPr>
          <w:p w14:paraId="0039B13C">
            <w:pPr>
              <w:pStyle w:val="6"/>
              <w:spacing w:before="35" w:line="200" w:lineRule="auto"/>
              <w:ind w:left="8" w:right="40"/>
            </w:pPr>
            <w:r>
              <w:rPr>
                <w:color w:val="212529"/>
                <w:spacing w:val="-1"/>
              </w:rPr>
              <w:t>十八、自然资源海洋气象</w:t>
            </w:r>
            <w:r>
              <w:rPr>
                <w:color w:val="212529"/>
                <w:spacing w:val="2"/>
              </w:rPr>
              <w:t xml:space="preserve"> </w:t>
            </w:r>
            <w:r>
              <w:rPr>
                <w:color w:val="212529"/>
                <w:spacing w:val="-2"/>
              </w:rPr>
              <w:t>等支出</w:t>
            </w:r>
          </w:p>
        </w:tc>
        <w:tc>
          <w:tcPr>
            <w:tcW w:w="854" w:type="dxa"/>
            <w:vAlign w:val="top"/>
          </w:tcPr>
          <w:p w14:paraId="6A153F60">
            <w:pPr>
              <w:pStyle w:val="6"/>
              <w:spacing w:before="138" w:line="239" w:lineRule="auto"/>
              <w:ind w:left="319"/>
            </w:pPr>
            <w:r>
              <w:rPr>
                <w:color w:val="212529"/>
                <w:spacing w:val="-2"/>
              </w:rPr>
              <w:t>49</w:t>
            </w:r>
          </w:p>
        </w:tc>
        <w:tc>
          <w:tcPr>
            <w:tcW w:w="1490" w:type="dxa"/>
            <w:vAlign w:val="top"/>
          </w:tcPr>
          <w:p w14:paraId="6D01B023">
            <w:pPr>
              <w:rPr>
                <w:rFonts w:ascii="Arial"/>
                <w:sz w:val="21"/>
              </w:rPr>
            </w:pPr>
          </w:p>
        </w:tc>
      </w:tr>
      <w:tr w14:paraId="140FED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1CB5D6D8">
            <w:pPr>
              <w:rPr>
                <w:rFonts w:ascii="Arial"/>
                <w:sz w:val="21"/>
              </w:rPr>
            </w:pPr>
          </w:p>
        </w:tc>
        <w:tc>
          <w:tcPr>
            <w:tcW w:w="584" w:type="dxa"/>
            <w:vAlign w:val="top"/>
          </w:tcPr>
          <w:p w14:paraId="39F02D57">
            <w:pPr>
              <w:pStyle w:val="6"/>
              <w:spacing w:before="138" w:line="239" w:lineRule="auto"/>
              <w:ind w:left="191"/>
            </w:pPr>
            <w:r>
              <w:rPr>
                <w:color w:val="212529"/>
                <w:spacing w:val="-6"/>
              </w:rPr>
              <w:t>19</w:t>
            </w:r>
          </w:p>
        </w:tc>
        <w:tc>
          <w:tcPr>
            <w:tcW w:w="1542" w:type="dxa"/>
            <w:vAlign w:val="top"/>
          </w:tcPr>
          <w:p w14:paraId="351AB22A">
            <w:pPr>
              <w:rPr>
                <w:rFonts w:ascii="Arial"/>
                <w:sz w:val="21"/>
              </w:rPr>
            </w:pPr>
          </w:p>
        </w:tc>
        <w:tc>
          <w:tcPr>
            <w:tcW w:w="2036" w:type="dxa"/>
            <w:vAlign w:val="top"/>
          </w:tcPr>
          <w:p w14:paraId="23FDE71D">
            <w:pPr>
              <w:pStyle w:val="6"/>
              <w:spacing w:before="138" w:line="219" w:lineRule="auto"/>
              <w:ind w:left="8"/>
            </w:pPr>
            <w:r>
              <w:rPr>
                <w:color w:val="212529"/>
                <w:spacing w:val="-1"/>
              </w:rPr>
              <w:t>十九、住房保障支出</w:t>
            </w:r>
          </w:p>
        </w:tc>
        <w:tc>
          <w:tcPr>
            <w:tcW w:w="854" w:type="dxa"/>
            <w:vAlign w:val="top"/>
          </w:tcPr>
          <w:p w14:paraId="68B250A2">
            <w:pPr>
              <w:pStyle w:val="6"/>
              <w:spacing w:before="138" w:line="239" w:lineRule="auto"/>
              <w:ind w:left="323"/>
            </w:pPr>
            <w:r>
              <w:rPr>
                <w:color w:val="212529"/>
                <w:spacing w:val="-3"/>
              </w:rPr>
              <w:t>50</w:t>
            </w:r>
          </w:p>
        </w:tc>
        <w:tc>
          <w:tcPr>
            <w:tcW w:w="1490" w:type="dxa"/>
            <w:vAlign w:val="top"/>
          </w:tcPr>
          <w:p w14:paraId="2C495029">
            <w:pPr>
              <w:pStyle w:val="6"/>
              <w:spacing w:before="139" w:line="238" w:lineRule="auto"/>
              <w:ind w:right="27"/>
              <w:jc w:val="right"/>
            </w:pPr>
            <w:r>
              <w:rPr>
                <w:color w:val="212529"/>
                <w:spacing w:val="-2"/>
              </w:rPr>
              <w:t>59.85</w:t>
            </w:r>
          </w:p>
        </w:tc>
      </w:tr>
      <w:tr w14:paraId="3FADFE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73F8EA47">
            <w:pPr>
              <w:rPr>
                <w:rFonts w:ascii="Arial"/>
                <w:sz w:val="21"/>
              </w:rPr>
            </w:pPr>
          </w:p>
        </w:tc>
        <w:tc>
          <w:tcPr>
            <w:tcW w:w="584" w:type="dxa"/>
            <w:vAlign w:val="top"/>
          </w:tcPr>
          <w:p w14:paraId="730EFDF6">
            <w:pPr>
              <w:pStyle w:val="6"/>
              <w:spacing w:before="138" w:line="239" w:lineRule="auto"/>
              <w:ind w:left="180"/>
            </w:pPr>
            <w:r>
              <w:rPr>
                <w:color w:val="212529"/>
                <w:spacing w:val="-3"/>
              </w:rPr>
              <w:t>20</w:t>
            </w:r>
          </w:p>
        </w:tc>
        <w:tc>
          <w:tcPr>
            <w:tcW w:w="1542" w:type="dxa"/>
            <w:vAlign w:val="top"/>
          </w:tcPr>
          <w:p w14:paraId="7F6A5588">
            <w:pPr>
              <w:rPr>
                <w:rFonts w:ascii="Arial"/>
                <w:sz w:val="21"/>
              </w:rPr>
            </w:pPr>
          </w:p>
        </w:tc>
        <w:tc>
          <w:tcPr>
            <w:tcW w:w="2036" w:type="dxa"/>
            <w:vAlign w:val="top"/>
          </w:tcPr>
          <w:p w14:paraId="777AB2A1">
            <w:pPr>
              <w:pStyle w:val="6"/>
              <w:spacing w:before="138" w:line="218" w:lineRule="auto"/>
              <w:ind w:left="10"/>
            </w:pPr>
            <w:r>
              <w:rPr>
                <w:color w:val="212529"/>
                <w:spacing w:val="-1"/>
              </w:rPr>
              <w:t>二十、粮油物资储备支出</w:t>
            </w:r>
          </w:p>
        </w:tc>
        <w:tc>
          <w:tcPr>
            <w:tcW w:w="854" w:type="dxa"/>
            <w:vAlign w:val="top"/>
          </w:tcPr>
          <w:p w14:paraId="2B572723">
            <w:pPr>
              <w:pStyle w:val="6"/>
              <w:spacing w:before="138" w:line="239" w:lineRule="auto"/>
              <w:ind w:left="323"/>
            </w:pPr>
            <w:r>
              <w:rPr>
                <w:color w:val="212529"/>
                <w:spacing w:val="-3"/>
              </w:rPr>
              <w:t>51</w:t>
            </w:r>
          </w:p>
        </w:tc>
        <w:tc>
          <w:tcPr>
            <w:tcW w:w="1490" w:type="dxa"/>
            <w:vAlign w:val="top"/>
          </w:tcPr>
          <w:p w14:paraId="72B36C9C">
            <w:pPr>
              <w:rPr>
                <w:rFonts w:ascii="Arial"/>
                <w:sz w:val="21"/>
              </w:rPr>
            </w:pPr>
          </w:p>
        </w:tc>
      </w:tr>
      <w:tr w14:paraId="5F54F1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23548DCC">
            <w:pPr>
              <w:rPr>
                <w:rFonts w:ascii="Arial"/>
                <w:sz w:val="21"/>
              </w:rPr>
            </w:pPr>
          </w:p>
        </w:tc>
        <w:tc>
          <w:tcPr>
            <w:tcW w:w="584" w:type="dxa"/>
            <w:vAlign w:val="top"/>
          </w:tcPr>
          <w:p w14:paraId="7D7E6A81">
            <w:pPr>
              <w:pStyle w:val="6"/>
              <w:spacing w:before="139"/>
              <w:ind w:left="180"/>
            </w:pPr>
            <w:r>
              <w:rPr>
                <w:color w:val="212529"/>
                <w:spacing w:val="-3"/>
              </w:rPr>
              <w:t>21</w:t>
            </w:r>
          </w:p>
        </w:tc>
        <w:tc>
          <w:tcPr>
            <w:tcW w:w="1542" w:type="dxa"/>
            <w:vAlign w:val="top"/>
          </w:tcPr>
          <w:p w14:paraId="46F9E6BA">
            <w:pPr>
              <w:rPr>
                <w:rFonts w:ascii="Arial"/>
                <w:sz w:val="21"/>
              </w:rPr>
            </w:pPr>
          </w:p>
        </w:tc>
        <w:tc>
          <w:tcPr>
            <w:tcW w:w="2036" w:type="dxa"/>
            <w:vAlign w:val="top"/>
          </w:tcPr>
          <w:p w14:paraId="0BC8F5BA">
            <w:pPr>
              <w:pStyle w:val="6"/>
              <w:spacing w:before="35" w:line="200" w:lineRule="auto"/>
              <w:ind w:left="7" w:right="48" w:firstLine="2"/>
            </w:pPr>
            <w:r>
              <w:rPr>
                <w:color w:val="212529"/>
                <w:spacing w:val="-2"/>
              </w:rPr>
              <w:t>二十一、国有资本经营预</w:t>
            </w:r>
            <w:r>
              <w:rPr>
                <w:color w:val="212529"/>
                <w:spacing w:val="3"/>
              </w:rPr>
              <w:t xml:space="preserve"> </w:t>
            </w:r>
            <w:r>
              <w:rPr>
                <w:color w:val="212529"/>
                <w:spacing w:val="-2"/>
              </w:rPr>
              <w:t>算支出</w:t>
            </w:r>
          </w:p>
        </w:tc>
        <w:tc>
          <w:tcPr>
            <w:tcW w:w="854" w:type="dxa"/>
            <w:vAlign w:val="top"/>
          </w:tcPr>
          <w:p w14:paraId="2C069427">
            <w:pPr>
              <w:pStyle w:val="6"/>
              <w:spacing w:before="138" w:line="239" w:lineRule="auto"/>
              <w:ind w:left="323"/>
            </w:pPr>
            <w:r>
              <w:rPr>
                <w:color w:val="212529"/>
                <w:spacing w:val="-3"/>
              </w:rPr>
              <w:t>52</w:t>
            </w:r>
          </w:p>
        </w:tc>
        <w:tc>
          <w:tcPr>
            <w:tcW w:w="1490" w:type="dxa"/>
            <w:vAlign w:val="top"/>
          </w:tcPr>
          <w:p w14:paraId="2DB90BA6">
            <w:pPr>
              <w:rPr>
                <w:rFonts w:ascii="Arial"/>
                <w:sz w:val="21"/>
              </w:rPr>
            </w:pPr>
          </w:p>
        </w:tc>
      </w:tr>
      <w:tr w14:paraId="7A719A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2044" w:type="dxa"/>
            <w:vAlign w:val="top"/>
          </w:tcPr>
          <w:p w14:paraId="450D7B64">
            <w:pPr>
              <w:rPr>
                <w:rFonts w:ascii="Arial"/>
                <w:sz w:val="21"/>
              </w:rPr>
            </w:pPr>
          </w:p>
        </w:tc>
        <w:tc>
          <w:tcPr>
            <w:tcW w:w="584" w:type="dxa"/>
            <w:vAlign w:val="top"/>
          </w:tcPr>
          <w:p w14:paraId="14ECCF4E">
            <w:pPr>
              <w:pStyle w:val="6"/>
              <w:spacing w:before="139"/>
              <w:ind w:left="180"/>
            </w:pPr>
            <w:r>
              <w:rPr>
                <w:color w:val="212529"/>
                <w:spacing w:val="-3"/>
              </w:rPr>
              <w:t>22</w:t>
            </w:r>
          </w:p>
        </w:tc>
        <w:tc>
          <w:tcPr>
            <w:tcW w:w="1542" w:type="dxa"/>
            <w:vAlign w:val="top"/>
          </w:tcPr>
          <w:p w14:paraId="027D4FE9">
            <w:pPr>
              <w:rPr>
                <w:rFonts w:ascii="Arial"/>
                <w:sz w:val="21"/>
              </w:rPr>
            </w:pPr>
          </w:p>
        </w:tc>
        <w:tc>
          <w:tcPr>
            <w:tcW w:w="2036" w:type="dxa"/>
            <w:vAlign w:val="top"/>
          </w:tcPr>
          <w:p w14:paraId="2EF5AB5D">
            <w:pPr>
              <w:pStyle w:val="6"/>
              <w:spacing w:before="34" w:line="215" w:lineRule="auto"/>
              <w:ind w:left="10"/>
            </w:pPr>
            <w:r>
              <w:rPr>
                <w:color w:val="212529"/>
                <w:spacing w:val="-1"/>
              </w:rPr>
              <w:t>二十二、灾害防治及应急</w:t>
            </w:r>
          </w:p>
          <w:p w14:paraId="405B8CA6">
            <w:pPr>
              <w:pStyle w:val="6"/>
              <w:spacing w:line="185" w:lineRule="auto"/>
              <w:ind w:left="11"/>
            </w:pPr>
            <w:r>
              <w:rPr>
                <w:color w:val="212529"/>
                <w:spacing w:val="-2"/>
              </w:rPr>
              <w:t>管理支出</w:t>
            </w:r>
          </w:p>
        </w:tc>
        <w:tc>
          <w:tcPr>
            <w:tcW w:w="854" w:type="dxa"/>
            <w:vAlign w:val="top"/>
          </w:tcPr>
          <w:p w14:paraId="23A8BE63">
            <w:pPr>
              <w:pStyle w:val="6"/>
              <w:spacing w:before="138" w:line="239" w:lineRule="auto"/>
              <w:ind w:left="323"/>
            </w:pPr>
            <w:r>
              <w:rPr>
                <w:color w:val="212529"/>
                <w:spacing w:val="-3"/>
              </w:rPr>
              <w:t>53</w:t>
            </w:r>
          </w:p>
        </w:tc>
        <w:tc>
          <w:tcPr>
            <w:tcW w:w="1490" w:type="dxa"/>
            <w:vAlign w:val="top"/>
          </w:tcPr>
          <w:p w14:paraId="378B5175">
            <w:pPr>
              <w:pStyle w:val="6"/>
              <w:spacing w:before="139" w:line="238" w:lineRule="auto"/>
              <w:ind w:right="27"/>
              <w:jc w:val="right"/>
            </w:pPr>
            <w:r>
              <w:rPr>
                <w:color w:val="212529"/>
                <w:spacing w:val="-3"/>
              </w:rPr>
              <w:t>7.50</w:t>
            </w:r>
          </w:p>
        </w:tc>
      </w:tr>
      <w:tr w14:paraId="1298E7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2044" w:type="dxa"/>
            <w:vAlign w:val="top"/>
          </w:tcPr>
          <w:p w14:paraId="40CB1884">
            <w:pPr>
              <w:rPr>
                <w:rFonts w:ascii="Arial"/>
                <w:sz w:val="21"/>
              </w:rPr>
            </w:pPr>
          </w:p>
        </w:tc>
        <w:tc>
          <w:tcPr>
            <w:tcW w:w="584" w:type="dxa"/>
            <w:vAlign w:val="top"/>
          </w:tcPr>
          <w:p w14:paraId="0A2C1B5A">
            <w:pPr>
              <w:pStyle w:val="6"/>
              <w:spacing w:before="138" w:line="239" w:lineRule="auto"/>
              <w:ind w:left="180"/>
            </w:pPr>
            <w:r>
              <w:rPr>
                <w:color w:val="212529"/>
                <w:spacing w:val="-3"/>
              </w:rPr>
              <w:t>23</w:t>
            </w:r>
          </w:p>
        </w:tc>
        <w:tc>
          <w:tcPr>
            <w:tcW w:w="1542" w:type="dxa"/>
            <w:vAlign w:val="top"/>
          </w:tcPr>
          <w:p w14:paraId="42625D52">
            <w:pPr>
              <w:rPr>
                <w:rFonts w:ascii="Arial"/>
                <w:sz w:val="21"/>
              </w:rPr>
            </w:pPr>
          </w:p>
        </w:tc>
        <w:tc>
          <w:tcPr>
            <w:tcW w:w="2036" w:type="dxa"/>
            <w:vAlign w:val="top"/>
          </w:tcPr>
          <w:p w14:paraId="1730B34F">
            <w:pPr>
              <w:pStyle w:val="6"/>
              <w:spacing w:before="139" w:line="219" w:lineRule="auto"/>
              <w:ind w:left="10"/>
            </w:pPr>
            <w:r>
              <w:rPr>
                <w:color w:val="212529"/>
                <w:spacing w:val="-2"/>
              </w:rPr>
              <w:t>二十三、其他支出</w:t>
            </w:r>
          </w:p>
        </w:tc>
        <w:tc>
          <w:tcPr>
            <w:tcW w:w="854" w:type="dxa"/>
            <w:vAlign w:val="top"/>
          </w:tcPr>
          <w:p w14:paraId="39D763D6">
            <w:pPr>
              <w:pStyle w:val="6"/>
              <w:spacing w:before="138" w:line="239" w:lineRule="auto"/>
              <w:ind w:left="323"/>
            </w:pPr>
            <w:r>
              <w:rPr>
                <w:color w:val="212529"/>
                <w:spacing w:val="-3"/>
              </w:rPr>
              <w:t>54</w:t>
            </w:r>
          </w:p>
        </w:tc>
        <w:tc>
          <w:tcPr>
            <w:tcW w:w="1490" w:type="dxa"/>
            <w:vAlign w:val="top"/>
          </w:tcPr>
          <w:p w14:paraId="2383F043">
            <w:pPr>
              <w:rPr>
                <w:rFonts w:ascii="Arial"/>
                <w:sz w:val="21"/>
              </w:rPr>
            </w:pPr>
          </w:p>
        </w:tc>
      </w:tr>
    </w:tbl>
    <w:p w14:paraId="406BA493">
      <w:pPr>
        <w:pStyle w:val="2"/>
      </w:pPr>
    </w:p>
    <w:p w14:paraId="35CE37A3">
      <w:pPr>
        <w:sectPr>
          <w:footerReference r:id="rId9" w:type="default"/>
          <w:pgSz w:w="11900" w:h="16840"/>
          <w:pgMar w:top="642" w:right="600" w:bottom="340" w:left="600" w:header="326" w:footer="93" w:gutter="0"/>
          <w:cols w:space="720" w:num="1"/>
        </w:sectPr>
      </w:pPr>
    </w:p>
    <w:p w14:paraId="61C5785B">
      <w:pPr>
        <w:spacing w:before="38"/>
      </w:pPr>
    </w:p>
    <w:p w14:paraId="5EAFEB59">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44"/>
        <w:gridCol w:w="584"/>
        <w:gridCol w:w="1542"/>
        <w:gridCol w:w="2036"/>
        <w:gridCol w:w="854"/>
        <w:gridCol w:w="1490"/>
      </w:tblGrid>
      <w:tr w14:paraId="096CEA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 w:hRule="atLeast"/>
        </w:trPr>
        <w:tc>
          <w:tcPr>
            <w:tcW w:w="2044" w:type="dxa"/>
            <w:vAlign w:val="top"/>
          </w:tcPr>
          <w:p w14:paraId="671C26DB">
            <w:pPr>
              <w:rPr>
                <w:rFonts w:ascii="Arial"/>
                <w:sz w:val="21"/>
              </w:rPr>
            </w:pPr>
          </w:p>
        </w:tc>
        <w:tc>
          <w:tcPr>
            <w:tcW w:w="584" w:type="dxa"/>
            <w:vAlign w:val="top"/>
          </w:tcPr>
          <w:p w14:paraId="7C0114FE">
            <w:pPr>
              <w:pStyle w:val="6"/>
              <w:spacing w:before="116"/>
              <w:ind w:left="180"/>
            </w:pPr>
            <w:r>
              <w:rPr>
                <w:color w:val="212529"/>
                <w:spacing w:val="-3"/>
              </w:rPr>
              <w:t>24</w:t>
            </w:r>
          </w:p>
        </w:tc>
        <w:tc>
          <w:tcPr>
            <w:tcW w:w="1542" w:type="dxa"/>
            <w:vAlign w:val="top"/>
          </w:tcPr>
          <w:p w14:paraId="1A8572AB">
            <w:pPr>
              <w:rPr>
                <w:rFonts w:ascii="Arial"/>
                <w:sz w:val="21"/>
              </w:rPr>
            </w:pPr>
          </w:p>
        </w:tc>
        <w:tc>
          <w:tcPr>
            <w:tcW w:w="2036" w:type="dxa"/>
            <w:vAlign w:val="top"/>
          </w:tcPr>
          <w:p w14:paraId="2D54E2B3">
            <w:pPr>
              <w:pStyle w:val="6"/>
              <w:spacing w:before="115" w:line="218" w:lineRule="auto"/>
              <w:ind w:left="10"/>
            </w:pPr>
            <w:r>
              <w:rPr>
                <w:color w:val="212529"/>
                <w:spacing w:val="-1"/>
              </w:rPr>
              <w:t>二十四、债务还本支出</w:t>
            </w:r>
          </w:p>
        </w:tc>
        <w:tc>
          <w:tcPr>
            <w:tcW w:w="854" w:type="dxa"/>
            <w:vAlign w:val="top"/>
          </w:tcPr>
          <w:p w14:paraId="16A68762">
            <w:pPr>
              <w:pStyle w:val="6"/>
              <w:spacing w:before="115" w:line="239" w:lineRule="auto"/>
              <w:ind w:left="323"/>
            </w:pPr>
            <w:r>
              <w:rPr>
                <w:color w:val="212529"/>
                <w:spacing w:val="-3"/>
              </w:rPr>
              <w:t>55</w:t>
            </w:r>
          </w:p>
        </w:tc>
        <w:tc>
          <w:tcPr>
            <w:tcW w:w="1490" w:type="dxa"/>
            <w:vAlign w:val="top"/>
          </w:tcPr>
          <w:p w14:paraId="462475DC">
            <w:pPr>
              <w:rPr>
                <w:rFonts w:ascii="Arial"/>
                <w:sz w:val="21"/>
              </w:rPr>
            </w:pPr>
          </w:p>
        </w:tc>
      </w:tr>
      <w:tr w14:paraId="5FB6F2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2044" w:type="dxa"/>
            <w:vAlign w:val="top"/>
          </w:tcPr>
          <w:p w14:paraId="16641885">
            <w:pPr>
              <w:rPr>
                <w:rFonts w:ascii="Arial"/>
                <w:sz w:val="21"/>
              </w:rPr>
            </w:pPr>
          </w:p>
        </w:tc>
        <w:tc>
          <w:tcPr>
            <w:tcW w:w="584" w:type="dxa"/>
            <w:vAlign w:val="top"/>
          </w:tcPr>
          <w:p w14:paraId="0996481D">
            <w:pPr>
              <w:pStyle w:val="6"/>
              <w:spacing w:before="109" w:line="239" w:lineRule="auto"/>
              <w:ind w:left="180"/>
            </w:pPr>
            <w:r>
              <w:rPr>
                <w:color w:val="212529"/>
                <w:spacing w:val="-3"/>
              </w:rPr>
              <w:t>25</w:t>
            </w:r>
          </w:p>
        </w:tc>
        <w:tc>
          <w:tcPr>
            <w:tcW w:w="1542" w:type="dxa"/>
            <w:vAlign w:val="top"/>
          </w:tcPr>
          <w:p w14:paraId="168E9E1C">
            <w:pPr>
              <w:rPr>
                <w:rFonts w:ascii="Arial"/>
                <w:sz w:val="21"/>
              </w:rPr>
            </w:pPr>
          </w:p>
        </w:tc>
        <w:tc>
          <w:tcPr>
            <w:tcW w:w="2036" w:type="dxa"/>
            <w:vAlign w:val="top"/>
          </w:tcPr>
          <w:p w14:paraId="2D4B6E64">
            <w:pPr>
              <w:pStyle w:val="6"/>
              <w:spacing w:before="109" w:line="219" w:lineRule="auto"/>
              <w:ind w:left="10"/>
            </w:pPr>
            <w:r>
              <w:rPr>
                <w:color w:val="212529"/>
                <w:spacing w:val="-1"/>
              </w:rPr>
              <w:t>二十五、债务付息支出</w:t>
            </w:r>
          </w:p>
        </w:tc>
        <w:tc>
          <w:tcPr>
            <w:tcW w:w="854" w:type="dxa"/>
            <w:vAlign w:val="top"/>
          </w:tcPr>
          <w:p w14:paraId="3F99500F">
            <w:pPr>
              <w:pStyle w:val="6"/>
              <w:spacing w:before="109" w:line="239" w:lineRule="auto"/>
              <w:ind w:left="323"/>
            </w:pPr>
            <w:r>
              <w:rPr>
                <w:color w:val="212529"/>
                <w:spacing w:val="-3"/>
              </w:rPr>
              <w:t>56</w:t>
            </w:r>
          </w:p>
        </w:tc>
        <w:tc>
          <w:tcPr>
            <w:tcW w:w="1490" w:type="dxa"/>
            <w:vAlign w:val="top"/>
          </w:tcPr>
          <w:p w14:paraId="7CC9FE92">
            <w:pPr>
              <w:rPr>
                <w:rFonts w:ascii="Arial"/>
                <w:sz w:val="21"/>
              </w:rPr>
            </w:pPr>
          </w:p>
        </w:tc>
      </w:tr>
      <w:tr w14:paraId="64D2FF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2044" w:type="dxa"/>
            <w:vAlign w:val="top"/>
          </w:tcPr>
          <w:p w14:paraId="6876F58C">
            <w:pPr>
              <w:rPr>
                <w:rFonts w:ascii="Arial"/>
                <w:sz w:val="21"/>
              </w:rPr>
            </w:pPr>
          </w:p>
        </w:tc>
        <w:tc>
          <w:tcPr>
            <w:tcW w:w="584" w:type="dxa"/>
            <w:vAlign w:val="top"/>
          </w:tcPr>
          <w:p w14:paraId="06464D4C">
            <w:pPr>
              <w:pStyle w:val="6"/>
              <w:spacing w:before="111" w:line="239" w:lineRule="auto"/>
              <w:ind w:left="180"/>
            </w:pPr>
            <w:r>
              <w:rPr>
                <w:color w:val="212529"/>
                <w:spacing w:val="-3"/>
              </w:rPr>
              <w:t>26</w:t>
            </w:r>
          </w:p>
        </w:tc>
        <w:tc>
          <w:tcPr>
            <w:tcW w:w="1542" w:type="dxa"/>
            <w:vAlign w:val="top"/>
          </w:tcPr>
          <w:p w14:paraId="36393FDB">
            <w:pPr>
              <w:rPr>
                <w:rFonts w:ascii="Arial"/>
                <w:sz w:val="21"/>
              </w:rPr>
            </w:pPr>
          </w:p>
        </w:tc>
        <w:tc>
          <w:tcPr>
            <w:tcW w:w="2036" w:type="dxa"/>
            <w:vAlign w:val="top"/>
          </w:tcPr>
          <w:p w14:paraId="725F3AA4">
            <w:pPr>
              <w:pStyle w:val="6"/>
              <w:spacing w:before="7" w:line="213" w:lineRule="auto"/>
              <w:ind w:left="7" w:right="40" w:firstLine="2"/>
            </w:pPr>
            <w:r>
              <w:rPr>
                <w:color w:val="212529"/>
                <w:spacing w:val="-1"/>
              </w:rPr>
              <w:t>二十六、抗疫特别国债安</w:t>
            </w:r>
            <w:r>
              <w:rPr>
                <w:color w:val="212529"/>
              </w:rPr>
              <w:t xml:space="preserve"> </w:t>
            </w:r>
            <w:r>
              <w:rPr>
                <w:color w:val="212529"/>
                <w:spacing w:val="-2"/>
              </w:rPr>
              <w:t>排的支出</w:t>
            </w:r>
          </w:p>
        </w:tc>
        <w:tc>
          <w:tcPr>
            <w:tcW w:w="854" w:type="dxa"/>
            <w:vAlign w:val="top"/>
          </w:tcPr>
          <w:p w14:paraId="5DEB1715">
            <w:pPr>
              <w:pStyle w:val="6"/>
              <w:spacing w:before="111" w:line="239" w:lineRule="auto"/>
              <w:ind w:left="323"/>
            </w:pPr>
            <w:r>
              <w:rPr>
                <w:color w:val="212529"/>
                <w:spacing w:val="-3"/>
              </w:rPr>
              <w:t>57</w:t>
            </w:r>
          </w:p>
        </w:tc>
        <w:tc>
          <w:tcPr>
            <w:tcW w:w="1490" w:type="dxa"/>
            <w:vAlign w:val="top"/>
          </w:tcPr>
          <w:p w14:paraId="11C95BEC">
            <w:pPr>
              <w:rPr>
                <w:rFonts w:ascii="Arial"/>
                <w:sz w:val="21"/>
              </w:rPr>
            </w:pPr>
          </w:p>
        </w:tc>
      </w:tr>
      <w:tr w14:paraId="0FFCAF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2044" w:type="dxa"/>
            <w:vAlign w:val="top"/>
          </w:tcPr>
          <w:p w14:paraId="60366024">
            <w:pPr>
              <w:spacing w:before="110" w:line="180" w:lineRule="exact"/>
              <w:ind w:left="460"/>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584" w:type="dxa"/>
            <w:vAlign w:val="top"/>
          </w:tcPr>
          <w:p w14:paraId="58C7E248">
            <w:pPr>
              <w:spacing w:before="135" w:line="210" w:lineRule="auto"/>
              <w:ind w:left="180"/>
              <w:rPr>
                <w:rFonts w:ascii="Arial" w:hAnsi="Arial" w:eastAsia="Arial" w:cs="Arial"/>
                <w:sz w:val="13"/>
                <w:szCs w:val="13"/>
              </w:rPr>
            </w:pPr>
            <w:r>
              <w:rPr>
                <w:rFonts w:ascii="Arial" w:hAnsi="Arial" w:eastAsia="Arial" w:cs="Arial"/>
                <w:color w:val="212529"/>
                <w:spacing w:val="11"/>
                <w:sz w:val="13"/>
                <w:szCs w:val="13"/>
              </w:rPr>
              <w:t>27</w:t>
            </w:r>
          </w:p>
        </w:tc>
        <w:tc>
          <w:tcPr>
            <w:tcW w:w="1542" w:type="dxa"/>
            <w:vAlign w:val="top"/>
          </w:tcPr>
          <w:p w14:paraId="5B979689">
            <w:pPr>
              <w:spacing w:before="135" w:line="184" w:lineRule="auto"/>
              <w:ind w:left="873"/>
              <w:rPr>
                <w:rFonts w:ascii="Arial" w:hAnsi="Arial" w:eastAsia="Arial" w:cs="Arial"/>
                <w:sz w:val="15"/>
                <w:szCs w:val="15"/>
              </w:rPr>
            </w:pPr>
            <w:r>
              <w:rPr>
                <w:rFonts w:ascii="Arial" w:hAnsi="Arial" w:eastAsia="Arial" w:cs="Arial"/>
                <w:color w:val="212529"/>
                <w:spacing w:val="2"/>
                <w:sz w:val="15"/>
                <w:szCs w:val="15"/>
              </w:rPr>
              <w:t>4613.</w:t>
            </w:r>
            <w:r>
              <w:rPr>
                <w:rFonts w:ascii="Arial" w:hAnsi="Arial" w:eastAsia="Arial" w:cs="Arial"/>
                <w:color w:val="212529"/>
                <w:spacing w:val="21"/>
                <w:w w:val="101"/>
                <w:sz w:val="15"/>
                <w:szCs w:val="15"/>
              </w:rPr>
              <w:t xml:space="preserve"> </w:t>
            </w:r>
            <w:r>
              <w:rPr>
                <w:rFonts w:ascii="Arial" w:hAnsi="Arial" w:eastAsia="Arial" w:cs="Arial"/>
                <w:color w:val="212529"/>
                <w:spacing w:val="2"/>
                <w:sz w:val="15"/>
                <w:szCs w:val="15"/>
              </w:rPr>
              <w:t>12</w:t>
            </w:r>
          </w:p>
        </w:tc>
        <w:tc>
          <w:tcPr>
            <w:tcW w:w="2036" w:type="dxa"/>
            <w:vAlign w:val="top"/>
          </w:tcPr>
          <w:p w14:paraId="6B71C1AD">
            <w:pPr>
              <w:spacing w:before="110" w:line="178" w:lineRule="exact"/>
              <w:ind w:left="461"/>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854" w:type="dxa"/>
            <w:vAlign w:val="top"/>
          </w:tcPr>
          <w:p w14:paraId="669F510A">
            <w:pPr>
              <w:spacing w:before="135" w:line="210" w:lineRule="auto"/>
              <w:ind w:left="323"/>
              <w:rPr>
                <w:rFonts w:ascii="Arial" w:hAnsi="Arial" w:eastAsia="Arial" w:cs="Arial"/>
                <w:sz w:val="13"/>
                <w:szCs w:val="13"/>
              </w:rPr>
            </w:pPr>
            <w:r>
              <w:rPr>
                <w:rFonts w:ascii="Arial" w:hAnsi="Arial" w:eastAsia="Arial" w:cs="Arial"/>
                <w:color w:val="212529"/>
                <w:spacing w:val="10"/>
                <w:sz w:val="13"/>
                <w:szCs w:val="13"/>
              </w:rPr>
              <w:t>58</w:t>
            </w:r>
          </w:p>
        </w:tc>
        <w:tc>
          <w:tcPr>
            <w:tcW w:w="1490" w:type="dxa"/>
            <w:vAlign w:val="top"/>
          </w:tcPr>
          <w:p w14:paraId="23D1766E">
            <w:pPr>
              <w:spacing w:before="135" w:line="183" w:lineRule="auto"/>
              <w:ind w:left="821"/>
              <w:rPr>
                <w:rFonts w:ascii="Arial" w:hAnsi="Arial" w:eastAsia="Arial" w:cs="Arial"/>
                <w:sz w:val="15"/>
                <w:szCs w:val="15"/>
              </w:rPr>
            </w:pPr>
            <w:r>
              <w:rPr>
                <w:rFonts w:ascii="Arial" w:hAnsi="Arial" w:eastAsia="Arial" w:cs="Arial"/>
                <w:color w:val="212529"/>
                <w:spacing w:val="3"/>
                <w:sz w:val="15"/>
                <w:szCs w:val="15"/>
              </w:rPr>
              <w:t>4728.</w:t>
            </w:r>
            <w:r>
              <w:rPr>
                <w:rFonts w:ascii="Arial" w:hAnsi="Arial" w:eastAsia="Arial" w:cs="Arial"/>
                <w:color w:val="212529"/>
                <w:spacing w:val="15"/>
                <w:sz w:val="15"/>
                <w:szCs w:val="15"/>
              </w:rPr>
              <w:t xml:space="preserve"> </w:t>
            </w:r>
            <w:r>
              <w:rPr>
                <w:rFonts w:ascii="Arial" w:hAnsi="Arial" w:eastAsia="Arial" w:cs="Arial"/>
                <w:color w:val="212529"/>
                <w:spacing w:val="3"/>
                <w:sz w:val="15"/>
                <w:szCs w:val="15"/>
              </w:rPr>
              <w:t>39</w:t>
            </w:r>
          </w:p>
        </w:tc>
      </w:tr>
      <w:tr w14:paraId="70D215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2044" w:type="dxa"/>
            <w:vAlign w:val="top"/>
          </w:tcPr>
          <w:p w14:paraId="16BA2C59">
            <w:pPr>
              <w:pStyle w:val="6"/>
              <w:spacing w:before="11" w:line="211" w:lineRule="auto"/>
              <w:ind w:left="7" w:right="49" w:firstLine="1"/>
            </w:pPr>
            <w:r>
              <w:rPr>
                <w:color w:val="212529"/>
                <w:spacing w:val="-1"/>
              </w:rPr>
              <w:t>使用非财政拨款结余和专</w:t>
            </w:r>
            <w:r>
              <w:rPr>
                <w:color w:val="212529"/>
                <w:spacing w:val="1"/>
              </w:rPr>
              <w:t xml:space="preserve"> </w:t>
            </w:r>
            <w:r>
              <w:rPr>
                <w:color w:val="212529"/>
                <w:spacing w:val="-2"/>
              </w:rPr>
              <w:t>用结余</w:t>
            </w:r>
          </w:p>
        </w:tc>
        <w:tc>
          <w:tcPr>
            <w:tcW w:w="584" w:type="dxa"/>
            <w:vAlign w:val="top"/>
          </w:tcPr>
          <w:p w14:paraId="48665206">
            <w:pPr>
              <w:pStyle w:val="6"/>
              <w:spacing w:before="115" w:line="239" w:lineRule="auto"/>
              <w:ind w:left="180"/>
            </w:pPr>
            <w:r>
              <w:rPr>
                <w:color w:val="212529"/>
                <w:spacing w:val="-3"/>
              </w:rPr>
              <w:t>28</w:t>
            </w:r>
          </w:p>
        </w:tc>
        <w:tc>
          <w:tcPr>
            <w:tcW w:w="1542" w:type="dxa"/>
            <w:vAlign w:val="top"/>
          </w:tcPr>
          <w:p w14:paraId="2BDEDBC0">
            <w:pPr>
              <w:rPr>
                <w:rFonts w:ascii="Arial"/>
                <w:sz w:val="21"/>
              </w:rPr>
            </w:pPr>
          </w:p>
        </w:tc>
        <w:tc>
          <w:tcPr>
            <w:tcW w:w="2036" w:type="dxa"/>
            <w:vAlign w:val="top"/>
          </w:tcPr>
          <w:p w14:paraId="72FFE000">
            <w:pPr>
              <w:pStyle w:val="6"/>
              <w:spacing w:before="116" w:line="219" w:lineRule="auto"/>
              <w:ind w:left="13"/>
            </w:pPr>
            <w:r>
              <w:rPr>
                <w:color w:val="212529"/>
                <w:spacing w:val="-3"/>
              </w:rPr>
              <w:t>结余分配</w:t>
            </w:r>
          </w:p>
        </w:tc>
        <w:tc>
          <w:tcPr>
            <w:tcW w:w="854" w:type="dxa"/>
            <w:vAlign w:val="top"/>
          </w:tcPr>
          <w:p w14:paraId="51413907">
            <w:pPr>
              <w:pStyle w:val="6"/>
              <w:spacing w:before="115" w:line="239" w:lineRule="auto"/>
              <w:ind w:left="323"/>
            </w:pPr>
            <w:r>
              <w:rPr>
                <w:color w:val="212529"/>
                <w:spacing w:val="-3"/>
              </w:rPr>
              <w:t>59</w:t>
            </w:r>
          </w:p>
        </w:tc>
        <w:tc>
          <w:tcPr>
            <w:tcW w:w="1490" w:type="dxa"/>
            <w:vAlign w:val="top"/>
          </w:tcPr>
          <w:p w14:paraId="441FF9DD">
            <w:pPr>
              <w:rPr>
                <w:rFonts w:ascii="Arial"/>
                <w:sz w:val="21"/>
              </w:rPr>
            </w:pPr>
          </w:p>
        </w:tc>
      </w:tr>
      <w:tr w14:paraId="5BF8DE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5B3B64C7">
            <w:pPr>
              <w:pStyle w:val="6"/>
              <w:spacing w:before="117" w:line="219" w:lineRule="auto"/>
              <w:ind w:left="7"/>
            </w:pPr>
            <w:r>
              <w:rPr>
                <w:color w:val="212529"/>
                <w:spacing w:val="-1"/>
              </w:rPr>
              <w:t>年初结转和结余</w:t>
            </w:r>
          </w:p>
        </w:tc>
        <w:tc>
          <w:tcPr>
            <w:tcW w:w="584" w:type="dxa"/>
            <w:vAlign w:val="top"/>
          </w:tcPr>
          <w:p w14:paraId="7604D80B">
            <w:pPr>
              <w:pStyle w:val="6"/>
              <w:spacing w:before="117" w:line="239" w:lineRule="auto"/>
              <w:ind w:left="180"/>
            </w:pPr>
            <w:r>
              <w:rPr>
                <w:color w:val="212529"/>
                <w:spacing w:val="-3"/>
              </w:rPr>
              <w:t>29</w:t>
            </w:r>
          </w:p>
        </w:tc>
        <w:tc>
          <w:tcPr>
            <w:tcW w:w="1542" w:type="dxa"/>
            <w:vAlign w:val="top"/>
          </w:tcPr>
          <w:p w14:paraId="3B75245B">
            <w:pPr>
              <w:pStyle w:val="6"/>
              <w:spacing w:before="118" w:line="238" w:lineRule="auto"/>
              <w:ind w:right="26"/>
              <w:jc w:val="right"/>
            </w:pPr>
            <w:r>
              <w:rPr>
                <w:color w:val="212529"/>
                <w:spacing w:val="-3"/>
              </w:rPr>
              <w:t>150.14</w:t>
            </w:r>
          </w:p>
        </w:tc>
        <w:tc>
          <w:tcPr>
            <w:tcW w:w="2036" w:type="dxa"/>
            <w:vAlign w:val="top"/>
          </w:tcPr>
          <w:p w14:paraId="4CA8D2F3">
            <w:pPr>
              <w:pStyle w:val="6"/>
              <w:spacing w:before="117" w:line="219" w:lineRule="auto"/>
              <w:ind w:left="8"/>
            </w:pPr>
            <w:r>
              <w:rPr>
                <w:color w:val="212529"/>
                <w:spacing w:val="-1"/>
              </w:rPr>
              <w:t>年末结转和结余</w:t>
            </w:r>
          </w:p>
        </w:tc>
        <w:tc>
          <w:tcPr>
            <w:tcW w:w="854" w:type="dxa"/>
            <w:vAlign w:val="top"/>
          </w:tcPr>
          <w:p w14:paraId="3E420684">
            <w:pPr>
              <w:pStyle w:val="6"/>
              <w:spacing w:before="117" w:line="239" w:lineRule="auto"/>
              <w:ind w:left="321"/>
            </w:pPr>
            <w:r>
              <w:rPr>
                <w:color w:val="212529"/>
                <w:spacing w:val="-3"/>
              </w:rPr>
              <w:t>60</w:t>
            </w:r>
          </w:p>
        </w:tc>
        <w:tc>
          <w:tcPr>
            <w:tcW w:w="1490" w:type="dxa"/>
            <w:vAlign w:val="top"/>
          </w:tcPr>
          <w:p w14:paraId="445BAFD6">
            <w:pPr>
              <w:pStyle w:val="6"/>
              <w:spacing w:before="118" w:line="238" w:lineRule="auto"/>
              <w:ind w:right="27"/>
              <w:jc w:val="right"/>
            </w:pPr>
            <w:r>
              <w:rPr>
                <w:color w:val="212529"/>
                <w:spacing w:val="-2"/>
              </w:rPr>
              <w:t>34.87</w:t>
            </w:r>
          </w:p>
        </w:tc>
      </w:tr>
      <w:tr w14:paraId="741DCD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3A6307A2">
            <w:pPr>
              <w:rPr>
                <w:rFonts w:ascii="Arial"/>
                <w:sz w:val="21"/>
              </w:rPr>
            </w:pPr>
          </w:p>
        </w:tc>
        <w:tc>
          <w:tcPr>
            <w:tcW w:w="584" w:type="dxa"/>
            <w:vAlign w:val="top"/>
          </w:tcPr>
          <w:p w14:paraId="0E549264">
            <w:pPr>
              <w:pStyle w:val="6"/>
              <w:spacing w:before="118" w:line="239" w:lineRule="auto"/>
              <w:ind w:left="182"/>
            </w:pPr>
            <w:r>
              <w:rPr>
                <w:color w:val="212529"/>
                <w:spacing w:val="-3"/>
              </w:rPr>
              <w:t>30</w:t>
            </w:r>
          </w:p>
        </w:tc>
        <w:tc>
          <w:tcPr>
            <w:tcW w:w="1542" w:type="dxa"/>
            <w:vAlign w:val="top"/>
          </w:tcPr>
          <w:p w14:paraId="34614BA7">
            <w:pPr>
              <w:rPr>
                <w:rFonts w:ascii="Arial"/>
                <w:sz w:val="21"/>
              </w:rPr>
            </w:pPr>
          </w:p>
        </w:tc>
        <w:tc>
          <w:tcPr>
            <w:tcW w:w="2036" w:type="dxa"/>
            <w:vAlign w:val="top"/>
          </w:tcPr>
          <w:p w14:paraId="7096DA05">
            <w:pPr>
              <w:rPr>
                <w:rFonts w:ascii="Arial"/>
                <w:sz w:val="21"/>
              </w:rPr>
            </w:pPr>
          </w:p>
        </w:tc>
        <w:tc>
          <w:tcPr>
            <w:tcW w:w="854" w:type="dxa"/>
            <w:vAlign w:val="top"/>
          </w:tcPr>
          <w:p w14:paraId="5CE2402B">
            <w:pPr>
              <w:pStyle w:val="6"/>
              <w:spacing w:before="118" w:line="239" w:lineRule="auto"/>
              <w:ind w:left="321"/>
            </w:pPr>
            <w:r>
              <w:rPr>
                <w:color w:val="212529"/>
                <w:spacing w:val="-3"/>
              </w:rPr>
              <w:t>61</w:t>
            </w:r>
          </w:p>
        </w:tc>
        <w:tc>
          <w:tcPr>
            <w:tcW w:w="1490" w:type="dxa"/>
            <w:vAlign w:val="top"/>
          </w:tcPr>
          <w:p w14:paraId="0EAE6627">
            <w:pPr>
              <w:rPr>
                <w:rFonts w:ascii="Arial"/>
                <w:sz w:val="21"/>
              </w:rPr>
            </w:pPr>
          </w:p>
        </w:tc>
      </w:tr>
      <w:tr w14:paraId="5E03AC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2044" w:type="dxa"/>
            <w:vAlign w:val="top"/>
          </w:tcPr>
          <w:p w14:paraId="703686E2">
            <w:pPr>
              <w:spacing w:before="117" w:line="176" w:lineRule="exact"/>
              <w:ind w:left="827"/>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584" w:type="dxa"/>
            <w:vAlign w:val="top"/>
          </w:tcPr>
          <w:p w14:paraId="24A8FBDD">
            <w:pPr>
              <w:spacing w:before="141" w:line="211" w:lineRule="auto"/>
              <w:ind w:left="182"/>
              <w:rPr>
                <w:rFonts w:ascii="Arial" w:hAnsi="Arial" w:eastAsia="Arial" w:cs="Arial"/>
                <w:sz w:val="13"/>
                <w:szCs w:val="13"/>
              </w:rPr>
            </w:pPr>
            <w:r>
              <w:rPr>
                <w:rFonts w:ascii="Arial" w:hAnsi="Arial" w:eastAsia="Arial" w:cs="Arial"/>
                <w:color w:val="212529"/>
                <w:spacing w:val="7"/>
                <w:sz w:val="13"/>
                <w:szCs w:val="13"/>
              </w:rPr>
              <w:t>31</w:t>
            </w:r>
          </w:p>
        </w:tc>
        <w:tc>
          <w:tcPr>
            <w:tcW w:w="1542" w:type="dxa"/>
            <w:vAlign w:val="top"/>
          </w:tcPr>
          <w:p w14:paraId="147F4ED6">
            <w:pPr>
              <w:spacing w:before="141" w:line="183" w:lineRule="auto"/>
              <w:ind w:left="873"/>
              <w:rPr>
                <w:rFonts w:ascii="Arial" w:hAnsi="Arial" w:eastAsia="Arial" w:cs="Arial"/>
                <w:sz w:val="15"/>
                <w:szCs w:val="15"/>
              </w:rPr>
            </w:pPr>
            <w:r>
              <w:rPr>
                <w:rFonts w:ascii="Arial" w:hAnsi="Arial" w:eastAsia="Arial" w:cs="Arial"/>
                <w:color w:val="212529"/>
                <w:spacing w:val="3"/>
                <w:sz w:val="15"/>
                <w:szCs w:val="15"/>
              </w:rPr>
              <w:t>4763.</w:t>
            </w:r>
            <w:r>
              <w:rPr>
                <w:rFonts w:ascii="Arial" w:hAnsi="Arial" w:eastAsia="Arial" w:cs="Arial"/>
                <w:color w:val="212529"/>
                <w:spacing w:val="14"/>
                <w:sz w:val="15"/>
                <w:szCs w:val="15"/>
              </w:rPr>
              <w:t xml:space="preserve"> </w:t>
            </w:r>
            <w:r>
              <w:rPr>
                <w:rFonts w:ascii="Arial" w:hAnsi="Arial" w:eastAsia="Arial" w:cs="Arial"/>
                <w:color w:val="212529"/>
                <w:spacing w:val="3"/>
                <w:sz w:val="15"/>
                <w:szCs w:val="15"/>
              </w:rPr>
              <w:t>25</w:t>
            </w:r>
          </w:p>
        </w:tc>
        <w:tc>
          <w:tcPr>
            <w:tcW w:w="2036" w:type="dxa"/>
            <w:vAlign w:val="top"/>
          </w:tcPr>
          <w:p w14:paraId="05C98161">
            <w:pPr>
              <w:spacing w:before="117" w:line="176" w:lineRule="exact"/>
              <w:ind w:left="828"/>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854" w:type="dxa"/>
            <w:vAlign w:val="top"/>
          </w:tcPr>
          <w:p w14:paraId="0467CC68">
            <w:pPr>
              <w:spacing w:before="141" w:line="210" w:lineRule="auto"/>
              <w:ind w:left="321"/>
              <w:rPr>
                <w:rFonts w:ascii="Arial" w:hAnsi="Arial" w:eastAsia="Arial" w:cs="Arial"/>
                <w:sz w:val="13"/>
                <w:szCs w:val="13"/>
              </w:rPr>
            </w:pPr>
            <w:r>
              <w:rPr>
                <w:rFonts w:ascii="Arial" w:hAnsi="Arial" w:eastAsia="Arial" w:cs="Arial"/>
                <w:color w:val="212529"/>
                <w:spacing w:val="11"/>
                <w:sz w:val="13"/>
                <w:szCs w:val="13"/>
              </w:rPr>
              <w:t>62</w:t>
            </w:r>
          </w:p>
        </w:tc>
        <w:tc>
          <w:tcPr>
            <w:tcW w:w="1490" w:type="dxa"/>
            <w:vAlign w:val="top"/>
          </w:tcPr>
          <w:p w14:paraId="4D21DDA7">
            <w:pPr>
              <w:spacing w:before="141" w:line="183" w:lineRule="auto"/>
              <w:ind w:left="821"/>
              <w:rPr>
                <w:rFonts w:ascii="Arial" w:hAnsi="Arial" w:eastAsia="Arial" w:cs="Arial"/>
                <w:sz w:val="15"/>
                <w:szCs w:val="15"/>
              </w:rPr>
            </w:pPr>
            <w:r>
              <w:rPr>
                <w:rFonts w:ascii="Arial" w:hAnsi="Arial" w:eastAsia="Arial" w:cs="Arial"/>
                <w:color w:val="212529"/>
                <w:spacing w:val="3"/>
                <w:sz w:val="15"/>
                <w:szCs w:val="15"/>
              </w:rPr>
              <w:t>4763.</w:t>
            </w:r>
            <w:r>
              <w:rPr>
                <w:rFonts w:ascii="Arial" w:hAnsi="Arial" w:eastAsia="Arial" w:cs="Arial"/>
                <w:color w:val="212529"/>
                <w:spacing w:val="14"/>
                <w:sz w:val="15"/>
                <w:szCs w:val="15"/>
              </w:rPr>
              <w:t xml:space="preserve"> </w:t>
            </w:r>
            <w:r>
              <w:rPr>
                <w:rFonts w:ascii="Arial" w:hAnsi="Arial" w:eastAsia="Arial" w:cs="Arial"/>
                <w:color w:val="212529"/>
                <w:spacing w:val="3"/>
                <w:sz w:val="15"/>
                <w:szCs w:val="15"/>
              </w:rPr>
              <w:t>25</w:t>
            </w:r>
          </w:p>
        </w:tc>
      </w:tr>
      <w:tr w14:paraId="245598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8550" w:type="dxa"/>
            <w:gridSpan w:val="6"/>
            <w:tcBorders>
              <w:left w:val="single" w:color="FFFFFF" w:sz="2" w:space="0"/>
              <w:bottom w:val="single" w:color="FFFFFF" w:sz="6" w:space="0"/>
              <w:right w:val="single" w:color="FFFFFF" w:sz="2" w:space="0"/>
            </w:tcBorders>
            <w:vAlign w:val="top"/>
          </w:tcPr>
          <w:p w14:paraId="5041F8D7">
            <w:pPr>
              <w:pStyle w:val="6"/>
              <w:spacing w:before="120" w:line="218" w:lineRule="auto"/>
              <w:ind w:left="11"/>
            </w:pPr>
            <w:r>
              <w:rPr>
                <w:color w:val="212529"/>
                <w:spacing w:val="-1"/>
              </w:rPr>
              <w:t>注：本表反映部门本年度的总收支和年末结转结余情况。本套报表金额单位转换时可能存在尾数误差。</w:t>
            </w:r>
          </w:p>
        </w:tc>
      </w:tr>
      <w:tr w14:paraId="7EC59B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1A59FF97">
            <w:pPr>
              <w:rPr>
                <w:rFonts w:ascii="Arial"/>
                <w:sz w:val="21"/>
              </w:rPr>
            </w:pPr>
          </w:p>
        </w:tc>
      </w:tr>
    </w:tbl>
    <w:p w14:paraId="1BD3ED44">
      <w:pPr>
        <w:pStyle w:val="2"/>
      </w:pPr>
    </w:p>
    <w:p w14:paraId="3B875EE8">
      <w:pPr>
        <w:sectPr>
          <w:footerReference r:id="rId10" w:type="default"/>
          <w:pgSz w:w="11900" w:h="16840"/>
          <w:pgMar w:top="642" w:right="600" w:bottom="340" w:left="600" w:header="326" w:footer="93" w:gutter="0"/>
          <w:cols w:space="720" w:num="1"/>
        </w:sectPr>
      </w:pPr>
    </w:p>
    <w:p w14:paraId="0BCE9C01">
      <w:pPr>
        <w:spacing w:before="5"/>
      </w:pPr>
    </w:p>
    <w:p w14:paraId="2DC7421E">
      <w:pPr>
        <w:spacing w:before="5"/>
      </w:pPr>
    </w:p>
    <w:p w14:paraId="51CFECF7">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423"/>
        <w:gridCol w:w="1063"/>
        <w:gridCol w:w="1078"/>
        <w:gridCol w:w="883"/>
        <w:gridCol w:w="869"/>
        <w:gridCol w:w="883"/>
        <w:gridCol w:w="614"/>
        <w:gridCol w:w="846"/>
      </w:tblGrid>
      <w:tr w14:paraId="6B4C9D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3722387C">
            <w:pPr>
              <w:spacing w:before="89" w:line="239" w:lineRule="exact"/>
              <w:ind w:left="3668"/>
              <w:outlineLvl w:val="1"/>
              <w:rPr>
                <w:rFonts w:ascii="微软雅黑" w:hAnsi="微软雅黑" w:eastAsia="微软雅黑" w:cs="微软雅黑"/>
                <w:sz w:val="23"/>
                <w:szCs w:val="23"/>
              </w:rPr>
            </w:pPr>
            <w:bookmarkStart w:id="8" w:name="bookmark31"/>
            <w:bookmarkEnd w:id="8"/>
            <w:bookmarkStart w:id="9" w:name="bookmark6"/>
            <w:bookmarkEnd w:id="9"/>
            <w:r>
              <w:rPr>
                <w:rFonts w:ascii="微软雅黑" w:hAnsi="微软雅黑" w:eastAsia="微软雅黑" w:cs="微软雅黑"/>
                <w:color w:val="212529"/>
                <w:spacing w:val="7"/>
                <w:position w:val="-1"/>
                <w:sz w:val="23"/>
                <w:szCs w:val="23"/>
              </w:rPr>
              <w:t>收入决算表</w:t>
            </w:r>
          </w:p>
        </w:tc>
      </w:tr>
      <w:tr w14:paraId="33BB05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3BD97158">
            <w:pPr>
              <w:rPr>
                <w:rFonts w:ascii="Arial"/>
                <w:sz w:val="21"/>
              </w:rPr>
            </w:pPr>
          </w:p>
        </w:tc>
        <w:tc>
          <w:tcPr>
            <w:tcW w:w="1423" w:type="dxa"/>
            <w:tcBorders>
              <w:top w:val="single" w:color="FFFFFF" w:sz="6" w:space="0"/>
              <w:left w:val="single" w:color="FFFFFF" w:sz="2" w:space="0"/>
              <w:bottom w:val="single" w:color="FFFFFF" w:sz="6" w:space="0"/>
              <w:right w:val="single" w:color="FFFFFF" w:sz="2" w:space="0"/>
            </w:tcBorders>
            <w:vAlign w:val="top"/>
          </w:tcPr>
          <w:p w14:paraId="3FA86811">
            <w:pPr>
              <w:rPr>
                <w:rFonts w:ascii="Arial"/>
                <w:sz w:val="21"/>
              </w:rPr>
            </w:pPr>
          </w:p>
        </w:tc>
        <w:tc>
          <w:tcPr>
            <w:tcW w:w="1063" w:type="dxa"/>
            <w:tcBorders>
              <w:top w:val="single" w:color="FFFFFF" w:sz="6" w:space="0"/>
              <w:left w:val="single" w:color="FFFFFF" w:sz="2" w:space="0"/>
              <w:bottom w:val="single" w:color="FFFFFF" w:sz="6" w:space="0"/>
              <w:right w:val="single" w:color="FFFFFF" w:sz="2" w:space="0"/>
            </w:tcBorders>
            <w:vAlign w:val="top"/>
          </w:tcPr>
          <w:p w14:paraId="52FD8D2B">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774AB8BE">
            <w:pPr>
              <w:rPr>
                <w:rFonts w:ascii="Arial"/>
                <w:sz w:val="21"/>
              </w:rPr>
            </w:pPr>
          </w:p>
        </w:tc>
        <w:tc>
          <w:tcPr>
            <w:tcW w:w="883" w:type="dxa"/>
            <w:tcBorders>
              <w:top w:val="single" w:color="FFFFFF" w:sz="6" w:space="0"/>
              <w:left w:val="single" w:color="FFFFFF" w:sz="2" w:space="0"/>
              <w:bottom w:val="single" w:color="FFFFFF" w:sz="6" w:space="0"/>
              <w:right w:val="single" w:color="FFFFFF" w:sz="2" w:space="0"/>
            </w:tcBorders>
            <w:vAlign w:val="top"/>
          </w:tcPr>
          <w:p w14:paraId="4103D705">
            <w:pPr>
              <w:rPr>
                <w:rFonts w:ascii="Arial"/>
                <w:sz w:val="21"/>
              </w:rPr>
            </w:pPr>
          </w:p>
        </w:tc>
        <w:tc>
          <w:tcPr>
            <w:tcW w:w="869" w:type="dxa"/>
            <w:tcBorders>
              <w:top w:val="single" w:color="FFFFFF" w:sz="6" w:space="0"/>
              <w:left w:val="single" w:color="FFFFFF" w:sz="2" w:space="0"/>
              <w:bottom w:val="single" w:color="FFFFFF" w:sz="6" w:space="0"/>
              <w:right w:val="single" w:color="FFFFFF" w:sz="2" w:space="0"/>
            </w:tcBorders>
            <w:vAlign w:val="top"/>
          </w:tcPr>
          <w:p w14:paraId="6A9DBFF3">
            <w:pPr>
              <w:rPr>
                <w:rFonts w:ascii="Arial"/>
                <w:sz w:val="21"/>
              </w:rPr>
            </w:pPr>
          </w:p>
        </w:tc>
        <w:tc>
          <w:tcPr>
            <w:tcW w:w="883" w:type="dxa"/>
            <w:tcBorders>
              <w:top w:val="single" w:color="FFFFFF" w:sz="6" w:space="0"/>
              <w:left w:val="single" w:color="FFFFFF" w:sz="2" w:space="0"/>
              <w:bottom w:val="single" w:color="FFFFFF" w:sz="6" w:space="0"/>
              <w:right w:val="single" w:color="FFFFFF" w:sz="2" w:space="0"/>
            </w:tcBorders>
            <w:vAlign w:val="top"/>
          </w:tcPr>
          <w:p w14:paraId="1321DE2E">
            <w:pPr>
              <w:rPr>
                <w:rFonts w:ascii="Arial"/>
                <w:sz w:val="21"/>
              </w:rPr>
            </w:pPr>
          </w:p>
        </w:tc>
        <w:tc>
          <w:tcPr>
            <w:tcW w:w="614" w:type="dxa"/>
            <w:tcBorders>
              <w:top w:val="single" w:color="FFFFFF" w:sz="6" w:space="0"/>
              <w:left w:val="single" w:color="FFFFFF" w:sz="2" w:space="0"/>
              <w:bottom w:val="single" w:color="FFFFFF" w:sz="6" w:space="0"/>
              <w:right w:val="single" w:color="FFFFFF" w:sz="2" w:space="0"/>
            </w:tcBorders>
            <w:vAlign w:val="top"/>
          </w:tcPr>
          <w:p w14:paraId="275AB246">
            <w:pPr>
              <w:rPr>
                <w:rFonts w:ascii="Arial"/>
                <w:sz w:val="21"/>
              </w:rPr>
            </w:pPr>
          </w:p>
        </w:tc>
        <w:tc>
          <w:tcPr>
            <w:tcW w:w="846" w:type="dxa"/>
            <w:tcBorders>
              <w:top w:val="single" w:color="FFFFFF" w:sz="6" w:space="0"/>
              <w:left w:val="single" w:color="FFFFFF" w:sz="2" w:space="0"/>
              <w:bottom w:val="single" w:color="FFFFFF" w:sz="6" w:space="0"/>
              <w:right w:val="single" w:color="FFFFFF" w:sz="2" w:space="0"/>
            </w:tcBorders>
            <w:vAlign w:val="top"/>
          </w:tcPr>
          <w:p w14:paraId="0F679732">
            <w:pPr>
              <w:pStyle w:val="6"/>
              <w:spacing w:before="109" w:line="220" w:lineRule="auto"/>
              <w:ind w:left="98"/>
            </w:pPr>
            <w:r>
              <w:rPr>
                <w:color w:val="212529"/>
                <w:spacing w:val="-2"/>
              </w:rPr>
              <w:t>公开02表</w:t>
            </w:r>
          </w:p>
        </w:tc>
      </w:tr>
      <w:tr w14:paraId="420328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3377" w:type="dxa"/>
            <w:gridSpan w:val="3"/>
            <w:tcBorders>
              <w:top w:val="single" w:color="FFFFFF" w:sz="6" w:space="0"/>
              <w:left w:val="single" w:color="FFFFFF" w:sz="2" w:space="0"/>
              <w:right w:val="single" w:color="FFFFFF" w:sz="2" w:space="0"/>
            </w:tcBorders>
            <w:vAlign w:val="top"/>
          </w:tcPr>
          <w:p w14:paraId="01D6B666">
            <w:pPr>
              <w:pStyle w:val="6"/>
              <w:spacing w:before="109" w:line="219" w:lineRule="auto"/>
              <w:ind w:left="14"/>
            </w:pPr>
            <w:r>
              <w:rPr>
                <w:color w:val="212529"/>
                <w:spacing w:val="-1"/>
              </w:rPr>
              <w:t>部门名称：兴县水利局</w:t>
            </w:r>
          </w:p>
        </w:tc>
        <w:tc>
          <w:tcPr>
            <w:tcW w:w="1961" w:type="dxa"/>
            <w:gridSpan w:val="2"/>
            <w:tcBorders>
              <w:top w:val="single" w:color="FFFFFF" w:sz="6" w:space="0"/>
              <w:left w:val="single" w:color="FFFFFF" w:sz="2" w:space="0"/>
              <w:right w:val="single" w:color="FFFFFF" w:sz="2" w:space="0"/>
            </w:tcBorders>
            <w:vAlign w:val="top"/>
          </w:tcPr>
          <w:p w14:paraId="4FF1071A">
            <w:pPr>
              <w:pStyle w:val="6"/>
              <w:spacing w:before="109" w:line="219" w:lineRule="auto"/>
              <w:ind w:left="612"/>
            </w:pPr>
            <w:r>
              <w:rPr>
                <w:color w:val="212529"/>
                <w:spacing w:val="-2"/>
              </w:rPr>
              <w:t>2023年度</w:t>
            </w:r>
          </w:p>
        </w:tc>
        <w:tc>
          <w:tcPr>
            <w:tcW w:w="869" w:type="dxa"/>
            <w:tcBorders>
              <w:top w:val="single" w:color="FFFFFF" w:sz="6" w:space="0"/>
              <w:left w:val="single" w:color="FFFFFF" w:sz="2" w:space="0"/>
              <w:right w:val="single" w:color="FFFFFF" w:sz="2" w:space="0"/>
            </w:tcBorders>
            <w:vAlign w:val="top"/>
          </w:tcPr>
          <w:p w14:paraId="18BB9567">
            <w:pPr>
              <w:rPr>
                <w:rFonts w:ascii="Arial"/>
                <w:sz w:val="21"/>
              </w:rPr>
            </w:pPr>
          </w:p>
        </w:tc>
        <w:tc>
          <w:tcPr>
            <w:tcW w:w="883" w:type="dxa"/>
            <w:tcBorders>
              <w:top w:val="single" w:color="FFFFFF" w:sz="6" w:space="0"/>
              <w:left w:val="single" w:color="FFFFFF" w:sz="2" w:space="0"/>
              <w:right w:val="single" w:color="FFFFFF" w:sz="2" w:space="0"/>
            </w:tcBorders>
            <w:vAlign w:val="top"/>
          </w:tcPr>
          <w:p w14:paraId="3B671F3C">
            <w:pPr>
              <w:rPr>
                <w:rFonts w:ascii="Arial"/>
                <w:sz w:val="21"/>
              </w:rPr>
            </w:pPr>
          </w:p>
        </w:tc>
        <w:tc>
          <w:tcPr>
            <w:tcW w:w="1460" w:type="dxa"/>
            <w:gridSpan w:val="2"/>
            <w:tcBorders>
              <w:top w:val="single" w:color="FFFFFF" w:sz="6" w:space="0"/>
              <w:left w:val="single" w:color="FFFFFF" w:sz="2" w:space="0"/>
              <w:right w:val="single" w:color="FFFFFF" w:sz="2" w:space="0"/>
            </w:tcBorders>
            <w:vAlign w:val="top"/>
          </w:tcPr>
          <w:p w14:paraId="5701C79E">
            <w:pPr>
              <w:pStyle w:val="6"/>
              <w:spacing w:before="109" w:line="219" w:lineRule="auto"/>
              <w:ind w:left="168"/>
            </w:pPr>
            <w:r>
              <w:rPr>
                <w:color w:val="212529"/>
                <w:spacing w:val="-2"/>
              </w:rPr>
              <w:t>金额单位：万元</w:t>
            </w:r>
          </w:p>
        </w:tc>
      </w:tr>
      <w:tr w14:paraId="14469A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2314" w:type="dxa"/>
            <w:gridSpan w:val="2"/>
            <w:vAlign w:val="top"/>
          </w:tcPr>
          <w:p w14:paraId="4D6FD217">
            <w:pPr>
              <w:spacing w:before="111" w:line="175" w:lineRule="exact"/>
              <w:ind w:left="955"/>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063" w:type="dxa"/>
            <w:vMerge w:val="restart"/>
            <w:tcBorders>
              <w:bottom w:val="nil"/>
            </w:tcBorders>
            <w:vAlign w:val="top"/>
          </w:tcPr>
          <w:p w14:paraId="129A8FD6">
            <w:pPr>
              <w:spacing w:before="212" w:line="180" w:lineRule="exact"/>
              <w:ind w:left="64"/>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本年收入合</w:t>
            </w:r>
          </w:p>
          <w:p w14:paraId="1DBD9B5F">
            <w:pPr>
              <w:spacing w:before="33" w:line="174" w:lineRule="exact"/>
              <w:ind w:left="418"/>
              <w:rPr>
                <w:rFonts w:ascii="微软雅黑" w:hAnsi="微软雅黑" w:eastAsia="微软雅黑" w:cs="微软雅黑"/>
                <w:sz w:val="17"/>
                <w:szCs w:val="17"/>
              </w:rPr>
            </w:pPr>
            <w:r>
              <w:rPr>
                <w:rFonts w:ascii="微软雅黑" w:hAnsi="微软雅黑" w:eastAsia="微软雅黑" w:cs="微软雅黑"/>
                <w:color w:val="212529"/>
                <w:spacing w:val="13"/>
                <w:position w:val="-1"/>
                <w:sz w:val="17"/>
                <w:szCs w:val="17"/>
              </w:rPr>
              <w:t>计</w:t>
            </w:r>
          </w:p>
        </w:tc>
        <w:tc>
          <w:tcPr>
            <w:tcW w:w="1078" w:type="dxa"/>
            <w:vMerge w:val="restart"/>
            <w:tcBorders>
              <w:bottom w:val="nil"/>
            </w:tcBorders>
            <w:vAlign w:val="top"/>
          </w:tcPr>
          <w:p w14:paraId="5E165E72">
            <w:pPr>
              <w:spacing w:before="212" w:line="180" w:lineRule="exact"/>
              <w:ind w:left="73"/>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财政拨款收</w:t>
            </w:r>
          </w:p>
          <w:p w14:paraId="1B653EB8">
            <w:pPr>
              <w:spacing w:before="39" w:line="159" w:lineRule="exact"/>
              <w:ind w:left="432"/>
              <w:rPr>
                <w:rFonts w:ascii="微软雅黑" w:hAnsi="微软雅黑" w:eastAsia="微软雅黑" w:cs="微软雅黑"/>
                <w:sz w:val="15"/>
                <w:szCs w:val="15"/>
              </w:rPr>
            </w:pPr>
            <w:r>
              <w:rPr>
                <w:rFonts w:ascii="微软雅黑" w:hAnsi="微软雅黑" w:eastAsia="微软雅黑" w:cs="微软雅黑"/>
                <w:color w:val="212529"/>
                <w:spacing w:val="23"/>
                <w:position w:val="-1"/>
                <w:sz w:val="15"/>
                <w:szCs w:val="15"/>
              </w:rPr>
              <w:t>入</w:t>
            </w:r>
          </w:p>
        </w:tc>
        <w:tc>
          <w:tcPr>
            <w:tcW w:w="883" w:type="dxa"/>
            <w:vMerge w:val="restart"/>
            <w:tcBorders>
              <w:bottom w:val="nil"/>
            </w:tcBorders>
            <w:vAlign w:val="top"/>
          </w:tcPr>
          <w:p w14:paraId="09795972">
            <w:pPr>
              <w:spacing w:before="214" w:line="176" w:lineRule="exact"/>
              <w:ind w:left="5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上级补助</w:t>
            </w:r>
          </w:p>
          <w:p w14:paraId="4B2247D7">
            <w:pPr>
              <w:spacing w:before="33" w:line="179" w:lineRule="exact"/>
              <w:ind w:left="247"/>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869" w:type="dxa"/>
            <w:vMerge w:val="restart"/>
            <w:tcBorders>
              <w:bottom w:val="nil"/>
            </w:tcBorders>
            <w:vAlign w:val="top"/>
          </w:tcPr>
          <w:p w14:paraId="5A24E1C2">
            <w:pPr>
              <w:spacing w:line="243" w:lineRule="auto"/>
              <w:rPr>
                <w:rFonts w:ascii="Arial"/>
                <w:sz w:val="21"/>
              </w:rPr>
            </w:pPr>
          </w:p>
          <w:p w14:paraId="5944E168">
            <w:pPr>
              <w:spacing w:before="73" w:line="180" w:lineRule="exact"/>
              <w:ind w:left="5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事业收入</w:t>
            </w:r>
          </w:p>
        </w:tc>
        <w:tc>
          <w:tcPr>
            <w:tcW w:w="883" w:type="dxa"/>
            <w:vMerge w:val="restart"/>
            <w:tcBorders>
              <w:bottom w:val="nil"/>
            </w:tcBorders>
            <w:vAlign w:val="top"/>
          </w:tcPr>
          <w:p w14:paraId="7ACC90F0">
            <w:pPr>
              <w:spacing w:line="243" w:lineRule="auto"/>
              <w:rPr>
                <w:rFonts w:ascii="Arial"/>
                <w:sz w:val="21"/>
              </w:rPr>
            </w:pPr>
          </w:p>
          <w:p w14:paraId="3697298D">
            <w:pPr>
              <w:spacing w:before="73" w:line="180" w:lineRule="exact"/>
              <w:ind w:left="6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经营收入</w:t>
            </w:r>
          </w:p>
        </w:tc>
        <w:tc>
          <w:tcPr>
            <w:tcW w:w="614" w:type="dxa"/>
            <w:vMerge w:val="restart"/>
            <w:tcBorders>
              <w:bottom w:val="nil"/>
            </w:tcBorders>
            <w:vAlign w:val="top"/>
          </w:tcPr>
          <w:p w14:paraId="7573ED49">
            <w:pPr>
              <w:spacing w:before="2" w:line="180" w:lineRule="exact"/>
              <w:ind w:left="37"/>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附属单</w:t>
            </w:r>
          </w:p>
          <w:p w14:paraId="2D560254">
            <w:pPr>
              <w:spacing w:before="34" w:line="175" w:lineRule="exact"/>
              <w:ind w:left="201"/>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位</w:t>
            </w:r>
          </w:p>
          <w:p w14:paraId="5D3FAB5E">
            <w:pPr>
              <w:spacing w:before="32" w:line="179" w:lineRule="exact"/>
              <w:ind w:left="19"/>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上缴收</w:t>
            </w:r>
          </w:p>
          <w:p w14:paraId="24BBE7C4">
            <w:pPr>
              <w:spacing w:before="39" w:line="159" w:lineRule="exact"/>
              <w:ind w:left="203"/>
              <w:rPr>
                <w:rFonts w:ascii="微软雅黑" w:hAnsi="微软雅黑" w:eastAsia="微软雅黑" w:cs="微软雅黑"/>
                <w:sz w:val="15"/>
                <w:szCs w:val="15"/>
              </w:rPr>
            </w:pPr>
            <w:r>
              <w:rPr>
                <w:rFonts w:ascii="微软雅黑" w:hAnsi="微软雅黑" w:eastAsia="微软雅黑" w:cs="微软雅黑"/>
                <w:color w:val="212529"/>
                <w:spacing w:val="23"/>
                <w:position w:val="-1"/>
                <w:sz w:val="15"/>
                <w:szCs w:val="15"/>
              </w:rPr>
              <w:t>入</w:t>
            </w:r>
          </w:p>
        </w:tc>
        <w:tc>
          <w:tcPr>
            <w:tcW w:w="846" w:type="dxa"/>
            <w:vMerge w:val="restart"/>
            <w:tcBorders>
              <w:bottom w:val="nil"/>
            </w:tcBorders>
            <w:vAlign w:val="top"/>
          </w:tcPr>
          <w:p w14:paraId="5400CB61">
            <w:pPr>
              <w:spacing w:line="243" w:lineRule="auto"/>
              <w:rPr>
                <w:rFonts w:ascii="Arial"/>
                <w:sz w:val="21"/>
              </w:rPr>
            </w:pPr>
          </w:p>
          <w:p w14:paraId="7A6C33F7">
            <w:pPr>
              <w:spacing w:before="73" w:line="180" w:lineRule="exact"/>
              <w:ind w:left="4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其他收入</w:t>
            </w:r>
          </w:p>
        </w:tc>
      </w:tr>
      <w:tr w14:paraId="5506FC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40D747E0">
            <w:pPr>
              <w:spacing w:before="94" w:line="178" w:lineRule="exact"/>
              <w:ind w:left="6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科目代码</w:t>
            </w:r>
          </w:p>
        </w:tc>
        <w:tc>
          <w:tcPr>
            <w:tcW w:w="1423" w:type="dxa"/>
            <w:vAlign w:val="top"/>
          </w:tcPr>
          <w:p w14:paraId="086FABDE">
            <w:pPr>
              <w:spacing w:before="94" w:line="178" w:lineRule="exact"/>
              <w:ind w:left="32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063" w:type="dxa"/>
            <w:vMerge w:val="continue"/>
            <w:tcBorders>
              <w:top w:val="nil"/>
            </w:tcBorders>
            <w:vAlign w:val="top"/>
          </w:tcPr>
          <w:p w14:paraId="3BBAC71C">
            <w:pPr>
              <w:rPr>
                <w:rFonts w:ascii="Arial"/>
                <w:sz w:val="21"/>
              </w:rPr>
            </w:pPr>
          </w:p>
        </w:tc>
        <w:tc>
          <w:tcPr>
            <w:tcW w:w="1078" w:type="dxa"/>
            <w:vMerge w:val="continue"/>
            <w:tcBorders>
              <w:top w:val="nil"/>
            </w:tcBorders>
            <w:vAlign w:val="top"/>
          </w:tcPr>
          <w:p w14:paraId="4B931482">
            <w:pPr>
              <w:rPr>
                <w:rFonts w:ascii="Arial"/>
                <w:sz w:val="21"/>
              </w:rPr>
            </w:pPr>
          </w:p>
        </w:tc>
        <w:tc>
          <w:tcPr>
            <w:tcW w:w="883" w:type="dxa"/>
            <w:vMerge w:val="continue"/>
            <w:tcBorders>
              <w:top w:val="nil"/>
            </w:tcBorders>
            <w:vAlign w:val="top"/>
          </w:tcPr>
          <w:p w14:paraId="4B4F20F5">
            <w:pPr>
              <w:rPr>
                <w:rFonts w:ascii="Arial"/>
                <w:sz w:val="21"/>
              </w:rPr>
            </w:pPr>
          </w:p>
        </w:tc>
        <w:tc>
          <w:tcPr>
            <w:tcW w:w="869" w:type="dxa"/>
            <w:vMerge w:val="continue"/>
            <w:tcBorders>
              <w:top w:val="nil"/>
            </w:tcBorders>
            <w:vAlign w:val="top"/>
          </w:tcPr>
          <w:p w14:paraId="11AC7317">
            <w:pPr>
              <w:rPr>
                <w:rFonts w:ascii="Arial"/>
                <w:sz w:val="21"/>
              </w:rPr>
            </w:pPr>
          </w:p>
        </w:tc>
        <w:tc>
          <w:tcPr>
            <w:tcW w:w="883" w:type="dxa"/>
            <w:vMerge w:val="continue"/>
            <w:tcBorders>
              <w:top w:val="nil"/>
            </w:tcBorders>
            <w:vAlign w:val="top"/>
          </w:tcPr>
          <w:p w14:paraId="0413510C">
            <w:pPr>
              <w:rPr>
                <w:rFonts w:ascii="Arial"/>
                <w:sz w:val="21"/>
              </w:rPr>
            </w:pPr>
          </w:p>
        </w:tc>
        <w:tc>
          <w:tcPr>
            <w:tcW w:w="614" w:type="dxa"/>
            <w:vMerge w:val="continue"/>
            <w:tcBorders>
              <w:top w:val="nil"/>
            </w:tcBorders>
            <w:vAlign w:val="top"/>
          </w:tcPr>
          <w:p w14:paraId="2C9DACDB">
            <w:pPr>
              <w:rPr>
                <w:rFonts w:ascii="Arial"/>
                <w:sz w:val="21"/>
              </w:rPr>
            </w:pPr>
          </w:p>
        </w:tc>
        <w:tc>
          <w:tcPr>
            <w:tcW w:w="846" w:type="dxa"/>
            <w:vMerge w:val="continue"/>
            <w:tcBorders>
              <w:top w:val="nil"/>
            </w:tcBorders>
            <w:vAlign w:val="top"/>
          </w:tcPr>
          <w:p w14:paraId="43B61237">
            <w:pPr>
              <w:rPr>
                <w:rFonts w:ascii="Arial"/>
                <w:sz w:val="21"/>
              </w:rPr>
            </w:pPr>
          </w:p>
        </w:tc>
      </w:tr>
      <w:tr w14:paraId="4400F2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314" w:type="dxa"/>
            <w:gridSpan w:val="2"/>
            <w:vAlign w:val="top"/>
          </w:tcPr>
          <w:p w14:paraId="17EFF6E7">
            <w:pPr>
              <w:spacing w:before="110" w:line="176" w:lineRule="exact"/>
              <w:ind w:left="954"/>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1063" w:type="dxa"/>
            <w:vAlign w:val="top"/>
          </w:tcPr>
          <w:p w14:paraId="7D4690F7">
            <w:pPr>
              <w:spacing w:before="134" w:line="226" w:lineRule="auto"/>
              <w:ind w:left="482"/>
              <w:rPr>
                <w:rFonts w:ascii="Arial" w:hAnsi="Arial" w:eastAsia="Arial" w:cs="Arial"/>
                <w:sz w:val="12"/>
                <w:szCs w:val="12"/>
              </w:rPr>
            </w:pPr>
            <w:r>
              <w:rPr>
                <w:rFonts w:ascii="Arial" w:hAnsi="Arial" w:eastAsia="Arial" w:cs="Arial"/>
                <w:color w:val="212529"/>
                <w:sz w:val="12"/>
                <w:szCs w:val="12"/>
              </w:rPr>
              <w:t>1</w:t>
            </w:r>
          </w:p>
        </w:tc>
        <w:tc>
          <w:tcPr>
            <w:tcW w:w="1078" w:type="dxa"/>
            <w:vAlign w:val="top"/>
          </w:tcPr>
          <w:p w14:paraId="653AAE4F">
            <w:pPr>
              <w:spacing w:before="134" w:line="225" w:lineRule="auto"/>
              <w:ind w:left="480"/>
              <w:rPr>
                <w:rFonts w:ascii="Arial" w:hAnsi="Arial" w:eastAsia="Arial" w:cs="Arial"/>
                <w:sz w:val="12"/>
                <w:szCs w:val="12"/>
              </w:rPr>
            </w:pPr>
            <w:r>
              <w:rPr>
                <w:rFonts w:ascii="Arial" w:hAnsi="Arial" w:eastAsia="Arial" w:cs="Arial"/>
                <w:color w:val="212529"/>
                <w:spacing w:val="10"/>
                <w:sz w:val="12"/>
                <w:szCs w:val="12"/>
              </w:rPr>
              <w:t>2</w:t>
            </w:r>
          </w:p>
        </w:tc>
        <w:tc>
          <w:tcPr>
            <w:tcW w:w="883" w:type="dxa"/>
            <w:vAlign w:val="top"/>
          </w:tcPr>
          <w:p w14:paraId="5EADE4A9">
            <w:pPr>
              <w:spacing w:before="134" w:line="210" w:lineRule="auto"/>
              <w:ind w:left="382"/>
              <w:rPr>
                <w:rFonts w:ascii="Arial" w:hAnsi="Arial" w:eastAsia="Arial" w:cs="Arial"/>
                <w:sz w:val="13"/>
                <w:szCs w:val="13"/>
              </w:rPr>
            </w:pPr>
            <w:r>
              <w:rPr>
                <w:rFonts w:ascii="Arial" w:hAnsi="Arial" w:eastAsia="Arial" w:cs="Arial"/>
                <w:color w:val="212529"/>
                <w:spacing w:val="3"/>
                <w:sz w:val="13"/>
                <w:szCs w:val="13"/>
              </w:rPr>
              <w:t>3</w:t>
            </w:r>
          </w:p>
        </w:tc>
        <w:tc>
          <w:tcPr>
            <w:tcW w:w="869" w:type="dxa"/>
            <w:vAlign w:val="top"/>
          </w:tcPr>
          <w:p w14:paraId="13DA79BA">
            <w:pPr>
              <w:spacing w:before="134" w:line="180" w:lineRule="auto"/>
              <w:ind w:left="375"/>
              <w:rPr>
                <w:rFonts w:ascii="Arial" w:hAnsi="Arial" w:eastAsia="Arial" w:cs="Arial"/>
                <w:sz w:val="15"/>
                <w:szCs w:val="15"/>
              </w:rPr>
            </w:pPr>
            <w:r>
              <w:rPr>
                <w:rFonts w:ascii="Arial" w:hAnsi="Arial" w:eastAsia="Arial" w:cs="Arial"/>
                <w:color w:val="212529"/>
                <w:spacing w:val="1"/>
                <w:sz w:val="15"/>
                <w:szCs w:val="15"/>
              </w:rPr>
              <w:t>4</w:t>
            </w:r>
          </w:p>
        </w:tc>
        <w:tc>
          <w:tcPr>
            <w:tcW w:w="883" w:type="dxa"/>
            <w:vAlign w:val="top"/>
          </w:tcPr>
          <w:p w14:paraId="2B32648D">
            <w:pPr>
              <w:spacing w:before="136" w:line="225" w:lineRule="auto"/>
              <w:ind w:left="387"/>
              <w:rPr>
                <w:rFonts w:ascii="Arial" w:hAnsi="Arial" w:eastAsia="Arial" w:cs="Arial"/>
                <w:sz w:val="12"/>
                <w:szCs w:val="12"/>
              </w:rPr>
            </w:pPr>
            <w:r>
              <w:rPr>
                <w:rFonts w:ascii="Arial" w:hAnsi="Arial" w:eastAsia="Arial" w:cs="Arial"/>
                <w:color w:val="212529"/>
                <w:spacing w:val="8"/>
                <w:sz w:val="12"/>
                <w:szCs w:val="12"/>
              </w:rPr>
              <w:t>5</w:t>
            </w:r>
          </w:p>
        </w:tc>
        <w:tc>
          <w:tcPr>
            <w:tcW w:w="614" w:type="dxa"/>
            <w:vAlign w:val="top"/>
          </w:tcPr>
          <w:p w14:paraId="0B8F7F81">
            <w:pPr>
              <w:spacing w:before="134" w:line="210" w:lineRule="auto"/>
              <w:ind w:left="250"/>
              <w:rPr>
                <w:rFonts w:ascii="Arial" w:hAnsi="Arial" w:eastAsia="Arial" w:cs="Arial"/>
                <w:sz w:val="13"/>
                <w:szCs w:val="13"/>
              </w:rPr>
            </w:pPr>
            <w:r>
              <w:rPr>
                <w:rFonts w:ascii="Arial" w:hAnsi="Arial" w:eastAsia="Arial" w:cs="Arial"/>
                <w:color w:val="212529"/>
                <w:spacing w:val="7"/>
                <w:sz w:val="13"/>
                <w:szCs w:val="13"/>
              </w:rPr>
              <w:t>6</w:t>
            </w:r>
          </w:p>
        </w:tc>
        <w:tc>
          <w:tcPr>
            <w:tcW w:w="846" w:type="dxa"/>
            <w:vAlign w:val="top"/>
          </w:tcPr>
          <w:p w14:paraId="626F5172">
            <w:pPr>
              <w:spacing w:before="136" w:line="225" w:lineRule="auto"/>
              <w:ind w:left="368"/>
              <w:rPr>
                <w:rFonts w:ascii="Arial" w:hAnsi="Arial" w:eastAsia="Arial" w:cs="Arial"/>
                <w:sz w:val="12"/>
                <w:szCs w:val="12"/>
              </w:rPr>
            </w:pPr>
            <w:r>
              <w:rPr>
                <w:rFonts w:ascii="Arial" w:hAnsi="Arial" w:eastAsia="Arial" w:cs="Arial"/>
                <w:color w:val="212529"/>
                <w:spacing w:val="9"/>
                <w:sz w:val="12"/>
                <w:szCs w:val="12"/>
              </w:rPr>
              <w:t>7</w:t>
            </w:r>
          </w:p>
        </w:tc>
      </w:tr>
      <w:tr w14:paraId="1D2FB0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314" w:type="dxa"/>
            <w:gridSpan w:val="2"/>
            <w:vAlign w:val="top"/>
          </w:tcPr>
          <w:p w14:paraId="0710DA66">
            <w:pPr>
              <w:spacing w:before="111" w:line="175" w:lineRule="exact"/>
              <w:ind w:left="95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063" w:type="dxa"/>
            <w:vAlign w:val="top"/>
          </w:tcPr>
          <w:p w14:paraId="4A2D7C3C">
            <w:pPr>
              <w:pStyle w:val="6"/>
              <w:spacing w:before="93" w:line="281" w:lineRule="exact"/>
              <w:ind w:right="30"/>
              <w:jc w:val="right"/>
              <w:rPr>
                <w:sz w:val="21"/>
                <w:szCs w:val="21"/>
              </w:rPr>
            </w:pPr>
            <w:r>
              <w:rPr>
                <w:color w:val="212529"/>
                <w:spacing w:val="6"/>
                <w:position w:val="1"/>
                <w:sz w:val="21"/>
                <w:szCs w:val="21"/>
              </w:rPr>
              <w:t>4613.12</w:t>
            </w:r>
          </w:p>
        </w:tc>
        <w:tc>
          <w:tcPr>
            <w:tcW w:w="1078" w:type="dxa"/>
            <w:vAlign w:val="top"/>
          </w:tcPr>
          <w:p w14:paraId="14BDAA0A">
            <w:pPr>
              <w:pStyle w:val="6"/>
              <w:spacing w:before="93" w:line="281" w:lineRule="exact"/>
              <w:ind w:right="36"/>
              <w:jc w:val="right"/>
              <w:rPr>
                <w:sz w:val="21"/>
                <w:szCs w:val="21"/>
              </w:rPr>
            </w:pPr>
            <w:r>
              <w:rPr>
                <w:color w:val="212529"/>
                <w:spacing w:val="6"/>
                <w:position w:val="1"/>
                <w:sz w:val="21"/>
                <w:szCs w:val="21"/>
              </w:rPr>
              <w:t>4560.48</w:t>
            </w:r>
          </w:p>
        </w:tc>
        <w:tc>
          <w:tcPr>
            <w:tcW w:w="883" w:type="dxa"/>
            <w:vAlign w:val="top"/>
          </w:tcPr>
          <w:p w14:paraId="728AB953">
            <w:pPr>
              <w:rPr>
                <w:rFonts w:ascii="Arial"/>
                <w:sz w:val="21"/>
              </w:rPr>
            </w:pPr>
          </w:p>
        </w:tc>
        <w:tc>
          <w:tcPr>
            <w:tcW w:w="869" w:type="dxa"/>
            <w:vAlign w:val="top"/>
          </w:tcPr>
          <w:p w14:paraId="364A414E">
            <w:pPr>
              <w:rPr>
                <w:rFonts w:ascii="Arial"/>
                <w:sz w:val="21"/>
              </w:rPr>
            </w:pPr>
          </w:p>
        </w:tc>
        <w:tc>
          <w:tcPr>
            <w:tcW w:w="883" w:type="dxa"/>
            <w:vAlign w:val="top"/>
          </w:tcPr>
          <w:p w14:paraId="7C32999D">
            <w:pPr>
              <w:rPr>
                <w:rFonts w:ascii="Arial"/>
                <w:sz w:val="21"/>
              </w:rPr>
            </w:pPr>
          </w:p>
        </w:tc>
        <w:tc>
          <w:tcPr>
            <w:tcW w:w="614" w:type="dxa"/>
            <w:vAlign w:val="top"/>
          </w:tcPr>
          <w:p w14:paraId="7520C2CF">
            <w:pPr>
              <w:rPr>
                <w:rFonts w:ascii="Arial"/>
                <w:sz w:val="21"/>
              </w:rPr>
            </w:pPr>
          </w:p>
        </w:tc>
        <w:tc>
          <w:tcPr>
            <w:tcW w:w="846" w:type="dxa"/>
            <w:vAlign w:val="top"/>
          </w:tcPr>
          <w:p w14:paraId="05E13598">
            <w:pPr>
              <w:pStyle w:val="6"/>
              <w:spacing w:before="93" w:line="281" w:lineRule="exact"/>
              <w:ind w:right="32"/>
              <w:jc w:val="right"/>
              <w:rPr>
                <w:sz w:val="21"/>
                <w:szCs w:val="21"/>
              </w:rPr>
            </w:pPr>
            <w:r>
              <w:rPr>
                <w:color w:val="212529"/>
                <w:spacing w:val="4"/>
                <w:position w:val="1"/>
                <w:sz w:val="21"/>
                <w:szCs w:val="21"/>
              </w:rPr>
              <w:t>52.64</w:t>
            </w:r>
          </w:p>
        </w:tc>
      </w:tr>
      <w:tr w14:paraId="41940B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497FEA8A">
            <w:pPr>
              <w:pStyle w:val="6"/>
              <w:spacing w:before="112" w:line="239" w:lineRule="auto"/>
              <w:ind w:left="9"/>
            </w:pPr>
            <w:r>
              <w:rPr>
                <w:color w:val="212529"/>
                <w:spacing w:val="-3"/>
              </w:rPr>
              <w:t>201</w:t>
            </w:r>
          </w:p>
        </w:tc>
        <w:tc>
          <w:tcPr>
            <w:tcW w:w="1423" w:type="dxa"/>
            <w:vAlign w:val="top"/>
          </w:tcPr>
          <w:p w14:paraId="60FF201F">
            <w:pPr>
              <w:pStyle w:val="6"/>
              <w:spacing w:before="7" w:line="206" w:lineRule="auto"/>
              <w:ind w:left="18" w:right="151" w:hanging="13"/>
            </w:pPr>
            <w:r>
              <w:rPr>
                <w:color w:val="212529"/>
                <w:spacing w:val="-2"/>
              </w:rPr>
              <w:t>一般公共服务支</w:t>
            </w:r>
            <w:r>
              <w:rPr>
                <w:color w:val="212529"/>
                <w:spacing w:val="3"/>
              </w:rPr>
              <w:t xml:space="preserve"> </w:t>
            </w:r>
            <w:r>
              <w:rPr>
                <w:color w:val="212529"/>
              </w:rPr>
              <w:t>出</w:t>
            </w:r>
          </w:p>
        </w:tc>
        <w:tc>
          <w:tcPr>
            <w:tcW w:w="1063" w:type="dxa"/>
            <w:vAlign w:val="top"/>
          </w:tcPr>
          <w:p w14:paraId="009B5062">
            <w:pPr>
              <w:pStyle w:val="6"/>
              <w:spacing w:before="113" w:line="238" w:lineRule="auto"/>
              <w:ind w:right="25"/>
              <w:jc w:val="right"/>
            </w:pPr>
            <w:r>
              <w:rPr>
                <w:color w:val="212529"/>
                <w:spacing w:val="-2"/>
              </w:rPr>
              <w:t>26.62</w:t>
            </w:r>
          </w:p>
        </w:tc>
        <w:tc>
          <w:tcPr>
            <w:tcW w:w="1078" w:type="dxa"/>
            <w:vAlign w:val="top"/>
          </w:tcPr>
          <w:p w14:paraId="4FD99466">
            <w:pPr>
              <w:pStyle w:val="6"/>
              <w:spacing w:before="113" w:line="238" w:lineRule="auto"/>
              <w:ind w:right="31"/>
              <w:jc w:val="right"/>
            </w:pPr>
            <w:r>
              <w:rPr>
                <w:color w:val="212529"/>
                <w:spacing w:val="-2"/>
              </w:rPr>
              <w:t>26.62</w:t>
            </w:r>
          </w:p>
        </w:tc>
        <w:tc>
          <w:tcPr>
            <w:tcW w:w="883" w:type="dxa"/>
            <w:vAlign w:val="top"/>
          </w:tcPr>
          <w:p w14:paraId="2D0F9E78">
            <w:pPr>
              <w:rPr>
                <w:rFonts w:ascii="Arial"/>
                <w:sz w:val="21"/>
              </w:rPr>
            </w:pPr>
          </w:p>
        </w:tc>
        <w:tc>
          <w:tcPr>
            <w:tcW w:w="869" w:type="dxa"/>
            <w:vAlign w:val="top"/>
          </w:tcPr>
          <w:p w14:paraId="532791A3">
            <w:pPr>
              <w:rPr>
                <w:rFonts w:ascii="Arial"/>
                <w:sz w:val="21"/>
              </w:rPr>
            </w:pPr>
          </w:p>
        </w:tc>
        <w:tc>
          <w:tcPr>
            <w:tcW w:w="883" w:type="dxa"/>
            <w:vAlign w:val="top"/>
          </w:tcPr>
          <w:p w14:paraId="230BF471">
            <w:pPr>
              <w:rPr>
                <w:rFonts w:ascii="Arial"/>
                <w:sz w:val="21"/>
              </w:rPr>
            </w:pPr>
          </w:p>
        </w:tc>
        <w:tc>
          <w:tcPr>
            <w:tcW w:w="614" w:type="dxa"/>
            <w:vAlign w:val="top"/>
          </w:tcPr>
          <w:p w14:paraId="22A5D517">
            <w:pPr>
              <w:rPr>
                <w:rFonts w:ascii="Arial"/>
                <w:sz w:val="21"/>
              </w:rPr>
            </w:pPr>
          </w:p>
        </w:tc>
        <w:tc>
          <w:tcPr>
            <w:tcW w:w="846" w:type="dxa"/>
            <w:vAlign w:val="top"/>
          </w:tcPr>
          <w:p w14:paraId="09009D53">
            <w:pPr>
              <w:rPr>
                <w:rFonts w:ascii="Arial"/>
                <w:sz w:val="21"/>
              </w:rPr>
            </w:pPr>
          </w:p>
        </w:tc>
      </w:tr>
      <w:tr w14:paraId="784235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3B4522A6">
            <w:pPr>
              <w:pStyle w:val="6"/>
              <w:spacing w:before="113" w:line="239" w:lineRule="auto"/>
              <w:ind w:left="9"/>
            </w:pPr>
            <w:r>
              <w:rPr>
                <w:color w:val="212529"/>
                <w:spacing w:val="-2"/>
              </w:rPr>
              <w:t>20132</w:t>
            </w:r>
          </w:p>
        </w:tc>
        <w:tc>
          <w:tcPr>
            <w:tcW w:w="1423" w:type="dxa"/>
            <w:vAlign w:val="top"/>
          </w:tcPr>
          <w:p w14:paraId="2EB51AB7">
            <w:pPr>
              <w:pStyle w:val="6"/>
              <w:spacing w:before="113" w:line="219" w:lineRule="auto"/>
              <w:ind w:left="6"/>
            </w:pPr>
            <w:r>
              <w:rPr>
                <w:color w:val="212529"/>
                <w:spacing w:val="-2"/>
              </w:rPr>
              <w:t>组织事务</w:t>
            </w:r>
          </w:p>
        </w:tc>
        <w:tc>
          <w:tcPr>
            <w:tcW w:w="1063" w:type="dxa"/>
            <w:vAlign w:val="top"/>
          </w:tcPr>
          <w:p w14:paraId="4873E154">
            <w:pPr>
              <w:pStyle w:val="6"/>
              <w:spacing w:before="114" w:line="238" w:lineRule="auto"/>
              <w:ind w:right="25"/>
              <w:jc w:val="right"/>
            </w:pPr>
            <w:r>
              <w:rPr>
                <w:color w:val="212529"/>
                <w:spacing w:val="-2"/>
              </w:rPr>
              <w:t>26.62</w:t>
            </w:r>
          </w:p>
        </w:tc>
        <w:tc>
          <w:tcPr>
            <w:tcW w:w="1078" w:type="dxa"/>
            <w:vAlign w:val="top"/>
          </w:tcPr>
          <w:p w14:paraId="4C0B51DA">
            <w:pPr>
              <w:pStyle w:val="6"/>
              <w:spacing w:before="114" w:line="238" w:lineRule="auto"/>
              <w:ind w:right="31"/>
              <w:jc w:val="right"/>
            </w:pPr>
            <w:r>
              <w:rPr>
                <w:color w:val="212529"/>
                <w:spacing w:val="-2"/>
              </w:rPr>
              <w:t>26.62</w:t>
            </w:r>
          </w:p>
        </w:tc>
        <w:tc>
          <w:tcPr>
            <w:tcW w:w="883" w:type="dxa"/>
            <w:vAlign w:val="top"/>
          </w:tcPr>
          <w:p w14:paraId="5F5388BE">
            <w:pPr>
              <w:rPr>
                <w:rFonts w:ascii="Arial"/>
                <w:sz w:val="21"/>
              </w:rPr>
            </w:pPr>
          </w:p>
        </w:tc>
        <w:tc>
          <w:tcPr>
            <w:tcW w:w="869" w:type="dxa"/>
            <w:vAlign w:val="top"/>
          </w:tcPr>
          <w:p w14:paraId="64AB738C">
            <w:pPr>
              <w:rPr>
                <w:rFonts w:ascii="Arial"/>
                <w:sz w:val="21"/>
              </w:rPr>
            </w:pPr>
          </w:p>
        </w:tc>
        <w:tc>
          <w:tcPr>
            <w:tcW w:w="883" w:type="dxa"/>
            <w:vAlign w:val="top"/>
          </w:tcPr>
          <w:p w14:paraId="26ADFA51">
            <w:pPr>
              <w:rPr>
                <w:rFonts w:ascii="Arial"/>
                <w:sz w:val="21"/>
              </w:rPr>
            </w:pPr>
          </w:p>
        </w:tc>
        <w:tc>
          <w:tcPr>
            <w:tcW w:w="614" w:type="dxa"/>
            <w:vAlign w:val="top"/>
          </w:tcPr>
          <w:p w14:paraId="39F4CAFD">
            <w:pPr>
              <w:rPr>
                <w:rFonts w:ascii="Arial"/>
                <w:sz w:val="21"/>
              </w:rPr>
            </w:pPr>
          </w:p>
        </w:tc>
        <w:tc>
          <w:tcPr>
            <w:tcW w:w="846" w:type="dxa"/>
            <w:vAlign w:val="top"/>
          </w:tcPr>
          <w:p w14:paraId="0AB3FCA0">
            <w:pPr>
              <w:rPr>
                <w:rFonts w:ascii="Arial"/>
                <w:sz w:val="21"/>
              </w:rPr>
            </w:pPr>
          </w:p>
        </w:tc>
      </w:tr>
      <w:tr w14:paraId="65A105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0F66DF65">
            <w:pPr>
              <w:pStyle w:val="6"/>
              <w:spacing w:before="113" w:line="239" w:lineRule="auto"/>
              <w:ind w:left="9"/>
            </w:pPr>
            <w:r>
              <w:rPr>
                <w:color w:val="212529"/>
                <w:spacing w:val="-2"/>
              </w:rPr>
              <w:t>2013299</w:t>
            </w:r>
          </w:p>
        </w:tc>
        <w:tc>
          <w:tcPr>
            <w:tcW w:w="1423" w:type="dxa"/>
            <w:vAlign w:val="top"/>
          </w:tcPr>
          <w:p w14:paraId="1383ACC0">
            <w:pPr>
              <w:pStyle w:val="6"/>
              <w:spacing w:before="9" w:line="205" w:lineRule="auto"/>
              <w:ind w:left="19" w:right="151" w:hanging="16"/>
            </w:pPr>
            <w:r>
              <w:rPr>
                <w:color w:val="212529"/>
                <w:spacing w:val="-1"/>
              </w:rPr>
              <w:t>其他组织事务支</w:t>
            </w:r>
            <w:r>
              <w:rPr>
                <w:color w:val="212529"/>
              </w:rPr>
              <w:t xml:space="preserve"> 出</w:t>
            </w:r>
          </w:p>
        </w:tc>
        <w:tc>
          <w:tcPr>
            <w:tcW w:w="1063" w:type="dxa"/>
            <w:vAlign w:val="top"/>
          </w:tcPr>
          <w:p w14:paraId="2835B83F">
            <w:pPr>
              <w:pStyle w:val="6"/>
              <w:spacing w:before="114" w:line="238" w:lineRule="auto"/>
              <w:ind w:right="25"/>
              <w:jc w:val="right"/>
            </w:pPr>
            <w:r>
              <w:rPr>
                <w:color w:val="212529"/>
                <w:spacing w:val="-2"/>
              </w:rPr>
              <w:t>26.62</w:t>
            </w:r>
          </w:p>
        </w:tc>
        <w:tc>
          <w:tcPr>
            <w:tcW w:w="1078" w:type="dxa"/>
            <w:vAlign w:val="top"/>
          </w:tcPr>
          <w:p w14:paraId="2BDE6097">
            <w:pPr>
              <w:pStyle w:val="6"/>
              <w:spacing w:before="114" w:line="238" w:lineRule="auto"/>
              <w:ind w:right="31"/>
              <w:jc w:val="right"/>
            </w:pPr>
            <w:r>
              <w:rPr>
                <w:color w:val="212529"/>
                <w:spacing w:val="-2"/>
              </w:rPr>
              <w:t>26.62</w:t>
            </w:r>
          </w:p>
        </w:tc>
        <w:tc>
          <w:tcPr>
            <w:tcW w:w="883" w:type="dxa"/>
            <w:vAlign w:val="top"/>
          </w:tcPr>
          <w:p w14:paraId="619D96F6">
            <w:pPr>
              <w:rPr>
                <w:rFonts w:ascii="Arial"/>
                <w:sz w:val="21"/>
              </w:rPr>
            </w:pPr>
          </w:p>
        </w:tc>
        <w:tc>
          <w:tcPr>
            <w:tcW w:w="869" w:type="dxa"/>
            <w:vAlign w:val="top"/>
          </w:tcPr>
          <w:p w14:paraId="6C3141F8">
            <w:pPr>
              <w:rPr>
                <w:rFonts w:ascii="Arial"/>
                <w:sz w:val="21"/>
              </w:rPr>
            </w:pPr>
          </w:p>
        </w:tc>
        <w:tc>
          <w:tcPr>
            <w:tcW w:w="883" w:type="dxa"/>
            <w:vAlign w:val="top"/>
          </w:tcPr>
          <w:p w14:paraId="6C001CFD">
            <w:pPr>
              <w:rPr>
                <w:rFonts w:ascii="Arial"/>
                <w:sz w:val="21"/>
              </w:rPr>
            </w:pPr>
          </w:p>
        </w:tc>
        <w:tc>
          <w:tcPr>
            <w:tcW w:w="614" w:type="dxa"/>
            <w:vAlign w:val="top"/>
          </w:tcPr>
          <w:p w14:paraId="12FAC459">
            <w:pPr>
              <w:rPr>
                <w:rFonts w:ascii="Arial"/>
                <w:sz w:val="21"/>
              </w:rPr>
            </w:pPr>
          </w:p>
        </w:tc>
        <w:tc>
          <w:tcPr>
            <w:tcW w:w="846" w:type="dxa"/>
            <w:vAlign w:val="top"/>
          </w:tcPr>
          <w:p w14:paraId="1B509291">
            <w:pPr>
              <w:rPr>
                <w:rFonts w:ascii="Arial"/>
                <w:sz w:val="21"/>
              </w:rPr>
            </w:pPr>
          </w:p>
        </w:tc>
      </w:tr>
      <w:tr w14:paraId="65BA35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1599996A">
            <w:pPr>
              <w:pStyle w:val="6"/>
              <w:spacing w:before="114" w:line="239" w:lineRule="auto"/>
              <w:ind w:left="9"/>
            </w:pPr>
            <w:r>
              <w:rPr>
                <w:color w:val="212529"/>
                <w:spacing w:val="-3"/>
              </w:rPr>
              <w:t>208</w:t>
            </w:r>
          </w:p>
        </w:tc>
        <w:tc>
          <w:tcPr>
            <w:tcW w:w="1423" w:type="dxa"/>
            <w:vAlign w:val="top"/>
          </w:tcPr>
          <w:p w14:paraId="2B9C898A">
            <w:pPr>
              <w:pStyle w:val="6"/>
              <w:spacing w:before="9" w:line="205" w:lineRule="auto"/>
              <w:ind w:left="4" w:right="151"/>
            </w:pPr>
            <w:r>
              <w:rPr>
                <w:color w:val="212529"/>
                <w:spacing w:val="-2"/>
              </w:rPr>
              <w:t>社会保障和就业</w:t>
            </w:r>
            <w:r>
              <w:rPr>
                <w:color w:val="212529"/>
                <w:spacing w:val="4"/>
              </w:rPr>
              <w:t xml:space="preserve"> </w:t>
            </w:r>
            <w:r>
              <w:rPr>
                <w:color w:val="212529"/>
                <w:spacing w:val="-2"/>
              </w:rPr>
              <w:t>支出</w:t>
            </w:r>
          </w:p>
        </w:tc>
        <w:tc>
          <w:tcPr>
            <w:tcW w:w="1063" w:type="dxa"/>
            <w:vAlign w:val="top"/>
          </w:tcPr>
          <w:p w14:paraId="37B0D4FA">
            <w:pPr>
              <w:pStyle w:val="6"/>
              <w:spacing w:before="115" w:line="238" w:lineRule="auto"/>
              <w:ind w:right="26"/>
              <w:jc w:val="right"/>
            </w:pPr>
            <w:r>
              <w:rPr>
                <w:color w:val="212529"/>
                <w:spacing w:val="-1"/>
              </w:rPr>
              <w:t>452.71</w:t>
            </w:r>
          </w:p>
        </w:tc>
        <w:tc>
          <w:tcPr>
            <w:tcW w:w="1078" w:type="dxa"/>
            <w:vAlign w:val="top"/>
          </w:tcPr>
          <w:p w14:paraId="2F23E355">
            <w:pPr>
              <w:pStyle w:val="6"/>
              <w:spacing w:before="115" w:line="238" w:lineRule="auto"/>
              <w:ind w:right="32"/>
              <w:jc w:val="right"/>
            </w:pPr>
            <w:r>
              <w:rPr>
                <w:color w:val="212529"/>
                <w:spacing w:val="-1"/>
              </w:rPr>
              <w:t>400.91</w:t>
            </w:r>
          </w:p>
        </w:tc>
        <w:tc>
          <w:tcPr>
            <w:tcW w:w="883" w:type="dxa"/>
            <w:vAlign w:val="top"/>
          </w:tcPr>
          <w:p w14:paraId="4DCF5149">
            <w:pPr>
              <w:rPr>
                <w:rFonts w:ascii="Arial"/>
                <w:sz w:val="21"/>
              </w:rPr>
            </w:pPr>
          </w:p>
        </w:tc>
        <w:tc>
          <w:tcPr>
            <w:tcW w:w="869" w:type="dxa"/>
            <w:vAlign w:val="top"/>
          </w:tcPr>
          <w:p w14:paraId="5A93A229">
            <w:pPr>
              <w:rPr>
                <w:rFonts w:ascii="Arial"/>
                <w:sz w:val="21"/>
              </w:rPr>
            </w:pPr>
          </w:p>
        </w:tc>
        <w:tc>
          <w:tcPr>
            <w:tcW w:w="883" w:type="dxa"/>
            <w:vAlign w:val="top"/>
          </w:tcPr>
          <w:p w14:paraId="0BE8CDFD">
            <w:pPr>
              <w:rPr>
                <w:rFonts w:ascii="Arial"/>
                <w:sz w:val="21"/>
              </w:rPr>
            </w:pPr>
          </w:p>
        </w:tc>
        <w:tc>
          <w:tcPr>
            <w:tcW w:w="614" w:type="dxa"/>
            <w:vAlign w:val="top"/>
          </w:tcPr>
          <w:p w14:paraId="7F31BC66">
            <w:pPr>
              <w:rPr>
                <w:rFonts w:ascii="Arial"/>
                <w:sz w:val="21"/>
              </w:rPr>
            </w:pPr>
          </w:p>
        </w:tc>
        <w:tc>
          <w:tcPr>
            <w:tcW w:w="846" w:type="dxa"/>
            <w:vAlign w:val="top"/>
          </w:tcPr>
          <w:p w14:paraId="116E63FE">
            <w:pPr>
              <w:pStyle w:val="6"/>
              <w:spacing w:before="115" w:line="238" w:lineRule="auto"/>
              <w:ind w:right="27"/>
              <w:jc w:val="right"/>
            </w:pPr>
            <w:r>
              <w:rPr>
                <w:color w:val="212529"/>
                <w:spacing w:val="-2"/>
              </w:rPr>
              <w:t>51.80</w:t>
            </w:r>
          </w:p>
        </w:tc>
      </w:tr>
      <w:tr w14:paraId="287C0F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1EF4EBAC">
            <w:pPr>
              <w:pStyle w:val="6"/>
              <w:spacing w:before="115" w:line="239" w:lineRule="auto"/>
              <w:ind w:left="9"/>
            </w:pPr>
            <w:r>
              <w:rPr>
                <w:color w:val="212529"/>
                <w:spacing w:val="-2"/>
              </w:rPr>
              <w:t>20805</w:t>
            </w:r>
          </w:p>
        </w:tc>
        <w:tc>
          <w:tcPr>
            <w:tcW w:w="1423" w:type="dxa"/>
            <w:vAlign w:val="top"/>
          </w:tcPr>
          <w:p w14:paraId="6E636DC6">
            <w:pPr>
              <w:pStyle w:val="6"/>
              <w:spacing w:before="11" w:line="204" w:lineRule="auto"/>
              <w:ind w:left="3" w:right="151"/>
            </w:pPr>
            <w:r>
              <w:rPr>
                <w:color w:val="212529"/>
                <w:spacing w:val="-2"/>
              </w:rPr>
              <w:t>行政事业单位养</w:t>
            </w:r>
            <w:r>
              <w:rPr>
                <w:color w:val="212529"/>
                <w:spacing w:val="5"/>
              </w:rPr>
              <w:t xml:space="preserve"> </w:t>
            </w:r>
            <w:r>
              <w:rPr>
                <w:color w:val="212529"/>
                <w:spacing w:val="-2"/>
              </w:rPr>
              <w:t>老支出</w:t>
            </w:r>
          </w:p>
        </w:tc>
        <w:tc>
          <w:tcPr>
            <w:tcW w:w="1063" w:type="dxa"/>
            <w:vAlign w:val="top"/>
          </w:tcPr>
          <w:p w14:paraId="7B86F8B3">
            <w:pPr>
              <w:pStyle w:val="6"/>
              <w:spacing w:before="116" w:line="238" w:lineRule="auto"/>
              <w:ind w:right="26"/>
              <w:jc w:val="right"/>
            </w:pPr>
            <w:r>
              <w:rPr>
                <w:color w:val="212529"/>
                <w:spacing w:val="-2"/>
              </w:rPr>
              <w:t>218.15</w:t>
            </w:r>
          </w:p>
        </w:tc>
        <w:tc>
          <w:tcPr>
            <w:tcW w:w="1078" w:type="dxa"/>
            <w:vAlign w:val="top"/>
          </w:tcPr>
          <w:p w14:paraId="365692EE">
            <w:pPr>
              <w:pStyle w:val="6"/>
              <w:spacing w:before="116" w:line="238" w:lineRule="auto"/>
              <w:ind w:right="30"/>
              <w:jc w:val="right"/>
            </w:pPr>
            <w:r>
              <w:rPr>
                <w:color w:val="212529"/>
                <w:spacing w:val="-3"/>
              </w:rPr>
              <w:t>166.35</w:t>
            </w:r>
          </w:p>
        </w:tc>
        <w:tc>
          <w:tcPr>
            <w:tcW w:w="883" w:type="dxa"/>
            <w:vAlign w:val="top"/>
          </w:tcPr>
          <w:p w14:paraId="1EFCE902">
            <w:pPr>
              <w:rPr>
                <w:rFonts w:ascii="Arial"/>
                <w:sz w:val="21"/>
              </w:rPr>
            </w:pPr>
          </w:p>
        </w:tc>
        <w:tc>
          <w:tcPr>
            <w:tcW w:w="869" w:type="dxa"/>
            <w:vAlign w:val="top"/>
          </w:tcPr>
          <w:p w14:paraId="74B40695">
            <w:pPr>
              <w:rPr>
                <w:rFonts w:ascii="Arial"/>
                <w:sz w:val="21"/>
              </w:rPr>
            </w:pPr>
          </w:p>
        </w:tc>
        <w:tc>
          <w:tcPr>
            <w:tcW w:w="883" w:type="dxa"/>
            <w:vAlign w:val="top"/>
          </w:tcPr>
          <w:p w14:paraId="7D3F7322">
            <w:pPr>
              <w:rPr>
                <w:rFonts w:ascii="Arial"/>
                <w:sz w:val="21"/>
              </w:rPr>
            </w:pPr>
          </w:p>
        </w:tc>
        <w:tc>
          <w:tcPr>
            <w:tcW w:w="614" w:type="dxa"/>
            <w:vAlign w:val="top"/>
          </w:tcPr>
          <w:p w14:paraId="336F83EA">
            <w:pPr>
              <w:rPr>
                <w:rFonts w:ascii="Arial"/>
                <w:sz w:val="21"/>
              </w:rPr>
            </w:pPr>
          </w:p>
        </w:tc>
        <w:tc>
          <w:tcPr>
            <w:tcW w:w="846" w:type="dxa"/>
            <w:vAlign w:val="top"/>
          </w:tcPr>
          <w:p w14:paraId="0E0A51DB">
            <w:pPr>
              <w:pStyle w:val="6"/>
              <w:spacing w:before="116" w:line="238" w:lineRule="auto"/>
              <w:ind w:right="27"/>
              <w:jc w:val="right"/>
            </w:pPr>
            <w:r>
              <w:rPr>
                <w:color w:val="212529"/>
                <w:spacing w:val="-2"/>
              </w:rPr>
              <w:t>51.80</w:t>
            </w:r>
          </w:p>
        </w:tc>
      </w:tr>
      <w:tr w14:paraId="24662C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5E6D1121">
            <w:pPr>
              <w:pStyle w:val="6"/>
              <w:spacing w:before="116" w:line="239" w:lineRule="auto"/>
              <w:ind w:left="9"/>
            </w:pPr>
            <w:r>
              <w:rPr>
                <w:color w:val="212529"/>
                <w:spacing w:val="-2"/>
              </w:rPr>
              <w:t>2080502</w:t>
            </w:r>
          </w:p>
        </w:tc>
        <w:tc>
          <w:tcPr>
            <w:tcW w:w="1423" w:type="dxa"/>
            <w:vAlign w:val="top"/>
          </w:tcPr>
          <w:p w14:paraId="75DED97F">
            <w:pPr>
              <w:pStyle w:val="6"/>
              <w:spacing w:before="116" w:line="219" w:lineRule="auto"/>
              <w:ind w:left="5"/>
            </w:pPr>
            <w:r>
              <w:rPr>
                <w:color w:val="212529"/>
                <w:spacing w:val="-2"/>
              </w:rPr>
              <w:t>事业单位离退休</w:t>
            </w:r>
          </w:p>
        </w:tc>
        <w:tc>
          <w:tcPr>
            <w:tcW w:w="1063" w:type="dxa"/>
            <w:vAlign w:val="top"/>
          </w:tcPr>
          <w:p w14:paraId="63E1770A">
            <w:pPr>
              <w:pStyle w:val="6"/>
              <w:spacing w:before="117" w:line="238" w:lineRule="auto"/>
              <w:ind w:right="26"/>
              <w:jc w:val="right"/>
            </w:pPr>
            <w:r>
              <w:rPr>
                <w:color w:val="212529"/>
                <w:spacing w:val="-2"/>
              </w:rPr>
              <w:t>47.19</w:t>
            </w:r>
          </w:p>
        </w:tc>
        <w:tc>
          <w:tcPr>
            <w:tcW w:w="1078" w:type="dxa"/>
            <w:vAlign w:val="top"/>
          </w:tcPr>
          <w:p w14:paraId="2C89A6F4">
            <w:pPr>
              <w:pStyle w:val="6"/>
              <w:spacing w:before="117" w:line="238" w:lineRule="auto"/>
              <w:ind w:right="32"/>
              <w:jc w:val="right"/>
            </w:pPr>
            <w:r>
              <w:rPr>
                <w:color w:val="212529"/>
                <w:spacing w:val="-2"/>
              </w:rPr>
              <w:t>47.19</w:t>
            </w:r>
          </w:p>
        </w:tc>
        <w:tc>
          <w:tcPr>
            <w:tcW w:w="883" w:type="dxa"/>
            <w:vAlign w:val="top"/>
          </w:tcPr>
          <w:p w14:paraId="63BF7EC9">
            <w:pPr>
              <w:rPr>
                <w:rFonts w:ascii="Arial"/>
                <w:sz w:val="21"/>
              </w:rPr>
            </w:pPr>
          </w:p>
        </w:tc>
        <w:tc>
          <w:tcPr>
            <w:tcW w:w="869" w:type="dxa"/>
            <w:vAlign w:val="top"/>
          </w:tcPr>
          <w:p w14:paraId="72030F47">
            <w:pPr>
              <w:rPr>
                <w:rFonts w:ascii="Arial"/>
                <w:sz w:val="21"/>
              </w:rPr>
            </w:pPr>
          </w:p>
        </w:tc>
        <w:tc>
          <w:tcPr>
            <w:tcW w:w="883" w:type="dxa"/>
            <w:vAlign w:val="top"/>
          </w:tcPr>
          <w:p w14:paraId="0A4F0C2D">
            <w:pPr>
              <w:rPr>
                <w:rFonts w:ascii="Arial"/>
                <w:sz w:val="21"/>
              </w:rPr>
            </w:pPr>
          </w:p>
        </w:tc>
        <w:tc>
          <w:tcPr>
            <w:tcW w:w="614" w:type="dxa"/>
            <w:vAlign w:val="top"/>
          </w:tcPr>
          <w:p w14:paraId="7222E0AD">
            <w:pPr>
              <w:rPr>
                <w:rFonts w:ascii="Arial"/>
                <w:sz w:val="21"/>
              </w:rPr>
            </w:pPr>
          </w:p>
        </w:tc>
        <w:tc>
          <w:tcPr>
            <w:tcW w:w="846" w:type="dxa"/>
            <w:vAlign w:val="top"/>
          </w:tcPr>
          <w:p w14:paraId="593A6F92">
            <w:pPr>
              <w:rPr>
                <w:rFonts w:ascii="Arial"/>
                <w:sz w:val="21"/>
              </w:rPr>
            </w:pPr>
          </w:p>
        </w:tc>
      </w:tr>
      <w:tr w14:paraId="5F9413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3AEDD190">
            <w:pPr>
              <w:pStyle w:val="6"/>
              <w:spacing w:before="221" w:line="239" w:lineRule="auto"/>
              <w:ind w:left="9"/>
            </w:pPr>
            <w:r>
              <w:rPr>
                <w:color w:val="212529"/>
                <w:spacing w:val="-2"/>
              </w:rPr>
              <w:t>2080505</w:t>
            </w:r>
          </w:p>
        </w:tc>
        <w:tc>
          <w:tcPr>
            <w:tcW w:w="1423" w:type="dxa"/>
            <w:vAlign w:val="top"/>
          </w:tcPr>
          <w:p w14:paraId="3E3732FF">
            <w:pPr>
              <w:pStyle w:val="6"/>
              <w:spacing w:before="12" w:line="215" w:lineRule="auto"/>
              <w:ind w:left="3"/>
            </w:pPr>
            <w:r>
              <w:rPr>
                <w:color w:val="212529"/>
                <w:spacing w:val="-1"/>
              </w:rPr>
              <w:t>机关事业单位基</w:t>
            </w:r>
          </w:p>
          <w:p w14:paraId="44B9CDBD">
            <w:pPr>
              <w:pStyle w:val="6"/>
              <w:spacing w:before="1" w:line="203" w:lineRule="auto"/>
              <w:ind w:left="4" w:right="151"/>
            </w:pPr>
            <w:r>
              <w:rPr>
                <w:color w:val="212529"/>
                <w:spacing w:val="-2"/>
              </w:rPr>
              <w:t>本养老保险缴费</w:t>
            </w:r>
            <w:r>
              <w:rPr>
                <w:color w:val="212529"/>
                <w:spacing w:val="5"/>
              </w:rPr>
              <w:t xml:space="preserve"> </w:t>
            </w:r>
            <w:r>
              <w:rPr>
                <w:color w:val="212529"/>
                <w:spacing w:val="-2"/>
              </w:rPr>
              <w:t>支出</w:t>
            </w:r>
          </w:p>
        </w:tc>
        <w:tc>
          <w:tcPr>
            <w:tcW w:w="1063" w:type="dxa"/>
            <w:vAlign w:val="top"/>
          </w:tcPr>
          <w:p w14:paraId="3D56496E">
            <w:pPr>
              <w:pStyle w:val="6"/>
              <w:spacing w:before="222" w:line="238" w:lineRule="auto"/>
              <w:ind w:right="24"/>
              <w:jc w:val="right"/>
            </w:pPr>
            <w:r>
              <w:rPr>
                <w:color w:val="212529"/>
                <w:spacing w:val="-3"/>
              </w:rPr>
              <w:t>129.56</w:t>
            </w:r>
          </w:p>
        </w:tc>
        <w:tc>
          <w:tcPr>
            <w:tcW w:w="1078" w:type="dxa"/>
            <w:vAlign w:val="top"/>
          </w:tcPr>
          <w:p w14:paraId="1A22CEC9">
            <w:pPr>
              <w:pStyle w:val="6"/>
              <w:spacing w:before="222" w:line="238" w:lineRule="auto"/>
              <w:ind w:right="31"/>
              <w:jc w:val="right"/>
            </w:pPr>
            <w:r>
              <w:rPr>
                <w:color w:val="212529"/>
                <w:spacing w:val="-2"/>
              </w:rPr>
              <w:t>77.76</w:t>
            </w:r>
          </w:p>
        </w:tc>
        <w:tc>
          <w:tcPr>
            <w:tcW w:w="883" w:type="dxa"/>
            <w:vAlign w:val="top"/>
          </w:tcPr>
          <w:p w14:paraId="75C234E1">
            <w:pPr>
              <w:rPr>
                <w:rFonts w:ascii="Arial"/>
                <w:sz w:val="21"/>
              </w:rPr>
            </w:pPr>
          </w:p>
        </w:tc>
        <w:tc>
          <w:tcPr>
            <w:tcW w:w="869" w:type="dxa"/>
            <w:vAlign w:val="top"/>
          </w:tcPr>
          <w:p w14:paraId="50046885">
            <w:pPr>
              <w:rPr>
                <w:rFonts w:ascii="Arial"/>
                <w:sz w:val="21"/>
              </w:rPr>
            </w:pPr>
          </w:p>
        </w:tc>
        <w:tc>
          <w:tcPr>
            <w:tcW w:w="883" w:type="dxa"/>
            <w:vAlign w:val="top"/>
          </w:tcPr>
          <w:p w14:paraId="5904A486">
            <w:pPr>
              <w:rPr>
                <w:rFonts w:ascii="Arial"/>
                <w:sz w:val="21"/>
              </w:rPr>
            </w:pPr>
          </w:p>
        </w:tc>
        <w:tc>
          <w:tcPr>
            <w:tcW w:w="614" w:type="dxa"/>
            <w:vAlign w:val="top"/>
          </w:tcPr>
          <w:p w14:paraId="2194697E">
            <w:pPr>
              <w:rPr>
                <w:rFonts w:ascii="Arial"/>
                <w:sz w:val="21"/>
              </w:rPr>
            </w:pPr>
          </w:p>
        </w:tc>
        <w:tc>
          <w:tcPr>
            <w:tcW w:w="846" w:type="dxa"/>
            <w:vAlign w:val="top"/>
          </w:tcPr>
          <w:p w14:paraId="53231100">
            <w:pPr>
              <w:pStyle w:val="6"/>
              <w:spacing w:before="222" w:line="238" w:lineRule="auto"/>
              <w:ind w:right="27"/>
              <w:jc w:val="right"/>
            </w:pPr>
            <w:r>
              <w:rPr>
                <w:color w:val="212529"/>
                <w:spacing w:val="-2"/>
              </w:rPr>
              <w:t>51.80</w:t>
            </w:r>
          </w:p>
        </w:tc>
      </w:tr>
      <w:tr w14:paraId="127C56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61B5B967">
            <w:pPr>
              <w:pStyle w:val="6"/>
              <w:spacing w:before="117" w:line="239" w:lineRule="auto"/>
              <w:ind w:left="9"/>
            </w:pPr>
            <w:r>
              <w:rPr>
                <w:color w:val="212529"/>
                <w:spacing w:val="-2"/>
              </w:rPr>
              <w:t>2080506</w:t>
            </w:r>
          </w:p>
        </w:tc>
        <w:tc>
          <w:tcPr>
            <w:tcW w:w="1423" w:type="dxa"/>
            <w:vAlign w:val="top"/>
          </w:tcPr>
          <w:p w14:paraId="3E7382CE">
            <w:pPr>
              <w:pStyle w:val="6"/>
              <w:spacing w:before="13" w:line="215" w:lineRule="auto"/>
              <w:ind w:left="3"/>
            </w:pPr>
            <w:r>
              <w:rPr>
                <w:color w:val="212529"/>
                <w:spacing w:val="-1"/>
              </w:rPr>
              <w:t>机关事业单位职</w:t>
            </w:r>
          </w:p>
          <w:p w14:paraId="4954AF8B">
            <w:pPr>
              <w:pStyle w:val="6"/>
              <w:spacing w:line="190" w:lineRule="auto"/>
              <w:ind w:left="3"/>
            </w:pPr>
            <w:r>
              <w:rPr>
                <w:color w:val="212529"/>
                <w:spacing w:val="-1"/>
              </w:rPr>
              <w:t>业年金缴费支出</w:t>
            </w:r>
          </w:p>
        </w:tc>
        <w:tc>
          <w:tcPr>
            <w:tcW w:w="1063" w:type="dxa"/>
            <w:vAlign w:val="top"/>
          </w:tcPr>
          <w:p w14:paraId="1C2DAEEE">
            <w:pPr>
              <w:pStyle w:val="6"/>
              <w:spacing w:before="118" w:line="238" w:lineRule="auto"/>
              <w:ind w:right="26"/>
              <w:jc w:val="right"/>
            </w:pPr>
            <w:r>
              <w:rPr>
                <w:color w:val="212529"/>
                <w:spacing w:val="-2"/>
              </w:rPr>
              <w:t>41.40</w:t>
            </w:r>
          </w:p>
        </w:tc>
        <w:tc>
          <w:tcPr>
            <w:tcW w:w="1078" w:type="dxa"/>
            <w:vAlign w:val="top"/>
          </w:tcPr>
          <w:p w14:paraId="78A4C4AF">
            <w:pPr>
              <w:pStyle w:val="6"/>
              <w:spacing w:before="118" w:line="238" w:lineRule="auto"/>
              <w:ind w:right="32"/>
              <w:jc w:val="right"/>
            </w:pPr>
            <w:r>
              <w:rPr>
                <w:color w:val="212529"/>
                <w:spacing w:val="-2"/>
              </w:rPr>
              <w:t>41.40</w:t>
            </w:r>
          </w:p>
        </w:tc>
        <w:tc>
          <w:tcPr>
            <w:tcW w:w="883" w:type="dxa"/>
            <w:vAlign w:val="top"/>
          </w:tcPr>
          <w:p w14:paraId="16F6DE42">
            <w:pPr>
              <w:rPr>
                <w:rFonts w:ascii="Arial"/>
                <w:sz w:val="21"/>
              </w:rPr>
            </w:pPr>
          </w:p>
        </w:tc>
        <w:tc>
          <w:tcPr>
            <w:tcW w:w="869" w:type="dxa"/>
            <w:vAlign w:val="top"/>
          </w:tcPr>
          <w:p w14:paraId="19F94E49">
            <w:pPr>
              <w:rPr>
                <w:rFonts w:ascii="Arial"/>
                <w:sz w:val="21"/>
              </w:rPr>
            </w:pPr>
          </w:p>
        </w:tc>
        <w:tc>
          <w:tcPr>
            <w:tcW w:w="883" w:type="dxa"/>
            <w:vAlign w:val="top"/>
          </w:tcPr>
          <w:p w14:paraId="2F14AD8B">
            <w:pPr>
              <w:rPr>
                <w:rFonts w:ascii="Arial"/>
                <w:sz w:val="21"/>
              </w:rPr>
            </w:pPr>
          </w:p>
        </w:tc>
        <w:tc>
          <w:tcPr>
            <w:tcW w:w="614" w:type="dxa"/>
            <w:vAlign w:val="top"/>
          </w:tcPr>
          <w:p w14:paraId="7924CA0D">
            <w:pPr>
              <w:rPr>
                <w:rFonts w:ascii="Arial"/>
                <w:sz w:val="21"/>
              </w:rPr>
            </w:pPr>
          </w:p>
        </w:tc>
        <w:tc>
          <w:tcPr>
            <w:tcW w:w="846" w:type="dxa"/>
            <w:vAlign w:val="top"/>
          </w:tcPr>
          <w:p w14:paraId="1E95AF9F">
            <w:pPr>
              <w:rPr>
                <w:rFonts w:ascii="Arial"/>
                <w:sz w:val="21"/>
              </w:rPr>
            </w:pPr>
          </w:p>
        </w:tc>
      </w:tr>
      <w:tr w14:paraId="02EE51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4044579D">
            <w:pPr>
              <w:pStyle w:val="6"/>
              <w:spacing w:before="223" w:line="239" w:lineRule="auto"/>
              <w:ind w:left="9"/>
            </w:pPr>
            <w:r>
              <w:rPr>
                <w:color w:val="212529"/>
                <w:spacing w:val="-2"/>
              </w:rPr>
              <w:t>20822</w:t>
            </w:r>
          </w:p>
        </w:tc>
        <w:tc>
          <w:tcPr>
            <w:tcW w:w="1423" w:type="dxa"/>
            <w:vAlign w:val="top"/>
          </w:tcPr>
          <w:p w14:paraId="6FECFC7F">
            <w:pPr>
              <w:pStyle w:val="6"/>
              <w:spacing w:before="14" w:line="215" w:lineRule="auto"/>
              <w:ind w:left="5"/>
            </w:pPr>
            <w:r>
              <w:rPr>
                <w:color w:val="212529"/>
                <w:spacing w:val="-2"/>
              </w:rPr>
              <w:t>大中型水库移民</w:t>
            </w:r>
          </w:p>
          <w:p w14:paraId="7B49AB16">
            <w:pPr>
              <w:pStyle w:val="6"/>
              <w:spacing w:before="1" w:line="202" w:lineRule="auto"/>
              <w:ind w:left="19" w:right="151" w:hanging="14"/>
            </w:pPr>
            <w:r>
              <w:rPr>
                <w:color w:val="212529"/>
                <w:spacing w:val="-2"/>
              </w:rPr>
              <w:t>后期扶持基金支</w:t>
            </w:r>
            <w:r>
              <w:rPr>
                <w:color w:val="212529"/>
                <w:spacing w:val="4"/>
              </w:rPr>
              <w:t xml:space="preserve"> </w:t>
            </w:r>
            <w:r>
              <w:rPr>
                <w:color w:val="212529"/>
              </w:rPr>
              <w:t>出</w:t>
            </w:r>
          </w:p>
        </w:tc>
        <w:tc>
          <w:tcPr>
            <w:tcW w:w="1063" w:type="dxa"/>
            <w:vAlign w:val="top"/>
          </w:tcPr>
          <w:p w14:paraId="0428AF39">
            <w:pPr>
              <w:pStyle w:val="6"/>
              <w:spacing w:before="224" w:line="238" w:lineRule="auto"/>
              <w:ind w:right="26"/>
              <w:jc w:val="right"/>
            </w:pPr>
            <w:r>
              <w:rPr>
                <w:color w:val="212529"/>
                <w:spacing w:val="-2"/>
              </w:rPr>
              <w:t>234.55</w:t>
            </w:r>
          </w:p>
        </w:tc>
        <w:tc>
          <w:tcPr>
            <w:tcW w:w="1078" w:type="dxa"/>
            <w:vAlign w:val="top"/>
          </w:tcPr>
          <w:p w14:paraId="623BB7F4">
            <w:pPr>
              <w:pStyle w:val="6"/>
              <w:spacing w:before="224" w:line="238" w:lineRule="auto"/>
              <w:ind w:right="31"/>
              <w:jc w:val="right"/>
            </w:pPr>
            <w:r>
              <w:rPr>
                <w:color w:val="212529"/>
                <w:spacing w:val="-2"/>
              </w:rPr>
              <w:t>234.55</w:t>
            </w:r>
          </w:p>
        </w:tc>
        <w:tc>
          <w:tcPr>
            <w:tcW w:w="883" w:type="dxa"/>
            <w:vAlign w:val="top"/>
          </w:tcPr>
          <w:p w14:paraId="090FF0F4">
            <w:pPr>
              <w:rPr>
                <w:rFonts w:ascii="Arial"/>
                <w:sz w:val="21"/>
              </w:rPr>
            </w:pPr>
          </w:p>
        </w:tc>
        <w:tc>
          <w:tcPr>
            <w:tcW w:w="869" w:type="dxa"/>
            <w:vAlign w:val="top"/>
          </w:tcPr>
          <w:p w14:paraId="2FD431BC">
            <w:pPr>
              <w:rPr>
                <w:rFonts w:ascii="Arial"/>
                <w:sz w:val="21"/>
              </w:rPr>
            </w:pPr>
          </w:p>
        </w:tc>
        <w:tc>
          <w:tcPr>
            <w:tcW w:w="883" w:type="dxa"/>
            <w:vAlign w:val="top"/>
          </w:tcPr>
          <w:p w14:paraId="1A82CF7B">
            <w:pPr>
              <w:rPr>
                <w:rFonts w:ascii="Arial"/>
                <w:sz w:val="21"/>
              </w:rPr>
            </w:pPr>
          </w:p>
        </w:tc>
        <w:tc>
          <w:tcPr>
            <w:tcW w:w="614" w:type="dxa"/>
            <w:vAlign w:val="top"/>
          </w:tcPr>
          <w:p w14:paraId="1E801506">
            <w:pPr>
              <w:rPr>
                <w:rFonts w:ascii="Arial"/>
                <w:sz w:val="21"/>
              </w:rPr>
            </w:pPr>
          </w:p>
        </w:tc>
        <w:tc>
          <w:tcPr>
            <w:tcW w:w="846" w:type="dxa"/>
            <w:vAlign w:val="top"/>
          </w:tcPr>
          <w:p w14:paraId="25CF82D4">
            <w:pPr>
              <w:rPr>
                <w:rFonts w:ascii="Arial"/>
                <w:sz w:val="21"/>
              </w:rPr>
            </w:pPr>
          </w:p>
        </w:tc>
      </w:tr>
      <w:tr w14:paraId="4DDF13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42D36E50">
            <w:pPr>
              <w:pStyle w:val="6"/>
              <w:spacing w:before="119" w:line="239" w:lineRule="auto"/>
              <w:ind w:left="9"/>
            </w:pPr>
            <w:r>
              <w:rPr>
                <w:color w:val="212529"/>
                <w:spacing w:val="-2"/>
              </w:rPr>
              <w:t>2082201</w:t>
            </w:r>
          </w:p>
        </w:tc>
        <w:tc>
          <w:tcPr>
            <w:tcW w:w="1423" w:type="dxa"/>
            <w:vAlign w:val="top"/>
          </w:tcPr>
          <w:p w14:paraId="2D5C484C">
            <w:pPr>
              <w:pStyle w:val="6"/>
              <w:spacing w:before="120" w:line="219" w:lineRule="auto"/>
              <w:ind w:left="4"/>
            </w:pPr>
            <w:r>
              <w:rPr>
                <w:color w:val="212529"/>
                <w:spacing w:val="-2"/>
              </w:rPr>
              <w:t>移民补助</w:t>
            </w:r>
          </w:p>
        </w:tc>
        <w:tc>
          <w:tcPr>
            <w:tcW w:w="1063" w:type="dxa"/>
            <w:vAlign w:val="top"/>
          </w:tcPr>
          <w:p w14:paraId="4F843B3E">
            <w:pPr>
              <w:pStyle w:val="6"/>
              <w:spacing w:before="120" w:line="238" w:lineRule="auto"/>
              <w:ind w:right="25"/>
              <w:jc w:val="right"/>
            </w:pPr>
            <w:r>
              <w:rPr>
                <w:color w:val="212529"/>
                <w:spacing w:val="-2"/>
              </w:rPr>
              <w:t>52.02</w:t>
            </w:r>
          </w:p>
        </w:tc>
        <w:tc>
          <w:tcPr>
            <w:tcW w:w="1078" w:type="dxa"/>
            <w:vAlign w:val="top"/>
          </w:tcPr>
          <w:p w14:paraId="26A0AAB4">
            <w:pPr>
              <w:pStyle w:val="6"/>
              <w:spacing w:before="120" w:line="238" w:lineRule="auto"/>
              <w:ind w:right="31"/>
              <w:jc w:val="right"/>
            </w:pPr>
            <w:r>
              <w:rPr>
                <w:color w:val="212529"/>
                <w:spacing w:val="-2"/>
              </w:rPr>
              <w:t>52.02</w:t>
            </w:r>
          </w:p>
        </w:tc>
        <w:tc>
          <w:tcPr>
            <w:tcW w:w="883" w:type="dxa"/>
            <w:vAlign w:val="top"/>
          </w:tcPr>
          <w:p w14:paraId="09BCFCAC">
            <w:pPr>
              <w:rPr>
                <w:rFonts w:ascii="Arial"/>
                <w:sz w:val="21"/>
              </w:rPr>
            </w:pPr>
          </w:p>
        </w:tc>
        <w:tc>
          <w:tcPr>
            <w:tcW w:w="869" w:type="dxa"/>
            <w:vAlign w:val="top"/>
          </w:tcPr>
          <w:p w14:paraId="4A9CBE66">
            <w:pPr>
              <w:rPr>
                <w:rFonts w:ascii="Arial"/>
                <w:sz w:val="21"/>
              </w:rPr>
            </w:pPr>
          </w:p>
        </w:tc>
        <w:tc>
          <w:tcPr>
            <w:tcW w:w="883" w:type="dxa"/>
            <w:vAlign w:val="top"/>
          </w:tcPr>
          <w:p w14:paraId="7385BE0C">
            <w:pPr>
              <w:rPr>
                <w:rFonts w:ascii="Arial"/>
                <w:sz w:val="21"/>
              </w:rPr>
            </w:pPr>
          </w:p>
        </w:tc>
        <w:tc>
          <w:tcPr>
            <w:tcW w:w="614" w:type="dxa"/>
            <w:vAlign w:val="top"/>
          </w:tcPr>
          <w:p w14:paraId="2177F2F8">
            <w:pPr>
              <w:rPr>
                <w:rFonts w:ascii="Arial"/>
                <w:sz w:val="21"/>
              </w:rPr>
            </w:pPr>
          </w:p>
        </w:tc>
        <w:tc>
          <w:tcPr>
            <w:tcW w:w="846" w:type="dxa"/>
            <w:vAlign w:val="top"/>
          </w:tcPr>
          <w:p w14:paraId="1E847B35">
            <w:pPr>
              <w:rPr>
                <w:rFonts w:ascii="Arial"/>
                <w:sz w:val="21"/>
              </w:rPr>
            </w:pPr>
          </w:p>
        </w:tc>
      </w:tr>
      <w:tr w14:paraId="66F34E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7E5F4810">
            <w:pPr>
              <w:pStyle w:val="6"/>
              <w:spacing w:before="119" w:line="239" w:lineRule="auto"/>
              <w:ind w:left="9"/>
            </w:pPr>
            <w:r>
              <w:rPr>
                <w:color w:val="212529"/>
                <w:spacing w:val="-2"/>
              </w:rPr>
              <w:t>2082202</w:t>
            </w:r>
          </w:p>
        </w:tc>
        <w:tc>
          <w:tcPr>
            <w:tcW w:w="1423" w:type="dxa"/>
            <w:vAlign w:val="top"/>
          </w:tcPr>
          <w:p w14:paraId="7EFFD4D3">
            <w:pPr>
              <w:pStyle w:val="6"/>
              <w:spacing w:before="15" w:line="215" w:lineRule="auto"/>
              <w:ind w:left="3"/>
            </w:pPr>
            <w:r>
              <w:rPr>
                <w:color w:val="212529"/>
                <w:spacing w:val="-1"/>
              </w:rPr>
              <w:t>基础设施建设和</w:t>
            </w:r>
          </w:p>
          <w:p w14:paraId="0BE3163C">
            <w:pPr>
              <w:pStyle w:val="6"/>
              <w:spacing w:line="188" w:lineRule="auto"/>
              <w:ind w:left="5"/>
            </w:pPr>
            <w:r>
              <w:rPr>
                <w:color w:val="212529"/>
                <w:spacing w:val="-2"/>
              </w:rPr>
              <w:t>经济发展</w:t>
            </w:r>
          </w:p>
        </w:tc>
        <w:tc>
          <w:tcPr>
            <w:tcW w:w="1063" w:type="dxa"/>
            <w:vAlign w:val="top"/>
          </w:tcPr>
          <w:p w14:paraId="540E0467">
            <w:pPr>
              <w:pStyle w:val="6"/>
              <w:spacing w:before="120" w:line="238" w:lineRule="auto"/>
              <w:ind w:right="24"/>
              <w:jc w:val="right"/>
            </w:pPr>
            <w:r>
              <w:rPr>
                <w:color w:val="212529"/>
                <w:spacing w:val="-3"/>
              </w:rPr>
              <w:t>182.53</w:t>
            </w:r>
          </w:p>
        </w:tc>
        <w:tc>
          <w:tcPr>
            <w:tcW w:w="1078" w:type="dxa"/>
            <w:vAlign w:val="top"/>
          </w:tcPr>
          <w:p w14:paraId="3F1C1FA4">
            <w:pPr>
              <w:pStyle w:val="6"/>
              <w:spacing w:before="120" w:line="238" w:lineRule="auto"/>
              <w:ind w:right="30"/>
              <w:jc w:val="right"/>
            </w:pPr>
            <w:r>
              <w:rPr>
                <w:color w:val="212529"/>
                <w:spacing w:val="-3"/>
              </w:rPr>
              <w:t>182.53</w:t>
            </w:r>
          </w:p>
        </w:tc>
        <w:tc>
          <w:tcPr>
            <w:tcW w:w="883" w:type="dxa"/>
            <w:vAlign w:val="top"/>
          </w:tcPr>
          <w:p w14:paraId="78F305D5">
            <w:pPr>
              <w:rPr>
                <w:rFonts w:ascii="Arial"/>
                <w:sz w:val="21"/>
              </w:rPr>
            </w:pPr>
          </w:p>
        </w:tc>
        <w:tc>
          <w:tcPr>
            <w:tcW w:w="869" w:type="dxa"/>
            <w:vAlign w:val="top"/>
          </w:tcPr>
          <w:p w14:paraId="1D32597C">
            <w:pPr>
              <w:rPr>
                <w:rFonts w:ascii="Arial"/>
                <w:sz w:val="21"/>
              </w:rPr>
            </w:pPr>
          </w:p>
        </w:tc>
        <w:tc>
          <w:tcPr>
            <w:tcW w:w="883" w:type="dxa"/>
            <w:vAlign w:val="top"/>
          </w:tcPr>
          <w:p w14:paraId="035F3BA4">
            <w:pPr>
              <w:rPr>
                <w:rFonts w:ascii="Arial"/>
                <w:sz w:val="21"/>
              </w:rPr>
            </w:pPr>
          </w:p>
        </w:tc>
        <w:tc>
          <w:tcPr>
            <w:tcW w:w="614" w:type="dxa"/>
            <w:vAlign w:val="top"/>
          </w:tcPr>
          <w:p w14:paraId="62C10EF4">
            <w:pPr>
              <w:rPr>
                <w:rFonts w:ascii="Arial"/>
                <w:sz w:val="21"/>
              </w:rPr>
            </w:pPr>
          </w:p>
        </w:tc>
        <w:tc>
          <w:tcPr>
            <w:tcW w:w="846" w:type="dxa"/>
            <w:vAlign w:val="top"/>
          </w:tcPr>
          <w:p w14:paraId="32F60E00">
            <w:pPr>
              <w:rPr>
                <w:rFonts w:ascii="Arial"/>
                <w:sz w:val="21"/>
              </w:rPr>
            </w:pPr>
          </w:p>
        </w:tc>
      </w:tr>
      <w:tr w14:paraId="0E5153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381DFE77">
            <w:pPr>
              <w:pStyle w:val="6"/>
              <w:spacing w:before="120" w:line="239" w:lineRule="auto"/>
              <w:ind w:left="9"/>
            </w:pPr>
            <w:r>
              <w:rPr>
                <w:color w:val="212529"/>
                <w:spacing w:val="-3"/>
              </w:rPr>
              <w:t>210</w:t>
            </w:r>
          </w:p>
        </w:tc>
        <w:tc>
          <w:tcPr>
            <w:tcW w:w="1423" w:type="dxa"/>
            <w:vAlign w:val="top"/>
          </w:tcPr>
          <w:p w14:paraId="5E84069B">
            <w:pPr>
              <w:pStyle w:val="6"/>
              <w:spacing w:before="120" w:line="219" w:lineRule="auto"/>
              <w:ind w:left="5"/>
            </w:pPr>
            <w:r>
              <w:rPr>
                <w:color w:val="212529"/>
                <w:spacing w:val="-2"/>
              </w:rPr>
              <w:t>卫生健康支出</w:t>
            </w:r>
          </w:p>
        </w:tc>
        <w:tc>
          <w:tcPr>
            <w:tcW w:w="1063" w:type="dxa"/>
            <w:vAlign w:val="top"/>
          </w:tcPr>
          <w:p w14:paraId="5FE111D2">
            <w:pPr>
              <w:pStyle w:val="6"/>
              <w:spacing w:before="121" w:line="238" w:lineRule="auto"/>
              <w:ind w:right="25"/>
              <w:jc w:val="right"/>
            </w:pPr>
            <w:r>
              <w:rPr>
                <w:color w:val="212529"/>
                <w:spacing w:val="-2"/>
              </w:rPr>
              <w:t>33.50</w:t>
            </w:r>
          </w:p>
        </w:tc>
        <w:tc>
          <w:tcPr>
            <w:tcW w:w="1078" w:type="dxa"/>
            <w:vAlign w:val="top"/>
          </w:tcPr>
          <w:p w14:paraId="05F4CB8B">
            <w:pPr>
              <w:pStyle w:val="6"/>
              <w:spacing w:before="121" w:line="238" w:lineRule="auto"/>
              <w:ind w:right="31"/>
              <w:jc w:val="right"/>
            </w:pPr>
            <w:r>
              <w:rPr>
                <w:color w:val="212529"/>
                <w:spacing w:val="-2"/>
              </w:rPr>
              <w:t>33.50</w:t>
            </w:r>
          </w:p>
        </w:tc>
        <w:tc>
          <w:tcPr>
            <w:tcW w:w="883" w:type="dxa"/>
            <w:vAlign w:val="top"/>
          </w:tcPr>
          <w:p w14:paraId="66D73C0A">
            <w:pPr>
              <w:rPr>
                <w:rFonts w:ascii="Arial"/>
                <w:sz w:val="21"/>
              </w:rPr>
            </w:pPr>
          </w:p>
        </w:tc>
        <w:tc>
          <w:tcPr>
            <w:tcW w:w="869" w:type="dxa"/>
            <w:vAlign w:val="top"/>
          </w:tcPr>
          <w:p w14:paraId="31D4E09F">
            <w:pPr>
              <w:rPr>
                <w:rFonts w:ascii="Arial"/>
                <w:sz w:val="21"/>
              </w:rPr>
            </w:pPr>
          </w:p>
        </w:tc>
        <w:tc>
          <w:tcPr>
            <w:tcW w:w="883" w:type="dxa"/>
            <w:vAlign w:val="top"/>
          </w:tcPr>
          <w:p w14:paraId="55387858">
            <w:pPr>
              <w:rPr>
                <w:rFonts w:ascii="Arial"/>
                <w:sz w:val="21"/>
              </w:rPr>
            </w:pPr>
          </w:p>
        </w:tc>
        <w:tc>
          <w:tcPr>
            <w:tcW w:w="614" w:type="dxa"/>
            <w:vAlign w:val="top"/>
          </w:tcPr>
          <w:p w14:paraId="1DE147F0">
            <w:pPr>
              <w:rPr>
                <w:rFonts w:ascii="Arial"/>
                <w:sz w:val="21"/>
              </w:rPr>
            </w:pPr>
          </w:p>
        </w:tc>
        <w:tc>
          <w:tcPr>
            <w:tcW w:w="846" w:type="dxa"/>
            <w:vAlign w:val="top"/>
          </w:tcPr>
          <w:p w14:paraId="7B977CCF">
            <w:pPr>
              <w:rPr>
                <w:rFonts w:ascii="Arial"/>
                <w:sz w:val="21"/>
              </w:rPr>
            </w:pPr>
          </w:p>
        </w:tc>
      </w:tr>
      <w:tr w14:paraId="35FBAA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2771ED76">
            <w:pPr>
              <w:pStyle w:val="6"/>
              <w:spacing w:before="120" w:line="239" w:lineRule="auto"/>
              <w:ind w:left="9"/>
            </w:pPr>
            <w:r>
              <w:rPr>
                <w:color w:val="212529"/>
                <w:spacing w:val="-2"/>
              </w:rPr>
              <w:t>21011</w:t>
            </w:r>
          </w:p>
        </w:tc>
        <w:tc>
          <w:tcPr>
            <w:tcW w:w="1423" w:type="dxa"/>
            <w:vAlign w:val="top"/>
          </w:tcPr>
          <w:p w14:paraId="17D5544C">
            <w:pPr>
              <w:pStyle w:val="6"/>
              <w:spacing w:before="17" w:line="201" w:lineRule="auto"/>
              <w:ind w:left="3" w:right="151"/>
            </w:pPr>
            <w:r>
              <w:rPr>
                <w:color w:val="212529"/>
                <w:spacing w:val="-2"/>
              </w:rPr>
              <w:t>行政事业单位医</w:t>
            </w:r>
            <w:r>
              <w:rPr>
                <w:color w:val="212529"/>
                <w:spacing w:val="5"/>
              </w:rPr>
              <w:t xml:space="preserve"> </w:t>
            </w:r>
            <w:r>
              <w:rPr>
                <w:color w:val="212529"/>
              </w:rPr>
              <w:t>疗</w:t>
            </w:r>
          </w:p>
        </w:tc>
        <w:tc>
          <w:tcPr>
            <w:tcW w:w="1063" w:type="dxa"/>
            <w:vAlign w:val="top"/>
          </w:tcPr>
          <w:p w14:paraId="44096D5A">
            <w:pPr>
              <w:pStyle w:val="6"/>
              <w:spacing w:before="121" w:line="238" w:lineRule="auto"/>
              <w:ind w:right="25"/>
              <w:jc w:val="right"/>
            </w:pPr>
            <w:r>
              <w:rPr>
                <w:color w:val="212529"/>
                <w:spacing w:val="-2"/>
              </w:rPr>
              <w:t>33.50</w:t>
            </w:r>
          </w:p>
        </w:tc>
        <w:tc>
          <w:tcPr>
            <w:tcW w:w="1078" w:type="dxa"/>
            <w:vAlign w:val="top"/>
          </w:tcPr>
          <w:p w14:paraId="61B38D50">
            <w:pPr>
              <w:pStyle w:val="6"/>
              <w:spacing w:before="121" w:line="238" w:lineRule="auto"/>
              <w:ind w:right="31"/>
              <w:jc w:val="right"/>
            </w:pPr>
            <w:r>
              <w:rPr>
                <w:color w:val="212529"/>
                <w:spacing w:val="-2"/>
              </w:rPr>
              <w:t>33.50</w:t>
            </w:r>
          </w:p>
        </w:tc>
        <w:tc>
          <w:tcPr>
            <w:tcW w:w="883" w:type="dxa"/>
            <w:vAlign w:val="top"/>
          </w:tcPr>
          <w:p w14:paraId="6C6EBC44">
            <w:pPr>
              <w:rPr>
                <w:rFonts w:ascii="Arial"/>
                <w:sz w:val="21"/>
              </w:rPr>
            </w:pPr>
          </w:p>
        </w:tc>
        <w:tc>
          <w:tcPr>
            <w:tcW w:w="869" w:type="dxa"/>
            <w:vAlign w:val="top"/>
          </w:tcPr>
          <w:p w14:paraId="1614EBEE">
            <w:pPr>
              <w:rPr>
                <w:rFonts w:ascii="Arial"/>
                <w:sz w:val="21"/>
              </w:rPr>
            </w:pPr>
          </w:p>
        </w:tc>
        <w:tc>
          <w:tcPr>
            <w:tcW w:w="883" w:type="dxa"/>
            <w:vAlign w:val="top"/>
          </w:tcPr>
          <w:p w14:paraId="4DA07933">
            <w:pPr>
              <w:rPr>
                <w:rFonts w:ascii="Arial"/>
                <w:sz w:val="21"/>
              </w:rPr>
            </w:pPr>
          </w:p>
        </w:tc>
        <w:tc>
          <w:tcPr>
            <w:tcW w:w="614" w:type="dxa"/>
            <w:vAlign w:val="top"/>
          </w:tcPr>
          <w:p w14:paraId="477DF780">
            <w:pPr>
              <w:rPr>
                <w:rFonts w:ascii="Arial"/>
                <w:sz w:val="21"/>
              </w:rPr>
            </w:pPr>
          </w:p>
        </w:tc>
        <w:tc>
          <w:tcPr>
            <w:tcW w:w="846" w:type="dxa"/>
            <w:vAlign w:val="top"/>
          </w:tcPr>
          <w:p w14:paraId="63BC2816">
            <w:pPr>
              <w:rPr>
                <w:rFonts w:ascii="Arial"/>
                <w:sz w:val="21"/>
              </w:rPr>
            </w:pPr>
          </w:p>
        </w:tc>
      </w:tr>
      <w:tr w14:paraId="505C3A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24D96E3F">
            <w:pPr>
              <w:pStyle w:val="6"/>
              <w:spacing w:before="121" w:line="239" w:lineRule="auto"/>
              <w:ind w:left="9"/>
            </w:pPr>
            <w:r>
              <w:rPr>
                <w:color w:val="212529"/>
                <w:spacing w:val="-2"/>
              </w:rPr>
              <w:t>2101102</w:t>
            </w:r>
          </w:p>
        </w:tc>
        <w:tc>
          <w:tcPr>
            <w:tcW w:w="1423" w:type="dxa"/>
            <w:vAlign w:val="top"/>
          </w:tcPr>
          <w:p w14:paraId="59FA0931">
            <w:pPr>
              <w:pStyle w:val="6"/>
              <w:spacing w:before="122" w:line="219" w:lineRule="auto"/>
              <w:ind w:left="5"/>
            </w:pPr>
            <w:r>
              <w:rPr>
                <w:color w:val="212529"/>
                <w:spacing w:val="-2"/>
              </w:rPr>
              <w:t>事业单位医疗</w:t>
            </w:r>
          </w:p>
        </w:tc>
        <w:tc>
          <w:tcPr>
            <w:tcW w:w="1063" w:type="dxa"/>
            <w:vAlign w:val="top"/>
          </w:tcPr>
          <w:p w14:paraId="3402E72D">
            <w:pPr>
              <w:pStyle w:val="6"/>
              <w:spacing w:before="122" w:line="238" w:lineRule="auto"/>
              <w:ind w:right="25"/>
              <w:jc w:val="right"/>
            </w:pPr>
            <w:r>
              <w:rPr>
                <w:color w:val="212529"/>
                <w:spacing w:val="-2"/>
              </w:rPr>
              <w:t>30.72</w:t>
            </w:r>
          </w:p>
        </w:tc>
        <w:tc>
          <w:tcPr>
            <w:tcW w:w="1078" w:type="dxa"/>
            <w:vAlign w:val="top"/>
          </w:tcPr>
          <w:p w14:paraId="13BF7A73">
            <w:pPr>
              <w:pStyle w:val="6"/>
              <w:spacing w:before="122" w:line="238" w:lineRule="auto"/>
              <w:ind w:right="31"/>
              <w:jc w:val="right"/>
            </w:pPr>
            <w:r>
              <w:rPr>
                <w:color w:val="212529"/>
                <w:spacing w:val="-2"/>
              </w:rPr>
              <w:t>30.72</w:t>
            </w:r>
          </w:p>
        </w:tc>
        <w:tc>
          <w:tcPr>
            <w:tcW w:w="883" w:type="dxa"/>
            <w:vAlign w:val="top"/>
          </w:tcPr>
          <w:p w14:paraId="647C816A">
            <w:pPr>
              <w:rPr>
                <w:rFonts w:ascii="Arial"/>
                <w:sz w:val="21"/>
              </w:rPr>
            </w:pPr>
          </w:p>
        </w:tc>
        <w:tc>
          <w:tcPr>
            <w:tcW w:w="869" w:type="dxa"/>
            <w:vAlign w:val="top"/>
          </w:tcPr>
          <w:p w14:paraId="1CCB6829">
            <w:pPr>
              <w:rPr>
                <w:rFonts w:ascii="Arial"/>
                <w:sz w:val="21"/>
              </w:rPr>
            </w:pPr>
          </w:p>
        </w:tc>
        <w:tc>
          <w:tcPr>
            <w:tcW w:w="883" w:type="dxa"/>
            <w:vAlign w:val="top"/>
          </w:tcPr>
          <w:p w14:paraId="0A2B6E69">
            <w:pPr>
              <w:rPr>
                <w:rFonts w:ascii="Arial"/>
                <w:sz w:val="21"/>
              </w:rPr>
            </w:pPr>
          </w:p>
        </w:tc>
        <w:tc>
          <w:tcPr>
            <w:tcW w:w="614" w:type="dxa"/>
            <w:vAlign w:val="top"/>
          </w:tcPr>
          <w:p w14:paraId="77810280">
            <w:pPr>
              <w:rPr>
                <w:rFonts w:ascii="Arial"/>
                <w:sz w:val="21"/>
              </w:rPr>
            </w:pPr>
          </w:p>
        </w:tc>
        <w:tc>
          <w:tcPr>
            <w:tcW w:w="846" w:type="dxa"/>
            <w:vAlign w:val="top"/>
          </w:tcPr>
          <w:p w14:paraId="558D2548">
            <w:pPr>
              <w:rPr>
                <w:rFonts w:ascii="Arial"/>
                <w:sz w:val="21"/>
              </w:rPr>
            </w:pPr>
          </w:p>
        </w:tc>
      </w:tr>
      <w:tr w14:paraId="179095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4DA1A568">
            <w:pPr>
              <w:pStyle w:val="6"/>
              <w:spacing w:before="121" w:line="239" w:lineRule="auto"/>
              <w:ind w:left="9"/>
            </w:pPr>
            <w:r>
              <w:rPr>
                <w:color w:val="212529"/>
                <w:spacing w:val="-2"/>
              </w:rPr>
              <w:t>2101103</w:t>
            </w:r>
          </w:p>
        </w:tc>
        <w:tc>
          <w:tcPr>
            <w:tcW w:w="1423" w:type="dxa"/>
            <w:vAlign w:val="top"/>
          </w:tcPr>
          <w:p w14:paraId="3D1D4C80">
            <w:pPr>
              <w:pStyle w:val="6"/>
              <w:spacing w:before="121" w:line="219" w:lineRule="auto"/>
              <w:ind w:left="9"/>
            </w:pPr>
            <w:r>
              <w:rPr>
                <w:color w:val="212529"/>
                <w:spacing w:val="-2"/>
              </w:rPr>
              <w:t>公务员医疗补助</w:t>
            </w:r>
          </w:p>
        </w:tc>
        <w:tc>
          <w:tcPr>
            <w:tcW w:w="1063" w:type="dxa"/>
            <w:vAlign w:val="top"/>
          </w:tcPr>
          <w:p w14:paraId="2C5327DF">
            <w:pPr>
              <w:pStyle w:val="6"/>
              <w:spacing w:before="122" w:line="238" w:lineRule="auto"/>
              <w:ind w:right="25"/>
              <w:jc w:val="right"/>
            </w:pPr>
            <w:r>
              <w:rPr>
                <w:color w:val="212529"/>
                <w:spacing w:val="-2"/>
              </w:rPr>
              <w:t>2.42</w:t>
            </w:r>
          </w:p>
        </w:tc>
        <w:tc>
          <w:tcPr>
            <w:tcW w:w="1078" w:type="dxa"/>
            <w:vAlign w:val="top"/>
          </w:tcPr>
          <w:p w14:paraId="00A85626">
            <w:pPr>
              <w:pStyle w:val="6"/>
              <w:spacing w:before="122" w:line="238" w:lineRule="auto"/>
              <w:ind w:right="31"/>
              <w:jc w:val="right"/>
            </w:pPr>
            <w:r>
              <w:rPr>
                <w:color w:val="212529"/>
                <w:spacing w:val="-2"/>
              </w:rPr>
              <w:t>2.42</w:t>
            </w:r>
          </w:p>
        </w:tc>
        <w:tc>
          <w:tcPr>
            <w:tcW w:w="883" w:type="dxa"/>
            <w:vAlign w:val="top"/>
          </w:tcPr>
          <w:p w14:paraId="1A0DA1E4">
            <w:pPr>
              <w:rPr>
                <w:rFonts w:ascii="Arial"/>
                <w:sz w:val="21"/>
              </w:rPr>
            </w:pPr>
          </w:p>
        </w:tc>
        <w:tc>
          <w:tcPr>
            <w:tcW w:w="869" w:type="dxa"/>
            <w:vAlign w:val="top"/>
          </w:tcPr>
          <w:p w14:paraId="49CF6E43">
            <w:pPr>
              <w:rPr>
                <w:rFonts w:ascii="Arial"/>
                <w:sz w:val="21"/>
              </w:rPr>
            </w:pPr>
          </w:p>
        </w:tc>
        <w:tc>
          <w:tcPr>
            <w:tcW w:w="883" w:type="dxa"/>
            <w:vAlign w:val="top"/>
          </w:tcPr>
          <w:p w14:paraId="17EDFAB3">
            <w:pPr>
              <w:rPr>
                <w:rFonts w:ascii="Arial"/>
                <w:sz w:val="21"/>
              </w:rPr>
            </w:pPr>
          </w:p>
        </w:tc>
        <w:tc>
          <w:tcPr>
            <w:tcW w:w="614" w:type="dxa"/>
            <w:vAlign w:val="top"/>
          </w:tcPr>
          <w:p w14:paraId="3BDB38D1">
            <w:pPr>
              <w:rPr>
                <w:rFonts w:ascii="Arial"/>
                <w:sz w:val="21"/>
              </w:rPr>
            </w:pPr>
          </w:p>
        </w:tc>
        <w:tc>
          <w:tcPr>
            <w:tcW w:w="846" w:type="dxa"/>
            <w:vAlign w:val="top"/>
          </w:tcPr>
          <w:p w14:paraId="346A2F06">
            <w:pPr>
              <w:rPr>
                <w:rFonts w:ascii="Arial"/>
                <w:sz w:val="21"/>
              </w:rPr>
            </w:pPr>
          </w:p>
        </w:tc>
      </w:tr>
      <w:tr w14:paraId="2B187E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4BD63A0F">
            <w:pPr>
              <w:pStyle w:val="6"/>
              <w:spacing w:before="121" w:line="239" w:lineRule="auto"/>
              <w:ind w:left="9"/>
            </w:pPr>
            <w:r>
              <w:rPr>
                <w:color w:val="212529"/>
                <w:spacing w:val="-2"/>
              </w:rPr>
              <w:t>2101199</w:t>
            </w:r>
          </w:p>
        </w:tc>
        <w:tc>
          <w:tcPr>
            <w:tcW w:w="1423" w:type="dxa"/>
            <w:vAlign w:val="top"/>
          </w:tcPr>
          <w:p w14:paraId="09DB08C6">
            <w:pPr>
              <w:pStyle w:val="6"/>
              <w:spacing w:before="17" w:line="201" w:lineRule="auto"/>
              <w:ind w:left="2" w:right="151"/>
            </w:pPr>
            <w:r>
              <w:rPr>
                <w:color w:val="212529"/>
                <w:spacing w:val="-1"/>
              </w:rPr>
              <w:t>其他行政事业单</w:t>
            </w:r>
            <w:r>
              <w:rPr>
                <w:color w:val="212529"/>
              </w:rPr>
              <w:t xml:space="preserve"> </w:t>
            </w:r>
            <w:r>
              <w:rPr>
                <w:color w:val="212529"/>
                <w:spacing w:val="-1"/>
              </w:rPr>
              <w:t>位医疗支出</w:t>
            </w:r>
          </w:p>
        </w:tc>
        <w:tc>
          <w:tcPr>
            <w:tcW w:w="1063" w:type="dxa"/>
            <w:vAlign w:val="top"/>
          </w:tcPr>
          <w:p w14:paraId="37B1DD2C">
            <w:pPr>
              <w:pStyle w:val="6"/>
              <w:spacing w:before="122" w:line="238" w:lineRule="auto"/>
              <w:ind w:right="25"/>
              <w:jc w:val="right"/>
            </w:pPr>
            <w:r>
              <w:rPr>
                <w:color w:val="212529"/>
                <w:spacing w:val="-2"/>
              </w:rPr>
              <w:t>0.36</w:t>
            </w:r>
          </w:p>
        </w:tc>
        <w:tc>
          <w:tcPr>
            <w:tcW w:w="1078" w:type="dxa"/>
            <w:vAlign w:val="top"/>
          </w:tcPr>
          <w:p w14:paraId="0AF4AD26">
            <w:pPr>
              <w:pStyle w:val="6"/>
              <w:spacing w:before="122" w:line="238" w:lineRule="auto"/>
              <w:ind w:right="31"/>
              <w:jc w:val="right"/>
            </w:pPr>
            <w:r>
              <w:rPr>
                <w:color w:val="212529"/>
                <w:spacing w:val="-2"/>
              </w:rPr>
              <w:t>0.36</w:t>
            </w:r>
          </w:p>
        </w:tc>
        <w:tc>
          <w:tcPr>
            <w:tcW w:w="883" w:type="dxa"/>
            <w:vAlign w:val="top"/>
          </w:tcPr>
          <w:p w14:paraId="2328C910">
            <w:pPr>
              <w:rPr>
                <w:rFonts w:ascii="Arial"/>
                <w:sz w:val="21"/>
              </w:rPr>
            </w:pPr>
          </w:p>
        </w:tc>
        <w:tc>
          <w:tcPr>
            <w:tcW w:w="869" w:type="dxa"/>
            <w:vAlign w:val="top"/>
          </w:tcPr>
          <w:p w14:paraId="3FFC276C">
            <w:pPr>
              <w:rPr>
                <w:rFonts w:ascii="Arial"/>
                <w:sz w:val="21"/>
              </w:rPr>
            </w:pPr>
          </w:p>
        </w:tc>
        <w:tc>
          <w:tcPr>
            <w:tcW w:w="883" w:type="dxa"/>
            <w:vAlign w:val="top"/>
          </w:tcPr>
          <w:p w14:paraId="49211FC9">
            <w:pPr>
              <w:rPr>
                <w:rFonts w:ascii="Arial"/>
                <w:sz w:val="21"/>
              </w:rPr>
            </w:pPr>
          </w:p>
        </w:tc>
        <w:tc>
          <w:tcPr>
            <w:tcW w:w="614" w:type="dxa"/>
            <w:vAlign w:val="top"/>
          </w:tcPr>
          <w:p w14:paraId="7939BE74">
            <w:pPr>
              <w:rPr>
                <w:rFonts w:ascii="Arial"/>
                <w:sz w:val="21"/>
              </w:rPr>
            </w:pPr>
          </w:p>
        </w:tc>
        <w:tc>
          <w:tcPr>
            <w:tcW w:w="846" w:type="dxa"/>
            <w:vAlign w:val="top"/>
          </w:tcPr>
          <w:p w14:paraId="119AAEE7">
            <w:pPr>
              <w:rPr>
                <w:rFonts w:ascii="Arial"/>
                <w:sz w:val="21"/>
              </w:rPr>
            </w:pPr>
          </w:p>
        </w:tc>
      </w:tr>
      <w:tr w14:paraId="6D92A3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2B4B750B">
            <w:pPr>
              <w:pStyle w:val="6"/>
              <w:spacing w:before="122" w:line="239" w:lineRule="auto"/>
              <w:ind w:left="9"/>
            </w:pPr>
            <w:r>
              <w:rPr>
                <w:color w:val="212529"/>
                <w:spacing w:val="-3"/>
              </w:rPr>
              <w:t>213</w:t>
            </w:r>
          </w:p>
        </w:tc>
        <w:tc>
          <w:tcPr>
            <w:tcW w:w="1423" w:type="dxa"/>
            <w:vAlign w:val="top"/>
          </w:tcPr>
          <w:p w14:paraId="71DAC40A">
            <w:pPr>
              <w:pStyle w:val="6"/>
              <w:spacing w:before="122" w:line="219" w:lineRule="auto"/>
              <w:ind w:left="5"/>
            </w:pPr>
            <w:r>
              <w:rPr>
                <w:color w:val="212529"/>
                <w:spacing w:val="-2"/>
              </w:rPr>
              <w:t>农林水支出</w:t>
            </w:r>
          </w:p>
        </w:tc>
        <w:tc>
          <w:tcPr>
            <w:tcW w:w="1063" w:type="dxa"/>
            <w:vAlign w:val="top"/>
          </w:tcPr>
          <w:p w14:paraId="56EF4EB3">
            <w:pPr>
              <w:pStyle w:val="6"/>
              <w:spacing w:before="123" w:line="238" w:lineRule="auto"/>
              <w:ind w:right="26"/>
              <w:jc w:val="right"/>
            </w:pPr>
            <w:r>
              <w:rPr>
                <w:color w:val="212529"/>
                <w:spacing w:val="-1"/>
              </w:rPr>
              <w:t>4032.94</w:t>
            </w:r>
          </w:p>
        </w:tc>
        <w:tc>
          <w:tcPr>
            <w:tcW w:w="1078" w:type="dxa"/>
            <w:vAlign w:val="top"/>
          </w:tcPr>
          <w:p w14:paraId="1972AB6F">
            <w:pPr>
              <w:pStyle w:val="6"/>
              <w:spacing w:before="123" w:line="238" w:lineRule="auto"/>
              <w:ind w:right="32"/>
              <w:jc w:val="right"/>
            </w:pPr>
            <w:r>
              <w:rPr>
                <w:color w:val="212529"/>
                <w:spacing w:val="-1"/>
              </w:rPr>
              <w:t>4032.10</w:t>
            </w:r>
          </w:p>
        </w:tc>
        <w:tc>
          <w:tcPr>
            <w:tcW w:w="883" w:type="dxa"/>
            <w:vAlign w:val="top"/>
          </w:tcPr>
          <w:p w14:paraId="6BB903FA">
            <w:pPr>
              <w:rPr>
                <w:rFonts w:ascii="Arial"/>
                <w:sz w:val="21"/>
              </w:rPr>
            </w:pPr>
          </w:p>
        </w:tc>
        <w:tc>
          <w:tcPr>
            <w:tcW w:w="869" w:type="dxa"/>
            <w:vAlign w:val="top"/>
          </w:tcPr>
          <w:p w14:paraId="17DBBB91">
            <w:pPr>
              <w:rPr>
                <w:rFonts w:ascii="Arial"/>
                <w:sz w:val="21"/>
              </w:rPr>
            </w:pPr>
          </w:p>
        </w:tc>
        <w:tc>
          <w:tcPr>
            <w:tcW w:w="883" w:type="dxa"/>
            <w:vAlign w:val="top"/>
          </w:tcPr>
          <w:p w14:paraId="42A1088F">
            <w:pPr>
              <w:rPr>
                <w:rFonts w:ascii="Arial"/>
                <w:sz w:val="21"/>
              </w:rPr>
            </w:pPr>
          </w:p>
        </w:tc>
        <w:tc>
          <w:tcPr>
            <w:tcW w:w="614" w:type="dxa"/>
            <w:vAlign w:val="top"/>
          </w:tcPr>
          <w:p w14:paraId="0C6E30E4">
            <w:pPr>
              <w:rPr>
                <w:rFonts w:ascii="Arial"/>
                <w:sz w:val="21"/>
              </w:rPr>
            </w:pPr>
          </w:p>
        </w:tc>
        <w:tc>
          <w:tcPr>
            <w:tcW w:w="846" w:type="dxa"/>
            <w:vAlign w:val="top"/>
          </w:tcPr>
          <w:p w14:paraId="40C958D4">
            <w:pPr>
              <w:pStyle w:val="6"/>
              <w:spacing w:before="123" w:line="238" w:lineRule="auto"/>
              <w:ind w:right="27"/>
              <w:jc w:val="right"/>
            </w:pPr>
            <w:r>
              <w:rPr>
                <w:color w:val="212529"/>
                <w:spacing w:val="-2"/>
              </w:rPr>
              <w:t>0.84</w:t>
            </w:r>
          </w:p>
        </w:tc>
      </w:tr>
      <w:tr w14:paraId="0A4B58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2329DEAC">
            <w:pPr>
              <w:pStyle w:val="6"/>
              <w:spacing w:before="122" w:line="239" w:lineRule="auto"/>
              <w:ind w:left="9"/>
            </w:pPr>
            <w:r>
              <w:rPr>
                <w:color w:val="212529"/>
                <w:spacing w:val="-2"/>
              </w:rPr>
              <w:t>21301</w:t>
            </w:r>
          </w:p>
        </w:tc>
        <w:tc>
          <w:tcPr>
            <w:tcW w:w="1423" w:type="dxa"/>
            <w:vAlign w:val="top"/>
          </w:tcPr>
          <w:p w14:paraId="6420B03F">
            <w:pPr>
              <w:pStyle w:val="6"/>
              <w:spacing w:before="122" w:line="218" w:lineRule="auto"/>
              <w:ind w:left="5"/>
            </w:pPr>
            <w:r>
              <w:rPr>
                <w:color w:val="212529"/>
                <w:spacing w:val="-2"/>
              </w:rPr>
              <w:t>农业农村</w:t>
            </w:r>
          </w:p>
        </w:tc>
        <w:tc>
          <w:tcPr>
            <w:tcW w:w="1063" w:type="dxa"/>
            <w:vAlign w:val="top"/>
          </w:tcPr>
          <w:p w14:paraId="71D039E7">
            <w:pPr>
              <w:pStyle w:val="6"/>
              <w:spacing w:before="123" w:line="238" w:lineRule="auto"/>
              <w:ind w:right="25"/>
              <w:jc w:val="right"/>
            </w:pPr>
            <w:r>
              <w:rPr>
                <w:color w:val="212529"/>
                <w:spacing w:val="-2"/>
              </w:rPr>
              <w:t>2.49</w:t>
            </w:r>
          </w:p>
        </w:tc>
        <w:tc>
          <w:tcPr>
            <w:tcW w:w="1078" w:type="dxa"/>
            <w:vAlign w:val="top"/>
          </w:tcPr>
          <w:p w14:paraId="7AC13EAA">
            <w:pPr>
              <w:pStyle w:val="6"/>
              <w:spacing w:before="123" w:line="238" w:lineRule="auto"/>
              <w:ind w:right="31"/>
              <w:jc w:val="right"/>
            </w:pPr>
            <w:r>
              <w:rPr>
                <w:color w:val="212529"/>
                <w:spacing w:val="-2"/>
              </w:rPr>
              <w:t>2.49</w:t>
            </w:r>
          </w:p>
        </w:tc>
        <w:tc>
          <w:tcPr>
            <w:tcW w:w="883" w:type="dxa"/>
            <w:vAlign w:val="top"/>
          </w:tcPr>
          <w:p w14:paraId="52D2548A">
            <w:pPr>
              <w:rPr>
                <w:rFonts w:ascii="Arial"/>
                <w:sz w:val="21"/>
              </w:rPr>
            </w:pPr>
          </w:p>
        </w:tc>
        <w:tc>
          <w:tcPr>
            <w:tcW w:w="869" w:type="dxa"/>
            <w:vAlign w:val="top"/>
          </w:tcPr>
          <w:p w14:paraId="055A2706">
            <w:pPr>
              <w:rPr>
                <w:rFonts w:ascii="Arial"/>
                <w:sz w:val="21"/>
              </w:rPr>
            </w:pPr>
          </w:p>
        </w:tc>
        <w:tc>
          <w:tcPr>
            <w:tcW w:w="883" w:type="dxa"/>
            <w:vAlign w:val="top"/>
          </w:tcPr>
          <w:p w14:paraId="74E398A1">
            <w:pPr>
              <w:rPr>
                <w:rFonts w:ascii="Arial"/>
                <w:sz w:val="21"/>
              </w:rPr>
            </w:pPr>
          </w:p>
        </w:tc>
        <w:tc>
          <w:tcPr>
            <w:tcW w:w="614" w:type="dxa"/>
            <w:vAlign w:val="top"/>
          </w:tcPr>
          <w:p w14:paraId="43793D9D">
            <w:pPr>
              <w:rPr>
                <w:rFonts w:ascii="Arial"/>
                <w:sz w:val="21"/>
              </w:rPr>
            </w:pPr>
          </w:p>
        </w:tc>
        <w:tc>
          <w:tcPr>
            <w:tcW w:w="846" w:type="dxa"/>
            <w:vAlign w:val="top"/>
          </w:tcPr>
          <w:p w14:paraId="4B188872">
            <w:pPr>
              <w:rPr>
                <w:rFonts w:ascii="Arial"/>
                <w:sz w:val="21"/>
              </w:rPr>
            </w:pPr>
          </w:p>
        </w:tc>
      </w:tr>
      <w:tr w14:paraId="68C10F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572EDDF6">
            <w:pPr>
              <w:pStyle w:val="6"/>
              <w:spacing w:before="122" w:line="239" w:lineRule="auto"/>
              <w:ind w:left="9"/>
            </w:pPr>
            <w:r>
              <w:rPr>
                <w:color w:val="212529"/>
                <w:spacing w:val="-2"/>
              </w:rPr>
              <w:t>2130101</w:t>
            </w:r>
          </w:p>
        </w:tc>
        <w:tc>
          <w:tcPr>
            <w:tcW w:w="1423" w:type="dxa"/>
            <w:vAlign w:val="top"/>
          </w:tcPr>
          <w:p w14:paraId="4C16D617">
            <w:pPr>
              <w:pStyle w:val="6"/>
              <w:spacing w:before="123" w:line="219" w:lineRule="auto"/>
              <w:ind w:left="3"/>
            </w:pPr>
            <w:r>
              <w:rPr>
                <w:color w:val="212529"/>
                <w:spacing w:val="-2"/>
              </w:rPr>
              <w:t>行政运行</w:t>
            </w:r>
          </w:p>
        </w:tc>
        <w:tc>
          <w:tcPr>
            <w:tcW w:w="1063" w:type="dxa"/>
            <w:vAlign w:val="top"/>
          </w:tcPr>
          <w:p w14:paraId="1C2C7DC0">
            <w:pPr>
              <w:pStyle w:val="6"/>
              <w:spacing w:before="123" w:line="238" w:lineRule="auto"/>
              <w:ind w:right="25"/>
              <w:jc w:val="right"/>
            </w:pPr>
            <w:r>
              <w:rPr>
                <w:color w:val="212529"/>
                <w:spacing w:val="-2"/>
              </w:rPr>
              <w:t>0.45</w:t>
            </w:r>
          </w:p>
        </w:tc>
        <w:tc>
          <w:tcPr>
            <w:tcW w:w="1078" w:type="dxa"/>
            <w:vAlign w:val="top"/>
          </w:tcPr>
          <w:p w14:paraId="3B88D1A2">
            <w:pPr>
              <w:pStyle w:val="6"/>
              <w:spacing w:before="123" w:line="238" w:lineRule="auto"/>
              <w:ind w:right="31"/>
              <w:jc w:val="right"/>
            </w:pPr>
            <w:r>
              <w:rPr>
                <w:color w:val="212529"/>
                <w:spacing w:val="-2"/>
              </w:rPr>
              <w:t>0.45</w:t>
            </w:r>
          </w:p>
        </w:tc>
        <w:tc>
          <w:tcPr>
            <w:tcW w:w="883" w:type="dxa"/>
            <w:vAlign w:val="top"/>
          </w:tcPr>
          <w:p w14:paraId="1D56AF7E">
            <w:pPr>
              <w:rPr>
                <w:rFonts w:ascii="Arial"/>
                <w:sz w:val="21"/>
              </w:rPr>
            </w:pPr>
          </w:p>
        </w:tc>
        <w:tc>
          <w:tcPr>
            <w:tcW w:w="869" w:type="dxa"/>
            <w:vAlign w:val="top"/>
          </w:tcPr>
          <w:p w14:paraId="3AB94867">
            <w:pPr>
              <w:rPr>
                <w:rFonts w:ascii="Arial"/>
                <w:sz w:val="21"/>
              </w:rPr>
            </w:pPr>
          </w:p>
        </w:tc>
        <w:tc>
          <w:tcPr>
            <w:tcW w:w="883" w:type="dxa"/>
            <w:vAlign w:val="top"/>
          </w:tcPr>
          <w:p w14:paraId="3340DE75">
            <w:pPr>
              <w:rPr>
                <w:rFonts w:ascii="Arial"/>
                <w:sz w:val="21"/>
              </w:rPr>
            </w:pPr>
          </w:p>
        </w:tc>
        <w:tc>
          <w:tcPr>
            <w:tcW w:w="614" w:type="dxa"/>
            <w:vAlign w:val="top"/>
          </w:tcPr>
          <w:p w14:paraId="765B09CD">
            <w:pPr>
              <w:rPr>
                <w:rFonts w:ascii="Arial"/>
                <w:sz w:val="21"/>
              </w:rPr>
            </w:pPr>
          </w:p>
        </w:tc>
        <w:tc>
          <w:tcPr>
            <w:tcW w:w="846" w:type="dxa"/>
            <w:vAlign w:val="top"/>
          </w:tcPr>
          <w:p w14:paraId="0B006E61">
            <w:pPr>
              <w:rPr>
                <w:rFonts w:ascii="Arial"/>
                <w:sz w:val="21"/>
              </w:rPr>
            </w:pPr>
          </w:p>
        </w:tc>
      </w:tr>
      <w:tr w14:paraId="57FFB7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2EF478C7">
            <w:pPr>
              <w:pStyle w:val="6"/>
              <w:spacing w:before="122" w:line="239" w:lineRule="auto"/>
              <w:ind w:left="9"/>
            </w:pPr>
            <w:r>
              <w:rPr>
                <w:color w:val="212529"/>
                <w:spacing w:val="-2"/>
              </w:rPr>
              <w:t>2130103</w:t>
            </w:r>
          </w:p>
        </w:tc>
        <w:tc>
          <w:tcPr>
            <w:tcW w:w="1423" w:type="dxa"/>
            <w:vAlign w:val="top"/>
          </w:tcPr>
          <w:p w14:paraId="6538791F">
            <w:pPr>
              <w:pStyle w:val="6"/>
              <w:spacing w:before="122" w:line="218" w:lineRule="auto"/>
              <w:ind w:left="3"/>
            </w:pPr>
            <w:r>
              <w:rPr>
                <w:color w:val="212529"/>
                <w:spacing w:val="-2"/>
              </w:rPr>
              <w:t>机关服务</w:t>
            </w:r>
          </w:p>
        </w:tc>
        <w:tc>
          <w:tcPr>
            <w:tcW w:w="1063" w:type="dxa"/>
            <w:vAlign w:val="top"/>
          </w:tcPr>
          <w:p w14:paraId="1869A14C">
            <w:pPr>
              <w:pStyle w:val="6"/>
              <w:spacing w:before="123" w:line="238" w:lineRule="auto"/>
              <w:ind w:right="25"/>
              <w:jc w:val="right"/>
            </w:pPr>
            <w:r>
              <w:rPr>
                <w:color w:val="212529"/>
                <w:spacing w:val="-2"/>
              </w:rPr>
              <w:t>2.04</w:t>
            </w:r>
          </w:p>
        </w:tc>
        <w:tc>
          <w:tcPr>
            <w:tcW w:w="1078" w:type="dxa"/>
            <w:vAlign w:val="top"/>
          </w:tcPr>
          <w:p w14:paraId="7C55CDDB">
            <w:pPr>
              <w:pStyle w:val="6"/>
              <w:spacing w:before="123" w:line="238" w:lineRule="auto"/>
              <w:ind w:right="31"/>
              <w:jc w:val="right"/>
            </w:pPr>
            <w:r>
              <w:rPr>
                <w:color w:val="212529"/>
                <w:spacing w:val="-2"/>
              </w:rPr>
              <w:t>2.04</w:t>
            </w:r>
          </w:p>
        </w:tc>
        <w:tc>
          <w:tcPr>
            <w:tcW w:w="883" w:type="dxa"/>
            <w:vAlign w:val="top"/>
          </w:tcPr>
          <w:p w14:paraId="0480CDD7">
            <w:pPr>
              <w:rPr>
                <w:rFonts w:ascii="Arial"/>
                <w:sz w:val="21"/>
              </w:rPr>
            </w:pPr>
          </w:p>
        </w:tc>
        <w:tc>
          <w:tcPr>
            <w:tcW w:w="869" w:type="dxa"/>
            <w:vAlign w:val="top"/>
          </w:tcPr>
          <w:p w14:paraId="3899CE4F">
            <w:pPr>
              <w:rPr>
                <w:rFonts w:ascii="Arial"/>
                <w:sz w:val="21"/>
              </w:rPr>
            </w:pPr>
          </w:p>
        </w:tc>
        <w:tc>
          <w:tcPr>
            <w:tcW w:w="883" w:type="dxa"/>
            <w:vAlign w:val="top"/>
          </w:tcPr>
          <w:p w14:paraId="453644EE">
            <w:pPr>
              <w:rPr>
                <w:rFonts w:ascii="Arial"/>
                <w:sz w:val="21"/>
              </w:rPr>
            </w:pPr>
          </w:p>
        </w:tc>
        <w:tc>
          <w:tcPr>
            <w:tcW w:w="614" w:type="dxa"/>
            <w:vAlign w:val="top"/>
          </w:tcPr>
          <w:p w14:paraId="419C57CB">
            <w:pPr>
              <w:rPr>
                <w:rFonts w:ascii="Arial"/>
                <w:sz w:val="21"/>
              </w:rPr>
            </w:pPr>
          </w:p>
        </w:tc>
        <w:tc>
          <w:tcPr>
            <w:tcW w:w="846" w:type="dxa"/>
            <w:vAlign w:val="top"/>
          </w:tcPr>
          <w:p w14:paraId="507B765D">
            <w:pPr>
              <w:rPr>
                <w:rFonts w:ascii="Arial"/>
                <w:sz w:val="21"/>
              </w:rPr>
            </w:pPr>
          </w:p>
        </w:tc>
      </w:tr>
      <w:tr w14:paraId="052861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5DED425F">
            <w:pPr>
              <w:pStyle w:val="6"/>
              <w:spacing w:before="122" w:line="239" w:lineRule="auto"/>
              <w:ind w:left="9"/>
            </w:pPr>
            <w:r>
              <w:rPr>
                <w:color w:val="212529"/>
                <w:spacing w:val="-2"/>
              </w:rPr>
              <w:t>21303</w:t>
            </w:r>
          </w:p>
        </w:tc>
        <w:tc>
          <w:tcPr>
            <w:tcW w:w="1423" w:type="dxa"/>
            <w:vAlign w:val="top"/>
          </w:tcPr>
          <w:p w14:paraId="3439167F">
            <w:pPr>
              <w:pStyle w:val="6"/>
              <w:spacing w:before="122" w:line="219" w:lineRule="auto"/>
              <w:ind w:left="5"/>
            </w:pPr>
            <w:r>
              <w:rPr>
                <w:color w:val="212529"/>
                <w:spacing w:val="-3"/>
              </w:rPr>
              <w:t>水利</w:t>
            </w:r>
          </w:p>
        </w:tc>
        <w:tc>
          <w:tcPr>
            <w:tcW w:w="1063" w:type="dxa"/>
            <w:vAlign w:val="top"/>
          </w:tcPr>
          <w:p w14:paraId="28786BAC">
            <w:pPr>
              <w:pStyle w:val="6"/>
              <w:spacing w:before="123" w:line="238" w:lineRule="auto"/>
              <w:ind w:right="24"/>
              <w:jc w:val="right"/>
            </w:pPr>
            <w:r>
              <w:rPr>
                <w:color w:val="212529"/>
                <w:spacing w:val="-3"/>
              </w:rPr>
              <w:t>1886.48</w:t>
            </w:r>
          </w:p>
        </w:tc>
        <w:tc>
          <w:tcPr>
            <w:tcW w:w="1078" w:type="dxa"/>
            <w:vAlign w:val="top"/>
          </w:tcPr>
          <w:p w14:paraId="7DBCE76D">
            <w:pPr>
              <w:pStyle w:val="6"/>
              <w:spacing w:before="123" w:line="238" w:lineRule="auto"/>
              <w:ind w:right="30"/>
              <w:jc w:val="right"/>
            </w:pPr>
            <w:r>
              <w:rPr>
                <w:color w:val="212529"/>
                <w:spacing w:val="-3"/>
              </w:rPr>
              <w:t>1885.64</w:t>
            </w:r>
          </w:p>
        </w:tc>
        <w:tc>
          <w:tcPr>
            <w:tcW w:w="883" w:type="dxa"/>
            <w:vAlign w:val="top"/>
          </w:tcPr>
          <w:p w14:paraId="5F579038">
            <w:pPr>
              <w:rPr>
                <w:rFonts w:ascii="Arial"/>
                <w:sz w:val="21"/>
              </w:rPr>
            </w:pPr>
          </w:p>
        </w:tc>
        <w:tc>
          <w:tcPr>
            <w:tcW w:w="869" w:type="dxa"/>
            <w:vAlign w:val="top"/>
          </w:tcPr>
          <w:p w14:paraId="59DCE7D1">
            <w:pPr>
              <w:rPr>
                <w:rFonts w:ascii="Arial"/>
                <w:sz w:val="21"/>
              </w:rPr>
            </w:pPr>
          </w:p>
        </w:tc>
        <w:tc>
          <w:tcPr>
            <w:tcW w:w="883" w:type="dxa"/>
            <w:vAlign w:val="top"/>
          </w:tcPr>
          <w:p w14:paraId="774546B7">
            <w:pPr>
              <w:rPr>
                <w:rFonts w:ascii="Arial"/>
                <w:sz w:val="21"/>
              </w:rPr>
            </w:pPr>
          </w:p>
        </w:tc>
        <w:tc>
          <w:tcPr>
            <w:tcW w:w="614" w:type="dxa"/>
            <w:vAlign w:val="top"/>
          </w:tcPr>
          <w:p w14:paraId="33BC778F">
            <w:pPr>
              <w:rPr>
                <w:rFonts w:ascii="Arial"/>
                <w:sz w:val="21"/>
              </w:rPr>
            </w:pPr>
          </w:p>
        </w:tc>
        <w:tc>
          <w:tcPr>
            <w:tcW w:w="846" w:type="dxa"/>
            <w:vAlign w:val="top"/>
          </w:tcPr>
          <w:p w14:paraId="3DEF947E">
            <w:pPr>
              <w:pStyle w:val="6"/>
              <w:spacing w:before="123" w:line="238" w:lineRule="auto"/>
              <w:ind w:right="27"/>
              <w:jc w:val="right"/>
            </w:pPr>
            <w:r>
              <w:rPr>
                <w:color w:val="212529"/>
                <w:spacing w:val="-2"/>
              </w:rPr>
              <w:t>0.84</w:t>
            </w:r>
          </w:p>
        </w:tc>
      </w:tr>
      <w:tr w14:paraId="2B7150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3596B401">
            <w:pPr>
              <w:pStyle w:val="6"/>
              <w:spacing w:before="122" w:line="239" w:lineRule="auto"/>
              <w:ind w:left="9"/>
            </w:pPr>
            <w:r>
              <w:rPr>
                <w:color w:val="212529"/>
                <w:spacing w:val="-2"/>
              </w:rPr>
              <w:t>2130301</w:t>
            </w:r>
          </w:p>
        </w:tc>
        <w:tc>
          <w:tcPr>
            <w:tcW w:w="1423" w:type="dxa"/>
            <w:vAlign w:val="top"/>
          </w:tcPr>
          <w:p w14:paraId="291E8CD0">
            <w:pPr>
              <w:pStyle w:val="6"/>
              <w:spacing w:before="123" w:line="219" w:lineRule="auto"/>
              <w:ind w:left="3"/>
            </w:pPr>
            <w:r>
              <w:rPr>
                <w:color w:val="212529"/>
                <w:spacing w:val="-2"/>
              </w:rPr>
              <w:t>行政运行</w:t>
            </w:r>
          </w:p>
        </w:tc>
        <w:tc>
          <w:tcPr>
            <w:tcW w:w="1063" w:type="dxa"/>
            <w:vAlign w:val="top"/>
          </w:tcPr>
          <w:p w14:paraId="0E5BDEB4">
            <w:pPr>
              <w:pStyle w:val="6"/>
              <w:spacing w:before="123" w:line="238" w:lineRule="auto"/>
              <w:ind w:right="26"/>
              <w:jc w:val="right"/>
            </w:pPr>
            <w:r>
              <w:rPr>
                <w:color w:val="212529"/>
                <w:spacing w:val="-2"/>
              </w:rPr>
              <w:t>212.88</w:t>
            </w:r>
          </w:p>
        </w:tc>
        <w:tc>
          <w:tcPr>
            <w:tcW w:w="1078" w:type="dxa"/>
            <w:vAlign w:val="top"/>
          </w:tcPr>
          <w:p w14:paraId="56CD3AE6">
            <w:pPr>
              <w:pStyle w:val="6"/>
              <w:spacing w:before="123" w:line="238" w:lineRule="auto"/>
              <w:ind w:right="31"/>
              <w:jc w:val="right"/>
            </w:pPr>
            <w:r>
              <w:rPr>
                <w:color w:val="212529"/>
                <w:spacing w:val="-2"/>
              </w:rPr>
              <w:t>212.23</w:t>
            </w:r>
          </w:p>
        </w:tc>
        <w:tc>
          <w:tcPr>
            <w:tcW w:w="883" w:type="dxa"/>
            <w:vAlign w:val="top"/>
          </w:tcPr>
          <w:p w14:paraId="5730093E">
            <w:pPr>
              <w:rPr>
                <w:rFonts w:ascii="Arial"/>
                <w:sz w:val="21"/>
              </w:rPr>
            </w:pPr>
          </w:p>
        </w:tc>
        <w:tc>
          <w:tcPr>
            <w:tcW w:w="869" w:type="dxa"/>
            <w:vAlign w:val="top"/>
          </w:tcPr>
          <w:p w14:paraId="779C2890">
            <w:pPr>
              <w:rPr>
                <w:rFonts w:ascii="Arial"/>
                <w:sz w:val="21"/>
              </w:rPr>
            </w:pPr>
          </w:p>
        </w:tc>
        <w:tc>
          <w:tcPr>
            <w:tcW w:w="883" w:type="dxa"/>
            <w:vAlign w:val="top"/>
          </w:tcPr>
          <w:p w14:paraId="418A2B65">
            <w:pPr>
              <w:rPr>
                <w:rFonts w:ascii="Arial"/>
                <w:sz w:val="21"/>
              </w:rPr>
            </w:pPr>
          </w:p>
        </w:tc>
        <w:tc>
          <w:tcPr>
            <w:tcW w:w="614" w:type="dxa"/>
            <w:vAlign w:val="top"/>
          </w:tcPr>
          <w:p w14:paraId="512C4EB4">
            <w:pPr>
              <w:rPr>
                <w:rFonts w:ascii="Arial"/>
                <w:sz w:val="21"/>
              </w:rPr>
            </w:pPr>
          </w:p>
        </w:tc>
        <w:tc>
          <w:tcPr>
            <w:tcW w:w="846" w:type="dxa"/>
            <w:vAlign w:val="top"/>
          </w:tcPr>
          <w:p w14:paraId="4A97E5C0">
            <w:pPr>
              <w:pStyle w:val="6"/>
              <w:spacing w:before="123" w:line="238" w:lineRule="auto"/>
              <w:ind w:right="27"/>
              <w:jc w:val="right"/>
            </w:pPr>
            <w:r>
              <w:rPr>
                <w:color w:val="212529"/>
                <w:spacing w:val="-2"/>
              </w:rPr>
              <w:t>0.65</w:t>
            </w:r>
          </w:p>
        </w:tc>
      </w:tr>
      <w:tr w14:paraId="1C456B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67932110">
            <w:pPr>
              <w:pStyle w:val="6"/>
              <w:spacing w:before="122" w:line="239" w:lineRule="auto"/>
              <w:ind w:left="9"/>
            </w:pPr>
            <w:r>
              <w:rPr>
                <w:color w:val="212529"/>
                <w:spacing w:val="-2"/>
              </w:rPr>
              <w:t>2130302</w:t>
            </w:r>
          </w:p>
        </w:tc>
        <w:tc>
          <w:tcPr>
            <w:tcW w:w="1423" w:type="dxa"/>
            <w:vAlign w:val="top"/>
          </w:tcPr>
          <w:p w14:paraId="47FC5AB6">
            <w:pPr>
              <w:pStyle w:val="6"/>
              <w:spacing w:before="18" w:line="200" w:lineRule="auto"/>
              <w:ind w:left="6" w:right="151" w:hanging="1"/>
            </w:pPr>
            <w:r>
              <w:rPr>
                <w:color w:val="212529"/>
                <w:spacing w:val="-2"/>
              </w:rPr>
              <w:t>一般行政管理事</w:t>
            </w:r>
            <w:r>
              <w:rPr>
                <w:color w:val="212529"/>
                <w:spacing w:val="3"/>
              </w:rPr>
              <w:t xml:space="preserve"> </w:t>
            </w:r>
            <w:r>
              <w:rPr>
                <w:color w:val="212529"/>
              </w:rPr>
              <w:t>务</w:t>
            </w:r>
          </w:p>
        </w:tc>
        <w:tc>
          <w:tcPr>
            <w:tcW w:w="1063" w:type="dxa"/>
            <w:vAlign w:val="top"/>
          </w:tcPr>
          <w:p w14:paraId="5AFA8D84">
            <w:pPr>
              <w:pStyle w:val="6"/>
              <w:spacing w:before="123" w:line="238" w:lineRule="auto"/>
              <w:ind w:right="25"/>
              <w:jc w:val="right"/>
            </w:pPr>
            <w:r>
              <w:rPr>
                <w:color w:val="212529"/>
                <w:spacing w:val="-2"/>
              </w:rPr>
              <w:t>0.18</w:t>
            </w:r>
          </w:p>
        </w:tc>
        <w:tc>
          <w:tcPr>
            <w:tcW w:w="1078" w:type="dxa"/>
            <w:vAlign w:val="top"/>
          </w:tcPr>
          <w:p w14:paraId="61643622">
            <w:pPr>
              <w:rPr>
                <w:rFonts w:ascii="Arial"/>
                <w:sz w:val="21"/>
              </w:rPr>
            </w:pPr>
          </w:p>
        </w:tc>
        <w:tc>
          <w:tcPr>
            <w:tcW w:w="883" w:type="dxa"/>
            <w:vAlign w:val="top"/>
          </w:tcPr>
          <w:p w14:paraId="7EFEC9A1">
            <w:pPr>
              <w:rPr>
                <w:rFonts w:ascii="Arial"/>
                <w:sz w:val="21"/>
              </w:rPr>
            </w:pPr>
          </w:p>
        </w:tc>
        <w:tc>
          <w:tcPr>
            <w:tcW w:w="869" w:type="dxa"/>
            <w:vAlign w:val="top"/>
          </w:tcPr>
          <w:p w14:paraId="1F3EA1BE">
            <w:pPr>
              <w:rPr>
                <w:rFonts w:ascii="Arial"/>
                <w:sz w:val="21"/>
              </w:rPr>
            </w:pPr>
          </w:p>
        </w:tc>
        <w:tc>
          <w:tcPr>
            <w:tcW w:w="883" w:type="dxa"/>
            <w:vAlign w:val="top"/>
          </w:tcPr>
          <w:p w14:paraId="71F4AD2A">
            <w:pPr>
              <w:rPr>
                <w:rFonts w:ascii="Arial"/>
                <w:sz w:val="21"/>
              </w:rPr>
            </w:pPr>
          </w:p>
        </w:tc>
        <w:tc>
          <w:tcPr>
            <w:tcW w:w="614" w:type="dxa"/>
            <w:vAlign w:val="top"/>
          </w:tcPr>
          <w:p w14:paraId="4AAC2FCB">
            <w:pPr>
              <w:rPr>
                <w:rFonts w:ascii="Arial"/>
                <w:sz w:val="21"/>
              </w:rPr>
            </w:pPr>
          </w:p>
        </w:tc>
        <w:tc>
          <w:tcPr>
            <w:tcW w:w="846" w:type="dxa"/>
            <w:vAlign w:val="top"/>
          </w:tcPr>
          <w:p w14:paraId="2E5148D8">
            <w:pPr>
              <w:pStyle w:val="6"/>
              <w:spacing w:before="123" w:line="238" w:lineRule="auto"/>
              <w:ind w:right="27"/>
              <w:jc w:val="right"/>
            </w:pPr>
            <w:r>
              <w:rPr>
                <w:color w:val="212529"/>
                <w:spacing w:val="-2"/>
              </w:rPr>
              <w:t>0.18</w:t>
            </w:r>
          </w:p>
        </w:tc>
      </w:tr>
      <w:tr w14:paraId="7237CF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67AAED48">
            <w:pPr>
              <w:pStyle w:val="6"/>
              <w:spacing w:before="123" w:line="239" w:lineRule="auto"/>
              <w:ind w:left="9"/>
            </w:pPr>
            <w:r>
              <w:rPr>
                <w:color w:val="212529"/>
                <w:spacing w:val="-2"/>
              </w:rPr>
              <w:t>2130303</w:t>
            </w:r>
          </w:p>
        </w:tc>
        <w:tc>
          <w:tcPr>
            <w:tcW w:w="1423" w:type="dxa"/>
            <w:vAlign w:val="top"/>
          </w:tcPr>
          <w:p w14:paraId="5098FF17">
            <w:pPr>
              <w:pStyle w:val="6"/>
              <w:spacing w:before="123" w:line="218" w:lineRule="auto"/>
              <w:ind w:left="3"/>
            </w:pPr>
            <w:r>
              <w:rPr>
                <w:color w:val="212529"/>
                <w:spacing w:val="-2"/>
              </w:rPr>
              <w:t>机关服务</w:t>
            </w:r>
          </w:p>
        </w:tc>
        <w:tc>
          <w:tcPr>
            <w:tcW w:w="1063" w:type="dxa"/>
            <w:vAlign w:val="top"/>
          </w:tcPr>
          <w:p w14:paraId="27E44AD6">
            <w:pPr>
              <w:pStyle w:val="6"/>
              <w:spacing w:before="124" w:line="238" w:lineRule="auto"/>
              <w:ind w:right="25"/>
              <w:jc w:val="right"/>
            </w:pPr>
            <w:r>
              <w:rPr>
                <w:color w:val="212529"/>
                <w:spacing w:val="-2"/>
              </w:rPr>
              <w:t>507.90</w:t>
            </w:r>
          </w:p>
        </w:tc>
        <w:tc>
          <w:tcPr>
            <w:tcW w:w="1078" w:type="dxa"/>
            <w:vAlign w:val="top"/>
          </w:tcPr>
          <w:p w14:paraId="248ED672">
            <w:pPr>
              <w:pStyle w:val="6"/>
              <w:spacing w:before="124" w:line="238" w:lineRule="auto"/>
              <w:ind w:right="31"/>
              <w:jc w:val="right"/>
            </w:pPr>
            <w:r>
              <w:rPr>
                <w:color w:val="212529"/>
                <w:spacing w:val="-2"/>
              </w:rPr>
              <w:t>507.90</w:t>
            </w:r>
          </w:p>
        </w:tc>
        <w:tc>
          <w:tcPr>
            <w:tcW w:w="883" w:type="dxa"/>
            <w:vAlign w:val="top"/>
          </w:tcPr>
          <w:p w14:paraId="201D86FE">
            <w:pPr>
              <w:rPr>
                <w:rFonts w:ascii="Arial"/>
                <w:sz w:val="21"/>
              </w:rPr>
            </w:pPr>
          </w:p>
        </w:tc>
        <w:tc>
          <w:tcPr>
            <w:tcW w:w="869" w:type="dxa"/>
            <w:vAlign w:val="top"/>
          </w:tcPr>
          <w:p w14:paraId="54587C3B">
            <w:pPr>
              <w:rPr>
                <w:rFonts w:ascii="Arial"/>
                <w:sz w:val="21"/>
              </w:rPr>
            </w:pPr>
          </w:p>
        </w:tc>
        <w:tc>
          <w:tcPr>
            <w:tcW w:w="883" w:type="dxa"/>
            <w:vAlign w:val="top"/>
          </w:tcPr>
          <w:p w14:paraId="4D5FA221">
            <w:pPr>
              <w:rPr>
                <w:rFonts w:ascii="Arial"/>
                <w:sz w:val="21"/>
              </w:rPr>
            </w:pPr>
          </w:p>
        </w:tc>
        <w:tc>
          <w:tcPr>
            <w:tcW w:w="614" w:type="dxa"/>
            <w:vAlign w:val="top"/>
          </w:tcPr>
          <w:p w14:paraId="0F30A2C0">
            <w:pPr>
              <w:rPr>
                <w:rFonts w:ascii="Arial"/>
                <w:sz w:val="21"/>
              </w:rPr>
            </w:pPr>
          </w:p>
        </w:tc>
        <w:tc>
          <w:tcPr>
            <w:tcW w:w="846" w:type="dxa"/>
            <w:vAlign w:val="top"/>
          </w:tcPr>
          <w:p w14:paraId="2FF58C6C">
            <w:pPr>
              <w:rPr>
                <w:rFonts w:ascii="Arial"/>
                <w:sz w:val="21"/>
              </w:rPr>
            </w:pPr>
          </w:p>
        </w:tc>
      </w:tr>
      <w:tr w14:paraId="0B4AF1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75502C69">
            <w:pPr>
              <w:pStyle w:val="6"/>
              <w:spacing w:before="123" w:line="239" w:lineRule="auto"/>
              <w:ind w:left="9"/>
            </w:pPr>
            <w:r>
              <w:rPr>
                <w:color w:val="212529"/>
                <w:spacing w:val="-2"/>
              </w:rPr>
              <w:t>2130305</w:t>
            </w:r>
          </w:p>
        </w:tc>
        <w:tc>
          <w:tcPr>
            <w:tcW w:w="1423" w:type="dxa"/>
            <w:vAlign w:val="top"/>
          </w:tcPr>
          <w:p w14:paraId="45C44398">
            <w:pPr>
              <w:pStyle w:val="6"/>
              <w:spacing w:before="123" w:line="219" w:lineRule="auto"/>
              <w:ind w:left="5"/>
            </w:pPr>
            <w:r>
              <w:rPr>
                <w:color w:val="212529"/>
                <w:spacing w:val="-2"/>
              </w:rPr>
              <w:t>水利工程建设</w:t>
            </w:r>
          </w:p>
        </w:tc>
        <w:tc>
          <w:tcPr>
            <w:tcW w:w="1063" w:type="dxa"/>
            <w:vAlign w:val="top"/>
          </w:tcPr>
          <w:p w14:paraId="4E33564A">
            <w:pPr>
              <w:pStyle w:val="6"/>
              <w:spacing w:before="124" w:line="238" w:lineRule="auto"/>
              <w:ind w:right="25"/>
              <w:jc w:val="right"/>
            </w:pPr>
            <w:r>
              <w:rPr>
                <w:color w:val="212529"/>
                <w:spacing w:val="-2"/>
              </w:rPr>
              <w:t>83.68</w:t>
            </w:r>
          </w:p>
        </w:tc>
        <w:tc>
          <w:tcPr>
            <w:tcW w:w="1078" w:type="dxa"/>
            <w:vAlign w:val="top"/>
          </w:tcPr>
          <w:p w14:paraId="464A2C33">
            <w:pPr>
              <w:pStyle w:val="6"/>
              <w:spacing w:before="124" w:line="238" w:lineRule="auto"/>
              <w:ind w:right="31"/>
              <w:jc w:val="right"/>
            </w:pPr>
            <w:r>
              <w:rPr>
                <w:color w:val="212529"/>
                <w:spacing w:val="-2"/>
              </w:rPr>
              <w:t>83.68</w:t>
            </w:r>
          </w:p>
        </w:tc>
        <w:tc>
          <w:tcPr>
            <w:tcW w:w="883" w:type="dxa"/>
            <w:vAlign w:val="top"/>
          </w:tcPr>
          <w:p w14:paraId="6E008398">
            <w:pPr>
              <w:rPr>
                <w:rFonts w:ascii="Arial"/>
                <w:sz w:val="21"/>
              </w:rPr>
            </w:pPr>
          </w:p>
        </w:tc>
        <w:tc>
          <w:tcPr>
            <w:tcW w:w="869" w:type="dxa"/>
            <w:vAlign w:val="top"/>
          </w:tcPr>
          <w:p w14:paraId="247BF780">
            <w:pPr>
              <w:rPr>
                <w:rFonts w:ascii="Arial"/>
                <w:sz w:val="21"/>
              </w:rPr>
            </w:pPr>
          </w:p>
        </w:tc>
        <w:tc>
          <w:tcPr>
            <w:tcW w:w="883" w:type="dxa"/>
            <w:vAlign w:val="top"/>
          </w:tcPr>
          <w:p w14:paraId="5B9B2A32">
            <w:pPr>
              <w:rPr>
                <w:rFonts w:ascii="Arial"/>
                <w:sz w:val="21"/>
              </w:rPr>
            </w:pPr>
          </w:p>
        </w:tc>
        <w:tc>
          <w:tcPr>
            <w:tcW w:w="614" w:type="dxa"/>
            <w:vAlign w:val="top"/>
          </w:tcPr>
          <w:p w14:paraId="41F65B01">
            <w:pPr>
              <w:rPr>
                <w:rFonts w:ascii="Arial"/>
                <w:sz w:val="21"/>
              </w:rPr>
            </w:pPr>
          </w:p>
        </w:tc>
        <w:tc>
          <w:tcPr>
            <w:tcW w:w="846" w:type="dxa"/>
            <w:vAlign w:val="top"/>
          </w:tcPr>
          <w:p w14:paraId="4DFE38C2">
            <w:pPr>
              <w:rPr>
                <w:rFonts w:ascii="Arial"/>
                <w:sz w:val="21"/>
              </w:rPr>
            </w:pPr>
          </w:p>
        </w:tc>
      </w:tr>
      <w:tr w14:paraId="3771FB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7" w:hRule="atLeast"/>
        </w:trPr>
        <w:tc>
          <w:tcPr>
            <w:tcW w:w="891" w:type="dxa"/>
            <w:vAlign w:val="top"/>
          </w:tcPr>
          <w:p w14:paraId="783520BE">
            <w:pPr>
              <w:pStyle w:val="6"/>
              <w:spacing w:before="123" w:line="239" w:lineRule="auto"/>
              <w:ind w:left="9"/>
            </w:pPr>
            <w:r>
              <w:rPr>
                <w:color w:val="212529"/>
                <w:spacing w:val="-2"/>
              </w:rPr>
              <w:t>2130306</w:t>
            </w:r>
          </w:p>
        </w:tc>
        <w:tc>
          <w:tcPr>
            <w:tcW w:w="1423" w:type="dxa"/>
            <w:vAlign w:val="top"/>
          </w:tcPr>
          <w:p w14:paraId="6B759011">
            <w:pPr>
              <w:pStyle w:val="6"/>
              <w:spacing w:before="19" w:line="204" w:lineRule="auto"/>
              <w:ind w:left="6" w:right="151" w:hanging="1"/>
            </w:pPr>
            <w:r>
              <w:rPr>
                <w:color w:val="212529"/>
                <w:spacing w:val="-2"/>
              </w:rPr>
              <w:t>水利工程运行与</w:t>
            </w:r>
            <w:r>
              <w:rPr>
                <w:color w:val="212529"/>
                <w:spacing w:val="4"/>
              </w:rPr>
              <w:t xml:space="preserve"> </w:t>
            </w:r>
            <w:r>
              <w:rPr>
                <w:color w:val="212529"/>
                <w:spacing w:val="-3"/>
              </w:rPr>
              <w:t>维护</w:t>
            </w:r>
          </w:p>
        </w:tc>
        <w:tc>
          <w:tcPr>
            <w:tcW w:w="1063" w:type="dxa"/>
            <w:vAlign w:val="top"/>
          </w:tcPr>
          <w:p w14:paraId="0183254C">
            <w:pPr>
              <w:pStyle w:val="6"/>
              <w:spacing w:before="124" w:line="238" w:lineRule="auto"/>
              <w:ind w:right="25"/>
              <w:jc w:val="right"/>
            </w:pPr>
            <w:r>
              <w:rPr>
                <w:color w:val="212529"/>
                <w:spacing w:val="-2"/>
              </w:rPr>
              <w:t>31.97</w:t>
            </w:r>
          </w:p>
        </w:tc>
        <w:tc>
          <w:tcPr>
            <w:tcW w:w="1078" w:type="dxa"/>
            <w:vAlign w:val="top"/>
          </w:tcPr>
          <w:p w14:paraId="10DA5346">
            <w:pPr>
              <w:pStyle w:val="6"/>
              <w:spacing w:before="124" w:line="238" w:lineRule="auto"/>
              <w:ind w:right="31"/>
              <w:jc w:val="right"/>
            </w:pPr>
            <w:r>
              <w:rPr>
                <w:color w:val="212529"/>
                <w:spacing w:val="-2"/>
              </w:rPr>
              <w:t>31.97</w:t>
            </w:r>
          </w:p>
        </w:tc>
        <w:tc>
          <w:tcPr>
            <w:tcW w:w="883" w:type="dxa"/>
            <w:vAlign w:val="top"/>
          </w:tcPr>
          <w:p w14:paraId="523C4F59">
            <w:pPr>
              <w:rPr>
                <w:rFonts w:ascii="Arial"/>
                <w:sz w:val="21"/>
              </w:rPr>
            </w:pPr>
          </w:p>
        </w:tc>
        <w:tc>
          <w:tcPr>
            <w:tcW w:w="869" w:type="dxa"/>
            <w:vAlign w:val="top"/>
          </w:tcPr>
          <w:p w14:paraId="232987CB">
            <w:pPr>
              <w:rPr>
                <w:rFonts w:ascii="Arial"/>
                <w:sz w:val="21"/>
              </w:rPr>
            </w:pPr>
          </w:p>
        </w:tc>
        <w:tc>
          <w:tcPr>
            <w:tcW w:w="883" w:type="dxa"/>
            <w:vAlign w:val="top"/>
          </w:tcPr>
          <w:p w14:paraId="02E6C133">
            <w:pPr>
              <w:rPr>
                <w:rFonts w:ascii="Arial"/>
                <w:sz w:val="21"/>
              </w:rPr>
            </w:pPr>
          </w:p>
        </w:tc>
        <w:tc>
          <w:tcPr>
            <w:tcW w:w="614" w:type="dxa"/>
            <w:vAlign w:val="top"/>
          </w:tcPr>
          <w:p w14:paraId="7AE5C193">
            <w:pPr>
              <w:rPr>
                <w:rFonts w:ascii="Arial"/>
                <w:sz w:val="21"/>
              </w:rPr>
            </w:pPr>
          </w:p>
        </w:tc>
        <w:tc>
          <w:tcPr>
            <w:tcW w:w="846" w:type="dxa"/>
            <w:vAlign w:val="top"/>
          </w:tcPr>
          <w:p w14:paraId="0C6D440D">
            <w:pPr>
              <w:rPr>
                <w:rFonts w:ascii="Arial"/>
                <w:sz w:val="21"/>
              </w:rPr>
            </w:pPr>
          </w:p>
        </w:tc>
      </w:tr>
    </w:tbl>
    <w:p w14:paraId="51BDD60B">
      <w:pPr>
        <w:pStyle w:val="2"/>
      </w:pPr>
    </w:p>
    <w:p w14:paraId="33CB1648">
      <w:pPr>
        <w:sectPr>
          <w:footerReference r:id="rId11" w:type="default"/>
          <w:pgSz w:w="11900" w:h="16840"/>
          <w:pgMar w:top="642" w:right="600" w:bottom="340" w:left="600" w:header="326" w:footer="93" w:gutter="0"/>
          <w:cols w:space="720" w:num="1"/>
        </w:sectPr>
      </w:pPr>
    </w:p>
    <w:p w14:paraId="384FEF43">
      <w:pPr>
        <w:spacing w:before="38"/>
      </w:pPr>
    </w:p>
    <w:p w14:paraId="0C4B0631">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423"/>
        <w:gridCol w:w="1063"/>
        <w:gridCol w:w="1078"/>
        <w:gridCol w:w="883"/>
        <w:gridCol w:w="869"/>
        <w:gridCol w:w="883"/>
        <w:gridCol w:w="614"/>
        <w:gridCol w:w="846"/>
      </w:tblGrid>
      <w:tr w14:paraId="752771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91" w:type="dxa"/>
            <w:vAlign w:val="top"/>
          </w:tcPr>
          <w:p w14:paraId="465B33B2">
            <w:pPr>
              <w:pStyle w:val="6"/>
              <w:spacing w:before="100" w:line="239" w:lineRule="auto"/>
              <w:ind w:left="9"/>
            </w:pPr>
            <w:r>
              <w:rPr>
                <w:color w:val="212529"/>
                <w:spacing w:val="-2"/>
              </w:rPr>
              <w:t>2130308</w:t>
            </w:r>
          </w:p>
        </w:tc>
        <w:tc>
          <w:tcPr>
            <w:tcW w:w="1423" w:type="dxa"/>
            <w:vAlign w:val="top"/>
          </w:tcPr>
          <w:p w14:paraId="205129C6">
            <w:pPr>
              <w:pStyle w:val="6"/>
              <w:spacing w:before="100" w:line="219" w:lineRule="auto"/>
              <w:ind w:left="5"/>
            </w:pPr>
            <w:r>
              <w:rPr>
                <w:color w:val="212529"/>
                <w:spacing w:val="-2"/>
              </w:rPr>
              <w:t>水利前期工作</w:t>
            </w:r>
          </w:p>
        </w:tc>
        <w:tc>
          <w:tcPr>
            <w:tcW w:w="1063" w:type="dxa"/>
            <w:vAlign w:val="top"/>
          </w:tcPr>
          <w:p w14:paraId="6C463199">
            <w:pPr>
              <w:pStyle w:val="6"/>
              <w:spacing w:before="101" w:line="238" w:lineRule="auto"/>
              <w:ind w:right="25"/>
              <w:jc w:val="right"/>
            </w:pPr>
            <w:r>
              <w:rPr>
                <w:color w:val="212529"/>
                <w:spacing w:val="-2"/>
              </w:rPr>
              <w:t>541.92</w:t>
            </w:r>
          </w:p>
        </w:tc>
        <w:tc>
          <w:tcPr>
            <w:tcW w:w="1078" w:type="dxa"/>
            <w:vAlign w:val="top"/>
          </w:tcPr>
          <w:p w14:paraId="1E00C092">
            <w:pPr>
              <w:pStyle w:val="6"/>
              <w:spacing w:before="101" w:line="238" w:lineRule="auto"/>
              <w:ind w:right="31"/>
              <w:jc w:val="right"/>
            </w:pPr>
            <w:r>
              <w:rPr>
                <w:color w:val="212529"/>
                <w:spacing w:val="-2"/>
              </w:rPr>
              <w:t>541.92</w:t>
            </w:r>
          </w:p>
        </w:tc>
        <w:tc>
          <w:tcPr>
            <w:tcW w:w="883" w:type="dxa"/>
            <w:vAlign w:val="top"/>
          </w:tcPr>
          <w:p w14:paraId="5FF49CA7">
            <w:pPr>
              <w:rPr>
                <w:rFonts w:ascii="Arial"/>
                <w:sz w:val="21"/>
              </w:rPr>
            </w:pPr>
          </w:p>
        </w:tc>
        <w:tc>
          <w:tcPr>
            <w:tcW w:w="869" w:type="dxa"/>
            <w:vAlign w:val="top"/>
          </w:tcPr>
          <w:p w14:paraId="0E74C094">
            <w:pPr>
              <w:rPr>
                <w:rFonts w:ascii="Arial"/>
                <w:sz w:val="21"/>
              </w:rPr>
            </w:pPr>
          </w:p>
        </w:tc>
        <w:tc>
          <w:tcPr>
            <w:tcW w:w="883" w:type="dxa"/>
            <w:vAlign w:val="top"/>
          </w:tcPr>
          <w:p w14:paraId="4996431B">
            <w:pPr>
              <w:rPr>
                <w:rFonts w:ascii="Arial"/>
                <w:sz w:val="21"/>
              </w:rPr>
            </w:pPr>
          </w:p>
        </w:tc>
        <w:tc>
          <w:tcPr>
            <w:tcW w:w="614" w:type="dxa"/>
            <w:vAlign w:val="top"/>
          </w:tcPr>
          <w:p w14:paraId="662952F3">
            <w:pPr>
              <w:rPr>
                <w:rFonts w:ascii="Arial"/>
                <w:sz w:val="21"/>
              </w:rPr>
            </w:pPr>
          </w:p>
        </w:tc>
        <w:tc>
          <w:tcPr>
            <w:tcW w:w="846" w:type="dxa"/>
            <w:vAlign w:val="top"/>
          </w:tcPr>
          <w:p w14:paraId="321CC41B">
            <w:pPr>
              <w:rPr>
                <w:rFonts w:ascii="Arial"/>
                <w:sz w:val="21"/>
              </w:rPr>
            </w:pPr>
          </w:p>
        </w:tc>
      </w:tr>
      <w:tr w14:paraId="2EE55B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633461C3">
            <w:pPr>
              <w:pStyle w:val="6"/>
              <w:spacing w:before="93" w:line="239" w:lineRule="auto"/>
              <w:ind w:left="9"/>
            </w:pPr>
            <w:r>
              <w:rPr>
                <w:color w:val="212529"/>
                <w:spacing w:val="-2"/>
              </w:rPr>
              <w:t>2130310</w:t>
            </w:r>
          </w:p>
        </w:tc>
        <w:tc>
          <w:tcPr>
            <w:tcW w:w="1423" w:type="dxa"/>
            <w:vAlign w:val="top"/>
          </w:tcPr>
          <w:p w14:paraId="21582E07">
            <w:pPr>
              <w:pStyle w:val="6"/>
              <w:spacing w:before="93" w:line="219" w:lineRule="auto"/>
              <w:ind w:left="5"/>
            </w:pPr>
            <w:r>
              <w:rPr>
                <w:color w:val="212529"/>
                <w:spacing w:val="-2"/>
              </w:rPr>
              <w:t>水土保持</w:t>
            </w:r>
          </w:p>
        </w:tc>
        <w:tc>
          <w:tcPr>
            <w:tcW w:w="1063" w:type="dxa"/>
            <w:vAlign w:val="top"/>
          </w:tcPr>
          <w:p w14:paraId="42AB090E">
            <w:pPr>
              <w:pStyle w:val="6"/>
              <w:spacing w:before="94" w:line="238" w:lineRule="auto"/>
              <w:ind w:right="25"/>
              <w:jc w:val="right"/>
            </w:pPr>
            <w:r>
              <w:rPr>
                <w:color w:val="212529"/>
                <w:spacing w:val="-2"/>
              </w:rPr>
              <w:t>29.61</w:t>
            </w:r>
          </w:p>
        </w:tc>
        <w:tc>
          <w:tcPr>
            <w:tcW w:w="1078" w:type="dxa"/>
            <w:vAlign w:val="top"/>
          </w:tcPr>
          <w:p w14:paraId="4A519A5F">
            <w:pPr>
              <w:pStyle w:val="6"/>
              <w:spacing w:before="94" w:line="238" w:lineRule="auto"/>
              <w:ind w:right="31"/>
              <w:jc w:val="right"/>
            </w:pPr>
            <w:r>
              <w:rPr>
                <w:color w:val="212529"/>
                <w:spacing w:val="-2"/>
              </w:rPr>
              <w:t>29.61</w:t>
            </w:r>
          </w:p>
        </w:tc>
        <w:tc>
          <w:tcPr>
            <w:tcW w:w="883" w:type="dxa"/>
            <w:vAlign w:val="top"/>
          </w:tcPr>
          <w:p w14:paraId="68D7CFC4">
            <w:pPr>
              <w:rPr>
                <w:rFonts w:ascii="Arial"/>
                <w:sz w:val="21"/>
              </w:rPr>
            </w:pPr>
          </w:p>
        </w:tc>
        <w:tc>
          <w:tcPr>
            <w:tcW w:w="869" w:type="dxa"/>
            <w:vAlign w:val="top"/>
          </w:tcPr>
          <w:p w14:paraId="3881C804">
            <w:pPr>
              <w:rPr>
                <w:rFonts w:ascii="Arial"/>
                <w:sz w:val="21"/>
              </w:rPr>
            </w:pPr>
          </w:p>
        </w:tc>
        <w:tc>
          <w:tcPr>
            <w:tcW w:w="883" w:type="dxa"/>
            <w:vAlign w:val="top"/>
          </w:tcPr>
          <w:p w14:paraId="24B7F48C">
            <w:pPr>
              <w:rPr>
                <w:rFonts w:ascii="Arial"/>
                <w:sz w:val="21"/>
              </w:rPr>
            </w:pPr>
          </w:p>
        </w:tc>
        <w:tc>
          <w:tcPr>
            <w:tcW w:w="614" w:type="dxa"/>
            <w:vAlign w:val="top"/>
          </w:tcPr>
          <w:p w14:paraId="0555454E">
            <w:pPr>
              <w:rPr>
                <w:rFonts w:ascii="Arial"/>
                <w:sz w:val="21"/>
              </w:rPr>
            </w:pPr>
          </w:p>
        </w:tc>
        <w:tc>
          <w:tcPr>
            <w:tcW w:w="846" w:type="dxa"/>
            <w:vAlign w:val="top"/>
          </w:tcPr>
          <w:p w14:paraId="62735B03">
            <w:pPr>
              <w:rPr>
                <w:rFonts w:ascii="Arial"/>
                <w:sz w:val="21"/>
              </w:rPr>
            </w:pPr>
          </w:p>
        </w:tc>
      </w:tr>
      <w:tr w14:paraId="73ED14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6FD0FCC5">
            <w:pPr>
              <w:pStyle w:val="6"/>
              <w:spacing w:before="109" w:line="239" w:lineRule="auto"/>
              <w:ind w:left="9"/>
            </w:pPr>
            <w:r>
              <w:rPr>
                <w:color w:val="212529"/>
                <w:spacing w:val="-2"/>
              </w:rPr>
              <w:t>2130311</w:t>
            </w:r>
          </w:p>
        </w:tc>
        <w:tc>
          <w:tcPr>
            <w:tcW w:w="1423" w:type="dxa"/>
            <w:vAlign w:val="top"/>
          </w:tcPr>
          <w:p w14:paraId="0427A384">
            <w:pPr>
              <w:pStyle w:val="6"/>
              <w:spacing w:before="5" w:line="207" w:lineRule="auto"/>
              <w:ind w:left="7" w:right="151" w:hanging="2"/>
            </w:pPr>
            <w:r>
              <w:rPr>
                <w:color w:val="212529"/>
                <w:spacing w:val="-2"/>
              </w:rPr>
              <w:t>水资源节约管理</w:t>
            </w:r>
            <w:r>
              <w:rPr>
                <w:color w:val="212529"/>
                <w:spacing w:val="4"/>
              </w:rPr>
              <w:t xml:space="preserve"> </w:t>
            </w:r>
            <w:r>
              <w:rPr>
                <w:color w:val="212529"/>
                <w:spacing w:val="-3"/>
              </w:rPr>
              <w:t>与保护</w:t>
            </w:r>
          </w:p>
        </w:tc>
        <w:tc>
          <w:tcPr>
            <w:tcW w:w="1063" w:type="dxa"/>
            <w:vAlign w:val="top"/>
          </w:tcPr>
          <w:p w14:paraId="210CFEDA">
            <w:pPr>
              <w:pStyle w:val="6"/>
              <w:spacing w:before="110" w:line="238" w:lineRule="auto"/>
              <w:ind w:right="25"/>
              <w:jc w:val="right"/>
            </w:pPr>
            <w:r>
              <w:rPr>
                <w:color w:val="212529"/>
                <w:spacing w:val="-2"/>
              </w:rPr>
              <w:t>96.31</w:t>
            </w:r>
          </w:p>
        </w:tc>
        <w:tc>
          <w:tcPr>
            <w:tcW w:w="1078" w:type="dxa"/>
            <w:vAlign w:val="top"/>
          </w:tcPr>
          <w:p w14:paraId="02A581F1">
            <w:pPr>
              <w:pStyle w:val="6"/>
              <w:spacing w:before="110" w:line="238" w:lineRule="auto"/>
              <w:ind w:right="31"/>
              <w:jc w:val="right"/>
            </w:pPr>
            <w:r>
              <w:rPr>
                <w:color w:val="212529"/>
                <w:spacing w:val="-2"/>
              </w:rPr>
              <w:t>96.31</w:t>
            </w:r>
          </w:p>
        </w:tc>
        <w:tc>
          <w:tcPr>
            <w:tcW w:w="883" w:type="dxa"/>
            <w:vAlign w:val="top"/>
          </w:tcPr>
          <w:p w14:paraId="3B69C677">
            <w:pPr>
              <w:rPr>
                <w:rFonts w:ascii="Arial"/>
                <w:sz w:val="21"/>
              </w:rPr>
            </w:pPr>
          </w:p>
        </w:tc>
        <w:tc>
          <w:tcPr>
            <w:tcW w:w="869" w:type="dxa"/>
            <w:vAlign w:val="top"/>
          </w:tcPr>
          <w:p w14:paraId="0D53EDA5">
            <w:pPr>
              <w:rPr>
                <w:rFonts w:ascii="Arial"/>
                <w:sz w:val="21"/>
              </w:rPr>
            </w:pPr>
          </w:p>
        </w:tc>
        <w:tc>
          <w:tcPr>
            <w:tcW w:w="883" w:type="dxa"/>
            <w:vAlign w:val="top"/>
          </w:tcPr>
          <w:p w14:paraId="55A957E4">
            <w:pPr>
              <w:rPr>
                <w:rFonts w:ascii="Arial"/>
                <w:sz w:val="21"/>
              </w:rPr>
            </w:pPr>
          </w:p>
        </w:tc>
        <w:tc>
          <w:tcPr>
            <w:tcW w:w="614" w:type="dxa"/>
            <w:vAlign w:val="top"/>
          </w:tcPr>
          <w:p w14:paraId="2A002EE2">
            <w:pPr>
              <w:rPr>
                <w:rFonts w:ascii="Arial"/>
                <w:sz w:val="21"/>
              </w:rPr>
            </w:pPr>
          </w:p>
        </w:tc>
        <w:tc>
          <w:tcPr>
            <w:tcW w:w="846" w:type="dxa"/>
            <w:vAlign w:val="top"/>
          </w:tcPr>
          <w:p w14:paraId="7E5426C9">
            <w:pPr>
              <w:rPr>
                <w:rFonts w:ascii="Arial"/>
                <w:sz w:val="21"/>
              </w:rPr>
            </w:pPr>
          </w:p>
        </w:tc>
      </w:tr>
      <w:tr w14:paraId="0E15BC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3708C79F">
            <w:pPr>
              <w:pStyle w:val="6"/>
              <w:spacing w:before="95" w:line="239" w:lineRule="auto"/>
              <w:ind w:left="9"/>
            </w:pPr>
            <w:r>
              <w:rPr>
                <w:color w:val="212529"/>
                <w:spacing w:val="-2"/>
              </w:rPr>
              <w:t>2130314</w:t>
            </w:r>
          </w:p>
        </w:tc>
        <w:tc>
          <w:tcPr>
            <w:tcW w:w="1423" w:type="dxa"/>
            <w:vAlign w:val="top"/>
          </w:tcPr>
          <w:p w14:paraId="19647EA9">
            <w:pPr>
              <w:pStyle w:val="6"/>
              <w:spacing w:before="96" w:line="219" w:lineRule="auto"/>
              <w:ind w:left="15"/>
            </w:pPr>
            <w:r>
              <w:rPr>
                <w:color w:val="212529"/>
                <w:spacing w:val="-5"/>
              </w:rPr>
              <w:t>防汛</w:t>
            </w:r>
          </w:p>
        </w:tc>
        <w:tc>
          <w:tcPr>
            <w:tcW w:w="1063" w:type="dxa"/>
            <w:vAlign w:val="top"/>
          </w:tcPr>
          <w:p w14:paraId="20F0C8C7">
            <w:pPr>
              <w:pStyle w:val="6"/>
              <w:spacing w:before="96" w:line="238" w:lineRule="auto"/>
              <w:ind w:right="26"/>
              <w:jc w:val="right"/>
            </w:pPr>
            <w:r>
              <w:rPr>
                <w:color w:val="212529"/>
                <w:spacing w:val="-2"/>
              </w:rPr>
              <w:t>48.92</w:t>
            </w:r>
          </w:p>
        </w:tc>
        <w:tc>
          <w:tcPr>
            <w:tcW w:w="1078" w:type="dxa"/>
            <w:vAlign w:val="top"/>
          </w:tcPr>
          <w:p w14:paraId="7A0210BD">
            <w:pPr>
              <w:pStyle w:val="6"/>
              <w:spacing w:before="96" w:line="238" w:lineRule="auto"/>
              <w:ind w:right="32"/>
              <w:jc w:val="right"/>
            </w:pPr>
            <w:r>
              <w:rPr>
                <w:color w:val="212529"/>
                <w:spacing w:val="-2"/>
              </w:rPr>
              <w:t>48.92</w:t>
            </w:r>
          </w:p>
        </w:tc>
        <w:tc>
          <w:tcPr>
            <w:tcW w:w="883" w:type="dxa"/>
            <w:vAlign w:val="top"/>
          </w:tcPr>
          <w:p w14:paraId="6A7A84B5">
            <w:pPr>
              <w:rPr>
                <w:rFonts w:ascii="Arial"/>
                <w:sz w:val="21"/>
              </w:rPr>
            </w:pPr>
          </w:p>
        </w:tc>
        <w:tc>
          <w:tcPr>
            <w:tcW w:w="869" w:type="dxa"/>
            <w:vAlign w:val="top"/>
          </w:tcPr>
          <w:p w14:paraId="43AA9C96">
            <w:pPr>
              <w:rPr>
                <w:rFonts w:ascii="Arial"/>
                <w:sz w:val="21"/>
              </w:rPr>
            </w:pPr>
          </w:p>
        </w:tc>
        <w:tc>
          <w:tcPr>
            <w:tcW w:w="883" w:type="dxa"/>
            <w:vAlign w:val="top"/>
          </w:tcPr>
          <w:p w14:paraId="15E81504">
            <w:pPr>
              <w:rPr>
                <w:rFonts w:ascii="Arial"/>
                <w:sz w:val="21"/>
              </w:rPr>
            </w:pPr>
          </w:p>
        </w:tc>
        <w:tc>
          <w:tcPr>
            <w:tcW w:w="614" w:type="dxa"/>
            <w:vAlign w:val="top"/>
          </w:tcPr>
          <w:p w14:paraId="6D2E0848">
            <w:pPr>
              <w:rPr>
                <w:rFonts w:ascii="Arial"/>
                <w:sz w:val="21"/>
              </w:rPr>
            </w:pPr>
          </w:p>
        </w:tc>
        <w:tc>
          <w:tcPr>
            <w:tcW w:w="846" w:type="dxa"/>
            <w:vAlign w:val="top"/>
          </w:tcPr>
          <w:p w14:paraId="36F368EC">
            <w:pPr>
              <w:rPr>
                <w:rFonts w:ascii="Arial"/>
                <w:sz w:val="21"/>
              </w:rPr>
            </w:pPr>
          </w:p>
        </w:tc>
      </w:tr>
      <w:tr w14:paraId="7FA527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6D5130C3">
            <w:pPr>
              <w:pStyle w:val="6"/>
              <w:spacing w:before="96" w:line="239" w:lineRule="auto"/>
              <w:ind w:left="9"/>
            </w:pPr>
            <w:r>
              <w:rPr>
                <w:color w:val="212529"/>
                <w:spacing w:val="-2"/>
              </w:rPr>
              <w:t>2130315</w:t>
            </w:r>
          </w:p>
        </w:tc>
        <w:tc>
          <w:tcPr>
            <w:tcW w:w="1423" w:type="dxa"/>
            <w:vAlign w:val="top"/>
          </w:tcPr>
          <w:p w14:paraId="7B9B3274">
            <w:pPr>
              <w:pStyle w:val="6"/>
              <w:spacing w:before="96" w:line="219" w:lineRule="auto"/>
              <w:ind w:left="3"/>
            </w:pPr>
            <w:r>
              <w:rPr>
                <w:color w:val="212529"/>
                <w:spacing w:val="-2"/>
              </w:rPr>
              <w:t>抗旱</w:t>
            </w:r>
          </w:p>
        </w:tc>
        <w:tc>
          <w:tcPr>
            <w:tcW w:w="1063" w:type="dxa"/>
            <w:vAlign w:val="top"/>
          </w:tcPr>
          <w:p w14:paraId="67840C3A">
            <w:pPr>
              <w:pStyle w:val="6"/>
              <w:spacing w:before="97" w:line="238" w:lineRule="auto"/>
              <w:ind w:right="24"/>
              <w:jc w:val="right"/>
            </w:pPr>
            <w:r>
              <w:rPr>
                <w:color w:val="212529"/>
                <w:spacing w:val="-3"/>
              </w:rPr>
              <w:t>102.26</w:t>
            </w:r>
          </w:p>
        </w:tc>
        <w:tc>
          <w:tcPr>
            <w:tcW w:w="1078" w:type="dxa"/>
            <w:vAlign w:val="top"/>
          </w:tcPr>
          <w:p w14:paraId="17639C81">
            <w:pPr>
              <w:pStyle w:val="6"/>
              <w:spacing w:before="97" w:line="238" w:lineRule="auto"/>
              <w:ind w:right="30"/>
              <w:jc w:val="right"/>
            </w:pPr>
            <w:r>
              <w:rPr>
                <w:color w:val="212529"/>
                <w:spacing w:val="-3"/>
              </w:rPr>
              <w:t>102.26</w:t>
            </w:r>
          </w:p>
        </w:tc>
        <w:tc>
          <w:tcPr>
            <w:tcW w:w="883" w:type="dxa"/>
            <w:vAlign w:val="top"/>
          </w:tcPr>
          <w:p w14:paraId="150289AD">
            <w:pPr>
              <w:rPr>
                <w:rFonts w:ascii="Arial"/>
                <w:sz w:val="21"/>
              </w:rPr>
            </w:pPr>
          </w:p>
        </w:tc>
        <w:tc>
          <w:tcPr>
            <w:tcW w:w="869" w:type="dxa"/>
            <w:vAlign w:val="top"/>
          </w:tcPr>
          <w:p w14:paraId="741B8094">
            <w:pPr>
              <w:rPr>
                <w:rFonts w:ascii="Arial"/>
                <w:sz w:val="21"/>
              </w:rPr>
            </w:pPr>
          </w:p>
        </w:tc>
        <w:tc>
          <w:tcPr>
            <w:tcW w:w="883" w:type="dxa"/>
            <w:vAlign w:val="top"/>
          </w:tcPr>
          <w:p w14:paraId="4950BCF3">
            <w:pPr>
              <w:rPr>
                <w:rFonts w:ascii="Arial"/>
                <w:sz w:val="21"/>
              </w:rPr>
            </w:pPr>
          </w:p>
        </w:tc>
        <w:tc>
          <w:tcPr>
            <w:tcW w:w="614" w:type="dxa"/>
            <w:vAlign w:val="top"/>
          </w:tcPr>
          <w:p w14:paraId="5EDD0529">
            <w:pPr>
              <w:rPr>
                <w:rFonts w:ascii="Arial"/>
                <w:sz w:val="21"/>
              </w:rPr>
            </w:pPr>
          </w:p>
        </w:tc>
        <w:tc>
          <w:tcPr>
            <w:tcW w:w="846" w:type="dxa"/>
            <w:vAlign w:val="top"/>
          </w:tcPr>
          <w:p w14:paraId="199E6A00">
            <w:pPr>
              <w:rPr>
                <w:rFonts w:ascii="Arial"/>
                <w:sz w:val="21"/>
              </w:rPr>
            </w:pPr>
          </w:p>
        </w:tc>
      </w:tr>
      <w:tr w14:paraId="077D91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2C6F43D6">
            <w:pPr>
              <w:pStyle w:val="6"/>
              <w:spacing w:before="97" w:line="239" w:lineRule="auto"/>
              <w:ind w:left="9"/>
            </w:pPr>
            <w:r>
              <w:rPr>
                <w:color w:val="212529"/>
                <w:spacing w:val="-2"/>
              </w:rPr>
              <w:t>2130335</w:t>
            </w:r>
          </w:p>
        </w:tc>
        <w:tc>
          <w:tcPr>
            <w:tcW w:w="1423" w:type="dxa"/>
            <w:vAlign w:val="top"/>
          </w:tcPr>
          <w:p w14:paraId="453C4571">
            <w:pPr>
              <w:pStyle w:val="6"/>
              <w:spacing w:before="97" w:line="218" w:lineRule="auto"/>
              <w:ind w:left="5"/>
            </w:pPr>
            <w:r>
              <w:rPr>
                <w:color w:val="212529"/>
                <w:spacing w:val="-2"/>
              </w:rPr>
              <w:t>农村供水</w:t>
            </w:r>
          </w:p>
        </w:tc>
        <w:tc>
          <w:tcPr>
            <w:tcW w:w="1063" w:type="dxa"/>
            <w:vAlign w:val="top"/>
          </w:tcPr>
          <w:p w14:paraId="5392945F">
            <w:pPr>
              <w:pStyle w:val="6"/>
              <w:spacing w:before="98" w:line="238" w:lineRule="auto"/>
              <w:ind w:right="24"/>
              <w:jc w:val="right"/>
            </w:pPr>
            <w:r>
              <w:rPr>
                <w:color w:val="212529"/>
                <w:spacing w:val="-3"/>
              </w:rPr>
              <w:t>149.38</w:t>
            </w:r>
          </w:p>
        </w:tc>
        <w:tc>
          <w:tcPr>
            <w:tcW w:w="1078" w:type="dxa"/>
            <w:vAlign w:val="top"/>
          </w:tcPr>
          <w:p w14:paraId="22A95EC6">
            <w:pPr>
              <w:pStyle w:val="6"/>
              <w:spacing w:before="98" w:line="238" w:lineRule="auto"/>
              <w:ind w:right="30"/>
              <w:jc w:val="right"/>
            </w:pPr>
            <w:r>
              <w:rPr>
                <w:color w:val="212529"/>
                <w:spacing w:val="-3"/>
              </w:rPr>
              <w:t>149.38</w:t>
            </w:r>
          </w:p>
        </w:tc>
        <w:tc>
          <w:tcPr>
            <w:tcW w:w="883" w:type="dxa"/>
            <w:vAlign w:val="top"/>
          </w:tcPr>
          <w:p w14:paraId="67578580">
            <w:pPr>
              <w:rPr>
                <w:rFonts w:ascii="Arial"/>
                <w:sz w:val="21"/>
              </w:rPr>
            </w:pPr>
          </w:p>
        </w:tc>
        <w:tc>
          <w:tcPr>
            <w:tcW w:w="869" w:type="dxa"/>
            <w:vAlign w:val="top"/>
          </w:tcPr>
          <w:p w14:paraId="37979C2E">
            <w:pPr>
              <w:rPr>
                <w:rFonts w:ascii="Arial"/>
                <w:sz w:val="21"/>
              </w:rPr>
            </w:pPr>
          </w:p>
        </w:tc>
        <w:tc>
          <w:tcPr>
            <w:tcW w:w="883" w:type="dxa"/>
            <w:vAlign w:val="top"/>
          </w:tcPr>
          <w:p w14:paraId="00773B05">
            <w:pPr>
              <w:rPr>
                <w:rFonts w:ascii="Arial"/>
                <w:sz w:val="21"/>
              </w:rPr>
            </w:pPr>
          </w:p>
        </w:tc>
        <w:tc>
          <w:tcPr>
            <w:tcW w:w="614" w:type="dxa"/>
            <w:vAlign w:val="top"/>
          </w:tcPr>
          <w:p w14:paraId="6871D7B1">
            <w:pPr>
              <w:rPr>
                <w:rFonts w:ascii="Arial"/>
                <w:sz w:val="21"/>
              </w:rPr>
            </w:pPr>
          </w:p>
        </w:tc>
        <w:tc>
          <w:tcPr>
            <w:tcW w:w="846" w:type="dxa"/>
            <w:vAlign w:val="top"/>
          </w:tcPr>
          <w:p w14:paraId="7059D387">
            <w:pPr>
              <w:rPr>
                <w:rFonts w:ascii="Arial"/>
                <w:sz w:val="21"/>
              </w:rPr>
            </w:pPr>
          </w:p>
        </w:tc>
      </w:tr>
      <w:tr w14:paraId="114E7D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33D4262C">
            <w:pPr>
              <w:pStyle w:val="6"/>
              <w:spacing w:before="98" w:line="239" w:lineRule="auto"/>
              <w:ind w:left="9"/>
            </w:pPr>
            <w:r>
              <w:rPr>
                <w:color w:val="212529"/>
                <w:spacing w:val="-2"/>
              </w:rPr>
              <w:t>2130399</w:t>
            </w:r>
          </w:p>
        </w:tc>
        <w:tc>
          <w:tcPr>
            <w:tcW w:w="1423" w:type="dxa"/>
            <w:vAlign w:val="top"/>
          </w:tcPr>
          <w:p w14:paraId="04975AF7">
            <w:pPr>
              <w:pStyle w:val="6"/>
              <w:spacing w:before="98" w:line="219" w:lineRule="auto"/>
              <w:ind w:left="3"/>
            </w:pPr>
            <w:r>
              <w:rPr>
                <w:color w:val="212529"/>
                <w:spacing w:val="-1"/>
              </w:rPr>
              <w:t>其他水利支出</w:t>
            </w:r>
          </w:p>
        </w:tc>
        <w:tc>
          <w:tcPr>
            <w:tcW w:w="1063" w:type="dxa"/>
            <w:vAlign w:val="top"/>
          </w:tcPr>
          <w:p w14:paraId="1FA59AB6">
            <w:pPr>
              <w:pStyle w:val="6"/>
              <w:spacing w:before="99" w:line="238" w:lineRule="auto"/>
              <w:ind w:right="25"/>
              <w:jc w:val="right"/>
            </w:pPr>
            <w:r>
              <w:rPr>
                <w:color w:val="212529"/>
                <w:spacing w:val="-2"/>
              </w:rPr>
              <w:t>81.47</w:t>
            </w:r>
          </w:p>
        </w:tc>
        <w:tc>
          <w:tcPr>
            <w:tcW w:w="1078" w:type="dxa"/>
            <w:vAlign w:val="top"/>
          </w:tcPr>
          <w:p w14:paraId="7C7012C8">
            <w:pPr>
              <w:pStyle w:val="6"/>
              <w:spacing w:before="99" w:line="238" w:lineRule="auto"/>
              <w:ind w:right="31"/>
              <w:jc w:val="right"/>
            </w:pPr>
            <w:r>
              <w:rPr>
                <w:color w:val="212529"/>
                <w:spacing w:val="-2"/>
              </w:rPr>
              <w:t>81.47</w:t>
            </w:r>
          </w:p>
        </w:tc>
        <w:tc>
          <w:tcPr>
            <w:tcW w:w="883" w:type="dxa"/>
            <w:vAlign w:val="top"/>
          </w:tcPr>
          <w:p w14:paraId="1B35BD70">
            <w:pPr>
              <w:rPr>
                <w:rFonts w:ascii="Arial"/>
                <w:sz w:val="21"/>
              </w:rPr>
            </w:pPr>
          </w:p>
        </w:tc>
        <w:tc>
          <w:tcPr>
            <w:tcW w:w="869" w:type="dxa"/>
            <w:vAlign w:val="top"/>
          </w:tcPr>
          <w:p w14:paraId="731BE990">
            <w:pPr>
              <w:rPr>
                <w:rFonts w:ascii="Arial"/>
                <w:sz w:val="21"/>
              </w:rPr>
            </w:pPr>
          </w:p>
        </w:tc>
        <w:tc>
          <w:tcPr>
            <w:tcW w:w="883" w:type="dxa"/>
            <w:vAlign w:val="top"/>
          </w:tcPr>
          <w:p w14:paraId="338E9428">
            <w:pPr>
              <w:rPr>
                <w:rFonts w:ascii="Arial"/>
                <w:sz w:val="21"/>
              </w:rPr>
            </w:pPr>
          </w:p>
        </w:tc>
        <w:tc>
          <w:tcPr>
            <w:tcW w:w="614" w:type="dxa"/>
            <w:vAlign w:val="top"/>
          </w:tcPr>
          <w:p w14:paraId="21B62E91">
            <w:pPr>
              <w:rPr>
                <w:rFonts w:ascii="Arial"/>
                <w:sz w:val="21"/>
              </w:rPr>
            </w:pPr>
          </w:p>
        </w:tc>
        <w:tc>
          <w:tcPr>
            <w:tcW w:w="846" w:type="dxa"/>
            <w:vAlign w:val="top"/>
          </w:tcPr>
          <w:p w14:paraId="7975B154">
            <w:pPr>
              <w:rPr>
                <w:rFonts w:ascii="Arial"/>
                <w:sz w:val="21"/>
              </w:rPr>
            </w:pPr>
          </w:p>
        </w:tc>
      </w:tr>
      <w:tr w14:paraId="798202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1F4ABAD9">
            <w:pPr>
              <w:pStyle w:val="6"/>
              <w:spacing w:before="114" w:line="239" w:lineRule="auto"/>
              <w:ind w:left="9"/>
            </w:pPr>
            <w:r>
              <w:rPr>
                <w:color w:val="212529"/>
                <w:spacing w:val="-2"/>
              </w:rPr>
              <w:t>21305</w:t>
            </w:r>
          </w:p>
        </w:tc>
        <w:tc>
          <w:tcPr>
            <w:tcW w:w="1423" w:type="dxa"/>
            <w:vAlign w:val="top"/>
          </w:tcPr>
          <w:p w14:paraId="773E287A">
            <w:pPr>
              <w:pStyle w:val="6"/>
              <w:spacing w:before="10" w:line="215" w:lineRule="auto"/>
              <w:ind w:left="3"/>
            </w:pPr>
            <w:r>
              <w:rPr>
                <w:color w:val="212529"/>
                <w:spacing w:val="-1"/>
              </w:rPr>
              <w:t>巩固脱贫攻坚成</w:t>
            </w:r>
          </w:p>
          <w:p w14:paraId="00FE0CEA">
            <w:pPr>
              <w:pStyle w:val="6"/>
              <w:spacing w:line="193" w:lineRule="auto"/>
              <w:ind w:left="7"/>
            </w:pPr>
            <w:r>
              <w:rPr>
                <w:color w:val="212529"/>
                <w:spacing w:val="-2"/>
              </w:rPr>
              <w:t>果衔接乡村振兴</w:t>
            </w:r>
          </w:p>
        </w:tc>
        <w:tc>
          <w:tcPr>
            <w:tcW w:w="1063" w:type="dxa"/>
            <w:vAlign w:val="top"/>
          </w:tcPr>
          <w:p w14:paraId="0C0EC832">
            <w:pPr>
              <w:pStyle w:val="6"/>
              <w:spacing w:before="115" w:line="238" w:lineRule="auto"/>
              <w:ind w:right="26"/>
              <w:jc w:val="right"/>
            </w:pPr>
            <w:r>
              <w:rPr>
                <w:color w:val="212529"/>
                <w:spacing w:val="-2"/>
              </w:rPr>
              <w:t>2143.97</w:t>
            </w:r>
          </w:p>
        </w:tc>
        <w:tc>
          <w:tcPr>
            <w:tcW w:w="1078" w:type="dxa"/>
            <w:vAlign w:val="top"/>
          </w:tcPr>
          <w:p w14:paraId="465CD2F0">
            <w:pPr>
              <w:pStyle w:val="6"/>
              <w:spacing w:before="115" w:line="238" w:lineRule="auto"/>
              <w:ind w:right="32"/>
              <w:jc w:val="right"/>
            </w:pPr>
            <w:r>
              <w:rPr>
                <w:color w:val="212529"/>
                <w:spacing w:val="-2"/>
              </w:rPr>
              <w:t>2143.97</w:t>
            </w:r>
          </w:p>
        </w:tc>
        <w:tc>
          <w:tcPr>
            <w:tcW w:w="883" w:type="dxa"/>
            <w:vAlign w:val="top"/>
          </w:tcPr>
          <w:p w14:paraId="4F837E63">
            <w:pPr>
              <w:rPr>
                <w:rFonts w:ascii="Arial"/>
                <w:sz w:val="21"/>
              </w:rPr>
            </w:pPr>
          </w:p>
        </w:tc>
        <w:tc>
          <w:tcPr>
            <w:tcW w:w="869" w:type="dxa"/>
            <w:vAlign w:val="top"/>
          </w:tcPr>
          <w:p w14:paraId="2FE72520">
            <w:pPr>
              <w:rPr>
                <w:rFonts w:ascii="Arial"/>
                <w:sz w:val="21"/>
              </w:rPr>
            </w:pPr>
          </w:p>
        </w:tc>
        <w:tc>
          <w:tcPr>
            <w:tcW w:w="883" w:type="dxa"/>
            <w:vAlign w:val="top"/>
          </w:tcPr>
          <w:p w14:paraId="605ABDC8">
            <w:pPr>
              <w:rPr>
                <w:rFonts w:ascii="Arial"/>
                <w:sz w:val="21"/>
              </w:rPr>
            </w:pPr>
          </w:p>
        </w:tc>
        <w:tc>
          <w:tcPr>
            <w:tcW w:w="614" w:type="dxa"/>
            <w:vAlign w:val="top"/>
          </w:tcPr>
          <w:p w14:paraId="25CF1FF1">
            <w:pPr>
              <w:rPr>
                <w:rFonts w:ascii="Arial"/>
                <w:sz w:val="21"/>
              </w:rPr>
            </w:pPr>
          </w:p>
        </w:tc>
        <w:tc>
          <w:tcPr>
            <w:tcW w:w="846" w:type="dxa"/>
            <w:vAlign w:val="top"/>
          </w:tcPr>
          <w:p w14:paraId="4F65996D">
            <w:pPr>
              <w:rPr>
                <w:rFonts w:ascii="Arial"/>
                <w:sz w:val="21"/>
              </w:rPr>
            </w:pPr>
          </w:p>
        </w:tc>
      </w:tr>
      <w:tr w14:paraId="178DD2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651265AD">
            <w:pPr>
              <w:pStyle w:val="6"/>
              <w:spacing w:before="115" w:line="239" w:lineRule="auto"/>
              <w:ind w:left="9"/>
            </w:pPr>
            <w:r>
              <w:rPr>
                <w:color w:val="212529"/>
                <w:spacing w:val="-2"/>
              </w:rPr>
              <w:t>2130504</w:t>
            </w:r>
          </w:p>
        </w:tc>
        <w:tc>
          <w:tcPr>
            <w:tcW w:w="1423" w:type="dxa"/>
            <w:vAlign w:val="top"/>
          </w:tcPr>
          <w:p w14:paraId="08EB30F7">
            <w:pPr>
              <w:pStyle w:val="6"/>
              <w:spacing w:before="11" w:line="204" w:lineRule="auto"/>
              <w:ind w:left="6" w:right="151" w:hanging="1"/>
            </w:pPr>
            <w:r>
              <w:rPr>
                <w:color w:val="212529"/>
                <w:spacing w:val="-2"/>
              </w:rPr>
              <w:t>农村基础设施建</w:t>
            </w:r>
            <w:r>
              <w:rPr>
                <w:color w:val="212529"/>
                <w:spacing w:val="4"/>
              </w:rPr>
              <w:t xml:space="preserve"> </w:t>
            </w:r>
            <w:r>
              <w:rPr>
                <w:color w:val="212529"/>
              </w:rPr>
              <w:t>设</w:t>
            </w:r>
          </w:p>
        </w:tc>
        <w:tc>
          <w:tcPr>
            <w:tcW w:w="1063" w:type="dxa"/>
            <w:vAlign w:val="top"/>
          </w:tcPr>
          <w:p w14:paraId="715BBDF5">
            <w:pPr>
              <w:pStyle w:val="6"/>
              <w:spacing w:before="116" w:line="238" w:lineRule="auto"/>
              <w:ind w:right="24"/>
              <w:jc w:val="right"/>
            </w:pPr>
            <w:r>
              <w:rPr>
                <w:color w:val="212529"/>
                <w:spacing w:val="-3"/>
              </w:rPr>
              <w:t>1920.01</w:t>
            </w:r>
          </w:p>
        </w:tc>
        <w:tc>
          <w:tcPr>
            <w:tcW w:w="1078" w:type="dxa"/>
            <w:vAlign w:val="top"/>
          </w:tcPr>
          <w:p w14:paraId="2A530250">
            <w:pPr>
              <w:pStyle w:val="6"/>
              <w:spacing w:before="116" w:line="238" w:lineRule="auto"/>
              <w:ind w:right="30"/>
              <w:jc w:val="right"/>
            </w:pPr>
            <w:r>
              <w:rPr>
                <w:color w:val="212529"/>
                <w:spacing w:val="-3"/>
              </w:rPr>
              <w:t>1920.01</w:t>
            </w:r>
          </w:p>
        </w:tc>
        <w:tc>
          <w:tcPr>
            <w:tcW w:w="883" w:type="dxa"/>
            <w:vAlign w:val="top"/>
          </w:tcPr>
          <w:p w14:paraId="743D4A22">
            <w:pPr>
              <w:rPr>
                <w:rFonts w:ascii="Arial"/>
                <w:sz w:val="21"/>
              </w:rPr>
            </w:pPr>
          </w:p>
        </w:tc>
        <w:tc>
          <w:tcPr>
            <w:tcW w:w="869" w:type="dxa"/>
            <w:vAlign w:val="top"/>
          </w:tcPr>
          <w:p w14:paraId="0B1569B8">
            <w:pPr>
              <w:rPr>
                <w:rFonts w:ascii="Arial"/>
                <w:sz w:val="21"/>
              </w:rPr>
            </w:pPr>
          </w:p>
        </w:tc>
        <w:tc>
          <w:tcPr>
            <w:tcW w:w="883" w:type="dxa"/>
            <w:vAlign w:val="top"/>
          </w:tcPr>
          <w:p w14:paraId="2E909BDD">
            <w:pPr>
              <w:rPr>
                <w:rFonts w:ascii="Arial"/>
                <w:sz w:val="21"/>
              </w:rPr>
            </w:pPr>
          </w:p>
        </w:tc>
        <w:tc>
          <w:tcPr>
            <w:tcW w:w="614" w:type="dxa"/>
            <w:vAlign w:val="top"/>
          </w:tcPr>
          <w:p w14:paraId="75E4721A">
            <w:pPr>
              <w:rPr>
                <w:rFonts w:ascii="Arial"/>
                <w:sz w:val="21"/>
              </w:rPr>
            </w:pPr>
          </w:p>
        </w:tc>
        <w:tc>
          <w:tcPr>
            <w:tcW w:w="846" w:type="dxa"/>
            <w:vAlign w:val="top"/>
          </w:tcPr>
          <w:p w14:paraId="09B3D43F">
            <w:pPr>
              <w:rPr>
                <w:rFonts w:ascii="Arial"/>
                <w:sz w:val="21"/>
              </w:rPr>
            </w:pPr>
          </w:p>
        </w:tc>
      </w:tr>
      <w:tr w14:paraId="05C0A1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25CD3E46">
            <w:pPr>
              <w:pStyle w:val="6"/>
              <w:spacing w:before="221" w:line="239" w:lineRule="auto"/>
              <w:ind w:left="9"/>
            </w:pPr>
            <w:r>
              <w:rPr>
                <w:color w:val="212529"/>
                <w:spacing w:val="-2"/>
              </w:rPr>
              <w:t>2130599</w:t>
            </w:r>
          </w:p>
        </w:tc>
        <w:tc>
          <w:tcPr>
            <w:tcW w:w="1423" w:type="dxa"/>
            <w:vAlign w:val="top"/>
          </w:tcPr>
          <w:p w14:paraId="364EE9F1">
            <w:pPr>
              <w:pStyle w:val="6"/>
              <w:spacing w:before="12" w:line="215" w:lineRule="auto"/>
              <w:ind w:left="3"/>
            </w:pPr>
            <w:r>
              <w:rPr>
                <w:color w:val="212529"/>
                <w:spacing w:val="-1"/>
              </w:rPr>
              <w:t>其他巩固脱贫攻</w:t>
            </w:r>
          </w:p>
          <w:p w14:paraId="2832C95E">
            <w:pPr>
              <w:pStyle w:val="6"/>
              <w:spacing w:before="1" w:line="203" w:lineRule="auto"/>
              <w:ind w:left="3" w:right="151"/>
            </w:pPr>
            <w:r>
              <w:rPr>
                <w:color w:val="212529"/>
                <w:spacing w:val="-1"/>
              </w:rPr>
              <w:t>坚成果衔接乡村</w:t>
            </w:r>
            <w:r>
              <w:rPr>
                <w:color w:val="212529"/>
              </w:rPr>
              <w:t xml:space="preserve"> </w:t>
            </w:r>
            <w:r>
              <w:rPr>
                <w:color w:val="212529"/>
                <w:spacing w:val="-2"/>
              </w:rPr>
              <w:t>振兴支出</w:t>
            </w:r>
          </w:p>
        </w:tc>
        <w:tc>
          <w:tcPr>
            <w:tcW w:w="1063" w:type="dxa"/>
            <w:vAlign w:val="top"/>
          </w:tcPr>
          <w:p w14:paraId="13EDF372">
            <w:pPr>
              <w:pStyle w:val="6"/>
              <w:spacing w:before="222" w:line="238" w:lineRule="auto"/>
              <w:ind w:right="26"/>
              <w:jc w:val="right"/>
            </w:pPr>
            <w:r>
              <w:rPr>
                <w:color w:val="212529"/>
                <w:spacing w:val="-2"/>
              </w:rPr>
              <w:t>223.96</w:t>
            </w:r>
          </w:p>
        </w:tc>
        <w:tc>
          <w:tcPr>
            <w:tcW w:w="1078" w:type="dxa"/>
            <w:vAlign w:val="top"/>
          </w:tcPr>
          <w:p w14:paraId="3BC405DC">
            <w:pPr>
              <w:pStyle w:val="6"/>
              <w:spacing w:before="222" w:line="238" w:lineRule="auto"/>
              <w:ind w:right="31"/>
              <w:jc w:val="right"/>
            </w:pPr>
            <w:r>
              <w:rPr>
                <w:color w:val="212529"/>
                <w:spacing w:val="-2"/>
              </w:rPr>
              <w:t>223.96</w:t>
            </w:r>
          </w:p>
        </w:tc>
        <w:tc>
          <w:tcPr>
            <w:tcW w:w="883" w:type="dxa"/>
            <w:vAlign w:val="top"/>
          </w:tcPr>
          <w:p w14:paraId="7F91EB16">
            <w:pPr>
              <w:rPr>
                <w:rFonts w:ascii="Arial"/>
                <w:sz w:val="21"/>
              </w:rPr>
            </w:pPr>
          </w:p>
        </w:tc>
        <w:tc>
          <w:tcPr>
            <w:tcW w:w="869" w:type="dxa"/>
            <w:vAlign w:val="top"/>
          </w:tcPr>
          <w:p w14:paraId="0257B8F2">
            <w:pPr>
              <w:rPr>
                <w:rFonts w:ascii="Arial"/>
                <w:sz w:val="21"/>
              </w:rPr>
            </w:pPr>
          </w:p>
        </w:tc>
        <w:tc>
          <w:tcPr>
            <w:tcW w:w="883" w:type="dxa"/>
            <w:vAlign w:val="top"/>
          </w:tcPr>
          <w:p w14:paraId="4E644B02">
            <w:pPr>
              <w:rPr>
                <w:rFonts w:ascii="Arial"/>
                <w:sz w:val="21"/>
              </w:rPr>
            </w:pPr>
          </w:p>
        </w:tc>
        <w:tc>
          <w:tcPr>
            <w:tcW w:w="614" w:type="dxa"/>
            <w:vAlign w:val="top"/>
          </w:tcPr>
          <w:p w14:paraId="61CCA956">
            <w:pPr>
              <w:rPr>
                <w:rFonts w:ascii="Arial"/>
                <w:sz w:val="21"/>
              </w:rPr>
            </w:pPr>
          </w:p>
        </w:tc>
        <w:tc>
          <w:tcPr>
            <w:tcW w:w="846" w:type="dxa"/>
            <w:vAlign w:val="top"/>
          </w:tcPr>
          <w:p w14:paraId="6501C30D">
            <w:pPr>
              <w:rPr>
                <w:rFonts w:ascii="Arial"/>
                <w:sz w:val="21"/>
              </w:rPr>
            </w:pPr>
          </w:p>
        </w:tc>
      </w:tr>
      <w:tr w14:paraId="5D5851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2259BA44">
            <w:pPr>
              <w:pStyle w:val="6"/>
              <w:spacing w:before="103"/>
              <w:ind w:left="9"/>
            </w:pPr>
            <w:r>
              <w:rPr>
                <w:color w:val="212529"/>
                <w:spacing w:val="-3"/>
              </w:rPr>
              <w:t>221</w:t>
            </w:r>
          </w:p>
        </w:tc>
        <w:tc>
          <w:tcPr>
            <w:tcW w:w="1423" w:type="dxa"/>
            <w:vAlign w:val="top"/>
          </w:tcPr>
          <w:p w14:paraId="642CFEA4">
            <w:pPr>
              <w:pStyle w:val="6"/>
              <w:spacing w:before="102" w:line="219" w:lineRule="auto"/>
              <w:ind w:left="4"/>
            </w:pPr>
            <w:r>
              <w:rPr>
                <w:color w:val="212529"/>
                <w:spacing w:val="-2"/>
              </w:rPr>
              <w:t>住房保障支出</w:t>
            </w:r>
          </w:p>
        </w:tc>
        <w:tc>
          <w:tcPr>
            <w:tcW w:w="1063" w:type="dxa"/>
            <w:vAlign w:val="top"/>
          </w:tcPr>
          <w:p w14:paraId="2E7C1FCD">
            <w:pPr>
              <w:pStyle w:val="6"/>
              <w:spacing w:before="103" w:line="238" w:lineRule="auto"/>
              <w:ind w:right="25"/>
              <w:jc w:val="right"/>
            </w:pPr>
            <w:r>
              <w:rPr>
                <w:color w:val="212529"/>
                <w:spacing w:val="-2"/>
              </w:rPr>
              <w:t>59.85</w:t>
            </w:r>
          </w:p>
        </w:tc>
        <w:tc>
          <w:tcPr>
            <w:tcW w:w="1078" w:type="dxa"/>
            <w:vAlign w:val="top"/>
          </w:tcPr>
          <w:p w14:paraId="019E3AFB">
            <w:pPr>
              <w:pStyle w:val="6"/>
              <w:spacing w:before="103" w:line="238" w:lineRule="auto"/>
              <w:ind w:right="31"/>
              <w:jc w:val="right"/>
            </w:pPr>
            <w:r>
              <w:rPr>
                <w:color w:val="212529"/>
                <w:spacing w:val="-2"/>
              </w:rPr>
              <w:t>59.85</w:t>
            </w:r>
          </w:p>
        </w:tc>
        <w:tc>
          <w:tcPr>
            <w:tcW w:w="883" w:type="dxa"/>
            <w:vAlign w:val="top"/>
          </w:tcPr>
          <w:p w14:paraId="2C30A333">
            <w:pPr>
              <w:rPr>
                <w:rFonts w:ascii="Arial"/>
                <w:sz w:val="21"/>
              </w:rPr>
            </w:pPr>
          </w:p>
        </w:tc>
        <w:tc>
          <w:tcPr>
            <w:tcW w:w="869" w:type="dxa"/>
            <w:vAlign w:val="top"/>
          </w:tcPr>
          <w:p w14:paraId="60821309">
            <w:pPr>
              <w:rPr>
                <w:rFonts w:ascii="Arial"/>
                <w:sz w:val="21"/>
              </w:rPr>
            </w:pPr>
          </w:p>
        </w:tc>
        <w:tc>
          <w:tcPr>
            <w:tcW w:w="883" w:type="dxa"/>
            <w:vAlign w:val="top"/>
          </w:tcPr>
          <w:p w14:paraId="1584E113">
            <w:pPr>
              <w:rPr>
                <w:rFonts w:ascii="Arial"/>
                <w:sz w:val="21"/>
              </w:rPr>
            </w:pPr>
          </w:p>
        </w:tc>
        <w:tc>
          <w:tcPr>
            <w:tcW w:w="614" w:type="dxa"/>
            <w:vAlign w:val="top"/>
          </w:tcPr>
          <w:p w14:paraId="7EEC51D6">
            <w:pPr>
              <w:rPr>
                <w:rFonts w:ascii="Arial"/>
                <w:sz w:val="21"/>
              </w:rPr>
            </w:pPr>
          </w:p>
        </w:tc>
        <w:tc>
          <w:tcPr>
            <w:tcW w:w="846" w:type="dxa"/>
            <w:vAlign w:val="top"/>
          </w:tcPr>
          <w:p w14:paraId="524B1BA2">
            <w:pPr>
              <w:rPr>
                <w:rFonts w:ascii="Arial"/>
                <w:sz w:val="21"/>
              </w:rPr>
            </w:pPr>
          </w:p>
        </w:tc>
      </w:tr>
      <w:tr w14:paraId="4A9EF5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611FE0FD">
            <w:pPr>
              <w:pStyle w:val="6"/>
              <w:spacing w:before="103" w:line="239" w:lineRule="auto"/>
              <w:ind w:left="9"/>
            </w:pPr>
            <w:r>
              <w:rPr>
                <w:color w:val="212529"/>
                <w:spacing w:val="-2"/>
              </w:rPr>
              <w:t>22102</w:t>
            </w:r>
          </w:p>
        </w:tc>
        <w:tc>
          <w:tcPr>
            <w:tcW w:w="1423" w:type="dxa"/>
            <w:vAlign w:val="top"/>
          </w:tcPr>
          <w:p w14:paraId="346E0B70">
            <w:pPr>
              <w:pStyle w:val="6"/>
              <w:spacing w:before="103" w:line="219" w:lineRule="auto"/>
              <w:ind w:left="4"/>
            </w:pPr>
            <w:r>
              <w:rPr>
                <w:color w:val="212529"/>
                <w:spacing w:val="-2"/>
              </w:rPr>
              <w:t>住房改革支出</w:t>
            </w:r>
          </w:p>
        </w:tc>
        <w:tc>
          <w:tcPr>
            <w:tcW w:w="1063" w:type="dxa"/>
            <w:vAlign w:val="top"/>
          </w:tcPr>
          <w:p w14:paraId="749D3647">
            <w:pPr>
              <w:pStyle w:val="6"/>
              <w:spacing w:before="104" w:line="238" w:lineRule="auto"/>
              <w:ind w:right="25"/>
              <w:jc w:val="right"/>
            </w:pPr>
            <w:r>
              <w:rPr>
                <w:color w:val="212529"/>
                <w:spacing w:val="-2"/>
              </w:rPr>
              <w:t>59.85</w:t>
            </w:r>
          </w:p>
        </w:tc>
        <w:tc>
          <w:tcPr>
            <w:tcW w:w="1078" w:type="dxa"/>
            <w:vAlign w:val="top"/>
          </w:tcPr>
          <w:p w14:paraId="361F81A4">
            <w:pPr>
              <w:pStyle w:val="6"/>
              <w:spacing w:before="104" w:line="238" w:lineRule="auto"/>
              <w:ind w:right="31"/>
              <w:jc w:val="right"/>
            </w:pPr>
            <w:r>
              <w:rPr>
                <w:color w:val="212529"/>
                <w:spacing w:val="-2"/>
              </w:rPr>
              <w:t>59.85</w:t>
            </w:r>
          </w:p>
        </w:tc>
        <w:tc>
          <w:tcPr>
            <w:tcW w:w="883" w:type="dxa"/>
            <w:vAlign w:val="top"/>
          </w:tcPr>
          <w:p w14:paraId="0A0F12A1">
            <w:pPr>
              <w:rPr>
                <w:rFonts w:ascii="Arial"/>
                <w:sz w:val="21"/>
              </w:rPr>
            </w:pPr>
          </w:p>
        </w:tc>
        <w:tc>
          <w:tcPr>
            <w:tcW w:w="869" w:type="dxa"/>
            <w:vAlign w:val="top"/>
          </w:tcPr>
          <w:p w14:paraId="6518170D">
            <w:pPr>
              <w:rPr>
                <w:rFonts w:ascii="Arial"/>
                <w:sz w:val="21"/>
              </w:rPr>
            </w:pPr>
          </w:p>
        </w:tc>
        <w:tc>
          <w:tcPr>
            <w:tcW w:w="883" w:type="dxa"/>
            <w:vAlign w:val="top"/>
          </w:tcPr>
          <w:p w14:paraId="6E424783">
            <w:pPr>
              <w:rPr>
                <w:rFonts w:ascii="Arial"/>
                <w:sz w:val="21"/>
              </w:rPr>
            </w:pPr>
          </w:p>
        </w:tc>
        <w:tc>
          <w:tcPr>
            <w:tcW w:w="614" w:type="dxa"/>
            <w:vAlign w:val="top"/>
          </w:tcPr>
          <w:p w14:paraId="437E4B45">
            <w:pPr>
              <w:rPr>
                <w:rFonts w:ascii="Arial"/>
                <w:sz w:val="21"/>
              </w:rPr>
            </w:pPr>
          </w:p>
        </w:tc>
        <w:tc>
          <w:tcPr>
            <w:tcW w:w="846" w:type="dxa"/>
            <w:vAlign w:val="top"/>
          </w:tcPr>
          <w:p w14:paraId="26045E15">
            <w:pPr>
              <w:rPr>
                <w:rFonts w:ascii="Arial"/>
                <w:sz w:val="21"/>
              </w:rPr>
            </w:pPr>
          </w:p>
        </w:tc>
      </w:tr>
      <w:tr w14:paraId="275116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18DC6D68">
            <w:pPr>
              <w:pStyle w:val="6"/>
              <w:spacing w:before="104" w:line="239" w:lineRule="auto"/>
              <w:ind w:left="9"/>
            </w:pPr>
            <w:r>
              <w:rPr>
                <w:color w:val="212529"/>
                <w:spacing w:val="-2"/>
              </w:rPr>
              <w:t>2210201</w:t>
            </w:r>
          </w:p>
        </w:tc>
        <w:tc>
          <w:tcPr>
            <w:tcW w:w="1423" w:type="dxa"/>
            <w:vAlign w:val="top"/>
          </w:tcPr>
          <w:p w14:paraId="792EFA4E">
            <w:pPr>
              <w:pStyle w:val="6"/>
              <w:spacing w:before="105" w:line="219" w:lineRule="auto"/>
              <w:ind w:left="4"/>
            </w:pPr>
            <w:r>
              <w:rPr>
                <w:color w:val="212529"/>
                <w:spacing w:val="-2"/>
              </w:rPr>
              <w:t>住房公积金</w:t>
            </w:r>
          </w:p>
        </w:tc>
        <w:tc>
          <w:tcPr>
            <w:tcW w:w="1063" w:type="dxa"/>
            <w:vAlign w:val="top"/>
          </w:tcPr>
          <w:p w14:paraId="5A655154">
            <w:pPr>
              <w:pStyle w:val="6"/>
              <w:spacing w:before="105" w:line="238" w:lineRule="auto"/>
              <w:ind w:right="25"/>
              <w:jc w:val="right"/>
            </w:pPr>
            <w:r>
              <w:rPr>
                <w:color w:val="212529"/>
                <w:spacing w:val="-2"/>
              </w:rPr>
              <w:t>59.85</w:t>
            </w:r>
          </w:p>
        </w:tc>
        <w:tc>
          <w:tcPr>
            <w:tcW w:w="1078" w:type="dxa"/>
            <w:vAlign w:val="top"/>
          </w:tcPr>
          <w:p w14:paraId="35DBB8D4">
            <w:pPr>
              <w:pStyle w:val="6"/>
              <w:spacing w:before="105" w:line="238" w:lineRule="auto"/>
              <w:ind w:right="31"/>
              <w:jc w:val="right"/>
            </w:pPr>
            <w:r>
              <w:rPr>
                <w:color w:val="212529"/>
                <w:spacing w:val="-2"/>
              </w:rPr>
              <w:t>59.85</w:t>
            </w:r>
          </w:p>
        </w:tc>
        <w:tc>
          <w:tcPr>
            <w:tcW w:w="883" w:type="dxa"/>
            <w:vAlign w:val="top"/>
          </w:tcPr>
          <w:p w14:paraId="30657CC8">
            <w:pPr>
              <w:rPr>
                <w:rFonts w:ascii="Arial"/>
                <w:sz w:val="21"/>
              </w:rPr>
            </w:pPr>
          </w:p>
        </w:tc>
        <w:tc>
          <w:tcPr>
            <w:tcW w:w="869" w:type="dxa"/>
            <w:vAlign w:val="top"/>
          </w:tcPr>
          <w:p w14:paraId="0599000F">
            <w:pPr>
              <w:rPr>
                <w:rFonts w:ascii="Arial"/>
                <w:sz w:val="21"/>
              </w:rPr>
            </w:pPr>
          </w:p>
        </w:tc>
        <w:tc>
          <w:tcPr>
            <w:tcW w:w="883" w:type="dxa"/>
            <w:vAlign w:val="top"/>
          </w:tcPr>
          <w:p w14:paraId="789BB18B">
            <w:pPr>
              <w:rPr>
                <w:rFonts w:ascii="Arial"/>
                <w:sz w:val="21"/>
              </w:rPr>
            </w:pPr>
          </w:p>
        </w:tc>
        <w:tc>
          <w:tcPr>
            <w:tcW w:w="614" w:type="dxa"/>
            <w:vAlign w:val="top"/>
          </w:tcPr>
          <w:p w14:paraId="2FDB40BF">
            <w:pPr>
              <w:rPr>
                <w:rFonts w:ascii="Arial"/>
                <w:sz w:val="21"/>
              </w:rPr>
            </w:pPr>
          </w:p>
        </w:tc>
        <w:tc>
          <w:tcPr>
            <w:tcW w:w="846" w:type="dxa"/>
            <w:vAlign w:val="top"/>
          </w:tcPr>
          <w:p w14:paraId="248F07F2">
            <w:pPr>
              <w:rPr>
                <w:rFonts w:ascii="Arial"/>
                <w:sz w:val="21"/>
              </w:rPr>
            </w:pPr>
          </w:p>
        </w:tc>
      </w:tr>
      <w:tr w14:paraId="3D51A2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0C4DA786">
            <w:pPr>
              <w:pStyle w:val="6"/>
              <w:spacing w:before="121"/>
              <w:ind w:left="9"/>
            </w:pPr>
            <w:r>
              <w:rPr>
                <w:color w:val="212529"/>
                <w:spacing w:val="-3"/>
              </w:rPr>
              <w:t>224</w:t>
            </w:r>
          </w:p>
        </w:tc>
        <w:tc>
          <w:tcPr>
            <w:tcW w:w="1423" w:type="dxa"/>
            <w:vAlign w:val="top"/>
          </w:tcPr>
          <w:p w14:paraId="3B30A206">
            <w:pPr>
              <w:pStyle w:val="6"/>
              <w:spacing w:before="16" w:line="215" w:lineRule="auto"/>
              <w:ind w:left="6"/>
            </w:pPr>
            <w:r>
              <w:rPr>
                <w:color w:val="212529"/>
                <w:spacing w:val="-2"/>
              </w:rPr>
              <w:t>灾害防治及应急</w:t>
            </w:r>
          </w:p>
          <w:p w14:paraId="7E0F9E51">
            <w:pPr>
              <w:pStyle w:val="6"/>
              <w:spacing w:line="187" w:lineRule="auto"/>
              <w:ind w:left="7"/>
            </w:pPr>
            <w:r>
              <w:rPr>
                <w:color w:val="212529"/>
                <w:spacing w:val="-2"/>
              </w:rPr>
              <w:t>管理支出</w:t>
            </w:r>
          </w:p>
        </w:tc>
        <w:tc>
          <w:tcPr>
            <w:tcW w:w="1063" w:type="dxa"/>
            <w:vAlign w:val="top"/>
          </w:tcPr>
          <w:p w14:paraId="3672ACEE">
            <w:pPr>
              <w:pStyle w:val="6"/>
              <w:spacing w:before="121" w:line="238" w:lineRule="auto"/>
              <w:ind w:right="24"/>
              <w:jc w:val="right"/>
            </w:pPr>
            <w:r>
              <w:rPr>
                <w:color w:val="212529"/>
                <w:spacing w:val="-3"/>
              </w:rPr>
              <w:t>7.50</w:t>
            </w:r>
          </w:p>
        </w:tc>
        <w:tc>
          <w:tcPr>
            <w:tcW w:w="1078" w:type="dxa"/>
            <w:vAlign w:val="top"/>
          </w:tcPr>
          <w:p w14:paraId="1E1B5798">
            <w:pPr>
              <w:pStyle w:val="6"/>
              <w:spacing w:before="121" w:line="238" w:lineRule="auto"/>
              <w:ind w:right="30"/>
              <w:jc w:val="right"/>
            </w:pPr>
            <w:r>
              <w:rPr>
                <w:color w:val="212529"/>
                <w:spacing w:val="-3"/>
              </w:rPr>
              <w:t>7.50</w:t>
            </w:r>
          </w:p>
        </w:tc>
        <w:tc>
          <w:tcPr>
            <w:tcW w:w="883" w:type="dxa"/>
            <w:vAlign w:val="top"/>
          </w:tcPr>
          <w:p w14:paraId="735CD1A9">
            <w:pPr>
              <w:rPr>
                <w:rFonts w:ascii="Arial"/>
                <w:sz w:val="21"/>
              </w:rPr>
            </w:pPr>
          </w:p>
        </w:tc>
        <w:tc>
          <w:tcPr>
            <w:tcW w:w="869" w:type="dxa"/>
            <w:vAlign w:val="top"/>
          </w:tcPr>
          <w:p w14:paraId="36619186">
            <w:pPr>
              <w:rPr>
                <w:rFonts w:ascii="Arial"/>
                <w:sz w:val="21"/>
              </w:rPr>
            </w:pPr>
          </w:p>
        </w:tc>
        <w:tc>
          <w:tcPr>
            <w:tcW w:w="883" w:type="dxa"/>
            <w:vAlign w:val="top"/>
          </w:tcPr>
          <w:p w14:paraId="6CE01A06">
            <w:pPr>
              <w:rPr>
                <w:rFonts w:ascii="Arial"/>
                <w:sz w:val="21"/>
              </w:rPr>
            </w:pPr>
          </w:p>
        </w:tc>
        <w:tc>
          <w:tcPr>
            <w:tcW w:w="614" w:type="dxa"/>
            <w:vAlign w:val="top"/>
          </w:tcPr>
          <w:p w14:paraId="3CDF181B">
            <w:pPr>
              <w:rPr>
                <w:rFonts w:ascii="Arial"/>
                <w:sz w:val="21"/>
              </w:rPr>
            </w:pPr>
          </w:p>
        </w:tc>
        <w:tc>
          <w:tcPr>
            <w:tcW w:w="846" w:type="dxa"/>
            <w:vAlign w:val="top"/>
          </w:tcPr>
          <w:p w14:paraId="77A5D91D">
            <w:pPr>
              <w:rPr>
                <w:rFonts w:ascii="Arial"/>
                <w:sz w:val="21"/>
              </w:rPr>
            </w:pPr>
          </w:p>
        </w:tc>
      </w:tr>
      <w:tr w14:paraId="34A972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08AF4014">
            <w:pPr>
              <w:pStyle w:val="6"/>
              <w:spacing w:before="121" w:line="239" w:lineRule="auto"/>
              <w:ind w:left="9"/>
            </w:pPr>
            <w:r>
              <w:rPr>
                <w:color w:val="212529"/>
                <w:spacing w:val="-2"/>
              </w:rPr>
              <w:t>22407</w:t>
            </w:r>
          </w:p>
        </w:tc>
        <w:tc>
          <w:tcPr>
            <w:tcW w:w="1423" w:type="dxa"/>
            <w:vAlign w:val="top"/>
          </w:tcPr>
          <w:p w14:paraId="3EC2B9E3">
            <w:pPr>
              <w:pStyle w:val="6"/>
              <w:spacing w:before="17" w:line="201" w:lineRule="auto"/>
              <w:ind w:left="5" w:right="151" w:firstLine="33"/>
            </w:pPr>
            <w:r>
              <w:rPr>
                <w:color w:val="212529"/>
                <w:spacing w:val="-7"/>
              </w:rPr>
              <w:t>自然灾害救灾及</w:t>
            </w:r>
            <w:r>
              <w:rPr>
                <w:color w:val="212529"/>
                <w:spacing w:val="5"/>
              </w:rPr>
              <w:t xml:space="preserve"> </w:t>
            </w:r>
            <w:r>
              <w:rPr>
                <w:color w:val="212529"/>
                <w:spacing w:val="-2"/>
              </w:rPr>
              <w:t>恢复重建支出</w:t>
            </w:r>
          </w:p>
        </w:tc>
        <w:tc>
          <w:tcPr>
            <w:tcW w:w="1063" w:type="dxa"/>
            <w:vAlign w:val="top"/>
          </w:tcPr>
          <w:p w14:paraId="437BB890">
            <w:pPr>
              <w:pStyle w:val="6"/>
              <w:spacing w:before="122" w:line="238" w:lineRule="auto"/>
              <w:ind w:right="24"/>
              <w:jc w:val="right"/>
            </w:pPr>
            <w:r>
              <w:rPr>
                <w:color w:val="212529"/>
                <w:spacing w:val="-3"/>
              </w:rPr>
              <w:t>7.50</w:t>
            </w:r>
          </w:p>
        </w:tc>
        <w:tc>
          <w:tcPr>
            <w:tcW w:w="1078" w:type="dxa"/>
            <w:vAlign w:val="top"/>
          </w:tcPr>
          <w:p w14:paraId="0867C662">
            <w:pPr>
              <w:pStyle w:val="6"/>
              <w:spacing w:before="122" w:line="238" w:lineRule="auto"/>
              <w:ind w:right="30"/>
              <w:jc w:val="right"/>
            </w:pPr>
            <w:r>
              <w:rPr>
                <w:color w:val="212529"/>
                <w:spacing w:val="-3"/>
              </w:rPr>
              <w:t>7.50</w:t>
            </w:r>
          </w:p>
        </w:tc>
        <w:tc>
          <w:tcPr>
            <w:tcW w:w="883" w:type="dxa"/>
            <w:vAlign w:val="top"/>
          </w:tcPr>
          <w:p w14:paraId="413E6BB5">
            <w:pPr>
              <w:rPr>
                <w:rFonts w:ascii="Arial"/>
                <w:sz w:val="21"/>
              </w:rPr>
            </w:pPr>
          </w:p>
        </w:tc>
        <w:tc>
          <w:tcPr>
            <w:tcW w:w="869" w:type="dxa"/>
            <w:vAlign w:val="top"/>
          </w:tcPr>
          <w:p w14:paraId="0F32E118">
            <w:pPr>
              <w:rPr>
                <w:rFonts w:ascii="Arial"/>
                <w:sz w:val="21"/>
              </w:rPr>
            </w:pPr>
          </w:p>
        </w:tc>
        <w:tc>
          <w:tcPr>
            <w:tcW w:w="883" w:type="dxa"/>
            <w:vAlign w:val="top"/>
          </w:tcPr>
          <w:p w14:paraId="1FA73C2C">
            <w:pPr>
              <w:rPr>
                <w:rFonts w:ascii="Arial"/>
                <w:sz w:val="21"/>
              </w:rPr>
            </w:pPr>
          </w:p>
        </w:tc>
        <w:tc>
          <w:tcPr>
            <w:tcW w:w="614" w:type="dxa"/>
            <w:vAlign w:val="top"/>
          </w:tcPr>
          <w:p w14:paraId="3E6F7FD2">
            <w:pPr>
              <w:rPr>
                <w:rFonts w:ascii="Arial"/>
                <w:sz w:val="21"/>
              </w:rPr>
            </w:pPr>
          </w:p>
        </w:tc>
        <w:tc>
          <w:tcPr>
            <w:tcW w:w="846" w:type="dxa"/>
            <w:vAlign w:val="top"/>
          </w:tcPr>
          <w:p w14:paraId="1F5AD60E">
            <w:pPr>
              <w:rPr>
                <w:rFonts w:ascii="Arial"/>
                <w:sz w:val="21"/>
              </w:rPr>
            </w:pPr>
          </w:p>
        </w:tc>
      </w:tr>
      <w:tr w14:paraId="6A40F3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3BC2F10C">
            <w:pPr>
              <w:pStyle w:val="6"/>
              <w:spacing w:before="122" w:line="239" w:lineRule="auto"/>
              <w:ind w:left="9"/>
            </w:pPr>
            <w:r>
              <w:rPr>
                <w:color w:val="212529"/>
                <w:spacing w:val="-2"/>
              </w:rPr>
              <w:t>2240704</w:t>
            </w:r>
          </w:p>
        </w:tc>
        <w:tc>
          <w:tcPr>
            <w:tcW w:w="1423" w:type="dxa"/>
            <w:vAlign w:val="top"/>
          </w:tcPr>
          <w:p w14:paraId="10C34D01">
            <w:pPr>
              <w:pStyle w:val="6"/>
              <w:spacing w:before="19" w:line="200" w:lineRule="auto"/>
              <w:ind w:left="5" w:right="151" w:firstLine="33"/>
            </w:pPr>
            <w:r>
              <w:rPr>
                <w:color w:val="212529"/>
                <w:spacing w:val="-7"/>
              </w:rPr>
              <w:t>自然灾害灾后重</w:t>
            </w:r>
            <w:r>
              <w:rPr>
                <w:color w:val="212529"/>
                <w:spacing w:val="5"/>
              </w:rPr>
              <w:t xml:space="preserve"> </w:t>
            </w:r>
            <w:r>
              <w:rPr>
                <w:color w:val="212529"/>
                <w:spacing w:val="-2"/>
              </w:rPr>
              <w:t>建补助</w:t>
            </w:r>
          </w:p>
        </w:tc>
        <w:tc>
          <w:tcPr>
            <w:tcW w:w="1063" w:type="dxa"/>
            <w:vAlign w:val="top"/>
          </w:tcPr>
          <w:p w14:paraId="49674034">
            <w:pPr>
              <w:pStyle w:val="6"/>
              <w:spacing w:before="123" w:line="238" w:lineRule="auto"/>
              <w:ind w:right="24"/>
              <w:jc w:val="right"/>
            </w:pPr>
            <w:r>
              <w:rPr>
                <w:color w:val="212529"/>
                <w:spacing w:val="-3"/>
              </w:rPr>
              <w:t>7.50</w:t>
            </w:r>
          </w:p>
        </w:tc>
        <w:tc>
          <w:tcPr>
            <w:tcW w:w="1078" w:type="dxa"/>
            <w:vAlign w:val="top"/>
          </w:tcPr>
          <w:p w14:paraId="1405E92B">
            <w:pPr>
              <w:pStyle w:val="6"/>
              <w:spacing w:before="123" w:line="238" w:lineRule="auto"/>
              <w:ind w:right="30"/>
              <w:jc w:val="right"/>
            </w:pPr>
            <w:r>
              <w:rPr>
                <w:color w:val="212529"/>
                <w:spacing w:val="-3"/>
              </w:rPr>
              <w:t>7.50</w:t>
            </w:r>
          </w:p>
        </w:tc>
        <w:tc>
          <w:tcPr>
            <w:tcW w:w="883" w:type="dxa"/>
            <w:vAlign w:val="top"/>
          </w:tcPr>
          <w:p w14:paraId="3D279768">
            <w:pPr>
              <w:rPr>
                <w:rFonts w:ascii="Arial"/>
                <w:sz w:val="21"/>
              </w:rPr>
            </w:pPr>
          </w:p>
        </w:tc>
        <w:tc>
          <w:tcPr>
            <w:tcW w:w="869" w:type="dxa"/>
            <w:vAlign w:val="top"/>
          </w:tcPr>
          <w:p w14:paraId="0A16B831">
            <w:pPr>
              <w:rPr>
                <w:rFonts w:ascii="Arial"/>
                <w:sz w:val="21"/>
              </w:rPr>
            </w:pPr>
          </w:p>
        </w:tc>
        <w:tc>
          <w:tcPr>
            <w:tcW w:w="883" w:type="dxa"/>
            <w:vAlign w:val="top"/>
          </w:tcPr>
          <w:p w14:paraId="57C6FA5C">
            <w:pPr>
              <w:rPr>
                <w:rFonts w:ascii="Arial"/>
                <w:sz w:val="21"/>
              </w:rPr>
            </w:pPr>
          </w:p>
        </w:tc>
        <w:tc>
          <w:tcPr>
            <w:tcW w:w="614" w:type="dxa"/>
            <w:vAlign w:val="top"/>
          </w:tcPr>
          <w:p w14:paraId="1647FA4B">
            <w:pPr>
              <w:rPr>
                <w:rFonts w:ascii="Arial"/>
                <w:sz w:val="21"/>
              </w:rPr>
            </w:pPr>
          </w:p>
        </w:tc>
        <w:tc>
          <w:tcPr>
            <w:tcW w:w="846" w:type="dxa"/>
            <w:vAlign w:val="top"/>
          </w:tcPr>
          <w:p w14:paraId="77A818D9">
            <w:pPr>
              <w:rPr>
                <w:rFonts w:ascii="Arial"/>
                <w:sz w:val="21"/>
              </w:rPr>
            </w:pPr>
          </w:p>
        </w:tc>
      </w:tr>
      <w:tr w14:paraId="445C61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left w:val="single" w:color="FFFFFF" w:sz="2" w:space="0"/>
              <w:bottom w:val="single" w:color="FFFFFF" w:sz="6" w:space="0"/>
              <w:right w:val="nil"/>
            </w:tcBorders>
            <w:vAlign w:val="top"/>
          </w:tcPr>
          <w:p w14:paraId="23E724A7">
            <w:pPr>
              <w:pStyle w:val="6"/>
              <w:spacing w:before="108" w:line="218" w:lineRule="auto"/>
              <w:ind w:left="11"/>
            </w:pPr>
            <w:r>
              <w:rPr>
                <w:color w:val="212529"/>
                <w:spacing w:val="-2"/>
              </w:rPr>
              <w:t>注：本表反映部门本年度取得的各项收入情况。</w:t>
            </w:r>
          </w:p>
        </w:tc>
      </w:tr>
    </w:tbl>
    <w:p w14:paraId="0586A50C">
      <w:pPr>
        <w:pStyle w:val="2"/>
      </w:pPr>
    </w:p>
    <w:p w14:paraId="586F6446">
      <w:pPr>
        <w:sectPr>
          <w:footerReference r:id="rId12" w:type="default"/>
          <w:pgSz w:w="11900" w:h="16840"/>
          <w:pgMar w:top="642" w:right="600" w:bottom="340" w:left="600" w:header="326" w:footer="90" w:gutter="0"/>
          <w:cols w:space="720" w:num="1"/>
        </w:sectPr>
      </w:pPr>
    </w:p>
    <w:p w14:paraId="24AAF647">
      <w:pPr>
        <w:spacing w:before="5"/>
      </w:pPr>
    </w:p>
    <w:p w14:paraId="54D7EB9A">
      <w:pPr>
        <w:spacing w:before="5"/>
      </w:pPr>
    </w:p>
    <w:p w14:paraId="1437063F">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41"/>
        <w:gridCol w:w="1707"/>
        <w:gridCol w:w="1138"/>
        <w:gridCol w:w="1138"/>
        <w:gridCol w:w="1123"/>
        <w:gridCol w:w="808"/>
        <w:gridCol w:w="779"/>
        <w:gridCol w:w="816"/>
      </w:tblGrid>
      <w:tr w14:paraId="7379D3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8"/>
            <w:tcBorders>
              <w:top w:val="single" w:color="FFFFFF" w:sz="6" w:space="0"/>
              <w:left w:val="single" w:color="FFFFFF" w:sz="6" w:space="0"/>
              <w:bottom w:val="single" w:color="FFFFFF" w:sz="6" w:space="0"/>
              <w:right w:val="single" w:color="FFFFFF" w:sz="6" w:space="0"/>
            </w:tcBorders>
            <w:vAlign w:val="top"/>
          </w:tcPr>
          <w:p w14:paraId="6FBE17F3">
            <w:pPr>
              <w:spacing w:before="89" w:line="238" w:lineRule="exact"/>
              <w:ind w:left="3660"/>
              <w:outlineLvl w:val="1"/>
              <w:rPr>
                <w:rFonts w:ascii="微软雅黑" w:hAnsi="微软雅黑" w:eastAsia="微软雅黑" w:cs="微软雅黑"/>
                <w:sz w:val="23"/>
                <w:szCs w:val="23"/>
              </w:rPr>
            </w:pPr>
            <w:bookmarkStart w:id="10" w:name="bookmark7"/>
            <w:bookmarkEnd w:id="10"/>
            <w:bookmarkStart w:id="11" w:name="bookmark32"/>
            <w:bookmarkEnd w:id="11"/>
            <w:r>
              <w:rPr>
                <w:rFonts w:ascii="微软雅黑" w:hAnsi="微软雅黑" w:eastAsia="微软雅黑" w:cs="微软雅黑"/>
                <w:color w:val="212529"/>
                <w:spacing w:val="8"/>
                <w:position w:val="-1"/>
                <w:sz w:val="23"/>
                <w:szCs w:val="23"/>
              </w:rPr>
              <w:t>支出决算表</w:t>
            </w:r>
          </w:p>
        </w:tc>
      </w:tr>
      <w:tr w14:paraId="2AE33C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tcBorders>
              <w:top w:val="single" w:color="FFFFFF" w:sz="6" w:space="0"/>
              <w:left w:val="single" w:color="FFFFFF" w:sz="2" w:space="0"/>
              <w:bottom w:val="single" w:color="FFFFFF" w:sz="6" w:space="0"/>
              <w:right w:val="single" w:color="FFFFFF" w:sz="2" w:space="0"/>
            </w:tcBorders>
            <w:vAlign w:val="top"/>
          </w:tcPr>
          <w:p w14:paraId="774B1EB7">
            <w:pPr>
              <w:rPr>
                <w:rFonts w:ascii="Arial"/>
                <w:sz w:val="21"/>
              </w:rPr>
            </w:pPr>
          </w:p>
        </w:tc>
        <w:tc>
          <w:tcPr>
            <w:tcW w:w="1707" w:type="dxa"/>
            <w:tcBorders>
              <w:top w:val="single" w:color="FFFFFF" w:sz="6" w:space="0"/>
              <w:left w:val="single" w:color="FFFFFF" w:sz="2" w:space="0"/>
              <w:bottom w:val="single" w:color="FFFFFF" w:sz="6" w:space="0"/>
              <w:right w:val="single" w:color="FFFFFF" w:sz="2" w:space="0"/>
            </w:tcBorders>
            <w:vAlign w:val="top"/>
          </w:tcPr>
          <w:p w14:paraId="71402889">
            <w:pPr>
              <w:rPr>
                <w:rFonts w:ascii="Arial"/>
                <w:sz w:val="21"/>
              </w:rPr>
            </w:pPr>
          </w:p>
        </w:tc>
        <w:tc>
          <w:tcPr>
            <w:tcW w:w="1138" w:type="dxa"/>
            <w:tcBorders>
              <w:top w:val="single" w:color="FFFFFF" w:sz="6" w:space="0"/>
              <w:left w:val="single" w:color="FFFFFF" w:sz="2" w:space="0"/>
              <w:bottom w:val="single" w:color="FFFFFF" w:sz="6" w:space="0"/>
              <w:right w:val="single" w:color="FFFFFF" w:sz="2" w:space="0"/>
            </w:tcBorders>
            <w:vAlign w:val="top"/>
          </w:tcPr>
          <w:p w14:paraId="6163B618">
            <w:pPr>
              <w:rPr>
                <w:rFonts w:ascii="Arial"/>
                <w:sz w:val="21"/>
              </w:rPr>
            </w:pPr>
          </w:p>
        </w:tc>
        <w:tc>
          <w:tcPr>
            <w:tcW w:w="1138" w:type="dxa"/>
            <w:tcBorders>
              <w:top w:val="single" w:color="FFFFFF" w:sz="6" w:space="0"/>
              <w:left w:val="single" w:color="FFFFFF" w:sz="2" w:space="0"/>
              <w:bottom w:val="single" w:color="FFFFFF" w:sz="6" w:space="0"/>
              <w:right w:val="single" w:color="FFFFFF" w:sz="2" w:space="0"/>
            </w:tcBorders>
            <w:vAlign w:val="top"/>
          </w:tcPr>
          <w:p w14:paraId="03E7671E">
            <w:pPr>
              <w:rPr>
                <w:rFonts w:ascii="Arial"/>
                <w:sz w:val="21"/>
              </w:rPr>
            </w:pPr>
          </w:p>
        </w:tc>
        <w:tc>
          <w:tcPr>
            <w:tcW w:w="1123" w:type="dxa"/>
            <w:tcBorders>
              <w:top w:val="single" w:color="FFFFFF" w:sz="6" w:space="0"/>
              <w:left w:val="single" w:color="FFFFFF" w:sz="2" w:space="0"/>
              <w:bottom w:val="single" w:color="FFFFFF" w:sz="6" w:space="0"/>
              <w:right w:val="single" w:color="FFFFFF" w:sz="2" w:space="0"/>
            </w:tcBorders>
            <w:vAlign w:val="top"/>
          </w:tcPr>
          <w:p w14:paraId="09F8CE61">
            <w:pPr>
              <w:rPr>
                <w:rFonts w:ascii="Arial"/>
                <w:sz w:val="21"/>
              </w:rPr>
            </w:pPr>
          </w:p>
        </w:tc>
        <w:tc>
          <w:tcPr>
            <w:tcW w:w="808" w:type="dxa"/>
            <w:tcBorders>
              <w:top w:val="single" w:color="FFFFFF" w:sz="6" w:space="0"/>
              <w:left w:val="single" w:color="FFFFFF" w:sz="2" w:space="0"/>
              <w:bottom w:val="single" w:color="FFFFFF" w:sz="6" w:space="0"/>
              <w:right w:val="single" w:color="FFFFFF" w:sz="2" w:space="0"/>
            </w:tcBorders>
            <w:vAlign w:val="top"/>
          </w:tcPr>
          <w:p w14:paraId="2897972D">
            <w:pPr>
              <w:rPr>
                <w:rFonts w:ascii="Arial"/>
                <w:sz w:val="21"/>
              </w:rPr>
            </w:pPr>
          </w:p>
        </w:tc>
        <w:tc>
          <w:tcPr>
            <w:tcW w:w="779" w:type="dxa"/>
            <w:tcBorders>
              <w:top w:val="single" w:color="FFFFFF" w:sz="6" w:space="0"/>
              <w:left w:val="single" w:color="FFFFFF" w:sz="2" w:space="0"/>
              <w:bottom w:val="single" w:color="FFFFFF" w:sz="6" w:space="0"/>
              <w:right w:val="single" w:color="FFFFFF" w:sz="2" w:space="0"/>
            </w:tcBorders>
            <w:vAlign w:val="top"/>
          </w:tcPr>
          <w:p w14:paraId="3300BEFD">
            <w:pPr>
              <w:rPr>
                <w:rFonts w:ascii="Arial"/>
                <w:sz w:val="21"/>
              </w:rPr>
            </w:pPr>
          </w:p>
        </w:tc>
        <w:tc>
          <w:tcPr>
            <w:tcW w:w="816" w:type="dxa"/>
            <w:tcBorders>
              <w:top w:val="single" w:color="FFFFFF" w:sz="6" w:space="0"/>
              <w:left w:val="single" w:color="FFFFFF" w:sz="2" w:space="0"/>
              <w:bottom w:val="single" w:color="FFFFFF" w:sz="6" w:space="0"/>
              <w:right w:val="single" w:color="FFFFFF" w:sz="2" w:space="0"/>
            </w:tcBorders>
            <w:vAlign w:val="top"/>
          </w:tcPr>
          <w:p w14:paraId="2AA6D3A3">
            <w:pPr>
              <w:pStyle w:val="6"/>
              <w:spacing w:before="109" w:line="220" w:lineRule="auto"/>
              <w:ind w:left="68"/>
            </w:pPr>
            <w:r>
              <w:rPr>
                <w:color w:val="212529"/>
                <w:spacing w:val="-2"/>
              </w:rPr>
              <w:t>公开03表</w:t>
            </w:r>
          </w:p>
        </w:tc>
      </w:tr>
      <w:tr w14:paraId="2470FC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3886" w:type="dxa"/>
            <w:gridSpan w:val="3"/>
            <w:tcBorders>
              <w:top w:val="single" w:color="FFFFFF" w:sz="6" w:space="0"/>
              <w:left w:val="single" w:color="FFFFFF" w:sz="2" w:space="0"/>
              <w:right w:val="single" w:color="FFFFFF" w:sz="2" w:space="0"/>
            </w:tcBorders>
            <w:vAlign w:val="top"/>
          </w:tcPr>
          <w:p w14:paraId="36548E54">
            <w:pPr>
              <w:pStyle w:val="6"/>
              <w:spacing w:before="109" w:line="219" w:lineRule="auto"/>
              <w:ind w:left="14"/>
            </w:pPr>
            <w:r>
              <w:rPr>
                <w:color w:val="212529"/>
                <w:spacing w:val="-1"/>
              </w:rPr>
              <w:t>部门名称：兴县水利局</w:t>
            </w:r>
          </w:p>
        </w:tc>
        <w:tc>
          <w:tcPr>
            <w:tcW w:w="2261" w:type="dxa"/>
            <w:gridSpan w:val="2"/>
            <w:tcBorders>
              <w:top w:val="single" w:color="FFFFFF" w:sz="6" w:space="0"/>
              <w:left w:val="single" w:color="FFFFFF" w:sz="2" w:space="0"/>
              <w:right w:val="single" w:color="FFFFFF" w:sz="2" w:space="0"/>
            </w:tcBorders>
            <w:vAlign w:val="top"/>
          </w:tcPr>
          <w:p w14:paraId="1077190D">
            <w:pPr>
              <w:pStyle w:val="6"/>
              <w:spacing w:before="109" w:line="219" w:lineRule="auto"/>
              <w:ind w:left="14"/>
            </w:pPr>
            <w:r>
              <w:rPr>
                <w:color w:val="212529"/>
                <w:spacing w:val="-2"/>
              </w:rPr>
              <w:t>2023年度</w:t>
            </w:r>
          </w:p>
        </w:tc>
        <w:tc>
          <w:tcPr>
            <w:tcW w:w="808" w:type="dxa"/>
            <w:tcBorders>
              <w:top w:val="single" w:color="FFFFFF" w:sz="6" w:space="0"/>
              <w:left w:val="single" w:color="FFFFFF" w:sz="2" w:space="0"/>
              <w:right w:val="single" w:color="FFFFFF" w:sz="2" w:space="0"/>
            </w:tcBorders>
            <w:vAlign w:val="top"/>
          </w:tcPr>
          <w:p w14:paraId="736292EA">
            <w:pPr>
              <w:rPr>
                <w:rFonts w:ascii="Arial"/>
                <w:sz w:val="21"/>
              </w:rPr>
            </w:pPr>
          </w:p>
        </w:tc>
        <w:tc>
          <w:tcPr>
            <w:tcW w:w="1595" w:type="dxa"/>
            <w:gridSpan w:val="2"/>
            <w:tcBorders>
              <w:top w:val="single" w:color="FFFFFF" w:sz="6" w:space="0"/>
              <w:left w:val="single" w:color="FFFFFF" w:sz="2" w:space="0"/>
              <w:right w:val="single" w:color="FFFFFF" w:sz="2" w:space="0"/>
            </w:tcBorders>
            <w:vAlign w:val="top"/>
          </w:tcPr>
          <w:p w14:paraId="4FE1C9C0">
            <w:pPr>
              <w:pStyle w:val="6"/>
              <w:spacing w:before="109" w:line="219" w:lineRule="auto"/>
              <w:ind w:left="303"/>
            </w:pPr>
            <w:r>
              <w:rPr>
                <w:color w:val="212529"/>
                <w:spacing w:val="-2"/>
              </w:rPr>
              <w:t>金额单位：万元</w:t>
            </w:r>
          </w:p>
        </w:tc>
      </w:tr>
      <w:tr w14:paraId="3916ED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48" w:type="dxa"/>
            <w:gridSpan w:val="2"/>
            <w:vAlign w:val="top"/>
          </w:tcPr>
          <w:p w14:paraId="162E6D3E">
            <w:pPr>
              <w:spacing w:before="111" w:line="175" w:lineRule="exact"/>
              <w:ind w:left="1177"/>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138" w:type="dxa"/>
            <w:vMerge w:val="restart"/>
            <w:tcBorders>
              <w:bottom w:val="nil"/>
            </w:tcBorders>
            <w:vAlign w:val="top"/>
          </w:tcPr>
          <w:p w14:paraId="223D22F0">
            <w:pPr>
              <w:spacing w:line="243" w:lineRule="auto"/>
              <w:rPr>
                <w:rFonts w:ascii="Arial"/>
                <w:sz w:val="21"/>
              </w:rPr>
            </w:pPr>
          </w:p>
          <w:p w14:paraId="73A417C6">
            <w:pPr>
              <w:spacing w:before="73" w:line="178" w:lineRule="exact"/>
              <w:ind w:left="15"/>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1138" w:type="dxa"/>
            <w:vMerge w:val="restart"/>
            <w:tcBorders>
              <w:bottom w:val="nil"/>
            </w:tcBorders>
            <w:vAlign w:val="top"/>
          </w:tcPr>
          <w:p w14:paraId="30B6AF4F">
            <w:pPr>
              <w:spacing w:line="243" w:lineRule="auto"/>
              <w:rPr>
                <w:rFonts w:ascii="Arial"/>
                <w:sz w:val="21"/>
              </w:rPr>
            </w:pPr>
          </w:p>
          <w:p w14:paraId="21E82233">
            <w:pPr>
              <w:spacing w:before="73" w:line="178" w:lineRule="exact"/>
              <w:ind w:left="185"/>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基本支出</w:t>
            </w:r>
          </w:p>
        </w:tc>
        <w:tc>
          <w:tcPr>
            <w:tcW w:w="1123" w:type="dxa"/>
            <w:vMerge w:val="restart"/>
            <w:tcBorders>
              <w:bottom w:val="nil"/>
            </w:tcBorders>
            <w:vAlign w:val="top"/>
          </w:tcPr>
          <w:p w14:paraId="2A5FEF3B">
            <w:pPr>
              <w:spacing w:line="244" w:lineRule="auto"/>
              <w:rPr>
                <w:rFonts w:ascii="Arial"/>
                <w:sz w:val="21"/>
              </w:rPr>
            </w:pPr>
          </w:p>
          <w:p w14:paraId="12E544CF">
            <w:pPr>
              <w:spacing w:before="73" w:line="177" w:lineRule="exact"/>
              <w:ind w:left="185"/>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项目支出</w:t>
            </w:r>
          </w:p>
        </w:tc>
        <w:tc>
          <w:tcPr>
            <w:tcW w:w="808" w:type="dxa"/>
            <w:vMerge w:val="restart"/>
            <w:tcBorders>
              <w:bottom w:val="nil"/>
            </w:tcBorders>
            <w:vAlign w:val="top"/>
          </w:tcPr>
          <w:p w14:paraId="7C0C6A80">
            <w:pPr>
              <w:spacing w:before="214" w:line="175" w:lineRule="exact"/>
              <w:ind w:left="30"/>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上缴上级</w:t>
            </w:r>
          </w:p>
          <w:p w14:paraId="26E10CF7">
            <w:pPr>
              <w:spacing w:before="34" w:line="174" w:lineRule="exact"/>
              <w:ind w:left="213"/>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c>
          <w:tcPr>
            <w:tcW w:w="779" w:type="dxa"/>
            <w:vMerge w:val="restart"/>
            <w:tcBorders>
              <w:bottom w:val="nil"/>
            </w:tcBorders>
            <w:vAlign w:val="top"/>
          </w:tcPr>
          <w:p w14:paraId="33816A6F">
            <w:pPr>
              <w:spacing w:line="243" w:lineRule="auto"/>
              <w:rPr>
                <w:rFonts w:ascii="Arial"/>
                <w:sz w:val="21"/>
              </w:rPr>
            </w:pPr>
          </w:p>
          <w:p w14:paraId="1C30A788">
            <w:pPr>
              <w:spacing w:before="73" w:line="179" w:lineRule="exact"/>
              <w:ind w:left="16"/>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经营支出</w:t>
            </w:r>
          </w:p>
        </w:tc>
        <w:tc>
          <w:tcPr>
            <w:tcW w:w="816" w:type="dxa"/>
            <w:vMerge w:val="restart"/>
            <w:tcBorders>
              <w:bottom w:val="nil"/>
            </w:tcBorders>
            <w:vAlign w:val="top"/>
          </w:tcPr>
          <w:p w14:paraId="39DDA7F8">
            <w:pPr>
              <w:spacing w:before="106" w:line="162" w:lineRule="auto"/>
              <w:ind w:left="120" w:right="49" w:hanging="88"/>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对附属单</w:t>
            </w:r>
            <w:r>
              <w:rPr>
                <w:rFonts w:ascii="微软雅黑" w:hAnsi="微软雅黑" w:eastAsia="微软雅黑" w:cs="微软雅黑"/>
                <w:color w:val="212529"/>
                <w:spacing w:val="2"/>
                <w:sz w:val="17"/>
                <w:szCs w:val="17"/>
              </w:rPr>
              <w:t xml:space="preserve"> </w:t>
            </w:r>
            <w:r>
              <w:rPr>
                <w:rFonts w:ascii="微软雅黑" w:hAnsi="微软雅黑" w:eastAsia="微软雅黑" w:cs="微软雅黑"/>
                <w:color w:val="212529"/>
                <w:spacing w:val="6"/>
                <w:sz w:val="17"/>
                <w:szCs w:val="17"/>
              </w:rPr>
              <w:t>位补助</w:t>
            </w:r>
          </w:p>
          <w:p w14:paraId="2E52168E">
            <w:pPr>
              <w:spacing w:before="28" w:line="175" w:lineRule="exact"/>
              <w:ind w:left="212"/>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76EED5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26E1B1B8">
            <w:pPr>
              <w:spacing w:before="109" w:line="178" w:lineRule="exact"/>
              <w:ind w:left="136"/>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科目代码</w:t>
            </w:r>
          </w:p>
        </w:tc>
        <w:tc>
          <w:tcPr>
            <w:tcW w:w="1707" w:type="dxa"/>
            <w:vAlign w:val="top"/>
          </w:tcPr>
          <w:p w14:paraId="093F2156">
            <w:pPr>
              <w:spacing w:before="109" w:line="178" w:lineRule="exact"/>
              <w:ind w:left="471"/>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138" w:type="dxa"/>
            <w:vMerge w:val="continue"/>
            <w:tcBorders>
              <w:top w:val="nil"/>
            </w:tcBorders>
            <w:vAlign w:val="top"/>
          </w:tcPr>
          <w:p w14:paraId="6C5E69FB">
            <w:pPr>
              <w:rPr>
                <w:rFonts w:ascii="Arial"/>
                <w:sz w:val="21"/>
              </w:rPr>
            </w:pPr>
          </w:p>
        </w:tc>
        <w:tc>
          <w:tcPr>
            <w:tcW w:w="1138" w:type="dxa"/>
            <w:vMerge w:val="continue"/>
            <w:tcBorders>
              <w:top w:val="nil"/>
            </w:tcBorders>
            <w:vAlign w:val="top"/>
          </w:tcPr>
          <w:p w14:paraId="523C7B1A">
            <w:pPr>
              <w:rPr>
                <w:rFonts w:ascii="Arial"/>
                <w:sz w:val="21"/>
              </w:rPr>
            </w:pPr>
          </w:p>
        </w:tc>
        <w:tc>
          <w:tcPr>
            <w:tcW w:w="1123" w:type="dxa"/>
            <w:vMerge w:val="continue"/>
            <w:tcBorders>
              <w:top w:val="nil"/>
            </w:tcBorders>
            <w:vAlign w:val="top"/>
          </w:tcPr>
          <w:p w14:paraId="092B443F">
            <w:pPr>
              <w:rPr>
                <w:rFonts w:ascii="Arial"/>
                <w:sz w:val="21"/>
              </w:rPr>
            </w:pPr>
          </w:p>
        </w:tc>
        <w:tc>
          <w:tcPr>
            <w:tcW w:w="808" w:type="dxa"/>
            <w:vMerge w:val="continue"/>
            <w:tcBorders>
              <w:top w:val="nil"/>
            </w:tcBorders>
            <w:vAlign w:val="top"/>
          </w:tcPr>
          <w:p w14:paraId="64EC4973">
            <w:pPr>
              <w:rPr>
                <w:rFonts w:ascii="Arial"/>
                <w:sz w:val="21"/>
              </w:rPr>
            </w:pPr>
          </w:p>
        </w:tc>
        <w:tc>
          <w:tcPr>
            <w:tcW w:w="779" w:type="dxa"/>
            <w:vMerge w:val="continue"/>
            <w:tcBorders>
              <w:top w:val="nil"/>
            </w:tcBorders>
            <w:vAlign w:val="top"/>
          </w:tcPr>
          <w:p w14:paraId="4357C414">
            <w:pPr>
              <w:rPr>
                <w:rFonts w:ascii="Arial"/>
                <w:sz w:val="21"/>
              </w:rPr>
            </w:pPr>
          </w:p>
        </w:tc>
        <w:tc>
          <w:tcPr>
            <w:tcW w:w="816" w:type="dxa"/>
            <w:vMerge w:val="continue"/>
            <w:tcBorders>
              <w:top w:val="nil"/>
            </w:tcBorders>
            <w:vAlign w:val="top"/>
          </w:tcPr>
          <w:p w14:paraId="6DBE8EED">
            <w:pPr>
              <w:rPr>
                <w:rFonts w:ascii="Arial"/>
                <w:sz w:val="21"/>
              </w:rPr>
            </w:pPr>
          </w:p>
        </w:tc>
      </w:tr>
      <w:tr w14:paraId="351FE4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48" w:type="dxa"/>
            <w:gridSpan w:val="2"/>
            <w:vAlign w:val="top"/>
          </w:tcPr>
          <w:p w14:paraId="3EFE56EE">
            <w:pPr>
              <w:spacing w:before="110" w:line="176" w:lineRule="exact"/>
              <w:ind w:left="117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1138" w:type="dxa"/>
            <w:vAlign w:val="top"/>
          </w:tcPr>
          <w:p w14:paraId="17679E1A">
            <w:pPr>
              <w:spacing w:before="134" w:line="226" w:lineRule="auto"/>
              <w:ind w:left="523"/>
              <w:rPr>
                <w:rFonts w:ascii="Arial" w:hAnsi="Arial" w:eastAsia="Arial" w:cs="Arial"/>
                <w:sz w:val="12"/>
                <w:szCs w:val="12"/>
              </w:rPr>
            </w:pPr>
            <w:r>
              <w:rPr>
                <w:rFonts w:ascii="Arial" w:hAnsi="Arial" w:eastAsia="Arial" w:cs="Arial"/>
                <w:color w:val="212529"/>
                <w:sz w:val="12"/>
                <w:szCs w:val="12"/>
              </w:rPr>
              <w:t>1</w:t>
            </w:r>
          </w:p>
        </w:tc>
        <w:tc>
          <w:tcPr>
            <w:tcW w:w="1138" w:type="dxa"/>
            <w:vAlign w:val="top"/>
          </w:tcPr>
          <w:p w14:paraId="06BB02DA">
            <w:pPr>
              <w:spacing w:before="134" w:line="225" w:lineRule="auto"/>
              <w:ind w:left="508"/>
              <w:rPr>
                <w:rFonts w:ascii="Arial" w:hAnsi="Arial" w:eastAsia="Arial" w:cs="Arial"/>
                <w:sz w:val="12"/>
                <w:szCs w:val="12"/>
              </w:rPr>
            </w:pPr>
            <w:r>
              <w:rPr>
                <w:rFonts w:ascii="Arial" w:hAnsi="Arial" w:eastAsia="Arial" w:cs="Arial"/>
                <w:color w:val="212529"/>
                <w:spacing w:val="10"/>
                <w:sz w:val="12"/>
                <w:szCs w:val="12"/>
              </w:rPr>
              <w:t>2</w:t>
            </w:r>
          </w:p>
        </w:tc>
        <w:tc>
          <w:tcPr>
            <w:tcW w:w="1123" w:type="dxa"/>
            <w:vAlign w:val="top"/>
          </w:tcPr>
          <w:p w14:paraId="5029B98F">
            <w:pPr>
              <w:spacing w:before="134" w:line="210" w:lineRule="auto"/>
              <w:ind w:left="506"/>
              <w:rPr>
                <w:rFonts w:ascii="Arial" w:hAnsi="Arial" w:eastAsia="Arial" w:cs="Arial"/>
                <w:sz w:val="13"/>
                <w:szCs w:val="13"/>
              </w:rPr>
            </w:pPr>
            <w:r>
              <w:rPr>
                <w:rFonts w:ascii="Arial" w:hAnsi="Arial" w:eastAsia="Arial" w:cs="Arial"/>
                <w:color w:val="212529"/>
                <w:spacing w:val="3"/>
                <w:sz w:val="13"/>
                <w:szCs w:val="13"/>
              </w:rPr>
              <w:t>3</w:t>
            </w:r>
          </w:p>
        </w:tc>
        <w:tc>
          <w:tcPr>
            <w:tcW w:w="808" w:type="dxa"/>
            <w:vAlign w:val="top"/>
          </w:tcPr>
          <w:p w14:paraId="5391B721">
            <w:pPr>
              <w:spacing w:before="134" w:line="180" w:lineRule="auto"/>
              <w:ind w:left="348"/>
              <w:rPr>
                <w:rFonts w:ascii="Arial" w:hAnsi="Arial" w:eastAsia="Arial" w:cs="Arial"/>
                <w:sz w:val="15"/>
                <w:szCs w:val="15"/>
              </w:rPr>
            </w:pPr>
            <w:r>
              <w:rPr>
                <w:rFonts w:ascii="Arial" w:hAnsi="Arial" w:eastAsia="Arial" w:cs="Arial"/>
                <w:color w:val="212529"/>
                <w:spacing w:val="1"/>
                <w:sz w:val="15"/>
                <w:szCs w:val="15"/>
              </w:rPr>
              <w:t>4</w:t>
            </w:r>
          </w:p>
        </w:tc>
        <w:tc>
          <w:tcPr>
            <w:tcW w:w="779" w:type="dxa"/>
            <w:vAlign w:val="top"/>
          </w:tcPr>
          <w:p w14:paraId="164092C2">
            <w:pPr>
              <w:spacing w:before="136" w:line="225" w:lineRule="auto"/>
              <w:ind w:left="336"/>
              <w:rPr>
                <w:rFonts w:ascii="Arial" w:hAnsi="Arial" w:eastAsia="Arial" w:cs="Arial"/>
                <w:sz w:val="12"/>
                <w:szCs w:val="12"/>
              </w:rPr>
            </w:pPr>
            <w:r>
              <w:rPr>
                <w:rFonts w:ascii="Arial" w:hAnsi="Arial" w:eastAsia="Arial" w:cs="Arial"/>
                <w:color w:val="212529"/>
                <w:spacing w:val="8"/>
                <w:sz w:val="12"/>
                <w:szCs w:val="12"/>
              </w:rPr>
              <w:t>5</w:t>
            </w:r>
          </w:p>
        </w:tc>
        <w:tc>
          <w:tcPr>
            <w:tcW w:w="816" w:type="dxa"/>
            <w:vAlign w:val="top"/>
          </w:tcPr>
          <w:p w14:paraId="617EE76F">
            <w:pPr>
              <w:spacing w:before="134" w:line="210" w:lineRule="auto"/>
              <w:ind w:left="350"/>
              <w:rPr>
                <w:rFonts w:ascii="Arial" w:hAnsi="Arial" w:eastAsia="Arial" w:cs="Arial"/>
                <w:sz w:val="13"/>
                <w:szCs w:val="13"/>
              </w:rPr>
            </w:pPr>
            <w:r>
              <w:rPr>
                <w:rFonts w:ascii="Arial" w:hAnsi="Arial" w:eastAsia="Arial" w:cs="Arial"/>
                <w:color w:val="212529"/>
                <w:spacing w:val="7"/>
                <w:sz w:val="13"/>
                <w:szCs w:val="13"/>
              </w:rPr>
              <w:t>6</w:t>
            </w:r>
          </w:p>
        </w:tc>
      </w:tr>
      <w:tr w14:paraId="3AA097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48" w:type="dxa"/>
            <w:gridSpan w:val="2"/>
            <w:vAlign w:val="top"/>
          </w:tcPr>
          <w:p w14:paraId="151E0D21">
            <w:pPr>
              <w:spacing w:before="112" w:line="175" w:lineRule="exact"/>
              <w:ind w:left="1180"/>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138" w:type="dxa"/>
            <w:vAlign w:val="top"/>
          </w:tcPr>
          <w:p w14:paraId="72E2645E">
            <w:pPr>
              <w:spacing w:before="135" w:line="183" w:lineRule="auto"/>
              <w:ind w:left="469"/>
              <w:rPr>
                <w:rFonts w:ascii="Arial" w:hAnsi="Arial" w:eastAsia="Arial" w:cs="Arial"/>
                <w:sz w:val="15"/>
                <w:szCs w:val="15"/>
              </w:rPr>
            </w:pPr>
            <w:r>
              <w:rPr>
                <w:rFonts w:ascii="Arial" w:hAnsi="Arial" w:eastAsia="Arial" w:cs="Arial"/>
                <w:color w:val="212529"/>
                <w:spacing w:val="3"/>
                <w:sz w:val="15"/>
                <w:szCs w:val="15"/>
              </w:rPr>
              <w:t>4728.</w:t>
            </w:r>
            <w:r>
              <w:rPr>
                <w:rFonts w:ascii="Arial" w:hAnsi="Arial" w:eastAsia="Arial" w:cs="Arial"/>
                <w:color w:val="212529"/>
                <w:spacing w:val="15"/>
                <w:sz w:val="15"/>
                <w:szCs w:val="15"/>
              </w:rPr>
              <w:t xml:space="preserve"> </w:t>
            </w:r>
            <w:r>
              <w:rPr>
                <w:rFonts w:ascii="Arial" w:hAnsi="Arial" w:eastAsia="Arial" w:cs="Arial"/>
                <w:color w:val="212529"/>
                <w:spacing w:val="3"/>
                <w:sz w:val="15"/>
                <w:szCs w:val="15"/>
              </w:rPr>
              <w:t>39</w:t>
            </w:r>
          </w:p>
        </w:tc>
        <w:tc>
          <w:tcPr>
            <w:tcW w:w="1138" w:type="dxa"/>
            <w:vAlign w:val="top"/>
          </w:tcPr>
          <w:p w14:paraId="6DBC5B9D">
            <w:pPr>
              <w:spacing w:before="135" w:line="184" w:lineRule="auto"/>
              <w:ind w:left="479"/>
              <w:rPr>
                <w:rFonts w:ascii="Arial" w:hAnsi="Arial" w:eastAsia="Arial" w:cs="Arial"/>
                <w:sz w:val="15"/>
                <w:szCs w:val="15"/>
              </w:rPr>
            </w:pPr>
            <w:r>
              <w:rPr>
                <w:rFonts w:ascii="Arial" w:hAnsi="Arial" w:eastAsia="Arial" w:cs="Arial"/>
                <w:color w:val="212529"/>
                <w:spacing w:val="1"/>
                <w:sz w:val="15"/>
                <w:szCs w:val="15"/>
              </w:rPr>
              <w:t>1148.</w:t>
            </w:r>
            <w:r>
              <w:rPr>
                <w:rFonts w:ascii="Arial" w:hAnsi="Arial" w:eastAsia="Arial" w:cs="Arial"/>
                <w:color w:val="212529"/>
                <w:spacing w:val="14"/>
                <w:w w:val="101"/>
                <w:sz w:val="15"/>
                <w:szCs w:val="15"/>
              </w:rPr>
              <w:t xml:space="preserve"> </w:t>
            </w:r>
            <w:r>
              <w:rPr>
                <w:rFonts w:ascii="Arial" w:hAnsi="Arial" w:eastAsia="Arial" w:cs="Arial"/>
                <w:color w:val="212529"/>
                <w:spacing w:val="1"/>
                <w:sz w:val="15"/>
                <w:szCs w:val="15"/>
              </w:rPr>
              <w:t>87</w:t>
            </w:r>
          </w:p>
        </w:tc>
        <w:tc>
          <w:tcPr>
            <w:tcW w:w="1123" w:type="dxa"/>
            <w:vAlign w:val="top"/>
          </w:tcPr>
          <w:p w14:paraId="579559B7">
            <w:pPr>
              <w:spacing w:before="135" w:line="184" w:lineRule="auto"/>
              <w:ind w:left="465"/>
              <w:rPr>
                <w:rFonts w:ascii="Arial" w:hAnsi="Arial" w:eastAsia="Arial" w:cs="Arial"/>
                <w:sz w:val="15"/>
                <w:szCs w:val="15"/>
              </w:rPr>
            </w:pPr>
            <w:r>
              <w:rPr>
                <w:rFonts w:ascii="Arial" w:hAnsi="Arial" w:eastAsia="Arial" w:cs="Arial"/>
                <w:color w:val="212529"/>
                <w:spacing w:val="2"/>
                <w:sz w:val="15"/>
                <w:szCs w:val="15"/>
              </w:rPr>
              <w:t>3579.</w:t>
            </w:r>
            <w:r>
              <w:rPr>
                <w:rFonts w:ascii="Arial" w:hAnsi="Arial" w:eastAsia="Arial" w:cs="Arial"/>
                <w:color w:val="212529"/>
                <w:spacing w:val="9"/>
                <w:sz w:val="15"/>
                <w:szCs w:val="15"/>
              </w:rPr>
              <w:t xml:space="preserve"> </w:t>
            </w:r>
            <w:r>
              <w:rPr>
                <w:rFonts w:ascii="Arial" w:hAnsi="Arial" w:eastAsia="Arial" w:cs="Arial"/>
                <w:color w:val="212529"/>
                <w:spacing w:val="2"/>
                <w:sz w:val="15"/>
                <w:szCs w:val="15"/>
              </w:rPr>
              <w:t>51</w:t>
            </w:r>
          </w:p>
        </w:tc>
        <w:tc>
          <w:tcPr>
            <w:tcW w:w="808" w:type="dxa"/>
            <w:vAlign w:val="top"/>
          </w:tcPr>
          <w:p w14:paraId="7757B5AB">
            <w:pPr>
              <w:rPr>
                <w:rFonts w:ascii="Arial"/>
                <w:sz w:val="21"/>
              </w:rPr>
            </w:pPr>
          </w:p>
        </w:tc>
        <w:tc>
          <w:tcPr>
            <w:tcW w:w="779" w:type="dxa"/>
            <w:vAlign w:val="top"/>
          </w:tcPr>
          <w:p w14:paraId="50A205F1">
            <w:pPr>
              <w:rPr>
                <w:rFonts w:ascii="Arial"/>
                <w:sz w:val="21"/>
              </w:rPr>
            </w:pPr>
          </w:p>
        </w:tc>
        <w:tc>
          <w:tcPr>
            <w:tcW w:w="816" w:type="dxa"/>
            <w:vAlign w:val="top"/>
          </w:tcPr>
          <w:p w14:paraId="636FC2AF">
            <w:pPr>
              <w:rPr>
                <w:rFonts w:ascii="Arial"/>
                <w:sz w:val="21"/>
              </w:rPr>
            </w:pPr>
          </w:p>
        </w:tc>
      </w:tr>
      <w:tr w14:paraId="762C3D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05841CAF">
            <w:pPr>
              <w:pStyle w:val="6"/>
              <w:spacing w:before="114" w:line="239" w:lineRule="auto"/>
              <w:ind w:left="9"/>
            </w:pPr>
            <w:r>
              <w:rPr>
                <w:color w:val="212529"/>
                <w:spacing w:val="-3"/>
              </w:rPr>
              <w:t>201</w:t>
            </w:r>
          </w:p>
        </w:tc>
        <w:tc>
          <w:tcPr>
            <w:tcW w:w="1707" w:type="dxa"/>
            <w:vAlign w:val="top"/>
          </w:tcPr>
          <w:p w14:paraId="578DB210">
            <w:pPr>
              <w:pStyle w:val="6"/>
              <w:spacing w:before="114" w:line="219" w:lineRule="auto"/>
            </w:pPr>
            <w:r>
              <w:rPr>
                <w:color w:val="212529"/>
                <w:spacing w:val="-2"/>
              </w:rPr>
              <w:t>一般公共服务支出</w:t>
            </w:r>
          </w:p>
        </w:tc>
        <w:tc>
          <w:tcPr>
            <w:tcW w:w="1138" w:type="dxa"/>
            <w:vAlign w:val="top"/>
          </w:tcPr>
          <w:p w14:paraId="040B627D">
            <w:pPr>
              <w:pStyle w:val="6"/>
              <w:spacing w:before="115" w:line="238" w:lineRule="auto"/>
              <w:ind w:right="28"/>
              <w:jc w:val="right"/>
            </w:pPr>
            <w:r>
              <w:rPr>
                <w:color w:val="212529"/>
                <w:spacing w:val="-2"/>
              </w:rPr>
              <w:t>26.62</w:t>
            </w:r>
          </w:p>
        </w:tc>
        <w:tc>
          <w:tcPr>
            <w:tcW w:w="1138" w:type="dxa"/>
            <w:vAlign w:val="top"/>
          </w:tcPr>
          <w:p w14:paraId="2C3E1AF9">
            <w:pPr>
              <w:rPr>
                <w:rFonts w:ascii="Arial"/>
                <w:sz w:val="21"/>
              </w:rPr>
            </w:pPr>
          </w:p>
        </w:tc>
        <w:tc>
          <w:tcPr>
            <w:tcW w:w="1123" w:type="dxa"/>
            <w:vAlign w:val="top"/>
          </w:tcPr>
          <w:p w14:paraId="7A46DB4F">
            <w:pPr>
              <w:pStyle w:val="6"/>
              <w:spacing w:before="115" w:line="238" w:lineRule="auto"/>
              <w:ind w:right="20"/>
              <w:jc w:val="right"/>
            </w:pPr>
            <w:r>
              <w:rPr>
                <w:color w:val="212529"/>
                <w:spacing w:val="-2"/>
              </w:rPr>
              <w:t>26.62</w:t>
            </w:r>
          </w:p>
        </w:tc>
        <w:tc>
          <w:tcPr>
            <w:tcW w:w="808" w:type="dxa"/>
            <w:vAlign w:val="top"/>
          </w:tcPr>
          <w:p w14:paraId="79B29538">
            <w:pPr>
              <w:rPr>
                <w:rFonts w:ascii="Arial"/>
                <w:sz w:val="21"/>
              </w:rPr>
            </w:pPr>
          </w:p>
        </w:tc>
        <w:tc>
          <w:tcPr>
            <w:tcW w:w="779" w:type="dxa"/>
            <w:vAlign w:val="top"/>
          </w:tcPr>
          <w:p w14:paraId="14AF5388">
            <w:pPr>
              <w:rPr>
                <w:rFonts w:ascii="Arial"/>
                <w:sz w:val="21"/>
              </w:rPr>
            </w:pPr>
          </w:p>
        </w:tc>
        <w:tc>
          <w:tcPr>
            <w:tcW w:w="816" w:type="dxa"/>
            <w:vAlign w:val="top"/>
          </w:tcPr>
          <w:p w14:paraId="7B39245B">
            <w:pPr>
              <w:rPr>
                <w:rFonts w:ascii="Arial"/>
                <w:sz w:val="21"/>
              </w:rPr>
            </w:pPr>
          </w:p>
        </w:tc>
      </w:tr>
      <w:tr w14:paraId="39B790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5779E842">
            <w:pPr>
              <w:pStyle w:val="6"/>
              <w:spacing w:before="115" w:line="239" w:lineRule="auto"/>
              <w:ind w:left="9"/>
            </w:pPr>
            <w:r>
              <w:rPr>
                <w:color w:val="212529"/>
                <w:spacing w:val="-2"/>
              </w:rPr>
              <w:t>20132</w:t>
            </w:r>
          </w:p>
        </w:tc>
        <w:tc>
          <w:tcPr>
            <w:tcW w:w="1707" w:type="dxa"/>
            <w:vAlign w:val="top"/>
          </w:tcPr>
          <w:p w14:paraId="3C86879D">
            <w:pPr>
              <w:pStyle w:val="6"/>
              <w:spacing w:before="115" w:line="219" w:lineRule="auto"/>
              <w:ind w:left="1"/>
            </w:pPr>
            <w:r>
              <w:rPr>
                <w:color w:val="212529"/>
                <w:spacing w:val="-2"/>
              </w:rPr>
              <w:t>组织事务</w:t>
            </w:r>
          </w:p>
        </w:tc>
        <w:tc>
          <w:tcPr>
            <w:tcW w:w="1138" w:type="dxa"/>
            <w:vAlign w:val="top"/>
          </w:tcPr>
          <w:p w14:paraId="12A80ED8">
            <w:pPr>
              <w:pStyle w:val="6"/>
              <w:spacing w:before="116" w:line="238" w:lineRule="auto"/>
              <w:ind w:right="28"/>
              <w:jc w:val="right"/>
            </w:pPr>
            <w:r>
              <w:rPr>
                <w:color w:val="212529"/>
                <w:spacing w:val="-2"/>
              </w:rPr>
              <w:t>26.62</w:t>
            </w:r>
          </w:p>
        </w:tc>
        <w:tc>
          <w:tcPr>
            <w:tcW w:w="1138" w:type="dxa"/>
            <w:vAlign w:val="top"/>
          </w:tcPr>
          <w:p w14:paraId="731675F4">
            <w:pPr>
              <w:rPr>
                <w:rFonts w:ascii="Arial"/>
                <w:sz w:val="21"/>
              </w:rPr>
            </w:pPr>
          </w:p>
        </w:tc>
        <w:tc>
          <w:tcPr>
            <w:tcW w:w="1123" w:type="dxa"/>
            <w:vAlign w:val="top"/>
          </w:tcPr>
          <w:p w14:paraId="193AF736">
            <w:pPr>
              <w:pStyle w:val="6"/>
              <w:spacing w:before="116" w:line="238" w:lineRule="auto"/>
              <w:ind w:right="20"/>
              <w:jc w:val="right"/>
            </w:pPr>
            <w:r>
              <w:rPr>
                <w:color w:val="212529"/>
                <w:spacing w:val="-2"/>
              </w:rPr>
              <w:t>26.62</w:t>
            </w:r>
          </w:p>
        </w:tc>
        <w:tc>
          <w:tcPr>
            <w:tcW w:w="808" w:type="dxa"/>
            <w:vAlign w:val="top"/>
          </w:tcPr>
          <w:p w14:paraId="6A315A63">
            <w:pPr>
              <w:rPr>
                <w:rFonts w:ascii="Arial"/>
                <w:sz w:val="21"/>
              </w:rPr>
            </w:pPr>
          </w:p>
        </w:tc>
        <w:tc>
          <w:tcPr>
            <w:tcW w:w="779" w:type="dxa"/>
            <w:vAlign w:val="top"/>
          </w:tcPr>
          <w:p w14:paraId="0C81F6DD">
            <w:pPr>
              <w:rPr>
                <w:rFonts w:ascii="Arial"/>
                <w:sz w:val="21"/>
              </w:rPr>
            </w:pPr>
          </w:p>
        </w:tc>
        <w:tc>
          <w:tcPr>
            <w:tcW w:w="816" w:type="dxa"/>
            <w:vAlign w:val="top"/>
          </w:tcPr>
          <w:p w14:paraId="081CACEC">
            <w:pPr>
              <w:rPr>
                <w:rFonts w:ascii="Arial"/>
                <w:sz w:val="21"/>
              </w:rPr>
            </w:pPr>
          </w:p>
        </w:tc>
      </w:tr>
      <w:tr w14:paraId="774284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41DE9BC9">
            <w:pPr>
              <w:pStyle w:val="6"/>
              <w:spacing w:before="116" w:line="239" w:lineRule="auto"/>
              <w:ind w:left="9"/>
            </w:pPr>
            <w:r>
              <w:rPr>
                <w:color w:val="212529"/>
                <w:spacing w:val="-2"/>
              </w:rPr>
              <w:t>2013299</w:t>
            </w:r>
          </w:p>
        </w:tc>
        <w:tc>
          <w:tcPr>
            <w:tcW w:w="1707" w:type="dxa"/>
            <w:vAlign w:val="top"/>
          </w:tcPr>
          <w:p w14:paraId="21FB9EFD">
            <w:pPr>
              <w:pStyle w:val="6"/>
              <w:spacing w:before="116" w:line="219" w:lineRule="auto"/>
            </w:pPr>
            <w:r>
              <w:rPr>
                <w:color w:val="212529"/>
                <w:spacing w:val="-1"/>
              </w:rPr>
              <w:t>其他组织事务支出</w:t>
            </w:r>
          </w:p>
        </w:tc>
        <w:tc>
          <w:tcPr>
            <w:tcW w:w="1138" w:type="dxa"/>
            <w:vAlign w:val="top"/>
          </w:tcPr>
          <w:p w14:paraId="33E33840">
            <w:pPr>
              <w:pStyle w:val="6"/>
              <w:spacing w:before="117" w:line="238" w:lineRule="auto"/>
              <w:ind w:right="28"/>
              <w:jc w:val="right"/>
            </w:pPr>
            <w:r>
              <w:rPr>
                <w:color w:val="212529"/>
                <w:spacing w:val="-2"/>
              </w:rPr>
              <w:t>26.62</w:t>
            </w:r>
          </w:p>
        </w:tc>
        <w:tc>
          <w:tcPr>
            <w:tcW w:w="1138" w:type="dxa"/>
            <w:vAlign w:val="top"/>
          </w:tcPr>
          <w:p w14:paraId="45111B6A">
            <w:pPr>
              <w:rPr>
                <w:rFonts w:ascii="Arial"/>
                <w:sz w:val="21"/>
              </w:rPr>
            </w:pPr>
          </w:p>
        </w:tc>
        <w:tc>
          <w:tcPr>
            <w:tcW w:w="1123" w:type="dxa"/>
            <w:vAlign w:val="top"/>
          </w:tcPr>
          <w:p w14:paraId="1E8239EF">
            <w:pPr>
              <w:pStyle w:val="6"/>
              <w:spacing w:before="117" w:line="238" w:lineRule="auto"/>
              <w:ind w:right="20"/>
              <w:jc w:val="right"/>
            </w:pPr>
            <w:r>
              <w:rPr>
                <w:color w:val="212529"/>
                <w:spacing w:val="-2"/>
              </w:rPr>
              <w:t>26.62</w:t>
            </w:r>
          </w:p>
        </w:tc>
        <w:tc>
          <w:tcPr>
            <w:tcW w:w="808" w:type="dxa"/>
            <w:vAlign w:val="top"/>
          </w:tcPr>
          <w:p w14:paraId="69B2145B">
            <w:pPr>
              <w:rPr>
                <w:rFonts w:ascii="Arial"/>
                <w:sz w:val="21"/>
              </w:rPr>
            </w:pPr>
          </w:p>
        </w:tc>
        <w:tc>
          <w:tcPr>
            <w:tcW w:w="779" w:type="dxa"/>
            <w:vAlign w:val="top"/>
          </w:tcPr>
          <w:p w14:paraId="5DDEB90F">
            <w:pPr>
              <w:rPr>
                <w:rFonts w:ascii="Arial"/>
                <w:sz w:val="21"/>
              </w:rPr>
            </w:pPr>
          </w:p>
        </w:tc>
        <w:tc>
          <w:tcPr>
            <w:tcW w:w="816" w:type="dxa"/>
            <w:vAlign w:val="top"/>
          </w:tcPr>
          <w:p w14:paraId="0A1A9A0C">
            <w:pPr>
              <w:rPr>
                <w:rFonts w:ascii="Arial"/>
                <w:sz w:val="21"/>
              </w:rPr>
            </w:pPr>
          </w:p>
        </w:tc>
      </w:tr>
      <w:tr w14:paraId="799CD5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7AD0B2B1">
            <w:pPr>
              <w:pStyle w:val="6"/>
              <w:spacing w:before="117" w:line="239" w:lineRule="auto"/>
              <w:ind w:left="9"/>
            </w:pPr>
            <w:r>
              <w:rPr>
                <w:color w:val="212529"/>
                <w:spacing w:val="-3"/>
              </w:rPr>
              <w:t>208</w:t>
            </w:r>
          </w:p>
        </w:tc>
        <w:tc>
          <w:tcPr>
            <w:tcW w:w="1707" w:type="dxa"/>
            <w:vAlign w:val="top"/>
          </w:tcPr>
          <w:p w14:paraId="2BF0EF29">
            <w:pPr>
              <w:pStyle w:val="6"/>
              <w:spacing w:before="117" w:line="218" w:lineRule="auto"/>
            </w:pPr>
            <w:r>
              <w:rPr>
                <w:color w:val="212529"/>
                <w:spacing w:val="-1"/>
              </w:rPr>
              <w:t>社会保障和就业支出</w:t>
            </w:r>
          </w:p>
        </w:tc>
        <w:tc>
          <w:tcPr>
            <w:tcW w:w="1138" w:type="dxa"/>
            <w:vAlign w:val="top"/>
          </w:tcPr>
          <w:p w14:paraId="58BFD57F">
            <w:pPr>
              <w:pStyle w:val="6"/>
              <w:spacing w:before="118" w:line="238" w:lineRule="auto"/>
              <w:ind w:right="29"/>
              <w:jc w:val="right"/>
            </w:pPr>
            <w:r>
              <w:rPr>
                <w:color w:val="212529"/>
                <w:spacing w:val="-1"/>
              </w:rPr>
              <w:t>497.25</w:t>
            </w:r>
          </w:p>
        </w:tc>
        <w:tc>
          <w:tcPr>
            <w:tcW w:w="1138" w:type="dxa"/>
            <w:vAlign w:val="top"/>
          </w:tcPr>
          <w:p w14:paraId="3F14DA1B">
            <w:pPr>
              <w:pStyle w:val="6"/>
              <w:spacing w:before="118" w:line="238" w:lineRule="auto"/>
              <w:ind w:right="32"/>
              <w:jc w:val="right"/>
            </w:pPr>
            <w:r>
              <w:rPr>
                <w:color w:val="212529"/>
                <w:spacing w:val="-2"/>
              </w:rPr>
              <w:t>262.70</w:t>
            </w:r>
          </w:p>
        </w:tc>
        <w:tc>
          <w:tcPr>
            <w:tcW w:w="1123" w:type="dxa"/>
            <w:vAlign w:val="top"/>
          </w:tcPr>
          <w:p w14:paraId="1C8C08AD">
            <w:pPr>
              <w:pStyle w:val="6"/>
              <w:spacing w:before="118" w:line="238" w:lineRule="auto"/>
              <w:ind w:right="21"/>
              <w:jc w:val="right"/>
            </w:pPr>
            <w:r>
              <w:rPr>
                <w:color w:val="212529"/>
                <w:spacing w:val="-2"/>
              </w:rPr>
              <w:t>234.55</w:t>
            </w:r>
          </w:p>
        </w:tc>
        <w:tc>
          <w:tcPr>
            <w:tcW w:w="808" w:type="dxa"/>
            <w:vAlign w:val="top"/>
          </w:tcPr>
          <w:p w14:paraId="46CD1DE4">
            <w:pPr>
              <w:rPr>
                <w:rFonts w:ascii="Arial"/>
                <w:sz w:val="21"/>
              </w:rPr>
            </w:pPr>
          </w:p>
        </w:tc>
        <w:tc>
          <w:tcPr>
            <w:tcW w:w="779" w:type="dxa"/>
            <w:vAlign w:val="top"/>
          </w:tcPr>
          <w:p w14:paraId="73BC93EF">
            <w:pPr>
              <w:rPr>
                <w:rFonts w:ascii="Arial"/>
                <w:sz w:val="21"/>
              </w:rPr>
            </w:pPr>
          </w:p>
        </w:tc>
        <w:tc>
          <w:tcPr>
            <w:tcW w:w="816" w:type="dxa"/>
            <w:vAlign w:val="top"/>
          </w:tcPr>
          <w:p w14:paraId="1F2103F2">
            <w:pPr>
              <w:rPr>
                <w:rFonts w:ascii="Arial"/>
                <w:sz w:val="21"/>
              </w:rPr>
            </w:pPr>
          </w:p>
        </w:tc>
      </w:tr>
      <w:tr w14:paraId="3FEA5B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594BEE1D">
            <w:pPr>
              <w:pStyle w:val="6"/>
              <w:spacing w:before="117" w:line="239" w:lineRule="auto"/>
              <w:ind w:left="9"/>
            </w:pPr>
            <w:r>
              <w:rPr>
                <w:color w:val="212529"/>
                <w:spacing w:val="-2"/>
              </w:rPr>
              <w:t>20805</w:t>
            </w:r>
          </w:p>
        </w:tc>
        <w:tc>
          <w:tcPr>
            <w:tcW w:w="1707" w:type="dxa"/>
            <w:vAlign w:val="top"/>
          </w:tcPr>
          <w:p w14:paraId="06DE195C">
            <w:pPr>
              <w:pStyle w:val="6"/>
              <w:spacing w:before="13" w:line="203" w:lineRule="auto"/>
              <w:ind w:left="15" w:right="80" w:hanging="15"/>
            </w:pPr>
            <w:r>
              <w:rPr>
                <w:color w:val="212529"/>
                <w:spacing w:val="-1"/>
              </w:rPr>
              <w:t>行政事业单位养老支</w:t>
            </w:r>
            <w:r>
              <w:rPr>
                <w:color w:val="212529"/>
              </w:rPr>
              <w:t xml:space="preserve"> 出</w:t>
            </w:r>
          </w:p>
        </w:tc>
        <w:tc>
          <w:tcPr>
            <w:tcW w:w="1138" w:type="dxa"/>
            <w:vAlign w:val="top"/>
          </w:tcPr>
          <w:p w14:paraId="7AAA0DDC">
            <w:pPr>
              <w:pStyle w:val="6"/>
              <w:spacing w:before="118" w:line="238" w:lineRule="auto"/>
              <w:ind w:right="28"/>
              <w:jc w:val="right"/>
            </w:pPr>
            <w:r>
              <w:rPr>
                <w:color w:val="212529"/>
                <w:spacing w:val="-2"/>
              </w:rPr>
              <w:t>262.70</w:t>
            </w:r>
          </w:p>
        </w:tc>
        <w:tc>
          <w:tcPr>
            <w:tcW w:w="1138" w:type="dxa"/>
            <w:vAlign w:val="top"/>
          </w:tcPr>
          <w:p w14:paraId="7AA070E2">
            <w:pPr>
              <w:pStyle w:val="6"/>
              <w:spacing w:before="118" w:line="238" w:lineRule="auto"/>
              <w:ind w:right="32"/>
              <w:jc w:val="right"/>
            </w:pPr>
            <w:r>
              <w:rPr>
                <w:color w:val="212529"/>
                <w:spacing w:val="-2"/>
              </w:rPr>
              <w:t>262.70</w:t>
            </w:r>
          </w:p>
        </w:tc>
        <w:tc>
          <w:tcPr>
            <w:tcW w:w="1123" w:type="dxa"/>
            <w:vAlign w:val="top"/>
          </w:tcPr>
          <w:p w14:paraId="094F61D7">
            <w:pPr>
              <w:rPr>
                <w:rFonts w:ascii="Arial"/>
                <w:sz w:val="21"/>
              </w:rPr>
            </w:pPr>
          </w:p>
        </w:tc>
        <w:tc>
          <w:tcPr>
            <w:tcW w:w="808" w:type="dxa"/>
            <w:vAlign w:val="top"/>
          </w:tcPr>
          <w:p w14:paraId="1158111D">
            <w:pPr>
              <w:rPr>
                <w:rFonts w:ascii="Arial"/>
                <w:sz w:val="21"/>
              </w:rPr>
            </w:pPr>
          </w:p>
        </w:tc>
        <w:tc>
          <w:tcPr>
            <w:tcW w:w="779" w:type="dxa"/>
            <w:vAlign w:val="top"/>
          </w:tcPr>
          <w:p w14:paraId="7E4DBA7E">
            <w:pPr>
              <w:rPr>
                <w:rFonts w:ascii="Arial"/>
                <w:sz w:val="21"/>
              </w:rPr>
            </w:pPr>
          </w:p>
        </w:tc>
        <w:tc>
          <w:tcPr>
            <w:tcW w:w="816" w:type="dxa"/>
            <w:vAlign w:val="top"/>
          </w:tcPr>
          <w:p w14:paraId="1AB53C2E">
            <w:pPr>
              <w:rPr>
                <w:rFonts w:ascii="Arial"/>
                <w:sz w:val="21"/>
              </w:rPr>
            </w:pPr>
          </w:p>
        </w:tc>
      </w:tr>
      <w:tr w14:paraId="27C733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66672FE6">
            <w:pPr>
              <w:pStyle w:val="6"/>
              <w:spacing w:before="118" w:line="239" w:lineRule="auto"/>
              <w:ind w:left="9"/>
            </w:pPr>
            <w:r>
              <w:rPr>
                <w:color w:val="212529"/>
                <w:spacing w:val="-2"/>
              </w:rPr>
              <w:t>2080502</w:t>
            </w:r>
          </w:p>
        </w:tc>
        <w:tc>
          <w:tcPr>
            <w:tcW w:w="1707" w:type="dxa"/>
            <w:vAlign w:val="top"/>
          </w:tcPr>
          <w:p w14:paraId="218F15E8">
            <w:pPr>
              <w:pStyle w:val="6"/>
              <w:spacing w:before="118" w:line="219" w:lineRule="auto"/>
            </w:pPr>
            <w:r>
              <w:rPr>
                <w:color w:val="212529"/>
                <w:spacing w:val="-2"/>
              </w:rPr>
              <w:t>事业单位离退休</w:t>
            </w:r>
          </w:p>
        </w:tc>
        <w:tc>
          <w:tcPr>
            <w:tcW w:w="1138" w:type="dxa"/>
            <w:vAlign w:val="top"/>
          </w:tcPr>
          <w:p w14:paraId="7F73AD32">
            <w:pPr>
              <w:pStyle w:val="6"/>
              <w:spacing w:before="119" w:line="238" w:lineRule="auto"/>
              <w:ind w:right="28"/>
              <w:jc w:val="right"/>
            </w:pPr>
            <w:r>
              <w:rPr>
                <w:color w:val="212529"/>
                <w:spacing w:val="-2"/>
              </w:rPr>
              <w:t>47.19</w:t>
            </w:r>
          </w:p>
        </w:tc>
        <w:tc>
          <w:tcPr>
            <w:tcW w:w="1138" w:type="dxa"/>
            <w:vAlign w:val="top"/>
          </w:tcPr>
          <w:p w14:paraId="4F02E114">
            <w:pPr>
              <w:pStyle w:val="6"/>
              <w:spacing w:before="119" w:line="238" w:lineRule="auto"/>
              <w:ind w:right="32"/>
              <w:jc w:val="right"/>
            </w:pPr>
            <w:r>
              <w:rPr>
                <w:color w:val="212529"/>
                <w:spacing w:val="-2"/>
              </w:rPr>
              <w:t>47.19</w:t>
            </w:r>
          </w:p>
        </w:tc>
        <w:tc>
          <w:tcPr>
            <w:tcW w:w="1123" w:type="dxa"/>
            <w:vAlign w:val="top"/>
          </w:tcPr>
          <w:p w14:paraId="3CD07F7B">
            <w:pPr>
              <w:rPr>
                <w:rFonts w:ascii="Arial"/>
                <w:sz w:val="21"/>
              </w:rPr>
            </w:pPr>
          </w:p>
        </w:tc>
        <w:tc>
          <w:tcPr>
            <w:tcW w:w="808" w:type="dxa"/>
            <w:vAlign w:val="top"/>
          </w:tcPr>
          <w:p w14:paraId="58ABC897">
            <w:pPr>
              <w:rPr>
                <w:rFonts w:ascii="Arial"/>
                <w:sz w:val="21"/>
              </w:rPr>
            </w:pPr>
          </w:p>
        </w:tc>
        <w:tc>
          <w:tcPr>
            <w:tcW w:w="779" w:type="dxa"/>
            <w:vAlign w:val="top"/>
          </w:tcPr>
          <w:p w14:paraId="57FD8CA1">
            <w:pPr>
              <w:rPr>
                <w:rFonts w:ascii="Arial"/>
                <w:sz w:val="21"/>
              </w:rPr>
            </w:pPr>
          </w:p>
        </w:tc>
        <w:tc>
          <w:tcPr>
            <w:tcW w:w="816" w:type="dxa"/>
            <w:vAlign w:val="top"/>
          </w:tcPr>
          <w:p w14:paraId="2FA95E62">
            <w:pPr>
              <w:rPr>
                <w:rFonts w:ascii="Arial"/>
                <w:sz w:val="21"/>
              </w:rPr>
            </w:pPr>
          </w:p>
        </w:tc>
      </w:tr>
      <w:tr w14:paraId="62AE0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0BF89C8A">
            <w:pPr>
              <w:pStyle w:val="6"/>
              <w:spacing w:before="118" w:line="239" w:lineRule="auto"/>
              <w:ind w:left="9"/>
            </w:pPr>
            <w:r>
              <w:rPr>
                <w:color w:val="212529"/>
                <w:spacing w:val="-2"/>
              </w:rPr>
              <w:t>2080505</w:t>
            </w:r>
          </w:p>
        </w:tc>
        <w:tc>
          <w:tcPr>
            <w:tcW w:w="1707" w:type="dxa"/>
            <w:vAlign w:val="top"/>
          </w:tcPr>
          <w:p w14:paraId="11B3FF14">
            <w:pPr>
              <w:pStyle w:val="6"/>
              <w:spacing w:before="13" w:line="203" w:lineRule="auto"/>
              <w:ind w:left="1" w:right="80" w:hanging="1"/>
            </w:pPr>
            <w:r>
              <w:rPr>
                <w:color w:val="212529"/>
                <w:spacing w:val="-1"/>
              </w:rPr>
              <w:t>机关事业单位基本养</w:t>
            </w:r>
            <w:r>
              <w:rPr>
                <w:color w:val="212529"/>
              </w:rPr>
              <w:t xml:space="preserve"> </w:t>
            </w:r>
            <w:r>
              <w:rPr>
                <w:color w:val="212529"/>
                <w:spacing w:val="-2"/>
              </w:rPr>
              <w:t>老保险缴费支出</w:t>
            </w:r>
          </w:p>
        </w:tc>
        <w:tc>
          <w:tcPr>
            <w:tcW w:w="1138" w:type="dxa"/>
            <w:vAlign w:val="top"/>
          </w:tcPr>
          <w:p w14:paraId="2889DEFA">
            <w:pPr>
              <w:pStyle w:val="6"/>
              <w:spacing w:before="119" w:line="238" w:lineRule="auto"/>
              <w:ind w:right="26"/>
              <w:jc w:val="right"/>
            </w:pPr>
            <w:r>
              <w:rPr>
                <w:color w:val="212529"/>
                <w:spacing w:val="-3"/>
              </w:rPr>
              <w:t>174.11</w:t>
            </w:r>
          </w:p>
        </w:tc>
        <w:tc>
          <w:tcPr>
            <w:tcW w:w="1138" w:type="dxa"/>
            <w:vAlign w:val="top"/>
          </w:tcPr>
          <w:p w14:paraId="0BC7FEE0">
            <w:pPr>
              <w:pStyle w:val="6"/>
              <w:spacing w:before="119" w:line="238" w:lineRule="auto"/>
              <w:ind w:right="30"/>
              <w:jc w:val="right"/>
            </w:pPr>
            <w:r>
              <w:rPr>
                <w:color w:val="212529"/>
                <w:spacing w:val="-3"/>
              </w:rPr>
              <w:t>174.11</w:t>
            </w:r>
          </w:p>
        </w:tc>
        <w:tc>
          <w:tcPr>
            <w:tcW w:w="1123" w:type="dxa"/>
            <w:vAlign w:val="top"/>
          </w:tcPr>
          <w:p w14:paraId="04115191">
            <w:pPr>
              <w:rPr>
                <w:rFonts w:ascii="Arial"/>
                <w:sz w:val="21"/>
              </w:rPr>
            </w:pPr>
          </w:p>
        </w:tc>
        <w:tc>
          <w:tcPr>
            <w:tcW w:w="808" w:type="dxa"/>
            <w:vAlign w:val="top"/>
          </w:tcPr>
          <w:p w14:paraId="35BEBCAC">
            <w:pPr>
              <w:rPr>
                <w:rFonts w:ascii="Arial"/>
                <w:sz w:val="21"/>
              </w:rPr>
            </w:pPr>
          </w:p>
        </w:tc>
        <w:tc>
          <w:tcPr>
            <w:tcW w:w="779" w:type="dxa"/>
            <w:vAlign w:val="top"/>
          </w:tcPr>
          <w:p w14:paraId="17EB97F4">
            <w:pPr>
              <w:rPr>
                <w:rFonts w:ascii="Arial"/>
                <w:sz w:val="21"/>
              </w:rPr>
            </w:pPr>
          </w:p>
        </w:tc>
        <w:tc>
          <w:tcPr>
            <w:tcW w:w="816" w:type="dxa"/>
            <w:vAlign w:val="top"/>
          </w:tcPr>
          <w:p w14:paraId="0E9061DF">
            <w:pPr>
              <w:rPr>
                <w:rFonts w:ascii="Arial"/>
                <w:sz w:val="21"/>
              </w:rPr>
            </w:pPr>
          </w:p>
        </w:tc>
      </w:tr>
      <w:tr w14:paraId="469962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2495A655">
            <w:pPr>
              <w:pStyle w:val="6"/>
              <w:spacing w:before="119" w:line="239" w:lineRule="auto"/>
              <w:ind w:left="9"/>
            </w:pPr>
            <w:r>
              <w:rPr>
                <w:color w:val="212529"/>
                <w:spacing w:val="-2"/>
              </w:rPr>
              <w:t>2080506</w:t>
            </w:r>
          </w:p>
        </w:tc>
        <w:tc>
          <w:tcPr>
            <w:tcW w:w="1707" w:type="dxa"/>
            <w:vAlign w:val="top"/>
          </w:tcPr>
          <w:p w14:paraId="0F992EA3">
            <w:pPr>
              <w:pStyle w:val="6"/>
              <w:spacing w:before="15" w:line="202" w:lineRule="auto"/>
              <w:ind w:left="2" w:right="80" w:hanging="2"/>
            </w:pPr>
            <w:r>
              <w:rPr>
                <w:color w:val="212529"/>
                <w:spacing w:val="-1"/>
              </w:rPr>
              <w:t>机关事业单位职业年</w:t>
            </w:r>
            <w:r>
              <w:rPr>
                <w:color w:val="212529"/>
              </w:rPr>
              <w:t xml:space="preserve"> </w:t>
            </w:r>
            <w:r>
              <w:rPr>
                <w:color w:val="212529"/>
                <w:spacing w:val="-2"/>
              </w:rPr>
              <w:t>金缴费支出</w:t>
            </w:r>
          </w:p>
        </w:tc>
        <w:tc>
          <w:tcPr>
            <w:tcW w:w="1138" w:type="dxa"/>
            <w:vAlign w:val="top"/>
          </w:tcPr>
          <w:p w14:paraId="3FFCF965">
            <w:pPr>
              <w:pStyle w:val="6"/>
              <w:spacing w:before="120" w:line="238" w:lineRule="auto"/>
              <w:ind w:right="28"/>
              <w:jc w:val="right"/>
            </w:pPr>
            <w:r>
              <w:rPr>
                <w:color w:val="212529"/>
                <w:spacing w:val="-2"/>
              </w:rPr>
              <w:t>41.40</w:t>
            </w:r>
          </w:p>
        </w:tc>
        <w:tc>
          <w:tcPr>
            <w:tcW w:w="1138" w:type="dxa"/>
            <w:vAlign w:val="top"/>
          </w:tcPr>
          <w:p w14:paraId="6B09AEC5">
            <w:pPr>
              <w:pStyle w:val="6"/>
              <w:spacing w:before="120" w:line="238" w:lineRule="auto"/>
              <w:ind w:right="32"/>
              <w:jc w:val="right"/>
            </w:pPr>
            <w:r>
              <w:rPr>
                <w:color w:val="212529"/>
                <w:spacing w:val="-2"/>
              </w:rPr>
              <w:t>41.40</w:t>
            </w:r>
          </w:p>
        </w:tc>
        <w:tc>
          <w:tcPr>
            <w:tcW w:w="1123" w:type="dxa"/>
            <w:vAlign w:val="top"/>
          </w:tcPr>
          <w:p w14:paraId="27E25B03">
            <w:pPr>
              <w:rPr>
                <w:rFonts w:ascii="Arial"/>
                <w:sz w:val="21"/>
              </w:rPr>
            </w:pPr>
          </w:p>
        </w:tc>
        <w:tc>
          <w:tcPr>
            <w:tcW w:w="808" w:type="dxa"/>
            <w:vAlign w:val="top"/>
          </w:tcPr>
          <w:p w14:paraId="5D071007">
            <w:pPr>
              <w:rPr>
                <w:rFonts w:ascii="Arial"/>
                <w:sz w:val="21"/>
              </w:rPr>
            </w:pPr>
          </w:p>
        </w:tc>
        <w:tc>
          <w:tcPr>
            <w:tcW w:w="779" w:type="dxa"/>
            <w:vAlign w:val="top"/>
          </w:tcPr>
          <w:p w14:paraId="32E5EFE5">
            <w:pPr>
              <w:rPr>
                <w:rFonts w:ascii="Arial"/>
                <w:sz w:val="21"/>
              </w:rPr>
            </w:pPr>
          </w:p>
        </w:tc>
        <w:tc>
          <w:tcPr>
            <w:tcW w:w="816" w:type="dxa"/>
            <w:vAlign w:val="top"/>
          </w:tcPr>
          <w:p w14:paraId="023E2D70">
            <w:pPr>
              <w:rPr>
                <w:rFonts w:ascii="Arial"/>
                <w:sz w:val="21"/>
              </w:rPr>
            </w:pPr>
          </w:p>
        </w:tc>
      </w:tr>
      <w:tr w14:paraId="6EF142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005F6C98">
            <w:pPr>
              <w:pStyle w:val="6"/>
              <w:spacing w:before="120" w:line="239" w:lineRule="auto"/>
              <w:ind w:left="9"/>
            </w:pPr>
            <w:r>
              <w:rPr>
                <w:color w:val="212529"/>
                <w:spacing w:val="-2"/>
              </w:rPr>
              <w:t>20822</w:t>
            </w:r>
          </w:p>
        </w:tc>
        <w:tc>
          <w:tcPr>
            <w:tcW w:w="1707" w:type="dxa"/>
            <w:vAlign w:val="top"/>
          </w:tcPr>
          <w:p w14:paraId="3DD11895">
            <w:pPr>
              <w:pStyle w:val="6"/>
              <w:spacing w:before="17" w:line="201" w:lineRule="auto"/>
              <w:ind w:right="80" w:firstLine="3"/>
            </w:pPr>
            <w:r>
              <w:rPr>
                <w:color w:val="212529"/>
                <w:spacing w:val="-2"/>
              </w:rPr>
              <w:t>大中型水库移民后期</w:t>
            </w:r>
            <w:r>
              <w:rPr>
                <w:color w:val="212529"/>
                <w:spacing w:val="4"/>
              </w:rPr>
              <w:t xml:space="preserve"> </w:t>
            </w:r>
            <w:r>
              <w:rPr>
                <w:color w:val="212529"/>
                <w:spacing w:val="-2"/>
              </w:rPr>
              <w:t>扶持基金支出</w:t>
            </w:r>
          </w:p>
        </w:tc>
        <w:tc>
          <w:tcPr>
            <w:tcW w:w="1138" w:type="dxa"/>
            <w:vAlign w:val="top"/>
          </w:tcPr>
          <w:p w14:paraId="11C77A35">
            <w:pPr>
              <w:pStyle w:val="6"/>
              <w:spacing w:before="121" w:line="238" w:lineRule="auto"/>
              <w:ind w:right="28"/>
              <w:jc w:val="right"/>
            </w:pPr>
            <w:r>
              <w:rPr>
                <w:color w:val="212529"/>
                <w:spacing w:val="-2"/>
              </w:rPr>
              <w:t>234.55</w:t>
            </w:r>
          </w:p>
        </w:tc>
        <w:tc>
          <w:tcPr>
            <w:tcW w:w="1138" w:type="dxa"/>
            <w:vAlign w:val="top"/>
          </w:tcPr>
          <w:p w14:paraId="0C182F0F">
            <w:pPr>
              <w:rPr>
                <w:rFonts w:ascii="Arial"/>
                <w:sz w:val="21"/>
              </w:rPr>
            </w:pPr>
          </w:p>
        </w:tc>
        <w:tc>
          <w:tcPr>
            <w:tcW w:w="1123" w:type="dxa"/>
            <w:vAlign w:val="top"/>
          </w:tcPr>
          <w:p w14:paraId="297ACD22">
            <w:pPr>
              <w:pStyle w:val="6"/>
              <w:spacing w:before="121" w:line="238" w:lineRule="auto"/>
              <w:ind w:right="21"/>
              <w:jc w:val="right"/>
            </w:pPr>
            <w:r>
              <w:rPr>
                <w:color w:val="212529"/>
                <w:spacing w:val="-2"/>
              </w:rPr>
              <w:t>234.55</w:t>
            </w:r>
          </w:p>
        </w:tc>
        <w:tc>
          <w:tcPr>
            <w:tcW w:w="808" w:type="dxa"/>
            <w:vAlign w:val="top"/>
          </w:tcPr>
          <w:p w14:paraId="44FE9B8E">
            <w:pPr>
              <w:rPr>
                <w:rFonts w:ascii="Arial"/>
                <w:sz w:val="21"/>
              </w:rPr>
            </w:pPr>
          </w:p>
        </w:tc>
        <w:tc>
          <w:tcPr>
            <w:tcW w:w="779" w:type="dxa"/>
            <w:vAlign w:val="top"/>
          </w:tcPr>
          <w:p w14:paraId="1769DC58">
            <w:pPr>
              <w:rPr>
                <w:rFonts w:ascii="Arial"/>
                <w:sz w:val="21"/>
              </w:rPr>
            </w:pPr>
          </w:p>
        </w:tc>
        <w:tc>
          <w:tcPr>
            <w:tcW w:w="816" w:type="dxa"/>
            <w:vAlign w:val="top"/>
          </w:tcPr>
          <w:p w14:paraId="117F7982">
            <w:pPr>
              <w:rPr>
                <w:rFonts w:ascii="Arial"/>
                <w:sz w:val="21"/>
              </w:rPr>
            </w:pPr>
          </w:p>
        </w:tc>
      </w:tr>
      <w:tr w14:paraId="4B1A14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210B3D07">
            <w:pPr>
              <w:pStyle w:val="6"/>
              <w:spacing w:before="121" w:line="239" w:lineRule="auto"/>
              <w:ind w:left="9"/>
            </w:pPr>
            <w:r>
              <w:rPr>
                <w:color w:val="212529"/>
                <w:spacing w:val="-2"/>
              </w:rPr>
              <w:t>2082201</w:t>
            </w:r>
          </w:p>
        </w:tc>
        <w:tc>
          <w:tcPr>
            <w:tcW w:w="1707" w:type="dxa"/>
            <w:vAlign w:val="top"/>
          </w:tcPr>
          <w:p w14:paraId="1B020C21">
            <w:pPr>
              <w:pStyle w:val="6"/>
              <w:spacing w:before="122" w:line="219" w:lineRule="auto"/>
            </w:pPr>
            <w:r>
              <w:rPr>
                <w:color w:val="212529"/>
                <w:spacing w:val="-2"/>
              </w:rPr>
              <w:t>移民补助</w:t>
            </w:r>
          </w:p>
        </w:tc>
        <w:tc>
          <w:tcPr>
            <w:tcW w:w="1138" w:type="dxa"/>
            <w:vAlign w:val="top"/>
          </w:tcPr>
          <w:p w14:paraId="3B70E7F7">
            <w:pPr>
              <w:pStyle w:val="6"/>
              <w:spacing w:before="122" w:line="238" w:lineRule="auto"/>
              <w:ind w:right="27"/>
              <w:jc w:val="right"/>
            </w:pPr>
            <w:r>
              <w:rPr>
                <w:color w:val="212529"/>
                <w:spacing w:val="-2"/>
              </w:rPr>
              <w:t>52.02</w:t>
            </w:r>
          </w:p>
        </w:tc>
        <w:tc>
          <w:tcPr>
            <w:tcW w:w="1138" w:type="dxa"/>
            <w:vAlign w:val="top"/>
          </w:tcPr>
          <w:p w14:paraId="74A531E1">
            <w:pPr>
              <w:rPr>
                <w:rFonts w:ascii="Arial"/>
                <w:sz w:val="21"/>
              </w:rPr>
            </w:pPr>
          </w:p>
        </w:tc>
        <w:tc>
          <w:tcPr>
            <w:tcW w:w="1123" w:type="dxa"/>
            <w:vAlign w:val="top"/>
          </w:tcPr>
          <w:p w14:paraId="482A47BD">
            <w:pPr>
              <w:pStyle w:val="6"/>
              <w:spacing w:before="122" w:line="238" w:lineRule="auto"/>
              <w:ind w:right="20"/>
              <w:jc w:val="right"/>
            </w:pPr>
            <w:r>
              <w:rPr>
                <w:color w:val="212529"/>
                <w:spacing w:val="-2"/>
              </w:rPr>
              <w:t>52.02</w:t>
            </w:r>
          </w:p>
        </w:tc>
        <w:tc>
          <w:tcPr>
            <w:tcW w:w="808" w:type="dxa"/>
            <w:vAlign w:val="top"/>
          </w:tcPr>
          <w:p w14:paraId="448D0BEE">
            <w:pPr>
              <w:rPr>
                <w:rFonts w:ascii="Arial"/>
                <w:sz w:val="21"/>
              </w:rPr>
            </w:pPr>
          </w:p>
        </w:tc>
        <w:tc>
          <w:tcPr>
            <w:tcW w:w="779" w:type="dxa"/>
            <w:vAlign w:val="top"/>
          </w:tcPr>
          <w:p w14:paraId="141F29CC">
            <w:pPr>
              <w:rPr>
                <w:rFonts w:ascii="Arial"/>
                <w:sz w:val="21"/>
              </w:rPr>
            </w:pPr>
          </w:p>
        </w:tc>
        <w:tc>
          <w:tcPr>
            <w:tcW w:w="816" w:type="dxa"/>
            <w:vAlign w:val="top"/>
          </w:tcPr>
          <w:p w14:paraId="1CCA121A">
            <w:pPr>
              <w:rPr>
                <w:rFonts w:ascii="Arial"/>
                <w:sz w:val="21"/>
              </w:rPr>
            </w:pPr>
          </w:p>
        </w:tc>
      </w:tr>
      <w:tr w14:paraId="1338AB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6C703C3B">
            <w:pPr>
              <w:pStyle w:val="6"/>
              <w:spacing w:before="121" w:line="239" w:lineRule="auto"/>
              <w:ind w:left="9"/>
            </w:pPr>
            <w:r>
              <w:rPr>
                <w:color w:val="212529"/>
                <w:spacing w:val="-2"/>
              </w:rPr>
              <w:t>2082202</w:t>
            </w:r>
          </w:p>
        </w:tc>
        <w:tc>
          <w:tcPr>
            <w:tcW w:w="1707" w:type="dxa"/>
            <w:vAlign w:val="top"/>
          </w:tcPr>
          <w:p w14:paraId="235D5213">
            <w:pPr>
              <w:pStyle w:val="6"/>
              <w:spacing w:before="17" w:line="201" w:lineRule="auto"/>
              <w:ind w:left="3" w:right="80" w:hanging="3"/>
            </w:pPr>
            <w:r>
              <w:rPr>
                <w:color w:val="212529"/>
                <w:spacing w:val="-1"/>
              </w:rPr>
              <w:t>基础设施建设和经济</w:t>
            </w:r>
            <w:r>
              <w:rPr>
                <w:color w:val="212529"/>
              </w:rPr>
              <w:t xml:space="preserve"> </w:t>
            </w:r>
            <w:r>
              <w:rPr>
                <w:color w:val="212529"/>
                <w:spacing w:val="-3"/>
              </w:rPr>
              <w:t>发展</w:t>
            </w:r>
          </w:p>
        </w:tc>
        <w:tc>
          <w:tcPr>
            <w:tcW w:w="1138" w:type="dxa"/>
            <w:vAlign w:val="top"/>
          </w:tcPr>
          <w:p w14:paraId="6A551CF9">
            <w:pPr>
              <w:pStyle w:val="6"/>
              <w:spacing w:before="122" w:line="238" w:lineRule="auto"/>
              <w:ind w:right="26"/>
              <w:jc w:val="right"/>
            </w:pPr>
            <w:r>
              <w:rPr>
                <w:color w:val="212529"/>
                <w:spacing w:val="-3"/>
              </w:rPr>
              <w:t>182.53</w:t>
            </w:r>
          </w:p>
        </w:tc>
        <w:tc>
          <w:tcPr>
            <w:tcW w:w="1138" w:type="dxa"/>
            <w:vAlign w:val="top"/>
          </w:tcPr>
          <w:p w14:paraId="44E856DC">
            <w:pPr>
              <w:rPr>
                <w:rFonts w:ascii="Arial"/>
                <w:sz w:val="21"/>
              </w:rPr>
            </w:pPr>
          </w:p>
        </w:tc>
        <w:tc>
          <w:tcPr>
            <w:tcW w:w="1123" w:type="dxa"/>
            <w:vAlign w:val="top"/>
          </w:tcPr>
          <w:p w14:paraId="02A8DF3F">
            <w:pPr>
              <w:pStyle w:val="6"/>
              <w:spacing w:before="122" w:line="238" w:lineRule="auto"/>
              <w:ind w:right="19"/>
              <w:jc w:val="right"/>
            </w:pPr>
            <w:r>
              <w:rPr>
                <w:color w:val="212529"/>
                <w:spacing w:val="-3"/>
              </w:rPr>
              <w:t>182.53</w:t>
            </w:r>
          </w:p>
        </w:tc>
        <w:tc>
          <w:tcPr>
            <w:tcW w:w="808" w:type="dxa"/>
            <w:vAlign w:val="top"/>
          </w:tcPr>
          <w:p w14:paraId="1847472F">
            <w:pPr>
              <w:rPr>
                <w:rFonts w:ascii="Arial"/>
                <w:sz w:val="21"/>
              </w:rPr>
            </w:pPr>
          </w:p>
        </w:tc>
        <w:tc>
          <w:tcPr>
            <w:tcW w:w="779" w:type="dxa"/>
            <w:vAlign w:val="top"/>
          </w:tcPr>
          <w:p w14:paraId="46C7E94B">
            <w:pPr>
              <w:rPr>
                <w:rFonts w:ascii="Arial"/>
                <w:sz w:val="21"/>
              </w:rPr>
            </w:pPr>
          </w:p>
        </w:tc>
        <w:tc>
          <w:tcPr>
            <w:tcW w:w="816" w:type="dxa"/>
            <w:vAlign w:val="top"/>
          </w:tcPr>
          <w:p w14:paraId="4E845356">
            <w:pPr>
              <w:rPr>
                <w:rFonts w:ascii="Arial"/>
                <w:sz w:val="21"/>
              </w:rPr>
            </w:pPr>
          </w:p>
        </w:tc>
      </w:tr>
      <w:tr w14:paraId="073F50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518D66BF">
            <w:pPr>
              <w:pStyle w:val="6"/>
              <w:spacing w:before="122" w:line="239" w:lineRule="auto"/>
              <w:ind w:left="9"/>
            </w:pPr>
            <w:r>
              <w:rPr>
                <w:color w:val="212529"/>
                <w:spacing w:val="-3"/>
              </w:rPr>
              <w:t>210</w:t>
            </w:r>
          </w:p>
        </w:tc>
        <w:tc>
          <w:tcPr>
            <w:tcW w:w="1707" w:type="dxa"/>
            <w:vAlign w:val="top"/>
          </w:tcPr>
          <w:p w14:paraId="25A2CA83">
            <w:pPr>
              <w:pStyle w:val="6"/>
              <w:spacing w:before="122" w:line="219" w:lineRule="auto"/>
            </w:pPr>
            <w:r>
              <w:rPr>
                <w:color w:val="212529"/>
                <w:spacing w:val="-2"/>
              </w:rPr>
              <w:t>卫生健康支出</w:t>
            </w:r>
          </w:p>
        </w:tc>
        <w:tc>
          <w:tcPr>
            <w:tcW w:w="1138" w:type="dxa"/>
            <w:vAlign w:val="top"/>
          </w:tcPr>
          <w:p w14:paraId="58EBDD12">
            <w:pPr>
              <w:pStyle w:val="6"/>
              <w:spacing w:before="123" w:line="238" w:lineRule="auto"/>
              <w:ind w:right="27"/>
              <w:jc w:val="right"/>
            </w:pPr>
            <w:r>
              <w:rPr>
                <w:color w:val="212529"/>
                <w:spacing w:val="-2"/>
              </w:rPr>
              <w:t>33.50</w:t>
            </w:r>
          </w:p>
        </w:tc>
        <w:tc>
          <w:tcPr>
            <w:tcW w:w="1138" w:type="dxa"/>
            <w:vAlign w:val="top"/>
          </w:tcPr>
          <w:p w14:paraId="265A3C35">
            <w:pPr>
              <w:pStyle w:val="6"/>
              <w:spacing w:before="123" w:line="238" w:lineRule="auto"/>
              <w:ind w:right="31"/>
              <w:jc w:val="right"/>
            </w:pPr>
            <w:r>
              <w:rPr>
                <w:color w:val="212529"/>
                <w:spacing w:val="-2"/>
              </w:rPr>
              <w:t>33.50</w:t>
            </w:r>
          </w:p>
        </w:tc>
        <w:tc>
          <w:tcPr>
            <w:tcW w:w="1123" w:type="dxa"/>
            <w:vAlign w:val="top"/>
          </w:tcPr>
          <w:p w14:paraId="28732F3B">
            <w:pPr>
              <w:rPr>
                <w:rFonts w:ascii="Arial"/>
                <w:sz w:val="21"/>
              </w:rPr>
            </w:pPr>
          </w:p>
        </w:tc>
        <w:tc>
          <w:tcPr>
            <w:tcW w:w="808" w:type="dxa"/>
            <w:vAlign w:val="top"/>
          </w:tcPr>
          <w:p w14:paraId="3076A44A">
            <w:pPr>
              <w:rPr>
                <w:rFonts w:ascii="Arial"/>
                <w:sz w:val="21"/>
              </w:rPr>
            </w:pPr>
          </w:p>
        </w:tc>
        <w:tc>
          <w:tcPr>
            <w:tcW w:w="779" w:type="dxa"/>
            <w:vAlign w:val="top"/>
          </w:tcPr>
          <w:p w14:paraId="1780DE48">
            <w:pPr>
              <w:rPr>
                <w:rFonts w:ascii="Arial"/>
                <w:sz w:val="21"/>
              </w:rPr>
            </w:pPr>
          </w:p>
        </w:tc>
        <w:tc>
          <w:tcPr>
            <w:tcW w:w="816" w:type="dxa"/>
            <w:vAlign w:val="top"/>
          </w:tcPr>
          <w:p w14:paraId="30584155">
            <w:pPr>
              <w:rPr>
                <w:rFonts w:ascii="Arial"/>
                <w:sz w:val="21"/>
              </w:rPr>
            </w:pPr>
          </w:p>
        </w:tc>
      </w:tr>
      <w:tr w14:paraId="12ABD3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3A80C9C8">
            <w:pPr>
              <w:pStyle w:val="6"/>
              <w:spacing w:before="122" w:line="239" w:lineRule="auto"/>
              <w:ind w:left="9"/>
            </w:pPr>
            <w:r>
              <w:rPr>
                <w:color w:val="212529"/>
                <w:spacing w:val="-2"/>
              </w:rPr>
              <w:t>21011</w:t>
            </w:r>
          </w:p>
        </w:tc>
        <w:tc>
          <w:tcPr>
            <w:tcW w:w="1707" w:type="dxa"/>
            <w:vAlign w:val="top"/>
          </w:tcPr>
          <w:p w14:paraId="3F243637">
            <w:pPr>
              <w:pStyle w:val="6"/>
              <w:spacing w:before="123" w:line="219" w:lineRule="auto"/>
            </w:pPr>
            <w:r>
              <w:rPr>
                <w:color w:val="212529"/>
                <w:spacing w:val="-1"/>
              </w:rPr>
              <w:t>行政事业单位医疗</w:t>
            </w:r>
          </w:p>
        </w:tc>
        <w:tc>
          <w:tcPr>
            <w:tcW w:w="1138" w:type="dxa"/>
            <w:vAlign w:val="top"/>
          </w:tcPr>
          <w:p w14:paraId="53C64EE9">
            <w:pPr>
              <w:pStyle w:val="6"/>
              <w:spacing w:before="123" w:line="238" w:lineRule="auto"/>
              <w:ind w:right="27"/>
              <w:jc w:val="right"/>
            </w:pPr>
            <w:r>
              <w:rPr>
                <w:color w:val="212529"/>
                <w:spacing w:val="-2"/>
              </w:rPr>
              <w:t>33.50</w:t>
            </w:r>
          </w:p>
        </w:tc>
        <w:tc>
          <w:tcPr>
            <w:tcW w:w="1138" w:type="dxa"/>
            <w:vAlign w:val="top"/>
          </w:tcPr>
          <w:p w14:paraId="656D8BBA">
            <w:pPr>
              <w:pStyle w:val="6"/>
              <w:spacing w:before="123" w:line="238" w:lineRule="auto"/>
              <w:ind w:right="31"/>
              <w:jc w:val="right"/>
            </w:pPr>
            <w:r>
              <w:rPr>
                <w:color w:val="212529"/>
                <w:spacing w:val="-2"/>
              </w:rPr>
              <w:t>33.50</w:t>
            </w:r>
          </w:p>
        </w:tc>
        <w:tc>
          <w:tcPr>
            <w:tcW w:w="1123" w:type="dxa"/>
            <w:vAlign w:val="top"/>
          </w:tcPr>
          <w:p w14:paraId="188E0E77">
            <w:pPr>
              <w:rPr>
                <w:rFonts w:ascii="Arial"/>
                <w:sz w:val="21"/>
              </w:rPr>
            </w:pPr>
          </w:p>
        </w:tc>
        <w:tc>
          <w:tcPr>
            <w:tcW w:w="808" w:type="dxa"/>
            <w:vAlign w:val="top"/>
          </w:tcPr>
          <w:p w14:paraId="6FEF8142">
            <w:pPr>
              <w:rPr>
                <w:rFonts w:ascii="Arial"/>
                <w:sz w:val="21"/>
              </w:rPr>
            </w:pPr>
          </w:p>
        </w:tc>
        <w:tc>
          <w:tcPr>
            <w:tcW w:w="779" w:type="dxa"/>
            <w:vAlign w:val="top"/>
          </w:tcPr>
          <w:p w14:paraId="184F744D">
            <w:pPr>
              <w:rPr>
                <w:rFonts w:ascii="Arial"/>
                <w:sz w:val="21"/>
              </w:rPr>
            </w:pPr>
          </w:p>
        </w:tc>
        <w:tc>
          <w:tcPr>
            <w:tcW w:w="816" w:type="dxa"/>
            <w:vAlign w:val="top"/>
          </w:tcPr>
          <w:p w14:paraId="6394CB6F">
            <w:pPr>
              <w:rPr>
                <w:rFonts w:ascii="Arial"/>
                <w:sz w:val="21"/>
              </w:rPr>
            </w:pPr>
          </w:p>
        </w:tc>
      </w:tr>
      <w:tr w14:paraId="112D4A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6BE1DF46">
            <w:pPr>
              <w:pStyle w:val="6"/>
              <w:spacing w:before="122" w:line="239" w:lineRule="auto"/>
              <w:ind w:left="9"/>
            </w:pPr>
            <w:r>
              <w:rPr>
                <w:color w:val="212529"/>
                <w:spacing w:val="-2"/>
              </w:rPr>
              <w:t>2101102</w:t>
            </w:r>
          </w:p>
        </w:tc>
        <w:tc>
          <w:tcPr>
            <w:tcW w:w="1707" w:type="dxa"/>
            <w:vAlign w:val="top"/>
          </w:tcPr>
          <w:p w14:paraId="35AA7ECD">
            <w:pPr>
              <w:pStyle w:val="6"/>
              <w:spacing w:before="123" w:line="219" w:lineRule="auto"/>
            </w:pPr>
            <w:r>
              <w:rPr>
                <w:color w:val="212529"/>
                <w:spacing w:val="-2"/>
              </w:rPr>
              <w:t>事业单位医疗</w:t>
            </w:r>
          </w:p>
        </w:tc>
        <w:tc>
          <w:tcPr>
            <w:tcW w:w="1138" w:type="dxa"/>
            <w:vAlign w:val="top"/>
          </w:tcPr>
          <w:p w14:paraId="74A92F37">
            <w:pPr>
              <w:pStyle w:val="6"/>
              <w:spacing w:before="123" w:line="238" w:lineRule="auto"/>
              <w:ind w:right="27"/>
              <w:jc w:val="right"/>
            </w:pPr>
            <w:r>
              <w:rPr>
                <w:color w:val="212529"/>
                <w:spacing w:val="-2"/>
              </w:rPr>
              <w:t>30.72</w:t>
            </w:r>
          </w:p>
        </w:tc>
        <w:tc>
          <w:tcPr>
            <w:tcW w:w="1138" w:type="dxa"/>
            <w:vAlign w:val="top"/>
          </w:tcPr>
          <w:p w14:paraId="6FEFE824">
            <w:pPr>
              <w:pStyle w:val="6"/>
              <w:spacing w:before="123" w:line="238" w:lineRule="auto"/>
              <w:ind w:right="31"/>
              <w:jc w:val="right"/>
            </w:pPr>
            <w:r>
              <w:rPr>
                <w:color w:val="212529"/>
                <w:spacing w:val="-2"/>
              </w:rPr>
              <w:t>30.72</w:t>
            </w:r>
          </w:p>
        </w:tc>
        <w:tc>
          <w:tcPr>
            <w:tcW w:w="1123" w:type="dxa"/>
            <w:vAlign w:val="top"/>
          </w:tcPr>
          <w:p w14:paraId="36E3BBDB">
            <w:pPr>
              <w:rPr>
                <w:rFonts w:ascii="Arial"/>
                <w:sz w:val="21"/>
              </w:rPr>
            </w:pPr>
          </w:p>
        </w:tc>
        <w:tc>
          <w:tcPr>
            <w:tcW w:w="808" w:type="dxa"/>
            <w:vAlign w:val="top"/>
          </w:tcPr>
          <w:p w14:paraId="00132198">
            <w:pPr>
              <w:rPr>
                <w:rFonts w:ascii="Arial"/>
                <w:sz w:val="21"/>
              </w:rPr>
            </w:pPr>
          </w:p>
        </w:tc>
        <w:tc>
          <w:tcPr>
            <w:tcW w:w="779" w:type="dxa"/>
            <w:vAlign w:val="top"/>
          </w:tcPr>
          <w:p w14:paraId="6F9864BF">
            <w:pPr>
              <w:rPr>
                <w:rFonts w:ascii="Arial"/>
                <w:sz w:val="21"/>
              </w:rPr>
            </w:pPr>
          </w:p>
        </w:tc>
        <w:tc>
          <w:tcPr>
            <w:tcW w:w="816" w:type="dxa"/>
            <w:vAlign w:val="top"/>
          </w:tcPr>
          <w:p w14:paraId="632E940F">
            <w:pPr>
              <w:rPr>
                <w:rFonts w:ascii="Arial"/>
                <w:sz w:val="21"/>
              </w:rPr>
            </w:pPr>
          </w:p>
        </w:tc>
      </w:tr>
      <w:tr w14:paraId="1AAB16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5A79ABA3">
            <w:pPr>
              <w:pStyle w:val="6"/>
              <w:spacing w:before="122" w:line="239" w:lineRule="auto"/>
              <w:ind w:left="9"/>
            </w:pPr>
            <w:r>
              <w:rPr>
                <w:color w:val="212529"/>
                <w:spacing w:val="-2"/>
              </w:rPr>
              <w:t>2101103</w:t>
            </w:r>
          </w:p>
        </w:tc>
        <w:tc>
          <w:tcPr>
            <w:tcW w:w="1707" w:type="dxa"/>
            <w:vAlign w:val="top"/>
          </w:tcPr>
          <w:p w14:paraId="7E3FF88C">
            <w:pPr>
              <w:pStyle w:val="6"/>
              <w:spacing w:before="122" w:line="219" w:lineRule="auto"/>
              <w:ind w:left="3"/>
            </w:pPr>
            <w:r>
              <w:rPr>
                <w:color w:val="212529"/>
                <w:spacing w:val="-2"/>
              </w:rPr>
              <w:t>公务员医疗补助</w:t>
            </w:r>
          </w:p>
        </w:tc>
        <w:tc>
          <w:tcPr>
            <w:tcW w:w="1138" w:type="dxa"/>
            <w:vAlign w:val="top"/>
          </w:tcPr>
          <w:p w14:paraId="49D34F18">
            <w:pPr>
              <w:pStyle w:val="6"/>
              <w:spacing w:before="123" w:line="238" w:lineRule="auto"/>
              <w:ind w:right="27"/>
              <w:jc w:val="right"/>
            </w:pPr>
            <w:r>
              <w:rPr>
                <w:color w:val="212529"/>
                <w:spacing w:val="-2"/>
              </w:rPr>
              <w:t>2.42</w:t>
            </w:r>
          </w:p>
        </w:tc>
        <w:tc>
          <w:tcPr>
            <w:tcW w:w="1138" w:type="dxa"/>
            <w:vAlign w:val="top"/>
          </w:tcPr>
          <w:p w14:paraId="16EA56C6">
            <w:pPr>
              <w:pStyle w:val="6"/>
              <w:spacing w:before="123" w:line="238" w:lineRule="auto"/>
              <w:ind w:right="31"/>
              <w:jc w:val="right"/>
            </w:pPr>
            <w:r>
              <w:rPr>
                <w:color w:val="212529"/>
                <w:spacing w:val="-2"/>
              </w:rPr>
              <w:t>2.42</w:t>
            </w:r>
          </w:p>
        </w:tc>
        <w:tc>
          <w:tcPr>
            <w:tcW w:w="1123" w:type="dxa"/>
            <w:vAlign w:val="top"/>
          </w:tcPr>
          <w:p w14:paraId="654F4FEB">
            <w:pPr>
              <w:rPr>
                <w:rFonts w:ascii="Arial"/>
                <w:sz w:val="21"/>
              </w:rPr>
            </w:pPr>
          </w:p>
        </w:tc>
        <w:tc>
          <w:tcPr>
            <w:tcW w:w="808" w:type="dxa"/>
            <w:vAlign w:val="top"/>
          </w:tcPr>
          <w:p w14:paraId="1E58E167">
            <w:pPr>
              <w:rPr>
                <w:rFonts w:ascii="Arial"/>
                <w:sz w:val="21"/>
              </w:rPr>
            </w:pPr>
          </w:p>
        </w:tc>
        <w:tc>
          <w:tcPr>
            <w:tcW w:w="779" w:type="dxa"/>
            <w:vAlign w:val="top"/>
          </w:tcPr>
          <w:p w14:paraId="3C42012F">
            <w:pPr>
              <w:rPr>
                <w:rFonts w:ascii="Arial"/>
                <w:sz w:val="21"/>
              </w:rPr>
            </w:pPr>
          </w:p>
        </w:tc>
        <w:tc>
          <w:tcPr>
            <w:tcW w:w="816" w:type="dxa"/>
            <w:vAlign w:val="top"/>
          </w:tcPr>
          <w:p w14:paraId="183472DE">
            <w:pPr>
              <w:rPr>
                <w:rFonts w:ascii="Arial"/>
                <w:sz w:val="21"/>
              </w:rPr>
            </w:pPr>
          </w:p>
        </w:tc>
      </w:tr>
      <w:tr w14:paraId="16BD6F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585DC4C1">
            <w:pPr>
              <w:pStyle w:val="6"/>
              <w:spacing w:before="122" w:line="239" w:lineRule="auto"/>
              <w:ind w:left="9"/>
            </w:pPr>
            <w:r>
              <w:rPr>
                <w:color w:val="212529"/>
                <w:spacing w:val="-2"/>
              </w:rPr>
              <w:t>2101199</w:t>
            </w:r>
          </w:p>
        </w:tc>
        <w:tc>
          <w:tcPr>
            <w:tcW w:w="1707" w:type="dxa"/>
            <w:vAlign w:val="top"/>
          </w:tcPr>
          <w:p w14:paraId="5C05E3EB">
            <w:pPr>
              <w:pStyle w:val="6"/>
              <w:spacing w:before="19" w:line="200" w:lineRule="auto"/>
              <w:ind w:right="80"/>
            </w:pPr>
            <w:r>
              <w:rPr>
                <w:color w:val="212529"/>
                <w:spacing w:val="-1"/>
              </w:rPr>
              <w:t>其他行政事业单位医</w:t>
            </w:r>
            <w:r>
              <w:rPr>
                <w:color w:val="212529"/>
              </w:rPr>
              <w:t xml:space="preserve"> </w:t>
            </w:r>
            <w:r>
              <w:rPr>
                <w:color w:val="212529"/>
                <w:spacing w:val="-2"/>
              </w:rPr>
              <w:t>疗支出</w:t>
            </w:r>
          </w:p>
        </w:tc>
        <w:tc>
          <w:tcPr>
            <w:tcW w:w="1138" w:type="dxa"/>
            <w:vAlign w:val="top"/>
          </w:tcPr>
          <w:p w14:paraId="05FA08EC">
            <w:pPr>
              <w:pStyle w:val="6"/>
              <w:spacing w:before="123" w:line="238" w:lineRule="auto"/>
              <w:ind w:right="27"/>
              <w:jc w:val="right"/>
            </w:pPr>
            <w:r>
              <w:rPr>
                <w:color w:val="212529"/>
                <w:spacing w:val="-2"/>
              </w:rPr>
              <w:t>0.36</w:t>
            </w:r>
          </w:p>
        </w:tc>
        <w:tc>
          <w:tcPr>
            <w:tcW w:w="1138" w:type="dxa"/>
            <w:vAlign w:val="top"/>
          </w:tcPr>
          <w:p w14:paraId="2822516C">
            <w:pPr>
              <w:pStyle w:val="6"/>
              <w:spacing w:before="123" w:line="238" w:lineRule="auto"/>
              <w:ind w:right="31"/>
              <w:jc w:val="right"/>
            </w:pPr>
            <w:r>
              <w:rPr>
                <w:color w:val="212529"/>
                <w:spacing w:val="-2"/>
              </w:rPr>
              <w:t>0.36</w:t>
            </w:r>
          </w:p>
        </w:tc>
        <w:tc>
          <w:tcPr>
            <w:tcW w:w="1123" w:type="dxa"/>
            <w:vAlign w:val="top"/>
          </w:tcPr>
          <w:p w14:paraId="405CBB7D">
            <w:pPr>
              <w:rPr>
                <w:rFonts w:ascii="Arial"/>
                <w:sz w:val="21"/>
              </w:rPr>
            </w:pPr>
          </w:p>
        </w:tc>
        <w:tc>
          <w:tcPr>
            <w:tcW w:w="808" w:type="dxa"/>
            <w:vAlign w:val="top"/>
          </w:tcPr>
          <w:p w14:paraId="5B01E5D0">
            <w:pPr>
              <w:rPr>
                <w:rFonts w:ascii="Arial"/>
                <w:sz w:val="21"/>
              </w:rPr>
            </w:pPr>
          </w:p>
        </w:tc>
        <w:tc>
          <w:tcPr>
            <w:tcW w:w="779" w:type="dxa"/>
            <w:vAlign w:val="top"/>
          </w:tcPr>
          <w:p w14:paraId="66B04242">
            <w:pPr>
              <w:rPr>
                <w:rFonts w:ascii="Arial"/>
                <w:sz w:val="21"/>
              </w:rPr>
            </w:pPr>
          </w:p>
        </w:tc>
        <w:tc>
          <w:tcPr>
            <w:tcW w:w="816" w:type="dxa"/>
            <w:vAlign w:val="top"/>
          </w:tcPr>
          <w:p w14:paraId="74295F12">
            <w:pPr>
              <w:rPr>
                <w:rFonts w:ascii="Arial"/>
                <w:sz w:val="21"/>
              </w:rPr>
            </w:pPr>
          </w:p>
        </w:tc>
      </w:tr>
      <w:tr w14:paraId="1C2206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295DBFA9">
            <w:pPr>
              <w:pStyle w:val="6"/>
              <w:spacing w:before="123" w:line="239" w:lineRule="auto"/>
              <w:ind w:left="9"/>
            </w:pPr>
            <w:r>
              <w:rPr>
                <w:color w:val="212529"/>
                <w:spacing w:val="-3"/>
              </w:rPr>
              <w:t>213</w:t>
            </w:r>
          </w:p>
        </w:tc>
        <w:tc>
          <w:tcPr>
            <w:tcW w:w="1707" w:type="dxa"/>
            <w:vAlign w:val="top"/>
          </w:tcPr>
          <w:p w14:paraId="539041F2">
            <w:pPr>
              <w:pStyle w:val="6"/>
              <w:spacing w:before="123" w:line="219" w:lineRule="auto"/>
            </w:pPr>
            <w:r>
              <w:rPr>
                <w:color w:val="212529"/>
                <w:spacing w:val="-2"/>
              </w:rPr>
              <w:t>农林水支出</w:t>
            </w:r>
          </w:p>
        </w:tc>
        <w:tc>
          <w:tcPr>
            <w:tcW w:w="1138" w:type="dxa"/>
            <w:vAlign w:val="top"/>
          </w:tcPr>
          <w:p w14:paraId="0F7E0C7C">
            <w:pPr>
              <w:pStyle w:val="6"/>
              <w:spacing w:before="124" w:line="238" w:lineRule="auto"/>
              <w:ind w:right="29"/>
              <w:jc w:val="right"/>
            </w:pPr>
            <w:r>
              <w:rPr>
                <w:color w:val="212529"/>
                <w:spacing w:val="-1"/>
              </w:rPr>
              <w:t>4103.66</w:t>
            </w:r>
          </w:p>
        </w:tc>
        <w:tc>
          <w:tcPr>
            <w:tcW w:w="1138" w:type="dxa"/>
            <w:vAlign w:val="top"/>
          </w:tcPr>
          <w:p w14:paraId="20CE9551">
            <w:pPr>
              <w:pStyle w:val="6"/>
              <w:spacing w:before="124" w:line="238" w:lineRule="auto"/>
              <w:ind w:right="32"/>
              <w:jc w:val="right"/>
            </w:pPr>
            <w:r>
              <w:rPr>
                <w:color w:val="212529"/>
                <w:spacing w:val="-2"/>
              </w:rPr>
              <w:t>792.83</w:t>
            </w:r>
          </w:p>
        </w:tc>
        <w:tc>
          <w:tcPr>
            <w:tcW w:w="1123" w:type="dxa"/>
            <w:vAlign w:val="top"/>
          </w:tcPr>
          <w:p w14:paraId="63718530">
            <w:pPr>
              <w:pStyle w:val="6"/>
              <w:spacing w:before="124" w:line="238" w:lineRule="auto"/>
              <w:ind w:right="21"/>
              <w:jc w:val="right"/>
            </w:pPr>
            <w:r>
              <w:rPr>
                <w:color w:val="212529"/>
                <w:spacing w:val="-2"/>
              </w:rPr>
              <w:t>3310.84</w:t>
            </w:r>
          </w:p>
        </w:tc>
        <w:tc>
          <w:tcPr>
            <w:tcW w:w="808" w:type="dxa"/>
            <w:vAlign w:val="top"/>
          </w:tcPr>
          <w:p w14:paraId="0F9FA401">
            <w:pPr>
              <w:rPr>
                <w:rFonts w:ascii="Arial"/>
                <w:sz w:val="21"/>
              </w:rPr>
            </w:pPr>
          </w:p>
        </w:tc>
        <w:tc>
          <w:tcPr>
            <w:tcW w:w="779" w:type="dxa"/>
            <w:vAlign w:val="top"/>
          </w:tcPr>
          <w:p w14:paraId="20A15630">
            <w:pPr>
              <w:rPr>
                <w:rFonts w:ascii="Arial"/>
                <w:sz w:val="21"/>
              </w:rPr>
            </w:pPr>
          </w:p>
        </w:tc>
        <w:tc>
          <w:tcPr>
            <w:tcW w:w="816" w:type="dxa"/>
            <w:vAlign w:val="top"/>
          </w:tcPr>
          <w:p w14:paraId="00E106A2">
            <w:pPr>
              <w:rPr>
                <w:rFonts w:ascii="Arial"/>
                <w:sz w:val="21"/>
              </w:rPr>
            </w:pPr>
          </w:p>
        </w:tc>
      </w:tr>
      <w:tr w14:paraId="5DE654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5C68F1D5">
            <w:pPr>
              <w:pStyle w:val="6"/>
              <w:spacing w:before="123" w:line="239" w:lineRule="auto"/>
              <w:ind w:left="9"/>
            </w:pPr>
            <w:r>
              <w:rPr>
                <w:color w:val="212529"/>
                <w:spacing w:val="-2"/>
              </w:rPr>
              <w:t>21301</w:t>
            </w:r>
          </w:p>
        </w:tc>
        <w:tc>
          <w:tcPr>
            <w:tcW w:w="1707" w:type="dxa"/>
            <w:vAlign w:val="top"/>
          </w:tcPr>
          <w:p w14:paraId="12077475">
            <w:pPr>
              <w:pStyle w:val="6"/>
              <w:spacing w:before="123" w:line="218" w:lineRule="auto"/>
            </w:pPr>
            <w:r>
              <w:rPr>
                <w:color w:val="212529"/>
                <w:spacing w:val="-2"/>
              </w:rPr>
              <w:t>农业农村</w:t>
            </w:r>
          </w:p>
        </w:tc>
        <w:tc>
          <w:tcPr>
            <w:tcW w:w="1138" w:type="dxa"/>
            <w:vAlign w:val="top"/>
          </w:tcPr>
          <w:p w14:paraId="4E48F9B6">
            <w:pPr>
              <w:pStyle w:val="6"/>
              <w:spacing w:before="124" w:line="238" w:lineRule="auto"/>
              <w:ind w:right="27"/>
              <w:jc w:val="right"/>
            </w:pPr>
            <w:r>
              <w:rPr>
                <w:color w:val="212529"/>
                <w:spacing w:val="-2"/>
              </w:rPr>
              <w:t>2.49</w:t>
            </w:r>
          </w:p>
        </w:tc>
        <w:tc>
          <w:tcPr>
            <w:tcW w:w="1138" w:type="dxa"/>
            <w:vAlign w:val="top"/>
          </w:tcPr>
          <w:p w14:paraId="483C7F98">
            <w:pPr>
              <w:pStyle w:val="6"/>
              <w:spacing w:before="124" w:line="238" w:lineRule="auto"/>
              <w:ind w:right="31"/>
              <w:jc w:val="right"/>
            </w:pPr>
            <w:r>
              <w:rPr>
                <w:color w:val="212529"/>
                <w:spacing w:val="-2"/>
              </w:rPr>
              <w:t>2.49</w:t>
            </w:r>
          </w:p>
        </w:tc>
        <w:tc>
          <w:tcPr>
            <w:tcW w:w="1123" w:type="dxa"/>
            <w:vAlign w:val="top"/>
          </w:tcPr>
          <w:p w14:paraId="346FEFB7">
            <w:pPr>
              <w:rPr>
                <w:rFonts w:ascii="Arial"/>
                <w:sz w:val="21"/>
              </w:rPr>
            </w:pPr>
          </w:p>
        </w:tc>
        <w:tc>
          <w:tcPr>
            <w:tcW w:w="808" w:type="dxa"/>
            <w:vAlign w:val="top"/>
          </w:tcPr>
          <w:p w14:paraId="64725E0A">
            <w:pPr>
              <w:rPr>
                <w:rFonts w:ascii="Arial"/>
                <w:sz w:val="21"/>
              </w:rPr>
            </w:pPr>
          </w:p>
        </w:tc>
        <w:tc>
          <w:tcPr>
            <w:tcW w:w="779" w:type="dxa"/>
            <w:vAlign w:val="top"/>
          </w:tcPr>
          <w:p w14:paraId="0C740980">
            <w:pPr>
              <w:rPr>
                <w:rFonts w:ascii="Arial"/>
                <w:sz w:val="21"/>
              </w:rPr>
            </w:pPr>
          </w:p>
        </w:tc>
        <w:tc>
          <w:tcPr>
            <w:tcW w:w="816" w:type="dxa"/>
            <w:vAlign w:val="top"/>
          </w:tcPr>
          <w:p w14:paraId="6DFED272">
            <w:pPr>
              <w:rPr>
                <w:rFonts w:ascii="Arial"/>
                <w:sz w:val="21"/>
              </w:rPr>
            </w:pPr>
          </w:p>
        </w:tc>
      </w:tr>
      <w:tr w14:paraId="49552D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49C6A259">
            <w:pPr>
              <w:pStyle w:val="6"/>
              <w:spacing w:before="123" w:line="239" w:lineRule="auto"/>
              <w:ind w:left="9"/>
            </w:pPr>
            <w:r>
              <w:rPr>
                <w:color w:val="212529"/>
                <w:spacing w:val="-2"/>
              </w:rPr>
              <w:t>2130101</w:t>
            </w:r>
          </w:p>
        </w:tc>
        <w:tc>
          <w:tcPr>
            <w:tcW w:w="1707" w:type="dxa"/>
            <w:vAlign w:val="top"/>
          </w:tcPr>
          <w:p w14:paraId="66FD025C">
            <w:pPr>
              <w:pStyle w:val="6"/>
              <w:spacing w:before="124" w:line="219" w:lineRule="auto"/>
            </w:pPr>
            <w:r>
              <w:rPr>
                <w:color w:val="212529"/>
                <w:spacing w:val="-2"/>
              </w:rPr>
              <w:t>行政运行</w:t>
            </w:r>
          </w:p>
        </w:tc>
        <w:tc>
          <w:tcPr>
            <w:tcW w:w="1138" w:type="dxa"/>
            <w:vAlign w:val="top"/>
          </w:tcPr>
          <w:p w14:paraId="0B6C1F9B">
            <w:pPr>
              <w:pStyle w:val="6"/>
              <w:spacing w:before="124" w:line="238" w:lineRule="auto"/>
              <w:ind w:right="27"/>
              <w:jc w:val="right"/>
            </w:pPr>
            <w:r>
              <w:rPr>
                <w:color w:val="212529"/>
                <w:spacing w:val="-2"/>
              </w:rPr>
              <w:t>0.45</w:t>
            </w:r>
          </w:p>
        </w:tc>
        <w:tc>
          <w:tcPr>
            <w:tcW w:w="1138" w:type="dxa"/>
            <w:vAlign w:val="top"/>
          </w:tcPr>
          <w:p w14:paraId="02750095">
            <w:pPr>
              <w:pStyle w:val="6"/>
              <w:spacing w:before="124" w:line="238" w:lineRule="auto"/>
              <w:ind w:right="31"/>
              <w:jc w:val="right"/>
            </w:pPr>
            <w:r>
              <w:rPr>
                <w:color w:val="212529"/>
                <w:spacing w:val="-2"/>
              </w:rPr>
              <w:t>0.45</w:t>
            </w:r>
          </w:p>
        </w:tc>
        <w:tc>
          <w:tcPr>
            <w:tcW w:w="1123" w:type="dxa"/>
            <w:vAlign w:val="top"/>
          </w:tcPr>
          <w:p w14:paraId="30F83D34">
            <w:pPr>
              <w:rPr>
                <w:rFonts w:ascii="Arial"/>
                <w:sz w:val="21"/>
              </w:rPr>
            </w:pPr>
          </w:p>
        </w:tc>
        <w:tc>
          <w:tcPr>
            <w:tcW w:w="808" w:type="dxa"/>
            <w:vAlign w:val="top"/>
          </w:tcPr>
          <w:p w14:paraId="44008B2D">
            <w:pPr>
              <w:rPr>
                <w:rFonts w:ascii="Arial"/>
                <w:sz w:val="21"/>
              </w:rPr>
            </w:pPr>
          </w:p>
        </w:tc>
        <w:tc>
          <w:tcPr>
            <w:tcW w:w="779" w:type="dxa"/>
            <w:vAlign w:val="top"/>
          </w:tcPr>
          <w:p w14:paraId="57C62725">
            <w:pPr>
              <w:rPr>
                <w:rFonts w:ascii="Arial"/>
                <w:sz w:val="21"/>
              </w:rPr>
            </w:pPr>
          </w:p>
        </w:tc>
        <w:tc>
          <w:tcPr>
            <w:tcW w:w="816" w:type="dxa"/>
            <w:vAlign w:val="top"/>
          </w:tcPr>
          <w:p w14:paraId="772410E0">
            <w:pPr>
              <w:rPr>
                <w:rFonts w:ascii="Arial"/>
                <w:sz w:val="21"/>
              </w:rPr>
            </w:pPr>
          </w:p>
        </w:tc>
      </w:tr>
      <w:tr w14:paraId="10DE8D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2B44B45D">
            <w:pPr>
              <w:pStyle w:val="6"/>
              <w:spacing w:before="123" w:line="239" w:lineRule="auto"/>
              <w:ind w:left="9"/>
            </w:pPr>
            <w:r>
              <w:rPr>
                <w:color w:val="212529"/>
                <w:spacing w:val="-2"/>
              </w:rPr>
              <w:t>2130103</w:t>
            </w:r>
          </w:p>
        </w:tc>
        <w:tc>
          <w:tcPr>
            <w:tcW w:w="1707" w:type="dxa"/>
            <w:vAlign w:val="top"/>
          </w:tcPr>
          <w:p w14:paraId="3A6286A1">
            <w:pPr>
              <w:pStyle w:val="6"/>
              <w:spacing w:before="123" w:line="218" w:lineRule="auto"/>
            </w:pPr>
            <w:r>
              <w:rPr>
                <w:color w:val="212529"/>
                <w:spacing w:val="-2"/>
              </w:rPr>
              <w:t>机关服务</w:t>
            </w:r>
          </w:p>
        </w:tc>
        <w:tc>
          <w:tcPr>
            <w:tcW w:w="1138" w:type="dxa"/>
            <w:vAlign w:val="top"/>
          </w:tcPr>
          <w:p w14:paraId="3E271487">
            <w:pPr>
              <w:pStyle w:val="6"/>
              <w:spacing w:before="124" w:line="238" w:lineRule="auto"/>
              <w:ind w:right="27"/>
              <w:jc w:val="right"/>
            </w:pPr>
            <w:r>
              <w:rPr>
                <w:color w:val="212529"/>
                <w:spacing w:val="-2"/>
              </w:rPr>
              <w:t>2.04</w:t>
            </w:r>
          </w:p>
        </w:tc>
        <w:tc>
          <w:tcPr>
            <w:tcW w:w="1138" w:type="dxa"/>
            <w:vAlign w:val="top"/>
          </w:tcPr>
          <w:p w14:paraId="08A8713D">
            <w:pPr>
              <w:pStyle w:val="6"/>
              <w:spacing w:before="124" w:line="238" w:lineRule="auto"/>
              <w:ind w:right="31"/>
              <w:jc w:val="right"/>
            </w:pPr>
            <w:r>
              <w:rPr>
                <w:color w:val="212529"/>
                <w:spacing w:val="-2"/>
              </w:rPr>
              <w:t>2.04</w:t>
            </w:r>
          </w:p>
        </w:tc>
        <w:tc>
          <w:tcPr>
            <w:tcW w:w="1123" w:type="dxa"/>
            <w:vAlign w:val="top"/>
          </w:tcPr>
          <w:p w14:paraId="62C99058">
            <w:pPr>
              <w:rPr>
                <w:rFonts w:ascii="Arial"/>
                <w:sz w:val="21"/>
              </w:rPr>
            </w:pPr>
          </w:p>
        </w:tc>
        <w:tc>
          <w:tcPr>
            <w:tcW w:w="808" w:type="dxa"/>
            <w:vAlign w:val="top"/>
          </w:tcPr>
          <w:p w14:paraId="50145ADF">
            <w:pPr>
              <w:rPr>
                <w:rFonts w:ascii="Arial"/>
                <w:sz w:val="21"/>
              </w:rPr>
            </w:pPr>
          </w:p>
        </w:tc>
        <w:tc>
          <w:tcPr>
            <w:tcW w:w="779" w:type="dxa"/>
            <w:vAlign w:val="top"/>
          </w:tcPr>
          <w:p w14:paraId="57949953">
            <w:pPr>
              <w:rPr>
                <w:rFonts w:ascii="Arial"/>
                <w:sz w:val="21"/>
              </w:rPr>
            </w:pPr>
          </w:p>
        </w:tc>
        <w:tc>
          <w:tcPr>
            <w:tcW w:w="816" w:type="dxa"/>
            <w:vAlign w:val="top"/>
          </w:tcPr>
          <w:p w14:paraId="0F9219AE">
            <w:pPr>
              <w:rPr>
                <w:rFonts w:ascii="Arial"/>
                <w:sz w:val="21"/>
              </w:rPr>
            </w:pPr>
          </w:p>
        </w:tc>
      </w:tr>
      <w:tr w14:paraId="254110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5930AAE5">
            <w:pPr>
              <w:pStyle w:val="6"/>
              <w:spacing w:before="123" w:line="239" w:lineRule="auto"/>
              <w:ind w:left="9"/>
            </w:pPr>
            <w:r>
              <w:rPr>
                <w:color w:val="212529"/>
                <w:spacing w:val="-2"/>
              </w:rPr>
              <w:t>21303</w:t>
            </w:r>
          </w:p>
        </w:tc>
        <w:tc>
          <w:tcPr>
            <w:tcW w:w="1707" w:type="dxa"/>
            <w:vAlign w:val="top"/>
          </w:tcPr>
          <w:p w14:paraId="056830A8">
            <w:pPr>
              <w:pStyle w:val="6"/>
              <w:spacing w:before="123" w:line="219" w:lineRule="auto"/>
            </w:pPr>
            <w:r>
              <w:rPr>
                <w:color w:val="212529"/>
                <w:spacing w:val="-3"/>
              </w:rPr>
              <w:t>水利</w:t>
            </w:r>
          </w:p>
        </w:tc>
        <w:tc>
          <w:tcPr>
            <w:tcW w:w="1138" w:type="dxa"/>
            <w:vAlign w:val="top"/>
          </w:tcPr>
          <w:p w14:paraId="52F6C15D">
            <w:pPr>
              <w:pStyle w:val="6"/>
              <w:spacing w:before="124" w:line="238" w:lineRule="auto"/>
              <w:ind w:right="27"/>
              <w:jc w:val="right"/>
            </w:pPr>
            <w:r>
              <w:rPr>
                <w:color w:val="212529"/>
                <w:spacing w:val="-3"/>
              </w:rPr>
              <w:t>1957.21</w:t>
            </w:r>
          </w:p>
        </w:tc>
        <w:tc>
          <w:tcPr>
            <w:tcW w:w="1138" w:type="dxa"/>
            <w:vAlign w:val="top"/>
          </w:tcPr>
          <w:p w14:paraId="20330152">
            <w:pPr>
              <w:pStyle w:val="6"/>
              <w:spacing w:before="124" w:line="238" w:lineRule="auto"/>
              <w:ind w:right="32"/>
              <w:jc w:val="right"/>
            </w:pPr>
            <w:r>
              <w:rPr>
                <w:color w:val="212529"/>
                <w:spacing w:val="-2"/>
              </w:rPr>
              <w:t>790.34</w:t>
            </w:r>
          </w:p>
        </w:tc>
        <w:tc>
          <w:tcPr>
            <w:tcW w:w="1123" w:type="dxa"/>
            <w:vAlign w:val="top"/>
          </w:tcPr>
          <w:p w14:paraId="35AF7481">
            <w:pPr>
              <w:pStyle w:val="6"/>
              <w:spacing w:before="124" w:line="238" w:lineRule="auto"/>
              <w:ind w:right="19"/>
              <w:jc w:val="right"/>
            </w:pPr>
            <w:r>
              <w:rPr>
                <w:color w:val="212529"/>
                <w:spacing w:val="-3"/>
              </w:rPr>
              <w:t>1166.87</w:t>
            </w:r>
          </w:p>
        </w:tc>
        <w:tc>
          <w:tcPr>
            <w:tcW w:w="808" w:type="dxa"/>
            <w:vAlign w:val="top"/>
          </w:tcPr>
          <w:p w14:paraId="30B4AA7F">
            <w:pPr>
              <w:rPr>
                <w:rFonts w:ascii="Arial"/>
                <w:sz w:val="21"/>
              </w:rPr>
            </w:pPr>
          </w:p>
        </w:tc>
        <w:tc>
          <w:tcPr>
            <w:tcW w:w="779" w:type="dxa"/>
            <w:vAlign w:val="top"/>
          </w:tcPr>
          <w:p w14:paraId="4FE20CEB">
            <w:pPr>
              <w:rPr>
                <w:rFonts w:ascii="Arial"/>
                <w:sz w:val="21"/>
              </w:rPr>
            </w:pPr>
          </w:p>
        </w:tc>
        <w:tc>
          <w:tcPr>
            <w:tcW w:w="816" w:type="dxa"/>
            <w:vAlign w:val="top"/>
          </w:tcPr>
          <w:p w14:paraId="0740202F">
            <w:pPr>
              <w:rPr>
                <w:rFonts w:ascii="Arial"/>
                <w:sz w:val="21"/>
              </w:rPr>
            </w:pPr>
          </w:p>
        </w:tc>
      </w:tr>
      <w:tr w14:paraId="388369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4F02C427">
            <w:pPr>
              <w:pStyle w:val="6"/>
              <w:spacing w:before="123" w:line="239" w:lineRule="auto"/>
              <w:ind w:left="9"/>
            </w:pPr>
            <w:r>
              <w:rPr>
                <w:color w:val="212529"/>
                <w:spacing w:val="-2"/>
              </w:rPr>
              <w:t>2130301</w:t>
            </w:r>
          </w:p>
        </w:tc>
        <w:tc>
          <w:tcPr>
            <w:tcW w:w="1707" w:type="dxa"/>
            <w:vAlign w:val="top"/>
          </w:tcPr>
          <w:p w14:paraId="1CA46629">
            <w:pPr>
              <w:pStyle w:val="6"/>
              <w:spacing w:before="124" w:line="219" w:lineRule="auto"/>
            </w:pPr>
            <w:r>
              <w:rPr>
                <w:color w:val="212529"/>
                <w:spacing w:val="-2"/>
              </w:rPr>
              <w:t>行政运行</w:t>
            </w:r>
          </w:p>
        </w:tc>
        <w:tc>
          <w:tcPr>
            <w:tcW w:w="1138" w:type="dxa"/>
            <w:vAlign w:val="top"/>
          </w:tcPr>
          <w:p w14:paraId="198D64C4">
            <w:pPr>
              <w:pStyle w:val="6"/>
              <w:spacing w:before="124" w:line="238" w:lineRule="auto"/>
              <w:ind w:right="28"/>
              <w:jc w:val="right"/>
            </w:pPr>
            <w:r>
              <w:rPr>
                <w:color w:val="212529"/>
                <w:spacing w:val="-2"/>
              </w:rPr>
              <w:t>246.12</w:t>
            </w:r>
          </w:p>
        </w:tc>
        <w:tc>
          <w:tcPr>
            <w:tcW w:w="1138" w:type="dxa"/>
            <w:vAlign w:val="top"/>
          </w:tcPr>
          <w:p w14:paraId="7D43F2DE">
            <w:pPr>
              <w:pStyle w:val="6"/>
              <w:spacing w:before="124" w:line="238" w:lineRule="auto"/>
              <w:ind w:right="32"/>
              <w:jc w:val="right"/>
            </w:pPr>
            <w:r>
              <w:rPr>
                <w:color w:val="212529"/>
                <w:spacing w:val="-2"/>
              </w:rPr>
              <w:t>245.60</w:t>
            </w:r>
          </w:p>
        </w:tc>
        <w:tc>
          <w:tcPr>
            <w:tcW w:w="1123" w:type="dxa"/>
            <w:vAlign w:val="top"/>
          </w:tcPr>
          <w:p w14:paraId="394CE6E2">
            <w:pPr>
              <w:pStyle w:val="6"/>
              <w:spacing w:before="124" w:line="238" w:lineRule="auto"/>
              <w:ind w:right="20"/>
              <w:jc w:val="right"/>
            </w:pPr>
            <w:r>
              <w:rPr>
                <w:color w:val="212529"/>
                <w:spacing w:val="-2"/>
              </w:rPr>
              <w:t>0.52</w:t>
            </w:r>
          </w:p>
        </w:tc>
        <w:tc>
          <w:tcPr>
            <w:tcW w:w="808" w:type="dxa"/>
            <w:vAlign w:val="top"/>
          </w:tcPr>
          <w:p w14:paraId="19C07D26">
            <w:pPr>
              <w:rPr>
                <w:rFonts w:ascii="Arial"/>
                <w:sz w:val="21"/>
              </w:rPr>
            </w:pPr>
          </w:p>
        </w:tc>
        <w:tc>
          <w:tcPr>
            <w:tcW w:w="779" w:type="dxa"/>
            <w:vAlign w:val="top"/>
          </w:tcPr>
          <w:p w14:paraId="702BC00A">
            <w:pPr>
              <w:rPr>
                <w:rFonts w:ascii="Arial"/>
                <w:sz w:val="21"/>
              </w:rPr>
            </w:pPr>
          </w:p>
        </w:tc>
        <w:tc>
          <w:tcPr>
            <w:tcW w:w="816" w:type="dxa"/>
            <w:vAlign w:val="top"/>
          </w:tcPr>
          <w:p w14:paraId="53D54752">
            <w:pPr>
              <w:rPr>
                <w:rFonts w:ascii="Arial"/>
                <w:sz w:val="21"/>
              </w:rPr>
            </w:pPr>
          </w:p>
        </w:tc>
      </w:tr>
      <w:tr w14:paraId="6C130A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3EAFF044">
            <w:pPr>
              <w:pStyle w:val="6"/>
              <w:spacing w:before="123" w:line="239" w:lineRule="auto"/>
              <w:ind w:left="9"/>
            </w:pPr>
            <w:r>
              <w:rPr>
                <w:color w:val="212529"/>
                <w:spacing w:val="-2"/>
              </w:rPr>
              <w:t>2130303</w:t>
            </w:r>
          </w:p>
        </w:tc>
        <w:tc>
          <w:tcPr>
            <w:tcW w:w="1707" w:type="dxa"/>
            <w:vAlign w:val="top"/>
          </w:tcPr>
          <w:p w14:paraId="1A6F8E1E">
            <w:pPr>
              <w:pStyle w:val="6"/>
              <w:spacing w:before="123" w:line="218" w:lineRule="auto"/>
            </w:pPr>
            <w:r>
              <w:rPr>
                <w:color w:val="212529"/>
                <w:spacing w:val="-2"/>
              </w:rPr>
              <w:t>机关服务</w:t>
            </w:r>
          </w:p>
        </w:tc>
        <w:tc>
          <w:tcPr>
            <w:tcW w:w="1138" w:type="dxa"/>
            <w:vAlign w:val="top"/>
          </w:tcPr>
          <w:p w14:paraId="3BAC29C3">
            <w:pPr>
              <w:pStyle w:val="6"/>
              <w:spacing w:before="124" w:line="238" w:lineRule="auto"/>
              <w:ind w:right="28"/>
              <w:jc w:val="right"/>
            </w:pPr>
            <w:r>
              <w:rPr>
                <w:color w:val="212529"/>
                <w:spacing w:val="-2"/>
              </w:rPr>
              <w:t>544.86</w:t>
            </w:r>
          </w:p>
        </w:tc>
        <w:tc>
          <w:tcPr>
            <w:tcW w:w="1138" w:type="dxa"/>
            <w:vAlign w:val="top"/>
          </w:tcPr>
          <w:p w14:paraId="03DF0530">
            <w:pPr>
              <w:pStyle w:val="6"/>
              <w:spacing w:before="124" w:line="238" w:lineRule="auto"/>
              <w:ind w:right="32"/>
              <w:jc w:val="right"/>
            </w:pPr>
            <w:r>
              <w:rPr>
                <w:color w:val="212529"/>
                <w:spacing w:val="-2"/>
              </w:rPr>
              <w:t>544.74</w:t>
            </w:r>
          </w:p>
        </w:tc>
        <w:tc>
          <w:tcPr>
            <w:tcW w:w="1123" w:type="dxa"/>
            <w:vAlign w:val="top"/>
          </w:tcPr>
          <w:p w14:paraId="032B20F2">
            <w:pPr>
              <w:pStyle w:val="6"/>
              <w:spacing w:before="124" w:line="238" w:lineRule="auto"/>
              <w:ind w:right="20"/>
              <w:jc w:val="right"/>
            </w:pPr>
            <w:r>
              <w:rPr>
                <w:color w:val="212529"/>
                <w:spacing w:val="-2"/>
              </w:rPr>
              <w:t>0.12</w:t>
            </w:r>
          </w:p>
        </w:tc>
        <w:tc>
          <w:tcPr>
            <w:tcW w:w="808" w:type="dxa"/>
            <w:vAlign w:val="top"/>
          </w:tcPr>
          <w:p w14:paraId="72CC4473">
            <w:pPr>
              <w:rPr>
                <w:rFonts w:ascii="Arial"/>
                <w:sz w:val="21"/>
              </w:rPr>
            </w:pPr>
          </w:p>
        </w:tc>
        <w:tc>
          <w:tcPr>
            <w:tcW w:w="779" w:type="dxa"/>
            <w:vAlign w:val="top"/>
          </w:tcPr>
          <w:p w14:paraId="128D4288">
            <w:pPr>
              <w:rPr>
                <w:rFonts w:ascii="Arial"/>
                <w:sz w:val="21"/>
              </w:rPr>
            </w:pPr>
          </w:p>
        </w:tc>
        <w:tc>
          <w:tcPr>
            <w:tcW w:w="816" w:type="dxa"/>
            <w:vAlign w:val="top"/>
          </w:tcPr>
          <w:p w14:paraId="20FBE3BF">
            <w:pPr>
              <w:rPr>
                <w:rFonts w:ascii="Arial"/>
                <w:sz w:val="21"/>
              </w:rPr>
            </w:pPr>
          </w:p>
        </w:tc>
      </w:tr>
      <w:tr w14:paraId="3DB569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6EC8686F">
            <w:pPr>
              <w:pStyle w:val="6"/>
              <w:spacing w:before="123" w:line="239" w:lineRule="auto"/>
              <w:ind w:left="9"/>
            </w:pPr>
            <w:r>
              <w:rPr>
                <w:color w:val="212529"/>
                <w:spacing w:val="-2"/>
              </w:rPr>
              <w:t>2130305</w:t>
            </w:r>
          </w:p>
        </w:tc>
        <w:tc>
          <w:tcPr>
            <w:tcW w:w="1707" w:type="dxa"/>
            <w:vAlign w:val="top"/>
          </w:tcPr>
          <w:p w14:paraId="6FEBF654">
            <w:pPr>
              <w:pStyle w:val="6"/>
              <w:spacing w:before="123" w:line="219" w:lineRule="auto"/>
            </w:pPr>
            <w:r>
              <w:rPr>
                <w:color w:val="212529"/>
                <w:spacing w:val="-2"/>
              </w:rPr>
              <w:t>水利工程建设</w:t>
            </w:r>
          </w:p>
        </w:tc>
        <w:tc>
          <w:tcPr>
            <w:tcW w:w="1138" w:type="dxa"/>
            <w:vAlign w:val="top"/>
          </w:tcPr>
          <w:p w14:paraId="5B652431">
            <w:pPr>
              <w:pStyle w:val="6"/>
              <w:spacing w:before="124" w:line="238" w:lineRule="auto"/>
              <w:ind w:right="28"/>
              <w:jc w:val="right"/>
            </w:pPr>
            <w:r>
              <w:rPr>
                <w:color w:val="212529"/>
                <w:spacing w:val="-2"/>
              </w:rPr>
              <w:t>83.68</w:t>
            </w:r>
          </w:p>
        </w:tc>
        <w:tc>
          <w:tcPr>
            <w:tcW w:w="1138" w:type="dxa"/>
            <w:vAlign w:val="top"/>
          </w:tcPr>
          <w:p w14:paraId="7B31A6A9">
            <w:pPr>
              <w:rPr>
                <w:rFonts w:ascii="Arial"/>
                <w:sz w:val="21"/>
              </w:rPr>
            </w:pPr>
          </w:p>
        </w:tc>
        <w:tc>
          <w:tcPr>
            <w:tcW w:w="1123" w:type="dxa"/>
            <w:vAlign w:val="top"/>
          </w:tcPr>
          <w:p w14:paraId="7BACAC82">
            <w:pPr>
              <w:pStyle w:val="6"/>
              <w:spacing w:before="124" w:line="238" w:lineRule="auto"/>
              <w:ind w:right="21"/>
              <w:jc w:val="right"/>
            </w:pPr>
            <w:r>
              <w:rPr>
                <w:color w:val="212529"/>
                <w:spacing w:val="-2"/>
              </w:rPr>
              <w:t>83.68</w:t>
            </w:r>
          </w:p>
        </w:tc>
        <w:tc>
          <w:tcPr>
            <w:tcW w:w="808" w:type="dxa"/>
            <w:vAlign w:val="top"/>
          </w:tcPr>
          <w:p w14:paraId="2C4C609C">
            <w:pPr>
              <w:rPr>
                <w:rFonts w:ascii="Arial"/>
                <w:sz w:val="21"/>
              </w:rPr>
            </w:pPr>
          </w:p>
        </w:tc>
        <w:tc>
          <w:tcPr>
            <w:tcW w:w="779" w:type="dxa"/>
            <w:vAlign w:val="top"/>
          </w:tcPr>
          <w:p w14:paraId="1F8F256B">
            <w:pPr>
              <w:rPr>
                <w:rFonts w:ascii="Arial"/>
                <w:sz w:val="21"/>
              </w:rPr>
            </w:pPr>
          </w:p>
        </w:tc>
        <w:tc>
          <w:tcPr>
            <w:tcW w:w="816" w:type="dxa"/>
            <w:vAlign w:val="top"/>
          </w:tcPr>
          <w:p w14:paraId="2A7150AB">
            <w:pPr>
              <w:rPr>
                <w:rFonts w:ascii="Arial"/>
                <w:sz w:val="21"/>
              </w:rPr>
            </w:pPr>
          </w:p>
        </w:tc>
      </w:tr>
      <w:tr w14:paraId="3B6319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4FA95509">
            <w:pPr>
              <w:pStyle w:val="6"/>
              <w:spacing w:before="123" w:line="239" w:lineRule="auto"/>
              <w:ind w:left="9"/>
            </w:pPr>
            <w:r>
              <w:rPr>
                <w:color w:val="212529"/>
                <w:spacing w:val="-2"/>
              </w:rPr>
              <w:t>2130306</w:t>
            </w:r>
          </w:p>
        </w:tc>
        <w:tc>
          <w:tcPr>
            <w:tcW w:w="1707" w:type="dxa"/>
            <w:vAlign w:val="top"/>
          </w:tcPr>
          <w:p w14:paraId="2E337BFE">
            <w:pPr>
              <w:pStyle w:val="6"/>
              <w:spacing w:before="123" w:line="219" w:lineRule="auto"/>
            </w:pPr>
            <w:r>
              <w:rPr>
                <w:color w:val="212529"/>
                <w:spacing w:val="-1"/>
              </w:rPr>
              <w:t>水利工程运行与维护</w:t>
            </w:r>
          </w:p>
        </w:tc>
        <w:tc>
          <w:tcPr>
            <w:tcW w:w="1138" w:type="dxa"/>
            <w:vAlign w:val="top"/>
          </w:tcPr>
          <w:p w14:paraId="3CA5AB6D">
            <w:pPr>
              <w:pStyle w:val="6"/>
              <w:spacing w:before="124" w:line="238" w:lineRule="auto"/>
              <w:ind w:right="27"/>
              <w:jc w:val="right"/>
            </w:pPr>
            <w:r>
              <w:rPr>
                <w:color w:val="212529"/>
                <w:spacing w:val="-2"/>
              </w:rPr>
              <w:t>31.97</w:t>
            </w:r>
          </w:p>
        </w:tc>
        <w:tc>
          <w:tcPr>
            <w:tcW w:w="1138" w:type="dxa"/>
            <w:vAlign w:val="top"/>
          </w:tcPr>
          <w:p w14:paraId="4CD5C7B0">
            <w:pPr>
              <w:rPr>
                <w:rFonts w:ascii="Arial"/>
                <w:sz w:val="21"/>
              </w:rPr>
            </w:pPr>
          </w:p>
        </w:tc>
        <w:tc>
          <w:tcPr>
            <w:tcW w:w="1123" w:type="dxa"/>
            <w:vAlign w:val="top"/>
          </w:tcPr>
          <w:p w14:paraId="38BD8351">
            <w:pPr>
              <w:pStyle w:val="6"/>
              <w:spacing w:before="124" w:line="238" w:lineRule="auto"/>
              <w:ind w:right="20"/>
              <w:jc w:val="right"/>
            </w:pPr>
            <w:r>
              <w:rPr>
                <w:color w:val="212529"/>
                <w:spacing w:val="-2"/>
              </w:rPr>
              <w:t>31.97</w:t>
            </w:r>
          </w:p>
        </w:tc>
        <w:tc>
          <w:tcPr>
            <w:tcW w:w="808" w:type="dxa"/>
            <w:vAlign w:val="top"/>
          </w:tcPr>
          <w:p w14:paraId="57DB9B4B">
            <w:pPr>
              <w:rPr>
                <w:rFonts w:ascii="Arial"/>
                <w:sz w:val="21"/>
              </w:rPr>
            </w:pPr>
          </w:p>
        </w:tc>
        <w:tc>
          <w:tcPr>
            <w:tcW w:w="779" w:type="dxa"/>
            <w:vAlign w:val="top"/>
          </w:tcPr>
          <w:p w14:paraId="3E5CBE1F">
            <w:pPr>
              <w:rPr>
                <w:rFonts w:ascii="Arial"/>
                <w:sz w:val="21"/>
              </w:rPr>
            </w:pPr>
          </w:p>
        </w:tc>
        <w:tc>
          <w:tcPr>
            <w:tcW w:w="816" w:type="dxa"/>
            <w:vAlign w:val="top"/>
          </w:tcPr>
          <w:p w14:paraId="6070B66D">
            <w:pPr>
              <w:rPr>
                <w:rFonts w:ascii="Arial"/>
                <w:sz w:val="21"/>
              </w:rPr>
            </w:pPr>
          </w:p>
        </w:tc>
      </w:tr>
      <w:tr w14:paraId="511062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36A34B19">
            <w:pPr>
              <w:pStyle w:val="6"/>
              <w:spacing w:before="123" w:line="239" w:lineRule="auto"/>
              <w:ind w:left="9"/>
            </w:pPr>
            <w:r>
              <w:rPr>
                <w:color w:val="212529"/>
                <w:spacing w:val="-2"/>
              </w:rPr>
              <w:t>2130308</w:t>
            </w:r>
          </w:p>
        </w:tc>
        <w:tc>
          <w:tcPr>
            <w:tcW w:w="1707" w:type="dxa"/>
            <w:vAlign w:val="top"/>
          </w:tcPr>
          <w:p w14:paraId="08380B1A">
            <w:pPr>
              <w:pStyle w:val="6"/>
              <w:spacing w:before="123" w:line="219" w:lineRule="auto"/>
            </w:pPr>
            <w:r>
              <w:rPr>
                <w:color w:val="212529"/>
                <w:spacing w:val="-2"/>
              </w:rPr>
              <w:t>水利前期工作</w:t>
            </w:r>
          </w:p>
        </w:tc>
        <w:tc>
          <w:tcPr>
            <w:tcW w:w="1138" w:type="dxa"/>
            <w:vAlign w:val="top"/>
          </w:tcPr>
          <w:p w14:paraId="6C4272FD">
            <w:pPr>
              <w:pStyle w:val="6"/>
              <w:spacing w:before="124" w:line="238" w:lineRule="auto"/>
              <w:ind w:right="28"/>
              <w:jc w:val="right"/>
            </w:pPr>
            <w:r>
              <w:rPr>
                <w:color w:val="212529"/>
                <w:spacing w:val="-2"/>
              </w:rPr>
              <w:t>541.92</w:t>
            </w:r>
          </w:p>
        </w:tc>
        <w:tc>
          <w:tcPr>
            <w:tcW w:w="1138" w:type="dxa"/>
            <w:vAlign w:val="top"/>
          </w:tcPr>
          <w:p w14:paraId="601BB7A3">
            <w:pPr>
              <w:rPr>
                <w:rFonts w:ascii="Arial"/>
                <w:sz w:val="21"/>
              </w:rPr>
            </w:pPr>
          </w:p>
        </w:tc>
        <w:tc>
          <w:tcPr>
            <w:tcW w:w="1123" w:type="dxa"/>
            <w:vAlign w:val="top"/>
          </w:tcPr>
          <w:p w14:paraId="1104B414">
            <w:pPr>
              <w:pStyle w:val="6"/>
              <w:spacing w:before="124" w:line="238" w:lineRule="auto"/>
              <w:ind w:right="21"/>
              <w:jc w:val="right"/>
            </w:pPr>
            <w:r>
              <w:rPr>
                <w:color w:val="212529"/>
                <w:spacing w:val="-2"/>
              </w:rPr>
              <w:t>541.92</w:t>
            </w:r>
          </w:p>
        </w:tc>
        <w:tc>
          <w:tcPr>
            <w:tcW w:w="808" w:type="dxa"/>
            <w:vAlign w:val="top"/>
          </w:tcPr>
          <w:p w14:paraId="7CBD76D0">
            <w:pPr>
              <w:rPr>
                <w:rFonts w:ascii="Arial"/>
                <w:sz w:val="21"/>
              </w:rPr>
            </w:pPr>
          </w:p>
        </w:tc>
        <w:tc>
          <w:tcPr>
            <w:tcW w:w="779" w:type="dxa"/>
            <w:vAlign w:val="top"/>
          </w:tcPr>
          <w:p w14:paraId="6C518B15">
            <w:pPr>
              <w:rPr>
                <w:rFonts w:ascii="Arial"/>
                <w:sz w:val="21"/>
              </w:rPr>
            </w:pPr>
          </w:p>
        </w:tc>
        <w:tc>
          <w:tcPr>
            <w:tcW w:w="816" w:type="dxa"/>
            <w:vAlign w:val="top"/>
          </w:tcPr>
          <w:p w14:paraId="2959D469">
            <w:pPr>
              <w:rPr>
                <w:rFonts w:ascii="Arial"/>
                <w:sz w:val="21"/>
              </w:rPr>
            </w:pPr>
          </w:p>
        </w:tc>
      </w:tr>
      <w:tr w14:paraId="0422E4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41" w:type="dxa"/>
            <w:vAlign w:val="top"/>
          </w:tcPr>
          <w:p w14:paraId="37E1086F">
            <w:pPr>
              <w:pStyle w:val="6"/>
              <w:spacing w:before="123" w:line="239" w:lineRule="auto"/>
              <w:ind w:left="9"/>
            </w:pPr>
            <w:r>
              <w:rPr>
                <w:color w:val="212529"/>
                <w:spacing w:val="-2"/>
              </w:rPr>
              <w:t>2130310</w:t>
            </w:r>
          </w:p>
        </w:tc>
        <w:tc>
          <w:tcPr>
            <w:tcW w:w="1707" w:type="dxa"/>
            <w:vAlign w:val="top"/>
          </w:tcPr>
          <w:p w14:paraId="54825AE6">
            <w:pPr>
              <w:pStyle w:val="6"/>
              <w:spacing w:before="123" w:line="219" w:lineRule="auto"/>
            </w:pPr>
            <w:r>
              <w:rPr>
                <w:color w:val="212529"/>
                <w:spacing w:val="-2"/>
              </w:rPr>
              <w:t>水土保持</w:t>
            </w:r>
          </w:p>
        </w:tc>
        <w:tc>
          <w:tcPr>
            <w:tcW w:w="1138" w:type="dxa"/>
            <w:vAlign w:val="top"/>
          </w:tcPr>
          <w:p w14:paraId="40788607">
            <w:pPr>
              <w:pStyle w:val="6"/>
              <w:spacing w:before="124" w:line="238" w:lineRule="auto"/>
              <w:ind w:right="27"/>
              <w:jc w:val="right"/>
            </w:pPr>
            <w:r>
              <w:rPr>
                <w:color w:val="212529"/>
                <w:spacing w:val="-2"/>
              </w:rPr>
              <w:t>30.13</w:t>
            </w:r>
          </w:p>
        </w:tc>
        <w:tc>
          <w:tcPr>
            <w:tcW w:w="1138" w:type="dxa"/>
            <w:vAlign w:val="top"/>
          </w:tcPr>
          <w:p w14:paraId="32542099">
            <w:pPr>
              <w:rPr>
                <w:rFonts w:ascii="Arial"/>
                <w:sz w:val="21"/>
              </w:rPr>
            </w:pPr>
          </w:p>
        </w:tc>
        <w:tc>
          <w:tcPr>
            <w:tcW w:w="1123" w:type="dxa"/>
            <w:vAlign w:val="top"/>
          </w:tcPr>
          <w:p w14:paraId="0927C3B4">
            <w:pPr>
              <w:pStyle w:val="6"/>
              <w:spacing w:before="124" w:line="238" w:lineRule="auto"/>
              <w:ind w:right="20"/>
              <w:jc w:val="right"/>
            </w:pPr>
            <w:r>
              <w:rPr>
                <w:color w:val="212529"/>
                <w:spacing w:val="-2"/>
              </w:rPr>
              <w:t>30.13</w:t>
            </w:r>
          </w:p>
        </w:tc>
        <w:tc>
          <w:tcPr>
            <w:tcW w:w="808" w:type="dxa"/>
            <w:vAlign w:val="top"/>
          </w:tcPr>
          <w:p w14:paraId="5CA07978">
            <w:pPr>
              <w:rPr>
                <w:rFonts w:ascii="Arial"/>
                <w:sz w:val="21"/>
              </w:rPr>
            </w:pPr>
          </w:p>
        </w:tc>
        <w:tc>
          <w:tcPr>
            <w:tcW w:w="779" w:type="dxa"/>
            <w:vAlign w:val="top"/>
          </w:tcPr>
          <w:p w14:paraId="02FE453E">
            <w:pPr>
              <w:rPr>
                <w:rFonts w:ascii="Arial"/>
                <w:sz w:val="21"/>
              </w:rPr>
            </w:pPr>
          </w:p>
        </w:tc>
        <w:tc>
          <w:tcPr>
            <w:tcW w:w="816" w:type="dxa"/>
            <w:vAlign w:val="top"/>
          </w:tcPr>
          <w:p w14:paraId="4772CEE2">
            <w:pPr>
              <w:rPr>
                <w:rFonts w:ascii="Arial"/>
                <w:sz w:val="21"/>
              </w:rPr>
            </w:pPr>
          </w:p>
        </w:tc>
      </w:tr>
      <w:tr w14:paraId="5227FC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7" w:hRule="atLeast"/>
        </w:trPr>
        <w:tc>
          <w:tcPr>
            <w:tcW w:w="1041" w:type="dxa"/>
            <w:vAlign w:val="top"/>
          </w:tcPr>
          <w:p w14:paraId="7022AADF">
            <w:pPr>
              <w:pStyle w:val="6"/>
              <w:spacing w:before="123" w:line="239" w:lineRule="auto"/>
              <w:ind w:left="9"/>
            </w:pPr>
            <w:r>
              <w:rPr>
                <w:color w:val="212529"/>
                <w:spacing w:val="-2"/>
              </w:rPr>
              <w:t>2130311</w:t>
            </w:r>
          </w:p>
        </w:tc>
        <w:tc>
          <w:tcPr>
            <w:tcW w:w="1707" w:type="dxa"/>
            <w:vAlign w:val="top"/>
          </w:tcPr>
          <w:p w14:paraId="6D83F468">
            <w:pPr>
              <w:pStyle w:val="6"/>
              <w:spacing w:before="19" w:line="204" w:lineRule="auto"/>
              <w:ind w:right="80"/>
            </w:pPr>
            <w:r>
              <w:rPr>
                <w:color w:val="212529"/>
                <w:spacing w:val="-2"/>
              </w:rPr>
              <w:t>水资源节约管理与保</w:t>
            </w:r>
            <w:r>
              <w:rPr>
                <w:color w:val="212529"/>
                <w:spacing w:val="7"/>
              </w:rPr>
              <w:t xml:space="preserve"> </w:t>
            </w:r>
            <w:r>
              <w:rPr>
                <w:color w:val="212529"/>
              </w:rPr>
              <w:t>护</w:t>
            </w:r>
          </w:p>
        </w:tc>
        <w:tc>
          <w:tcPr>
            <w:tcW w:w="1138" w:type="dxa"/>
            <w:vAlign w:val="top"/>
          </w:tcPr>
          <w:p w14:paraId="7068CA20">
            <w:pPr>
              <w:pStyle w:val="6"/>
              <w:spacing w:before="124" w:line="238" w:lineRule="auto"/>
              <w:ind w:right="28"/>
              <w:jc w:val="right"/>
            </w:pPr>
            <w:r>
              <w:rPr>
                <w:color w:val="212529"/>
                <w:spacing w:val="-2"/>
              </w:rPr>
              <w:t>96.31</w:t>
            </w:r>
          </w:p>
        </w:tc>
        <w:tc>
          <w:tcPr>
            <w:tcW w:w="1138" w:type="dxa"/>
            <w:vAlign w:val="top"/>
          </w:tcPr>
          <w:p w14:paraId="2D50B447">
            <w:pPr>
              <w:rPr>
                <w:rFonts w:ascii="Arial"/>
                <w:sz w:val="21"/>
              </w:rPr>
            </w:pPr>
          </w:p>
        </w:tc>
        <w:tc>
          <w:tcPr>
            <w:tcW w:w="1123" w:type="dxa"/>
            <w:vAlign w:val="top"/>
          </w:tcPr>
          <w:p w14:paraId="50F16A25">
            <w:pPr>
              <w:pStyle w:val="6"/>
              <w:spacing w:before="124" w:line="238" w:lineRule="auto"/>
              <w:ind w:right="21"/>
              <w:jc w:val="right"/>
            </w:pPr>
            <w:r>
              <w:rPr>
                <w:color w:val="212529"/>
                <w:spacing w:val="-2"/>
              </w:rPr>
              <w:t>96.31</w:t>
            </w:r>
          </w:p>
        </w:tc>
        <w:tc>
          <w:tcPr>
            <w:tcW w:w="808" w:type="dxa"/>
            <w:vAlign w:val="top"/>
          </w:tcPr>
          <w:p w14:paraId="7D812B70">
            <w:pPr>
              <w:rPr>
                <w:rFonts w:ascii="Arial"/>
                <w:sz w:val="21"/>
              </w:rPr>
            </w:pPr>
          </w:p>
        </w:tc>
        <w:tc>
          <w:tcPr>
            <w:tcW w:w="779" w:type="dxa"/>
            <w:vAlign w:val="top"/>
          </w:tcPr>
          <w:p w14:paraId="5265450D">
            <w:pPr>
              <w:rPr>
                <w:rFonts w:ascii="Arial"/>
                <w:sz w:val="21"/>
              </w:rPr>
            </w:pPr>
          </w:p>
        </w:tc>
        <w:tc>
          <w:tcPr>
            <w:tcW w:w="816" w:type="dxa"/>
            <w:vAlign w:val="top"/>
          </w:tcPr>
          <w:p w14:paraId="41A9F68D">
            <w:pPr>
              <w:rPr>
                <w:rFonts w:ascii="Arial"/>
                <w:sz w:val="21"/>
              </w:rPr>
            </w:pPr>
          </w:p>
        </w:tc>
      </w:tr>
    </w:tbl>
    <w:p w14:paraId="0D72CD20">
      <w:pPr>
        <w:pStyle w:val="2"/>
      </w:pPr>
    </w:p>
    <w:p w14:paraId="1D2AA37F">
      <w:pPr>
        <w:sectPr>
          <w:footerReference r:id="rId13" w:type="default"/>
          <w:pgSz w:w="11900" w:h="16840"/>
          <w:pgMar w:top="642" w:right="600" w:bottom="340" w:left="600" w:header="326" w:footer="93" w:gutter="0"/>
          <w:cols w:space="720" w:num="1"/>
        </w:sectPr>
      </w:pPr>
    </w:p>
    <w:p w14:paraId="24282C4C">
      <w:pPr>
        <w:spacing w:before="38"/>
      </w:pPr>
    </w:p>
    <w:p w14:paraId="6AD32789">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41"/>
        <w:gridCol w:w="1707"/>
        <w:gridCol w:w="1138"/>
        <w:gridCol w:w="1138"/>
        <w:gridCol w:w="1123"/>
        <w:gridCol w:w="808"/>
        <w:gridCol w:w="779"/>
        <w:gridCol w:w="816"/>
      </w:tblGrid>
      <w:tr w14:paraId="62DA62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1" w:hRule="atLeast"/>
        </w:trPr>
        <w:tc>
          <w:tcPr>
            <w:tcW w:w="1041" w:type="dxa"/>
            <w:vAlign w:val="top"/>
          </w:tcPr>
          <w:p w14:paraId="1374FB78">
            <w:pPr>
              <w:pStyle w:val="6"/>
              <w:spacing w:before="100" w:line="239" w:lineRule="auto"/>
              <w:ind w:left="9"/>
            </w:pPr>
            <w:r>
              <w:rPr>
                <w:color w:val="212529"/>
                <w:spacing w:val="-2"/>
              </w:rPr>
              <w:t>2130314</w:t>
            </w:r>
          </w:p>
        </w:tc>
        <w:tc>
          <w:tcPr>
            <w:tcW w:w="1707" w:type="dxa"/>
            <w:vAlign w:val="top"/>
          </w:tcPr>
          <w:p w14:paraId="232265BD">
            <w:pPr>
              <w:pStyle w:val="6"/>
              <w:spacing w:before="101" w:line="219" w:lineRule="auto"/>
              <w:ind w:left="9"/>
            </w:pPr>
            <w:r>
              <w:rPr>
                <w:color w:val="212529"/>
                <w:spacing w:val="-5"/>
              </w:rPr>
              <w:t>防汛</w:t>
            </w:r>
          </w:p>
        </w:tc>
        <w:tc>
          <w:tcPr>
            <w:tcW w:w="1138" w:type="dxa"/>
            <w:vAlign w:val="top"/>
          </w:tcPr>
          <w:p w14:paraId="353F672F">
            <w:pPr>
              <w:pStyle w:val="6"/>
              <w:spacing w:before="101" w:line="238" w:lineRule="auto"/>
              <w:ind w:right="28"/>
              <w:jc w:val="right"/>
            </w:pPr>
            <w:r>
              <w:rPr>
                <w:color w:val="212529"/>
                <w:spacing w:val="-2"/>
              </w:rPr>
              <w:t>49.11</w:t>
            </w:r>
          </w:p>
        </w:tc>
        <w:tc>
          <w:tcPr>
            <w:tcW w:w="1138" w:type="dxa"/>
            <w:vAlign w:val="top"/>
          </w:tcPr>
          <w:p w14:paraId="223B4364">
            <w:pPr>
              <w:rPr>
                <w:rFonts w:ascii="Arial"/>
                <w:sz w:val="21"/>
              </w:rPr>
            </w:pPr>
          </w:p>
        </w:tc>
        <w:tc>
          <w:tcPr>
            <w:tcW w:w="1123" w:type="dxa"/>
            <w:vAlign w:val="top"/>
          </w:tcPr>
          <w:p w14:paraId="4C8D6F05">
            <w:pPr>
              <w:pStyle w:val="6"/>
              <w:spacing w:before="101" w:line="238" w:lineRule="auto"/>
              <w:ind w:right="21"/>
              <w:jc w:val="right"/>
            </w:pPr>
            <w:r>
              <w:rPr>
                <w:color w:val="212529"/>
                <w:spacing w:val="-2"/>
              </w:rPr>
              <w:t>49.11</w:t>
            </w:r>
          </w:p>
        </w:tc>
        <w:tc>
          <w:tcPr>
            <w:tcW w:w="808" w:type="dxa"/>
            <w:vAlign w:val="top"/>
          </w:tcPr>
          <w:p w14:paraId="3F87DF78">
            <w:pPr>
              <w:rPr>
                <w:rFonts w:ascii="Arial"/>
                <w:sz w:val="21"/>
              </w:rPr>
            </w:pPr>
          </w:p>
        </w:tc>
        <w:tc>
          <w:tcPr>
            <w:tcW w:w="779" w:type="dxa"/>
            <w:vAlign w:val="top"/>
          </w:tcPr>
          <w:p w14:paraId="0753F0E4">
            <w:pPr>
              <w:rPr>
                <w:rFonts w:ascii="Arial"/>
                <w:sz w:val="21"/>
              </w:rPr>
            </w:pPr>
          </w:p>
        </w:tc>
        <w:tc>
          <w:tcPr>
            <w:tcW w:w="816" w:type="dxa"/>
            <w:vAlign w:val="top"/>
          </w:tcPr>
          <w:p w14:paraId="4F93232C">
            <w:pPr>
              <w:rPr>
                <w:rFonts w:ascii="Arial"/>
                <w:sz w:val="21"/>
              </w:rPr>
            </w:pPr>
          </w:p>
        </w:tc>
      </w:tr>
      <w:tr w14:paraId="12D495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5A7DD36E">
            <w:pPr>
              <w:pStyle w:val="6"/>
              <w:spacing w:before="94" w:line="239" w:lineRule="auto"/>
              <w:ind w:left="9"/>
            </w:pPr>
            <w:r>
              <w:rPr>
                <w:color w:val="212529"/>
                <w:spacing w:val="-2"/>
              </w:rPr>
              <w:t>2130315</w:t>
            </w:r>
          </w:p>
        </w:tc>
        <w:tc>
          <w:tcPr>
            <w:tcW w:w="1707" w:type="dxa"/>
            <w:vAlign w:val="top"/>
          </w:tcPr>
          <w:p w14:paraId="0A1CEA22">
            <w:pPr>
              <w:pStyle w:val="6"/>
              <w:spacing w:before="94" w:line="219" w:lineRule="auto"/>
            </w:pPr>
            <w:r>
              <w:rPr>
                <w:color w:val="212529"/>
                <w:spacing w:val="-3"/>
              </w:rPr>
              <w:t>抗旱</w:t>
            </w:r>
          </w:p>
        </w:tc>
        <w:tc>
          <w:tcPr>
            <w:tcW w:w="1138" w:type="dxa"/>
            <w:vAlign w:val="top"/>
          </w:tcPr>
          <w:p w14:paraId="1EE9CC26">
            <w:pPr>
              <w:pStyle w:val="6"/>
              <w:spacing w:before="95" w:line="238" w:lineRule="auto"/>
              <w:ind w:right="26"/>
              <w:jc w:val="right"/>
            </w:pPr>
            <w:r>
              <w:rPr>
                <w:color w:val="212529"/>
                <w:spacing w:val="-3"/>
              </w:rPr>
              <w:t>102.26</w:t>
            </w:r>
          </w:p>
        </w:tc>
        <w:tc>
          <w:tcPr>
            <w:tcW w:w="1138" w:type="dxa"/>
            <w:vAlign w:val="top"/>
          </w:tcPr>
          <w:p w14:paraId="3146B9CD">
            <w:pPr>
              <w:rPr>
                <w:rFonts w:ascii="Arial"/>
                <w:sz w:val="21"/>
              </w:rPr>
            </w:pPr>
          </w:p>
        </w:tc>
        <w:tc>
          <w:tcPr>
            <w:tcW w:w="1123" w:type="dxa"/>
            <w:vAlign w:val="top"/>
          </w:tcPr>
          <w:p w14:paraId="1623CC62">
            <w:pPr>
              <w:pStyle w:val="6"/>
              <w:spacing w:before="95" w:line="238" w:lineRule="auto"/>
              <w:ind w:right="19"/>
              <w:jc w:val="right"/>
            </w:pPr>
            <w:r>
              <w:rPr>
                <w:color w:val="212529"/>
                <w:spacing w:val="-3"/>
              </w:rPr>
              <w:t>102.26</w:t>
            </w:r>
          </w:p>
        </w:tc>
        <w:tc>
          <w:tcPr>
            <w:tcW w:w="808" w:type="dxa"/>
            <w:vAlign w:val="top"/>
          </w:tcPr>
          <w:p w14:paraId="3885F54E">
            <w:pPr>
              <w:rPr>
                <w:rFonts w:ascii="Arial"/>
                <w:sz w:val="21"/>
              </w:rPr>
            </w:pPr>
          </w:p>
        </w:tc>
        <w:tc>
          <w:tcPr>
            <w:tcW w:w="779" w:type="dxa"/>
            <w:vAlign w:val="top"/>
          </w:tcPr>
          <w:p w14:paraId="1B3BC5BE">
            <w:pPr>
              <w:rPr>
                <w:rFonts w:ascii="Arial"/>
                <w:sz w:val="21"/>
              </w:rPr>
            </w:pPr>
          </w:p>
        </w:tc>
        <w:tc>
          <w:tcPr>
            <w:tcW w:w="816" w:type="dxa"/>
            <w:vAlign w:val="top"/>
          </w:tcPr>
          <w:p w14:paraId="6818BBBF">
            <w:pPr>
              <w:rPr>
                <w:rFonts w:ascii="Arial"/>
                <w:sz w:val="21"/>
              </w:rPr>
            </w:pPr>
          </w:p>
        </w:tc>
      </w:tr>
      <w:tr w14:paraId="1D06FC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6E7B4D37">
            <w:pPr>
              <w:pStyle w:val="6"/>
              <w:spacing w:before="95" w:line="239" w:lineRule="auto"/>
              <w:ind w:left="9"/>
            </w:pPr>
            <w:r>
              <w:rPr>
                <w:color w:val="212529"/>
                <w:spacing w:val="-2"/>
              </w:rPr>
              <w:t>2130335</w:t>
            </w:r>
          </w:p>
        </w:tc>
        <w:tc>
          <w:tcPr>
            <w:tcW w:w="1707" w:type="dxa"/>
            <w:vAlign w:val="top"/>
          </w:tcPr>
          <w:p w14:paraId="2C68845D">
            <w:pPr>
              <w:pStyle w:val="6"/>
              <w:spacing w:before="95" w:line="218" w:lineRule="auto"/>
            </w:pPr>
            <w:r>
              <w:rPr>
                <w:color w:val="212529"/>
                <w:spacing w:val="-2"/>
              </w:rPr>
              <w:t>农村供水</w:t>
            </w:r>
          </w:p>
        </w:tc>
        <w:tc>
          <w:tcPr>
            <w:tcW w:w="1138" w:type="dxa"/>
            <w:vAlign w:val="top"/>
          </w:tcPr>
          <w:p w14:paraId="6E4BCE6F">
            <w:pPr>
              <w:pStyle w:val="6"/>
              <w:spacing w:before="96" w:line="238" w:lineRule="auto"/>
              <w:ind w:right="26"/>
              <w:jc w:val="right"/>
            </w:pPr>
            <w:r>
              <w:rPr>
                <w:color w:val="212529"/>
                <w:spacing w:val="-3"/>
              </w:rPr>
              <w:t>149.38</w:t>
            </w:r>
          </w:p>
        </w:tc>
        <w:tc>
          <w:tcPr>
            <w:tcW w:w="1138" w:type="dxa"/>
            <w:vAlign w:val="top"/>
          </w:tcPr>
          <w:p w14:paraId="3073E488">
            <w:pPr>
              <w:rPr>
                <w:rFonts w:ascii="Arial"/>
                <w:sz w:val="21"/>
              </w:rPr>
            </w:pPr>
          </w:p>
        </w:tc>
        <w:tc>
          <w:tcPr>
            <w:tcW w:w="1123" w:type="dxa"/>
            <w:vAlign w:val="top"/>
          </w:tcPr>
          <w:p w14:paraId="11C3E9B3">
            <w:pPr>
              <w:pStyle w:val="6"/>
              <w:spacing w:before="96" w:line="238" w:lineRule="auto"/>
              <w:ind w:right="19"/>
              <w:jc w:val="right"/>
            </w:pPr>
            <w:r>
              <w:rPr>
                <w:color w:val="212529"/>
                <w:spacing w:val="-3"/>
              </w:rPr>
              <w:t>149.38</w:t>
            </w:r>
          </w:p>
        </w:tc>
        <w:tc>
          <w:tcPr>
            <w:tcW w:w="808" w:type="dxa"/>
            <w:vAlign w:val="top"/>
          </w:tcPr>
          <w:p w14:paraId="63259723">
            <w:pPr>
              <w:rPr>
                <w:rFonts w:ascii="Arial"/>
                <w:sz w:val="21"/>
              </w:rPr>
            </w:pPr>
          </w:p>
        </w:tc>
        <w:tc>
          <w:tcPr>
            <w:tcW w:w="779" w:type="dxa"/>
            <w:vAlign w:val="top"/>
          </w:tcPr>
          <w:p w14:paraId="6A3B7BD8">
            <w:pPr>
              <w:rPr>
                <w:rFonts w:ascii="Arial"/>
                <w:sz w:val="21"/>
              </w:rPr>
            </w:pPr>
          </w:p>
        </w:tc>
        <w:tc>
          <w:tcPr>
            <w:tcW w:w="816" w:type="dxa"/>
            <w:vAlign w:val="top"/>
          </w:tcPr>
          <w:p w14:paraId="29785932">
            <w:pPr>
              <w:rPr>
                <w:rFonts w:ascii="Arial"/>
                <w:sz w:val="21"/>
              </w:rPr>
            </w:pPr>
          </w:p>
        </w:tc>
      </w:tr>
      <w:tr w14:paraId="52B1B7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29039C5F">
            <w:pPr>
              <w:pStyle w:val="6"/>
              <w:spacing w:before="96" w:line="239" w:lineRule="auto"/>
              <w:ind w:left="9"/>
            </w:pPr>
            <w:r>
              <w:rPr>
                <w:color w:val="212529"/>
                <w:spacing w:val="-2"/>
              </w:rPr>
              <w:t>2130399</w:t>
            </w:r>
          </w:p>
        </w:tc>
        <w:tc>
          <w:tcPr>
            <w:tcW w:w="1707" w:type="dxa"/>
            <w:vAlign w:val="top"/>
          </w:tcPr>
          <w:p w14:paraId="69AEFBAB">
            <w:pPr>
              <w:pStyle w:val="6"/>
              <w:spacing w:before="96" w:line="219" w:lineRule="auto"/>
            </w:pPr>
            <w:r>
              <w:rPr>
                <w:color w:val="212529"/>
                <w:spacing w:val="-2"/>
              </w:rPr>
              <w:t>其他水利支出</w:t>
            </w:r>
          </w:p>
        </w:tc>
        <w:tc>
          <w:tcPr>
            <w:tcW w:w="1138" w:type="dxa"/>
            <w:vAlign w:val="top"/>
          </w:tcPr>
          <w:p w14:paraId="1B3422DE">
            <w:pPr>
              <w:pStyle w:val="6"/>
              <w:spacing w:before="97" w:line="238" w:lineRule="auto"/>
              <w:ind w:right="28"/>
              <w:jc w:val="right"/>
            </w:pPr>
            <w:r>
              <w:rPr>
                <w:color w:val="212529"/>
                <w:spacing w:val="-2"/>
              </w:rPr>
              <w:t>81.47</w:t>
            </w:r>
          </w:p>
        </w:tc>
        <w:tc>
          <w:tcPr>
            <w:tcW w:w="1138" w:type="dxa"/>
            <w:vAlign w:val="top"/>
          </w:tcPr>
          <w:p w14:paraId="52C6DCAE">
            <w:pPr>
              <w:rPr>
                <w:rFonts w:ascii="Arial"/>
                <w:sz w:val="21"/>
              </w:rPr>
            </w:pPr>
          </w:p>
        </w:tc>
        <w:tc>
          <w:tcPr>
            <w:tcW w:w="1123" w:type="dxa"/>
            <w:vAlign w:val="top"/>
          </w:tcPr>
          <w:p w14:paraId="456129CF">
            <w:pPr>
              <w:pStyle w:val="6"/>
              <w:spacing w:before="97" w:line="238" w:lineRule="auto"/>
              <w:ind w:right="21"/>
              <w:jc w:val="right"/>
            </w:pPr>
            <w:r>
              <w:rPr>
                <w:color w:val="212529"/>
                <w:spacing w:val="-2"/>
              </w:rPr>
              <w:t>81.47</w:t>
            </w:r>
          </w:p>
        </w:tc>
        <w:tc>
          <w:tcPr>
            <w:tcW w:w="808" w:type="dxa"/>
            <w:vAlign w:val="top"/>
          </w:tcPr>
          <w:p w14:paraId="0F0AC7FD">
            <w:pPr>
              <w:rPr>
                <w:rFonts w:ascii="Arial"/>
                <w:sz w:val="21"/>
              </w:rPr>
            </w:pPr>
          </w:p>
        </w:tc>
        <w:tc>
          <w:tcPr>
            <w:tcW w:w="779" w:type="dxa"/>
            <w:vAlign w:val="top"/>
          </w:tcPr>
          <w:p w14:paraId="4B665B9F">
            <w:pPr>
              <w:rPr>
                <w:rFonts w:ascii="Arial"/>
                <w:sz w:val="21"/>
              </w:rPr>
            </w:pPr>
          </w:p>
        </w:tc>
        <w:tc>
          <w:tcPr>
            <w:tcW w:w="816" w:type="dxa"/>
            <w:vAlign w:val="top"/>
          </w:tcPr>
          <w:p w14:paraId="3FB37231">
            <w:pPr>
              <w:rPr>
                <w:rFonts w:ascii="Arial"/>
                <w:sz w:val="21"/>
              </w:rPr>
            </w:pPr>
          </w:p>
        </w:tc>
      </w:tr>
      <w:tr w14:paraId="57E3C1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22BE22FF">
            <w:pPr>
              <w:pStyle w:val="6"/>
              <w:spacing w:before="112" w:line="239" w:lineRule="auto"/>
              <w:ind w:left="9"/>
            </w:pPr>
            <w:r>
              <w:rPr>
                <w:color w:val="212529"/>
                <w:spacing w:val="-2"/>
              </w:rPr>
              <w:t>21305</w:t>
            </w:r>
          </w:p>
        </w:tc>
        <w:tc>
          <w:tcPr>
            <w:tcW w:w="1707" w:type="dxa"/>
            <w:vAlign w:val="top"/>
          </w:tcPr>
          <w:p w14:paraId="7AA390D8">
            <w:pPr>
              <w:pStyle w:val="6"/>
              <w:spacing w:before="7" w:line="206" w:lineRule="auto"/>
              <w:ind w:right="80"/>
            </w:pPr>
            <w:r>
              <w:rPr>
                <w:color w:val="212529"/>
                <w:spacing w:val="-2"/>
              </w:rPr>
              <w:t>巩固脱贫攻坚成果衔</w:t>
            </w:r>
            <w:r>
              <w:rPr>
                <w:color w:val="212529"/>
                <w:spacing w:val="7"/>
              </w:rPr>
              <w:t xml:space="preserve"> </w:t>
            </w:r>
            <w:r>
              <w:rPr>
                <w:color w:val="212529"/>
                <w:spacing w:val="-2"/>
              </w:rPr>
              <w:t>接乡村振兴</w:t>
            </w:r>
          </w:p>
        </w:tc>
        <w:tc>
          <w:tcPr>
            <w:tcW w:w="1138" w:type="dxa"/>
            <w:vAlign w:val="top"/>
          </w:tcPr>
          <w:p w14:paraId="734F6EC2">
            <w:pPr>
              <w:pStyle w:val="6"/>
              <w:spacing w:before="113" w:line="238" w:lineRule="auto"/>
              <w:ind w:right="28"/>
              <w:jc w:val="right"/>
            </w:pPr>
            <w:r>
              <w:rPr>
                <w:color w:val="212529"/>
                <w:spacing w:val="-2"/>
              </w:rPr>
              <w:t>2143.97</w:t>
            </w:r>
          </w:p>
        </w:tc>
        <w:tc>
          <w:tcPr>
            <w:tcW w:w="1138" w:type="dxa"/>
            <w:vAlign w:val="top"/>
          </w:tcPr>
          <w:p w14:paraId="3C47B8F7">
            <w:pPr>
              <w:rPr>
                <w:rFonts w:ascii="Arial"/>
                <w:sz w:val="21"/>
              </w:rPr>
            </w:pPr>
          </w:p>
        </w:tc>
        <w:tc>
          <w:tcPr>
            <w:tcW w:w="1123" w:type="dxa"/>
            <w:vAlign w:val="top"/>
          </w:tcPr>
          <w:p w14:paraId="56E5F2F1">
            <w:pPr>
              <w:pStyle w:val="6"/>
              <w:spacing w:before="113" w:line="238" w:lineRule="auto"/>
              <w:ind w:right="21"/>
              <w:jc w:val="right"/>
            </w:pPr>
            <w:r>
              <w:rPr>
                <w:color w:val="212529"/>
                <w:spacing w:val="-2"/>
              </w:rPr>
              <w:t>2143.97</w:t>
            </w:r>
          </w:p>
        </w:tc>
        <w:tc>
          <w:tcPr>
            <w:tcW w:w="808" w:type="dxa"/>
            <w:vAlign w:val="top"/>
          </w:tcPr>
          <w:p w14:paraId="44924843">
            <w:pPr>
              <w:rPr>
                <w:rFonts w:ascii="Arial"/>
                <w:sz w:val="21"/>
              </w:rPr>
            </w:pPr>
          </w:p>
        </w:tc>
        <w:tc>
          <w:tcPr>
            <w:tcW w:w="779" w:type="dxa"/>
            <w:vAlign w:val="top"/>
          </w:tcPr>
          <w:p w14:paraId="268CC72E">
            <w:pPr>
              <w:rPr>
                <w:rFonts w:ascii="Arial"/>
                <w:sz w:val="21"/>
              </w:rPr>
            </w:pPr>
          </w:p>
        </w:tc>
        <w:tc>
          <w:tcPr>
            <w:tcW w:w="816" w:type="dxa"/>
            <w:vAlign w:val="top"/>
          </w:tcPr>
          <w:p w14:paraId="6E880085">
            <w:pPr>
              <w:rPr>
                <w:rFonts w:ascii="Arial"/>
                <w:sz w:val="21"/>
              </w:rPr>
            </w:pPr>
          </w:p>
        </w:tc>
      </w:tr>
      <w:tr w14:paraId="7D184A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1D49DDA0">
            <w:pPr>
              <w:pStyle w:val="6"/>
              <w:spacing w:before="98" w:line="239" w:lineRule="auto"/>
              <w:ind w:left="9"/>
            </w:pPr>
            <w:r>
              <w:rPr>
                <w:color w:val="212529"/>
                <w:spacing w:val="-2"/>
              </w:rPr>
              <w:t>2130504</w:t>
            </w:r>
          </w:p>
        </w:tc>
        <w:tc>
          <w:tcPr>
            <w:tcW w:w="1707" w:type="dxa"/>
            <w:vAlign w:val="top"/>
          </w:tcPr>
          <w:p w14:paraId="37AB8A88">
            <w:pPr>
              <w:pStyle w:val="6"/>
              <w:spacing w:before="98" w:line="218" w:lineRule="auto"/>
            </w:pPr>
            <w:r>
              <w:rPr>
                <w:color w:val="212529"/>
                <w:spacing w:val="-1"/>
              </w:rPr>
              <w:t>农村基础设施建设</w:t>
            </w:r>
          </w:p>
        </w:tc>
        <w:tc>
          <w:tcPr>
            <w:tcW w:w="1138" w:type="dxa"/>
            <w:vAlign w:val="top"/>
          </w:tcPr>
          <w:p w14:paraId="14560D61">
            <w:pPr>
              <w:pStyle w:val="6"/>
              <w:spacing w:before="99" w:line="238" w:lineRule="auto"/>
              <w:ind w:right="27"/>
              <w:jc w:val="right"/>
            </w:pPr>
            <w:r>
              <w:rPr>
                <w:color w:val="212529"/>
                <w:spacing w:val="-3"/>
              </w:rPr>
              <w:t>1920.01</w:t>
            </w:r>
          </w:p>
        </w:tc>
        <w:tc>
          <w:tcPr>
            <w:tcW w:w="1138" w:type="dxa"/>
            <w:vAlign w:val="top"/>
          </w:tcPr>
          <w:p w14:paraId="2C86D1BC">
            <w:pPr>
              <w:rPr>
                <w:rFonts w:ascii="Arial"/>
                <w:sz w:val="21"/>
              </w:rPr>
            </w:pPr>
          </w:p>
        </w:tc>
        <w:tc>
          <w:tcPr>
            <w:tcW w:w="1123" w:type="dxa"/>
            <w:vAlign w:val="top"/>
          </w:tcPr>
          <w:p w14:paraId="26792662">
            <w:pPr>
              <w:pStyle w:val="6"/>
              <w:spacing w:before="99" w:line="238" w:lineRule="auto"/>
              <w:ind w:right="19"/>
              <w:jc w:val="right"/>
            </w:pPr>
            <w:r>
              <w:rPr>
                <w:color w:val="212529"/>
                <w:spacing w:val="-3"/>
              </w:rPr>
              <w:t>1920.01</w:t>
            </w:r>
          </w:p>
        </w:tc>
        <w:tc>
          <w:tcPr>
            <w:tcW w:w="808" w:type="dxa"/>
            <w:vAlign w:val="top"/>
          </w:tcPr>
          <w:p w14:paraId="07138ADD">
            <w:pPr>
              <w:rPr>
                <w:rFonts w:ascii="Arial"/>
                <w:sz w:val="21"/>
              </w:rPr>
            </w:pPr>
          </w:p>
        </w:tc>
        <w:tc>
          <w:tcPr>
            <w:tcW w:w="779" w:type="dxa"/>
            <w:vAlign w:val="top"/>
          </w:tcPr>
          <w:p w14:paraId="3CCFAE26">
            <w:pPr>
              <w:rPr>
                <w:rFonts w:ascii="Arial"/>
                <w:sz w:val="21"/>
              </w:rPr>
            </w:pPr>
          </w:p>
        </w:tc>
        <w:tc>
          <w:tcPr>
            <w:tcW w:w="816" w:type="dxa"/>
            <w:vAlign w:val="top"/>
          </w:tcPr>
          <w:p w14:paraId="164AB0A4">
            <w:pPr>
              <w:rPr>
                <w:rFonts w:ascii="Arial"/>
                <w:sz w:val="21"/>
              </w:rPr>
            </w:pPr>
          </w:p>
        </w:tc>
      </w:tr>
      <w:tr w14:paraId="401726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5D9F377D">
            <w:pPr>
              <w:pStyle w:val="6"/>
              <w:spacing w:before="114" w:line="239" w:lineRule="auto"/>
              <w:ind w:left="9"/>
            </w:pPr>
            <w:r>
              <w:rPr>
                <w:color w:val="212529"/>
                <w:spacing w:val="-2"/>
              </w:rPr>
              <w:t>2130599</w:t>
            </w:r>
          </w:p>
        </w:tc>
        <w:tc>
          <w:tcPr>
            <w:tcW w:w="1707" w:type="dxa"/>
            <w:vAlign w:val="top"/>
          </w:tcPr>
          <w:p w14:paraId="5E9B875F">
            <w:pPr>
              <w:pStyle w:val="6"/>
              <w:spacing w:before="9" w:line="205" w:lineRule="auto"/>
              <w:ind w:left="4" w:right="80" w:hanging="4"/>
            </w:pPr>
            <w:r>
              <w:rPr>
                <w:color w:val="212529"/>
                <w:spacing w:val="-1"/>
              </w:rPr>
              <w:t>其他巩固脱贫攻坚成</w:t>
            </w:r>
            <w:r>
              <w:rPr>
                <w:color w:val="212529"/>
              </w:rPr>
              <w:t xml:space="preserve"> </w:t>
            </w:r>
            <w:r>
              <w:rPr>
                <w:color w:val="212529"/>
                <w:spacing w:val="-2"/>
              </w:rPr>
              <w:t>果衔接乡村振兴支出</w:t>
            </w:r>
          </w:p>
        </w:tc>
        <w:tc>
          <w:tcPr>
            <w:tcW w:w="1138" w:type="dxa"/>
            <w:vAlign w:val="top"/>
          </w:tcPr>
          <w:p w14:paraId="7DB3A035">
            <w:pPr>
              <w:pStyle w:val="6"/>
              <w:spacing w:before="115" w:line="238" w:lineRule="auto"/>
              <w:ind w:right="28"/>
              <w:jc w:val="right"/>
            </w:pPr>
            <w:r>
              <w:rPr>
                <w:color w:val="212529"/>
                <w:spacing w:val="-2"/>
              </w:rPr>
              <w:t>223.96</w:t>
            </w:r>
          </w:p>
        </w:tc>
        <w:tc>
          <w:tcPr>
            <w:tcW w:w="1138" w:type="dxa"/>
            <w:vAlign w:val="top"/>
          </w:tcPr>
          <w:p w14:paraId="503D01A7">
            <w:pPr>
              <w:rPr>
                <w:rFonts w:ascii="Arial"/>
                <w:sz w:val="21"/>
              </w:rPr>
            </w:pPr>
          </w:p>
        </w:tc>
        <w:tc>
          <w:tcPr>
            <w:tcW w:w="1123" w:type="dxa"/>
            <w:vAlign w:val="top"/>
          </w:tcPr>
          <w:p w14:paraId="096FA910">
            <w:pPr>
              <w:pStyle w:val="6"/>
              <w:spacing w:before="115" w:line="238" w:lineRule="auto"/>
              <w:ind w:right="21"/>
              <w:jc w:val="right"/>
            </w:pPr>
            <w:r>
              <w:rPr>
                <w:color w:val="212529"/>
                <w:spacing w:val="-2"/>
              </w:rPr>
              <w:t>223.96</w:t>
            </w:r>
          </w:p>
        </w:tc>
        <w:tc>
          <w:tcPr>
            <w:tcW w:w="808" w:type="dxa"/>
            <w:vAlign w:val="top"/>
          </w:tcPr>
          <w:p w14:paraId="4F304A35">
            <w:pPr>
              <w:rPr>
                <w:rFonts w:ascii="Arial"/>
                <w:sz w:val="21"/>
              </w:rPr>
            </w:pPr>
          </w:p>
        </w:tc>
        <w:tc>
          <w:tcPr>
            <w:tcW w:w="779" w:type="dxa"/>
            <w:vAlign w:val="top"/>
          </w:tcPr>
          <w:p w14:paraId="34E0C03B">
            <w:pPr>
              <w:rPr>
                <w:rFonts w:ascii="Arial"/>
                <w:sz w:val="21"/>
              </w:rPr>
            </w:pPr>
          </w:p>
        </w:tc>
        <w:tc>
          <w:tcPr>
            <w:tcW w:w="816" w:type="dxa"/>
            <w:vAlign w:val="top"/>
          </w:tcPr>
          <w:p w14:paraId="11060FCF">
            <w:pPr>
              <w:rPr>
                <w:rFonts w:ascii="Arial"/>
                <w:sz w:val="21"/>
              </w:rPr>
            </w:pPr>
          </w:p>
        </w:tc>
      </w:tr>
      <w:tr w14:paraId="7148E2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120303C8">
            <w:pPr>
              <w:pStyle w:val="6"/>
              <w:spacing w:before="101"/>
              <w:ind w:left="9"/>
            </w:pPr>
            <w:r>
              <w:rPr>
                <w:color w:val="212529"/>
                <w:spacing w:val="-3"/>
              </w:rPr>
              <w:t>221</w:t>
            </w:r>
          </w:p>
        </w:tc>
        <w:tc>
          <w:tcPr>
            <w:tcW w:w="1707" w:type="dxa"/>
            <w:vAlign w:val="top"/>
          </w:tcPr>
          <w:p w14:paraId="527E7C39">
            <w:pPr>
              <w:pStyle w:val="6"/>
              <w:spacing w:before="100" w:line="219" w:lineRule="auto"/>
            </w:pPr>
            <w:r>
              <w:rPr>
                <w:color w:val="212529"/>
                <w:spacing w:val="-2"/>
              </w:rPr>
              <w:t>住房保障支出</w:t>
            </w:r>
          </w:p>
        </w:tc>
        <w:tc>
          <w:tcPr>
            <w:tcW w:w="1138" w:type="dxa"/>
            <w:vAlign w:val="top"/>
          </w:tcPr>
          <w:p w14:paraId="0967F659">
            <w:pPr>
              <w:pStyle w:val="6"/>
              <w:spacing w:before="101" w:line="238" w:lineRule="auto"/>
              <w:ind w:right="27"/>
              <w:jc w:val="right"/>
            </w:pPr>
            <w:r>
              <w:rPr>
                <w:color w:val="212529"/>
                <w:spacing w:val="-2"/>
              </w:rPr>
              <w:t>59.85</w:t>
            </w:r>
          </w:p>
        </w:tc>
        <w:tc>
          <w:tcPr>
            <w:tcW w:w="1138" w:type="dxa"/>
            <w:vAlign w:val="top"/>
          </w:tcPr>
          <w:p w14:paraId="3F56F5DA">
            <w:pPr>
              <w:pStyle w:val="6"/>
              <w:spacing w:before="101" w:line="238" w:lineRule="auto"/>
              <w:ind w:right="31"/>
              <w:jc w:val="right"/>
            </w:pPr>
            <w:r>
              <w:rPr>
                <w:color w:val="212529"/>
                <w:spacing w:val="-2"/>
              </w:rPr>
              <w:t>59.85</w:t>
            </w:r>
          </w:p>
        </w:tc>
        <w:tc>
          <w:tcPr>
            <w:tcW w:w="1123" w:type="dxa"/>
            <w:vAlign w:val="top"/>
          </w:tcPr>
          <w:p w14:paraId="240DD865">
            <w:pPr>
              <w:rPr>
                <w:rFonts w:ascii="Arial"/>
                <w:sz w:val="21"/>
              </w:rPr>
            </w:pPr>
          </w:p>
        </w:tc>
        <w:tc>
          <w:tcPr>
            <w:tcW w:w="808" w:type="dxa"/>
            <w:vAlign w:val="top"/>
          </w:tcPr>
          <w:p w14:paraId="16E9A3EA">
            <w:pPr>
              <w:rPr>
                <w:rFonts w:ascii="Arial"/>
                <w:sz w:val="21"/>
              </w:rPr>
            </w:pPr>
          </w:p>
        </w:tc>
        <w:tc>
          <w:tcPr>
            <w:tcW w:w="779" w:type="dxa"/>
            <w:vAlign w:val="top"/>
          </w:tcPr>
          <w:p w14:paraId="0D4DEF4E">
            <w:pPr>
              <w:rPr>
                <w:rFonts w:ascii="Arial"/>
                <w:sz w:val="21"/>
              </w:rPr>
            </w:pPr>
          </w:p>
        </w:tc>
        <w:tc>
          <w:tcPr>
            <w:tcW w:w="816" w:type="dxa"/>
            <w:vAlign w:val="top"/>
          </w:tcPr>
          <w:p w14:paraId="5DD8A3B1">
            <w:pPr>
              <w:rPr>
                <w:rFonts w:ascii="Arial"/>
                <w:sz w:val="21"/>
              </w:rPr>
            </w:pPr>
          </w:p>
        </w:tc>
      </w:tr>
      <w:tr w14:paraId="099E0E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0CE059B5">
            <w:pPr>
              <w:pStyle w:val="6"/>
              <w:spacing w:before="101" w:line="239" w:lineRule="auto"/>
              <w:ind w:left="9"/>
            </w:pPr>
            <w:r>
              <w:rPr>
                <w:color w:val="212529"/>
                <w:spacing w:val="-2"/>
              </w:rPr>
              <w:t>22102</w:t>
            </w:r>
          </w:p>
        </w:tc>
        <w:tc>
          <w:tcPr>
            <w:tcW w:w="1707" w:type="dxa"/>
            <w:vAlign w:val="top"/>
          </w:tcPr>
          <w:p w14:paraId="024A159B">
            <w:pPr>
              <w:pStyle w:val="6"/>
              <w:spacing w:before="101" w:line="219" w:lineRule="auto"/>
            </w:pPr>
            <w:r>
              <w:rPr>
                <w:color w:val="212529"/>
                <w:spacing w:val="-2"/>
              </w:rPr>
              <w:t>住房改革支出</w:t>
            </w:r>
          </w:p>
        </w:tc>
        <w:tc>
          <w:tcPr>
            <w:tcW w:w="1138" w:type="dxa"/>
            <w:vAlign w:val="top"/>
          </w:tcPr>
          <w:p w14:paraId="70D6FBCB">
            <w:pPr>
              <w:pStyle w:val="6"/>
              <w:spacing w:before="102" w:line="238" w:lineRule="auto"/>
              <w:ind w:right="27"/>
              <w:jc w:val="right"/>
            </w:pPr>
            <w:r>
              <w:rPr>
                <w:color w:val="212529"/>
                <w:spacing w:val="-2"/>
              </w:rPr>
              <w:t>59.85</w:t>
            </w:r>
          </w:p>
        </w:tc>
        <w:tc>
          <w:tcPr>
            <w:tcW w:w="1138" w:type="dxa"/>
            <w:vAlign w:val="top"/>
          </w:tcPr>
          <w:p w14:paraId="30C12AE2">
            <w:pPr>
              <w:pStyle w:val="6"/>
              <w:spacing w:before="102" w:line="238" w:lineRule="auto"/>
              <w:ind w:right="31"/>
              <w:jc w:val="right"/>
            </w:pPr>
            <w:r>
              <w:rPr>
                <w:color w:val="212529"/>
                <w:spacing w:val="-2"/>
              </w:rPr>
              <w:t>59.85</w:t>
            </w:r>
          </w:p>
        </w:tc>
        <w:tc>
          <w:tcPr>
            <w:tcW w:w="1123" w:type="dxa"/>
            <w:vAlign w:val="top"/>
          </w:tcPr>
          <w:p w14:paraId="68BF8661">
            <w:pPr>
              <w:rPr>
                <w:rFonts w:ascii="Arial"/>
                <w:sz w:val="21"/>
              </w:rPr>
            </w:pPr>
          </w:p>
        </w:tc>
        <w:tc>
          <w:tcPr>
            <w:tcW w:w="808" w:type="dxa"/>
            <w:vAlign w:val="top"/>
          </w:tcPr>
          <w:p w14:paraId="68A0DE41">
            <w:pPr>
              <w:rPr>
                <w:rFonts w:ascii="Arial"/>
                <w:sz w:val="21"/>
              </w:rPr>
            </w:pPr>
          </w:p>
        </w:tc>
        <w:tc>
          <w:tcPr>
            <w:tcW w:w="779" w:type="dxa"/>
            <w:vAlign w:val="top"/>
          </w:tcPr>
          <w:p w14:paraId="7AB4E63D">
            <w:pPr>
              <w:rPr>
                <w:rFonts w:ascii="Arial"/>
                <w:sz w:val="21"/>
              </w:rPr>
            </w:pPr>
          </w:p>
        </w:tc>
        <w:tc>
          <w:tcPr>
            <w:tcW w:w="816" w:type="dxa"/>
            <w:vAlign w:val="top"/>
          </w:tcPr>
          <w:p w14:paraId="065D4B6F">
            <w:pPr>
              <w:rPr>
                <w:rFonts w:ascii="Arial"/>
                <w:sz w:val="21"/>
              </w:rPr>
            </w:pPr>
          </w:p>
        </w:tc>
      </w:tr>
      <w:tr w14:paraId="6CF3A0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41" w:type="dxa"/>
            <w:vAlign w:val="top"/>
          </w:tcPr>
          <w:p w14:paraId="09871152">
            <w:pPr>
              <w:pStyle w:val="6"/>
              <w:spacing w:before="102" w:line="239" w:lineRule="auto"/>
              <w:ind w:left="9"/>
            </w:pPr>
            <w:r>
              <w:rPr>
                <w:color w:val="212529"/>
                <w:spacing w:val="-2"/>
              </w:rPr>
              <w:t>2210201</w:t>
            </w:r>
          </w:p>
        </w:tc>
        <w:tc>
          <w:tcPr>
            <w:tcW w:w="1707" w:type="dxa"/>
            <w:vAlign w:val="top"/>
          </w:tcPr>
          <w:p w14:paraId="50436436">
            <w:pPr>
              <w:pStyle w:val="6"/>
              <w:spacing w:before="103" w:line="219" w:lineRule="auto"/>
            </w:pPr>
            <w:r>
              <w:rPr>
                <w:color w:val="212529"/>
                <w:spacing w:val="-2"/>
              </w:rPr>
              <w:t>住房公积金</w:t>
            </w:r>
          </w:p>
        </w:tc>
        <w:tc>
          <w:tcPr>
            <w:tcW w:w="1138" w:type="dxa"/>
            <w:vAlign w:val="top"/>
          </w:tcPr>
          <w:p w14:paraId="7EAF8758">
            <w:pPr>
              <w:pStyle w:val="6"/>
              <w:spacing w:before="103" w:line="238" w:lineRule="auto"/>
              <w:ind w:right="27"/>
              <w:jc w:val="right"/>
            </w:pPr>
            <w:r>
              <w:rPr>
                <w:color w:val="212529"/>
                <w:spacing w:val="-2"/>
              </w:rPr>
              <w:t>59.85</w:t>
            </w:r>
          </w:p>
        </w:tc>
        <w:tc>
          <w:tcPr>
            <w:tcW w:w="1138" w:type="dxa"/>
            <w:vAlign w:val="top"/>
          </w:tcPr>
          <w:p w14:paraId="240D2539">
            <w:pPr>
              <w:pStyle w:val="6"/>
              <w:spacing w:before="103" w:line="238" w:lineRule="auto"/>
              <w:ind w:right="31"/>
              <w:jc w:val="right"/>
            </w:pPr>
            <w:r>
              <w:rPr>
                <w:color w:val="212529"/>
                <w:spacing w:val="-2"/>
              </w:rPr>
              <w:t>59.85</w:t>
            </w:r>
          </w:p>
        </w:tc>
        <w:tc>
          <w:tcPr>
            <w:tcW w:w="1123" w:type="dxa"/>
            <w:vAlign w:val="top"/>
          </w:tcPr>
          <w:p w14:paraId="6E9A0988">
            <w:pPr>
              <w:rPr>
                <w:rFonts w:ascii="Arial"/>
                <w:sz w:val="21"/>
              </w:rPr>
            </w:pPr>
          </w:p>
        </w:tc>
        <w:tc>
          <w:tcPr>
            <w:tcW w:w="808" w:type="dxa"/>
            <w:vAlign w:val="top"/>
          </w:tcPr>
          <w:p w14:paraId="7E0EC7FC">
            <w:pPr>
              <w:rPr>
                <w:rFonts w:ascii="Arial"/>
                <w:sz w:val="21"/>
              </w:rPr>
            </w:pPr>
          </w:p>
        </w:tc>
        <w:tc>
          <w:tcPr>
            <w:tcW w:w="779" w:type="dxa"/>
            <w:vAlign w:val="top"/>
          </w:tcPr>
          <w:p w14:paraId="438ED917">
            <w:pPr>
              <w:rPr>
                <w:rFonts w:ascii="Arial"/>
                <w:sz w:val="21"/>
              </w:rPr>
            </w:pPr>
          </w:p>
        </w:tc>
        <w:tc>
          <w:tcPr>
            <w:tcW w:w="816" w:type="dxa"/>
            <w:vAlign w:val="top"/>
          </w:tcPr>
          <w:p w14:paraId="14A060A2">
            <w:pPr>
              <w:rPr>
                <w:rFonts w:ascii="Arial"/>
                <w:sz w:val="21"/>
              </w:rPr>
            </w:pPr>
          </w:p>
        </w:tc>
      </w:tr>
      <w:tr w14:paraId="6B7031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04DC62B5">
            <w:pPr>
              <w:pStyle w:val="6"/>
              <w:spacing w:before="119"/>
              <w:ind w:left="9"/>
            </w:pPr>
            <w:r>
              <w:rPr>
                <w:color w:val="212529"/>
                <w:spacing w:val="-3"/>
              </w:rPr>
              <w:t>224</w:t>
            </w:r>
          </w:p>
        </w:tc>
        <w:tc>
          <w:tcPr>
            <w:tcW w:w="1707" w:type="dxa"/>
            <w:vAlign w:val="top"/>
          </w:tcPr>
          <w:p w14:paraId="157C478E">
            <w:pPr>
              <w:pStyle w:val="6"/>
              <w:spacing w:before="13" w:line="203" w:lineRule="auto"/>
              <w:ind w:right="80" w:firstLine="2"/>
            </w:pPr>
            <w:r>
              <w:rPr>
                <w:color w:val="212529"/>
                <w:spacing w:val="-2"/>
              </w:rPr>
              <w:t>灾害防治及应急管理</w:t>
            </w:r>
            <w:r>
              <w:rPr>
                <w:color w:val="212529"/>
                <w:spacing w:val="6"/>
              </w:rPr>
              <w:t xml:space="preserve"> </w:t>
            </w:r>
            <w:r>
              <w:rPr>
                <w:color w:val="212529"/>
                <w:spacing w:val="-2"/>
              </w:rPr>
              <w:t>支出</w:t>
            </w:r>
          </w:p>
        </w:tc>
        <w:tc>
          <w:tcPr>
            <w:tcW w:w="1138" w:type="dxa"/>
            <w:vAlign w:val="top"/>
          </w:tcPr>
          <w:p w14:paraId="1C8528A8">
            <w:pPr>
              <w:pStyle w:val="6"/>
              <w:spacing w:before="119" w:line="238" w:lineRule="auto"/>
              <w:ind w:right="27"/>
              <w:jc w:val="right"/>
            </w:pPr>
            <w:r>
              <w:rPr>
                <w:color w:val="212529"/>
                <w:spacing w:val="-3"/>
              </w:rPr>
              <w:t>7.50</w:t>
            </w:r>
          </w:p>
        </w:tc>
        <w:tc>
          <w:tcPr>
            <w:tcW w:w="1138" w:type="dxa"/>
            <w:vAlign w:val="top"/>
          </w:tcPr>
          <w:p w14:paraId="65EBD8C0">
            <w:pPr>
              <w:rPr>
                <w:rFonts w:ascii="Arial"/>
                <w:sz w:val="21"/>
              </w:rPr>
            </w:pPr>
          </w:p>
        </w:tc>
        <w:tc>
          <w:tcPr>
            <w:tcW w:w="1123" w:type="dxa"/>
            <w:vAlign w:val="top"/>
          </w:tcPr>
          <w:p w14:paraId="33183855">
            <w:pPr>
              <w:pStyle w:val="6"/>
              <w:spacing w:before="119" w:line="238" w:lineRule="auto"/>
              <w:ind w:right="19"/>
              <w:jc w:val="right"/>
            </w:pPr>
            <w:r>
              <w:rPr>
                <w:color w:val="212529"/>
                <w:spacing w:val="-3"/>
              </w:rPr>
              <w:t>7.50</w:t>
            </w:r>
          </w:p>
        </w:tc>
        <w:tc>
          <w:tcPr>
            <w:tcW w:w="808" w:type="dxa"/>
            <w:vAlign w:val="top"/>
          </w:tcPr>
          <w:p w14:paraId="2EAED9D5">
            <w:pPr>
              <w:rPr>
                <w:rFonts w:ascii="Arial"/>
                <w:sz w:val="21"/>
              </w:rPr>
            </w:pPr>
          </w:p>
        </w:tc>
        <w:tc>
          <w:tcPr>
            <w:tcW w:w="779" w:type="dxa"/>
            <w:vAlign w:val="top"/>
          </w:tcPr>
          <w:p w14:paraId="5954149E">
            <w:pPr>
              <w:rPr>
                <w:rFonts w:ascii="Arial"/>
                <w:sz w:val="21"/>
              </w:rPr>
            </w:pPr>
          </w:p>
        </w:tc>
        <w:tc>
          <w:tcPr>
            <w:tcW w:w="816" w:type="dxa"/>
            <w:vAlign w:val="top"/>
          </w:tcPr>
          <w:p w14:paraId="2D733A81">
            <w:pPr>
              <w:rPr>
                <w:rFonts w:ascii="Arial"/>
                <w:sz w:val="21"/>
              </w:rPr>
            </w:pPr>
          </w:p>
        </w:tc>
      </w:tr>
      <w:tr w14:paraId="29AE30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79395FFD">
            <w:pPr>
              <w:pStyle w:val="6"/>
              <w:spacing w:before="119" w:line="239" w:lineRule="auto"/>
              <w:ind w:left="9"/>
            </w:pPr>
            <w:r>
              <w:rPr>
                <w:color w:val="212529"/>
                <w:spacing w:val="-2"/>
              </w:rPr>
              <w:t>22407</w:t>
            </w:r>
          </w:p>
        </w:tc>
        <w:tc>
          <w:tcPr>
            <w:tcW w:w="1707" w:type="dxa"/>
            <w:vAlign w:val="top"/>
          </w:tcPr>
          <w:p w14:paraId="57B5675C">
            <w:pPr>
              <w:pStyle w:val="6"/>
              <w:spacing w:before="15" w:line="202" w:lineRule="auto"/>
              <w:ind w:right="80" w:firstLine="32"/>
            </w:pPr>
            <w:r>
              <w:rPr>
                <w:color w:val="212529"/>
                <w:spacing w:val="-5"/>
              </w:rPr>
              <w:t>自然灾害救灾及恢复</w:t>
            </w:r>
            <w:r>
              <w:rPr>
                <w:color w:val="212529"/>
                <w:spacing w:val="1"/>
              </w:rPr>
              <w:t xml:space="preserve"> </w:t>
            </w:r>
            <w:r>
              <w:rPr>
                <w:color w:val="212529"/>
                <w:spacing w:val="-2"/>
              </w:rPr>
              <w:t>重建支出</w:t>
            </w:r>
          </w:p>
        </w:tc>
        <w:tc>
          <w:tcPr>
            <w:tcW w:w="1138" w:type="dxa"/>
            <w:vAlign w:val="top"/>
          </w:tcPr>
          <w:p w14:paraId="12B3A185">
            <w:pPr>
              <w:pStyle w:val="6"/>
              <w:spacing w:before="120" w:line="238" w:lineRule="auto"/>
              <w:ind w:right="27"/>
              <w:jc w:val="right"/>
            </w:pPr>
            <w:r>
              <w:rPr>
                <w:color w:val="212529"/>
                <w:spacing w:val="-3"/>
              </w:rPr>
              <w:t>7.50</w:t>
            </w:r>
          </w:p>
        </w:tc>
        <w:tc>
          <w:tcPr>
            <w:tcW w:w="1138" w:type="dxa"/>
            <w:vAlign w:val="top"/>
          </w:tcPr>
          <w:p w14:paraId="1D387A4E">
            <w:pPr>
              <w:rPr>
                <w:rFonts w:ascii="Arial"/>
                <w:sz w:val="21"/>
              </w:rPr>
            </w:pPr>
          </w:p>
        </w:tc>
        <w:tc>
          <w:tcPr>
            <w:tcW w:w="1123" w:type="dxa"/>
            <w:vAlign w:val="top"/>
          </w:tcPr>
          <w:p w14:paraId="465AF01A">
            <w:pPr>
              <w:pStyle w:val="6"/>
              <w:spacing w:before="120" w:line="238" w:lineRule="auto"/>
              <w:ind w:right="19"/>
              <w:jc w:val="right"/>
            </w:pPr>
            <w:r>
              <w:rPr>
                <w:color w:val="212529"/>
                <w:spacing w:val="-3"/>
              </w:rPr>
              <w:t>7.50</w:t>
            </w:r>
          </w:p>
        </w:tc>
        <w:tc>
          <w:tcPr>
            <w:tcW w:w="808" w:type="dxa"/>
            <w:vAlign w:val="top"/>
          </w:tcPr>
          <w:p w14:paraId="21942119">
            <w:pPr>
              <w:rPr>
                <w:rFonts w:ascii="Arial"/>
                <w:sz w:val="21"/>
              </w:rPr>
            </w:pPr>
          </w:p>
        </w:tc>
        <w:tc>
          <w:tcPr>
            <w:tcW w:w="779" w:type="dxa"/>
            <w:vAlign w:val="top"/>
          </w:tcPr>
          <w:p w14:paraId="34BD289B">
            <w:pPr>
              <w:rPr>
                <w:rFonts w:ascii="Arial"/>
                <w:sz w:val="21"/>
              </w:rPr>
            </w:pPr>
          </w:p>
        </w:tc>
        <w:tc>
          <w:tcPr>
            <w:tcW w:w="816" w:type="dxa"/>
            <w:vAlign w:val="top"/>
          </w:tcPr>
          <w:p w14:paraId="0DCB1095">
            <w:pPr>
              <w:rPr>
                <w:rFonts w:ascii="Arial"/>
                <w:sz w:val="21"/>
              </w:rPr>
            </w:pPr>
          </w:p>
        </w:tc>
      </w:tr>
      <w:tr w14:paraId="7D4078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41" w:type="dxa"/>
            <w:vAlign w:val="top"/>
          </w:tcPr>
          <w:p w14:paraId="42BCB262">
            <w:pPr>
              <w:pStyle w:val="6"/>
              <w:spacing w:before="120" w:line="239" w:lineRule="auto"/>
              <w:ind w:left="9"/>
            </w:pPr>
            <w:r>
              <w:rPr>
                <w:color w:val="212529"/>
                <w:spacing w:val="-2"/>
              </w:rPr>
              <w:t>2240704</w:t>
            </w:r>
          </w:p>
        </w:tc>
        <w:tc>
          <w:tcPr>
            <w:tcW w:w="1707" w:type="dxa"/>
            <w:vAlign w:val="top"/>
          </w:tcPr>
          <w:p w14:paraId="73B36E82">
            <w:pPr>
              <w:pStyle w:val="6"/>
              <w:spacing w:before="17" w:line="201" w:lineRule="auto"/>
              <w:ind w:right="80" w:firstLine="35"/>
            </w:pPr>
            <w:r>
              <w:rPr>
                <w:color w:val="212529"/>
                <w:spacing w:val="-5"/>
              </w:rPr>
              <w:t>自然灾害灾后重建补</w:t>
            </w:r>
            <w:r>
              <w:rPr>
                <w:color w:val="212529"/>
              </w:rPr>
              <w:t xml:space="preserve"> 助</w:t>
            </w:r>
          </w:p>
        </w:tc>
        <w:tc>
          <w:tcPr>
            <w:tcW w:w="1138" w:type="dxa"/>
            <w:vAlign w:val="top"/>
          </w:tcPr>
          <w:p w14:paraId="5F6CFCE5">
            <w:pPr>
              <w:pStyle w:val="6"/>
              <w:spacing w:before="121" w:line="238" w:lineRule="auto"/>
              <w:ind w:right="27"/>
              <w:jc w:val="right"/>
            </w:pPr>
            <w:r>
              <w:rPr>
                <w:color w:val="212529"/>
                <w:spacing w:val="-3"/>
              </w:rPr>
              <w:t>7.50</w:t>
            </w:r>
          </w:p>
        </w:tc>
        <w:tc>
          <w:tcPr>
            <w:tcW w:w="1138" w:type="dxa"/>
            <w:vAlign w:val="top"/>
          </w:tcPr>
          <w:p w14:paraId="5808459A">
            <w:pPr>
              <w:rPr>
                <w:rFonts w:ascii="Arial"/>
                <w:sz w:val="21"/>
              </w:rPr>
            </w:pPr>
          </w:p>
        </w:tc>
        <w:tc>
          <w:tcPr>
            <w:tcW w:w="1123" w:type="dxa"/>
            <w:vAlign w:val="top"/>
          </w:tcPr>
          <w:p w14:paraId="0CB94A15">
            <w:pPr>
              <w:pStyle w:val="6"/>
              <w:spacing w:before="121" w:line="238" w:lineRule="auto"/>
              <w:ind w:right="19"/>
              <w:jc w:val="right"/>
            </w:pPr>
            <w:r>
              <w:rPr>
                <w:color w:val="212529"/>
                <w:spacing w:val="-3"/>
              </w:rPr>
              <w:t>7.50</w:t>
            </w:r>
          </w:p>
        </w:tc>
        <w:tc>
          <w:tcPr>
            <w:tcW w:w="808" w:type="dxa"/>
            <w:vAlign w:val="top"/>
          </w:tcPr>
          <w:p w14:paraId="7AAEF8F4">
            <w:pPr>
              <w:rPr>
                <w:rFonts w:ascii="Arial"/>
                <w:sz w:val="21"/>
              </w:rPr>
            </w:pPr>
          </w:p>
        </w:tc>
        <w:tc>
          <w:tcPr>
            <w:tcW w:w="779" w:type="dxa"/>
            <w:vAlign w:val="top"/>
          </w:tcPr>
          <w:p w14:paraId="5193CA99">
            <w:pPr>
              <w:rPr>
                <w:rFonts w:ascii="Arial"/>
                <w:sz w:val="21"/>
              </w:rPr>
            </w:pPr>
          </w:p>
        </w:tc>
        <w:tc>
          <w:tcPr>
            <w:tcW w:w="816" w:type="dxa"/>
            <w:vAlign w:val="top"/>
          </w:tcPr>
          <w:p w14:paraId="42DD8D10">
            <w:pPr>
              <w:rPr>
                <w:rFonts w:ascii="Arial"/>
                <w:sz w:val="21"/>
              </w:rPr>
            </w:pPr>
          </w:p>
        </w:tc>
      </w:tr>
      <w:tr w14:paraId="2FFA78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1" w:hRule="atLeast"/>
        </w:trPr>
        <w:tc>
          <w:tcPr>
            <w:tcW w:w="8550" w:type="dxa"/>
            <w:gridSpan w:val="8"/>
            <w:tcBorders>
              <w:left w:val="single" w:color="FFFFFF" w:sz="2" w:space="0"/>
              <w:bottom w:val="single" w:color="FFFFFF" w:sz="6" w:space="0"/>
              <w:right w:val="nil"/>
            </w:tcBorders>
            <w:vAlign w:val="top"/>
          </w:tcPr>
          <w:p w14:paraId="0780755F">
            <w:pPr>
              <w:pStyle w:val="6"/>
              <w:spacing w:before="106" w:line="218" w:lineRule="auto"/>
              <w:ind w:left="11"/>
            </w:pPr>
            <w:r>
              <w:rPr>
                <w:color w:val="212529"/>
                <w:spacing w:val="-2"/>
              </w:rPr>
              <w:t>注：本表反映部门本年度各项支出情况。</w:t>
            </w:r>
          </w:p>
        </w:tc>
      </w:tr>
    </w:tbl>
    <w:p w14:paraId="0F81011E">
      <w:pPr>
        <w:pStyle w:val="2"/>
      </w:pPr>
    </w:p>
    <w:p w14:paraId="2FBA4A55">
      <w:pPr>
        <w:sectPr>
          <w:footerReference r:id="rId14" w:type="default"/>
          <w:pgSz w:w="11900" w:h="16840"/>
          <w:pgMar w:top="642" w:right="600" w:bottom="340" w:left="600" w:header="326" w:footer="93" w:gutter="0"/>
          <w:cols w:space="720" w:num="1"/>
        </w:sectPr>
      </w:pPr>
    </w:p>
    <w:p w14:paraId="332BB47E">
      <w:pPr>
        <w:spacing w:before="5"/>
      </w:pPr>
    </w:p>
    <w:p w14:paraId="057DAFE8">
      <w:pPr>
        <w:spacing w:before="5"/>
      </w:pPr>
    </w:p>
    <w:p w14:paraId="1008CE0F">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80"/>
        <w:gridCol w:w="464"/>
        <w:gridCol w:w="1213"/>
        <w:gridCol w:w="1393"/>
        <w:gridCol w:w="479"/>
        <w:gridCol w:w="838"/>
        <w:gridCol w:w="1018"/>
        <w:gridCol w:w="824"/>
        <w:gridCol w:w="1041"/>
      </w:tblGrid>
      <w:tr w14:paraId="4D9293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3BF2D020">
            <w:pPr>
              <w:spacing w:before="149" w:line="239" w:lineRule="exact"/>
              <w:ind w:left="2822"/>
              <w:outlineLvl w:val="1"/>
              <w:rPr>
                <w:rFonts w:ascii="微软雅黑" w:hAnsi="微软雅黑" w:eastAsia="微软雅黑" w:cs="微软雅黑"/>
                <w:sz w:val="23"/>
                <w:szCs w:val="23"/>
              </w:rPr>
            </w:pPr>
            <w:bookmarkStart w:id="12" w:name="bookmark8"/>
            <w:bookmarkEnd w:id="12"/>
            <w:bookmarkStart w:id="13" w:name="bookmark33"/>
            <w:bookmarkEnd w:id="13"/>
            <w:r>
              <w:rPr>
                <w:rFonts w:ascii="微软雅黑" w:hAnsi="微软雅黑" w:eastAsia="微软雅黑" w:cs="微软雅黑"/>
                <w:color w:val="212529"/>
                <w:spacing w:val="9"/>
                <w:position w:val="-1"/>
                <w:sz w:val="23"/>
                <w:szCs w:val="23"/>
              </w:rPr>
              <w:t>财政拨款收入支出决算总表</w:t>
            </w:r>
          </w:p>
        </w:tc>
      </w:tr>
      <w:tr w14:paraId="22377F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tcBorders>
              <w:top w:val="single" w:color="FFFFFF" w:sz="6" w:space="0"/>
              <w:left w:val="single" w:color="FFFFFF" w:sz="2" w:space="0"/>
              <w:bottom w:val="single" w:color="FFFFFF" w:sz="6" w:space="0"/>
              <w:right w:val="single" w:color="FFFFFF" w:sz="2" w:space="0"/>
            </w:tcBorders>
            <w:vAlign w:val="top"/>
          </w:tcPr>
          <w:p w14:paraId="7DE33797">
            <w:pPr>
              <w:rPr>
                <w:rFonts w:ascii="Arial"/>
                <w:sz w:val="21"/>
              </w:rPr>
            </w:pPr>
          </w:p>
        </w:tc>
        <w:tc>
          <w:tcPr>
            <w:tcW w:w="464" w:type="dxa"/>
            <w:tcBorders>
              <w:top w:val="single" w:color="FFFFFF" w:sz="6" w:space="0"/>
              <w:left w:val="single" w:color="FFFFFF" w:sz="2" w:space="0"/>
              <w:bottom w:val="single" w:color="FFFFFF" w:sz="6" w:space="0"/>
              <w:right w:val="single" w:color="FFFFFF" w:sz="2" w:space="0"/>
            </w:tcBorders>
            <w:vAlign w:val="top"/>
          </w:tcPr>
          <w:p w14:paraId="45CE6A8A">
            <w:pPr>
              <w:rPr>
                <w:rFonts w:ascii="Arial"/>
                <w:sz w:val="21"/>
              </w:rPr>
            </w:pPr>
          </w:p>
        </w:tc>
        <w:tc>
          <w:tcPr>
            <w:tcW w:w="1213" w:type="dxa"/>
            <w:tcBorders>
              <w:top w:val="single" w:color="FFFFFF" w:sz="6" w:space="0"/>
              <w:left w:val="single" w:color="FFFFFF" w:sz="2" w:space="0"/>
              <w:bottom w:val="single" w:color="FFFFFF" w:sz="6" w:space="0"/>
              <w:right w:val="single" w:color="FFFFFF" w:sz="2" w:space="0"/>
            </w:tcBorders>
            <w:vAlign w:val="top"/>
          </w:tcPr>
          <w:p w14:paraId="7C241813">
            <w:pPr>
              <w:rPr>
                <w:rFonts w:ascii="Arial"/>
                <w:sz w:val="21"/>
              </w:rPr>
            </w:pPr>
          </w:p>
        </w:tc>
        <w:tc>
          <w:tcPr>
            <w:tcW w:w="1393" w:type="dxa"/>
            <w:tcBorders>
              <w:top w:val="single" w:color="FFFFFF" w:sz="6" w:space="0"/>
              <w:left w:val="single" w:color="FFFFFF" w:sz="2" w:space="0"/>
              <w:bottom w:val="single" w:color="FFFFFF" w:sz="6" w:space="0"/>
              <w:right w:val="single" w:color="FFFFFF" w:sz="2" w:space="0"/>
            </w:tcBorders>
            <w:vAlign w:val="top"/>
          </w:tcPr>
          <w:p w14:paraId="36F0F4E6">
            <w:pPr>
              <w:rPr>
                <w:rFonts w:ascii="Arial"/>
                <w:sz w:val="21"/>
              </w:rPr>
            </w:pPr>
          </w:p>
        </w:tc>
        <w:tc>
          <w:tcPr>
            <w:tcW w:w="479" w:type="dxa"/>
            <w:tcBorders>
              <w:top w:val="single" w:color="FFFFFF" w:sz="6" w:space="0"/>
              <w:left w:val="single" w:color="FFFFFF" w:sz="2" w:space="0"/>
              <w:bottom w:val="single" w:color="FFFFFF" w:sz="6" w:space="0"/>
              <w:right w:val="single" w:color="FFFFFF" w:sz="2" w:space="0"/>
            </w:tcBorders>
            <w:vAlign w:val="top"/>
          </w:tcPr>
          <w:p w14:paraId="19811AC9">
            <w:pPr>
              <w:rPr>
                <w:rFonts w:ascii="Arial"/>
                <w:sz w:val="21"/>
              </w:rPr>
            </w:pPr>
          </w:p>
        </w:tc>
        <w:tc>
          <w:tcPr>
            <w:tcW w:w="838" w:type="dxa"/>
            <w:tcBorders>
              <w:top w:val="single" w:color="FFFFFF" w:sz="6" w:space="0"/>
              <w:left w:val="single" w:color="FFFFFF" w:sz="2" w:space="0"/>
              <w:bottom w:val="single" w:color="FFFFFF" w:sz="6" w:space="0"/>
              <w:right w:val="single" w:color="FFFFFF" w:sz="2" w:space="0"/>
            </w:tcBorders>
            <w:vAlign w:val="top"/>
          </w:tcPr>
          <w:p w14:paraId="4425F277">
            <w:pPr>
              <w:rPr>
                <w:rFonts w:ascii="Arial"/>
                <w:sz w:val="21"/>
              </w:rPr>
            </w:pPr>
          </w:p>
        </w:tc>
        <w:tc>
          <w:tcPr>
            <w:tcW w:w="1018" w:type="dxa"/>
            <w:tcBorders>
              <w:top w:val="single" w:color="FFFFFF" w:sz="6" w:space="0"/>
              <w:left w:val="single" w:color="FFFFFF" w:sz="2" w:space="0"/>
              <w:bottom w:val="single" w:color="FFFFFF" w:sz="6" w:space="0"/>
              <w:right w:val="single" w:color="FFFFFF" w:sz="2" w:space="0"/>
            </w:tcBorders>
            <w:vAlign w:val="top"/>
          </w:tcPr>
          <w:p w14:paraId="28EE2DE9">
            <w:pPr>
              <w:rPr>
                <w:rFonts w:ascii="Arial"/>
                <w:sz w:val="21"/>
              </w:rPr>
            </w:pPr>
          </w:p>
        </w:tc>
        <w:tc>
          <w:tcPr>
            <w:tcW w:w="1865" w:type="dxa"/>
            <w:gridSpan w:val="2"/>
            <w:tcBorders>
              <w:top w:val="single" w:color="FFFFFF" w:sz="6" w:space="0"/>
              <w:left w:val="single" w:color="FFFFFF" w:sz="2" w:space="0"/>
              <w:bottom w:val="single" w:color="FFFFFF" w:sz="6" w:space="0"/>
              <w:right w:val="single" w:color="FFFFFF" w:sz="2" w:space="0"/>
            </w:tcBorders>
            <w:vAlign w:val="top"/>
          </w:tcPr>
          <w:p w14:paraId="2C47C933">
            <w:pPr>
              <w:pStyle w:val="6"/>
              <w:spacing w:before="169" w:line="220" w:lineRule="auto"/>
              <w:ind w:right="31"/>
              <w:jc w:val="right"/>
            </w:pPr>
            <w:r>
              <w:rPr>
                <w:color w:val="212529"/>
                <w:spacing w:val="-2"/>
              </w:rPr>
              <w:t>公开04表</w:t>
            </w:r>
          </w:p>
        </w:tc>
      </w:tr>
      <w:tr w14:paraId="30C468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957" w:type="dxa"/>
            <w:gridSpan w:val="3"/>
            <w:tcBorders>
              <w:top w:val="single" w:color="FFFFFF" w:sz="6" w:space="0"/>
              <w:left w:val="single" w:color="FFFFFF" w:sz="2" w:space="0"/>
              <w:right w:val="single" w:color="FFFFFF" w:sz="2" w:space="0"/>
            </w:tcBorders>
            <w:vAlign w:val="top"/>
          </w:tcPr>
          <w:p w14:paraId="2106ED0C">
            <w:pPr>
              <w:pStyle w:val="6"/>
              <w:spacing w:before="169" w:line="219" w:lineRule="auto"/>
              <w:ind w:left="14"/>
            </w:pPr>
            <w:r>
              <w:rPr>
                <w:color w:val="212529"/>
                <w:spacing w:val="-1"/>
              </w:rPr>
              <w:t>部门名称：兴县水利局</w:t>
            </w:r>
          </w:p>
        </w:tc>
        <w:tc>
          <w:tcPr>
            <w:tcW w:w="1393" w:type="dxa"/>
            <w:tcBorders>
              <w:top w:val="single" w:color="FFFFFF" w:sz="6" w:space="0"/>
              <w:left w:val="single" w:color="FFFFFF" w:sz="2" w:space="0"/>
              <w:right w:val="single" w:color="FFFFFF" w:sz="2" w:space="0"/>
            </w:tcBorders>
            <w:vAlign w:val="top"/>
          </w:tcPr>
          <w:p w14:paraId="214044C3">
            <w:pPr>
              <w:pStyle w:val="6"/>
              <w:spacing w:before="169" w:line="219" w:lineRule="auto"/>
              <w:ind w:left="6"/>
            </w:pPr>
            <w:r>
              <w:rPr>
                <w:color w:val="212529"/>
                <w:spacing w:val="-2"/>
              </w:rPr>
              <w:t>2023年度</w:t>
            </w:r>
          </w:p>
        </w:tc>
        <w:tc>
          <w:tcPr>
            <w:tcW w:w="479" w:type="dxa"/>
            <w:tcBorders>
              <w:top w:val="single" w:color="FFFFFF" w:sz="6" w:space="0"/>
              <w:left w:val="single" w:color="FFFFFF" w:sz="2" w:space="0"/>
              <w:right w:val="single" w:color="FFFFFF" w:sz="2" w:space="0"/>
            </w:tcBorders>
            <w:vAlign w:val="top"/>
          </w:tcPr>
          <w:p w14:paraId="25A90C82">
            <w:pPr>
              <w:rPr>
                <w:rFonts w:ascii="Arial"/>
                <w:sz w:val="21"/>
              </w:rPr>
            </w:pPr>
          </w:p>
        </w:tc>
        <w:tc>
          <w:tcPr>
            <w:tcW w:w="838" w:type="dxa"/>
            <w:tcBorders>
              <w:top w:val="single" w:color="FFFFFF" w:sz="6" w:space="0"/>
              <w:left w:val="single" w:color="FFFFFF" w:sz="2" w:space="0"/>
              <w:right w:val="single" w:color="FFFFFF" w:sz="2" w:space="0"/>
            </w:tcBorders>
            <w:vAlign w:val="top"/>
          </w:tcPr>
          <w:p w14:paraId="61E145E6">
            <w:pPr>
              <w:rPr>
                <w:rFonts w:ascii="Arial"/>
                <w:sz w:val="21"/>
              </w:rPr>
            </w:pPr>
          </w:p>
        </w:tc>
        <w:tc>
          <w:tcPr>
            <w:tcW w:w="1018" w:type="dxa"/>
            <w:tcBorders>
              <w:top w:val="single" w:color="FFFFFF" w:sz="6" w:space="0"/>
              <w:left w:val="single" w:color="FFFFFF" w:sz="2" w:space="0"/>
              <w:right w:val="single" w:color="FFFFFF" w:sz="2" w:space="0"/>
            </w:tcBorders>
            <w:vAlign w:val="top"/>
          </w:tcPr>
          <w:p w14:paraId="00DF688C">
            <w:pPr>
              <w:rPr>
                <w:rFonts w:ascii="Arial"/>
                <w:sz w:val="21"/>
              </w:rPr>
            </w:pPr>
          </w:p>
        </w:tc>
        <w:tc>
          <w:tcPr>
            <w:tcW w:w="1865" w:type="dxa"/>
            <w:gridSpan w:val="2"/>
            <w:tcBorders>
              <w:top w:val="single" w:color="FFFFFF" w:sz="6" w:space="0"/>
              <w:left w:val="single" w:color="FFFFFF" w:sz="2" w:space="0"/>
              <w:right w:val="single" w:color="FFFFFF" w:sz="2" w:space="0"/>
            </w:tcBorders>
            <w:vAlign w:val="top"/>
          </w:tcPr>
          <w:p w14:paraId="0DC752B5">
            <w:pPr>
              <w:pStyle w:val="6"/>
              <w:spacing w:before="169" w:line="219" w:lineRule="auto"/>
              <w:ind w:left="573"/>
            </w:pPr>
            <w:r>
              <w:rPr>
                <w:color w:val="212529"/>
                <w:spacing w:val="-2"/>
              </w:rPr>
              <w:t>金额单位：万元</w:t>
            </w:r>
          </w:p>
        </w:tc>
      </w:tr>
      <w:tr w14:paraId="569F69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957" w:type="dxa"/>
            <w:gridSpan w:val="3"/>
            <w:vAlign w:val="top"/>
          </w:tcPr>
          <w:p w14:paraId="37BBF491">
            <w:pPr>
              <w:spacing w:before="168" w:line="179" w:lineRule="exact"/>
              <w:ind w:left="1283"/>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5593" w:type="dxa"/>
            <w:gridSpan w:val="6"/>
            <w:vAlign w:val="top"/>
          </w:tcPr>
          <w:p w14:paraId="379F7B3B">
            <w:pPr>
              <w:spacing w:before="168" w:line="175" w:lineRule="exact"/>
              <w:ind w:left="2595"/>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044C74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280" w:type="dxa"/>
            <w:vAlign w:val="top"/>
          </w:tcPr>
          <w:p w14:paraId="7C6A81C7">
            <w:pPr>
              <w:spacing w:line="367" w:lineRule="auto"/>
              <w:rPr>
                <w:rFonts w:ascii="Arial"/>
                <w:sz w:val="21"/>
              </w:rPr>
            </w:pPr>
          </w:p>
          <w:p w14:paraId="249B1AEF">
            <w:pPr>
              <w:spacing w:before="73" w:line="174" w:lineRule="exact"/>
              <w:ind w:left="439"/>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464" w:type="dxa"/>
            <w:vAlign w:val="top"/>
          </w:tcPr>
          <w:p w14:paraId="07CB4409">
            <w:pPr>
              <w:spacing w:line="364" w:lineRule="auto"/>
              <w:rPr>
                <w:rFonts w:ascii="Arial"/>
                <w:sz w:val="21"/>
              </w:rPr>
            </w:pPr>
          </w:p>
          <w:p w14:paraId="451C04BC">
            <w:pPr>
              <w:spacing w:before="73" w:line="177" w:lineRule="exact"/>
              <w:ind w:left="2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1213" w:type="dxa"/>
            <w:vAlign w:val="top"/>
          </w:tcPr>
          <w:p w14:paraId="2B3ABEB5">
            <w:pPr>
              <w:spacing w:line="364" w:lineRule="auto"/>
              <w:rPr>
                <w:rFonts w:ascii="Arial"/>
                <w:sz w:val="21"/>
              </w:rPr>
            </w:pPr>
          </w:p>
          <w:p w14:paraId="3B3B3734">
            <w:pPr>
              <w:spacing w:before="73" w:line="178" w:lineRule="exact"/>
              <w:ind w:left="398"/>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金额</w:t>
            </w:r>
          </w:p>
        </w:tc>
        <w:tc>
          <w:tcPr>
            <w:tcW w:w="1393" w:type="dxa"/>
            <w:vAlign w:val="top"/>
          </w:tcPr>
          <w:p w14:paraId="3712AA23">
            <w:pPr>
              <w:spacing w:line="367" w:lineRule="auto"/>
              <w:rPr>
                <w:rFonts w:ascii="Arial"/>
                <w:sz w:val="21"/>
              </w:rPr>
            </w:pPr>
          </w:p>
          <w:p w14:paraId="3BDC592F">
            <w:pPr>
              <w:spacing w:before="73" w:line="174" w:lineRule="exact"/>
              <w:ind w:left="493"/>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479" w:type="dxa"/>
            <w:vAlign w:val="top"/>
          </w:tcPr>
          <w:p w14:paraId="50834A29">
            <w:pPr>
              <w:spacing w:line="364" w:lineRule="auto"/>
              <w:rPr>
                <w:rFonts w:ascii="Arial"/>
                <w:sz w:val="21"/>
              </w:rPr>
            </w:pPr>
          </w:p>
          <w:p w14:paraId="6C56B76D">
            <w:pPr>
              <w:spacing w:before="73" w:line="177" w:lineRule="exact"/>
              <w:ind w:left="3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838" w:type="dxa"/>
            <w:vAlign w:val="top"/>
          </w:tcPr>
          <w:p w14:paraId="39D3BF97">
            <w:pPr>
              <w:spacing w:line="365" w:lineRule="auto"/>
              <w:rPr>
                <w:rFonts w:ascii="Arial"/>
                <w:sz w:val="21"/>
              </w:rPr>
            </w:pPr>
          </w:p>
          <w:p w14:paraId="7A00E758">
            <w:pPr>
              <w:spacing w:before="73" w:line="175" w:lineRule="exact"/>
              <w:ind w:left="22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018" w:type="dxa"/>
            <w:vAlign w:val="top"/>
          </w:tcPr>
          <w:p w14:paraId="50F1A86E">
            <w:pPr>
              <w:spacing w:line="259" w:lineRule="auto"/>
              <w:rPr>
                <w:rFonts w:ascii="Arial"/>
                <w:sz w:val="21"/>
              </w:rPr>
            </w:pPr>
          </w:p>
          <w:p w14:paraId="04371ADA">
            <w:pPr>
              <w:spacing w:before="73" w:line="179" w:lineRule="exact"/>
              <w:ind w:left="45"/>
              <w:rPr>
                <w:rFonts w:ascii="微软雅黑" w:hAnsi="微软雅黑" w:eastAsia="微软雅黑" w:cs="微软雅黑"/>
                <w:sz w:val="17"/>
                <w:szCs w:val="17"/>
              </w:rPr>
            </w:pPr>
            <w:r>
              <w:rPr>
                <w:rFonts w:ascii="微软雅黑" w:hAnsi="微软雅黑" w:eastAsia="微软雅黑" w:cs="微软雅黑"/>
                <w:color w:val="212529"/>
                <w:spacing w:val="10"/>
                <w:sz w:val="17"/>
                <w:szCs w:val="17"/>
              </w:rPr>
              <w:t>一般公共预</w:t>
            </w:r>
          </w:p>
          <w:p w14:paraId="091FCF59">
            <w:pPr>
              <w:spacing w:before="30" w:line="178" w:lineRule="exact"/>
              <w:ind w:left="43"/>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算财政拨款</w:t>
            </w:r>
          </w:p>
        </w:tc>
        <w:tc>
          <w:tcPr>
            <w:tcW w:w="824" w:type="dxa"/>
            <w:vAlign w:val="top"/>
          </w:tcPr>
          <w:p w14:paraId="5498C955">
            <w:pPr>
              <w:spacing w:before="229" w:line="178" w:lineRule="exact"/>
              <w:ind w:left="38"/>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政府性基</w:t>
            </w:r>
          </w:p>
          <w:p w14:paraId="6DECD16E">
            <w:pPr>
              <w:spacing w:before="31" w:line="179" w:lineRule="exact"/>
              <w:ind w:left="36"/>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金预算财</w:t>
            </w:r>
          </w:p>
          <w:p w14:paraId="08C7D3DD">
            <w:pPr>
              <w:spacing w:before="30" w:line="178" w:lineRule="exact"/>
              <w:ind w:left="128"/>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政拨款</w:t>
            </w:r>
          </w:p>
        </w:tc>
        <w:tc>
          <w:tcPr>
            <w:tcW w:w="1041" w:type="dxa"/>
            <w:vAlign w:val="top"/>
          </w:tcPr>
          <w:p w14:paraId="472CB852">
            <w:pPr>
              <w:spacing w:before="228" w:line="179" w:lineRule="exact"/>
              <w:ind w:left="72"/>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国有资本经</w:t>
            </w:r>
          </w:p>
          <w:p w14:paraId="0D9093DC">
            <w:pPr>
              <w:spacing w:before="31" w:line="179" w:lineRule="exact"/>
              <w:ind w:left="55"/>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营预算财政</w:t>
            </w:r>
          </w:p>
          <w:p w14:paraId="499F4FC1">
            <w:pPr>
              <w:spacing w:before="30" w:line="178" w:lineRule="exact"/>
              <w:ind w:left="321"/>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拨款</w:t>
            </w:r>
          </w:p>
        </w:tc>
      </w:tr>
      <w:tr w14:paraId="399A1C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6C313E7C">
            <w:pPr>
              <w:spacing w:before="170" w:line="176" w:lineRule="exact"/>
              <w:ind w:left="439"/>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464" w:type="dxa"/>
            <w:vAlign w:val="top"/>
          </w:tcPr>
          <w:p w14:paraId="34826207">
            <w:pPr>
              <w:rPr>
                <w:rFonts w:ascii="Arial"/>
                <w:sz w:val="21"/>
              </w:rPr>
            </w:pPr>
          </w:p>
        </w:tc>
        <w:tc>
          <w:tcPr>
            <w:tcW w:w="1213" w:type="dxa"/>
            <w:vAlign w:val="top"/>
          </w:tcPr>
          <w:p w14:paraId="12FFE078">
            <w:pPr>
              <w:spacing w:before="194" w:line="226" w:lineRule="auto"/>
              <w:ind w:left="550"/>
              <w:rPr>
                <w:rFonts w:ascii="Arial" w:hAnsi="Arial" w:eastAsia="Arial" w:cs="Arial"/>
                <w:sz w:val="12"/>
                <w:szCs w:val="12"/>
              </w:rPr>
            </w:pPr>
            <w:r>
              <w:rPr>
                <w:rFonts w:ascii="Arial" w:hAnsi="Arial" w:eastAsia="Arial" w:cs="Arial"/>
                <w:color w:val="212529"/>
                <w:sz w:val="12"/>
                <w:szCs w:val="12"/>
              </w:rPr>
              <w:t>1</w:t>
            </w:r>
          </w:p>
        </w:tc>
        <w:tc>
          <w:tcPr>
            <w:tcW w:w="1393" w:type="dxa"/>
            <w:vAlign w:val="top"/>
          </w:tcPr>
          <w:p w14:paraId="250D07E6">
            <w:pPr>
              <w:spacing w:before="170" w:line="176" w:lineRule="exact"/>
              <w:ind w:left="492"/>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479" w:type="dxa"/>
            <w:vAlign w:val="top"/>
          </w:tcPr>
          <w:p w14:paraId="60427139">
            <w:pPr>
              <w:rPr>
                <w:rFonts w:ascii="Arial"/>
                <w:sz w:val="21"/>
              </w:rPr>
            </w:pPr>
          </w:p>
        </w:tc>
        <w:tc>
          <w:tcPr>
            <w:tcW w:w="838" w:type="dxa"/>
            <w:vAlign w:val="top"/>
          </w:tcPr>
          <w:p w14:paraId="6D173D6B">
            <w:pPr>
              <w:spacing w:before="194" w:line="225" w:lineRule="auto"/>
              <w:ind w:left="358"/>
              <w:rPr>
                <w:rFonts w:ascii="Arial" w:hAnsi="Arial" w:eastAsia="Arial" w:cs="Arial"/>
                <w:sz w:val="12"/>
                <w:szCs w:val="12"/>
              </w:rPr>
            </w:pPr>
            <w:r>
              <w:rPr>
                <w:rFonts w:ascii="Arial" w:hAnsi="Arial" w:eastAsia="Arial" w:cs="Arial"/>
                <w:color w:val="212529"/>
                <w:spacing w:val="10"/>
                <w:sz w:val="12"/>
                <w:szCs w:val="12"/>
              </w:rPr>
              <w:t>2</w:t>
            </w:r>
          </w:p>
        </w:tc>
        <w:tc>
          <w:tcPr>
            <w:tcW w:w="1018" w:type="dxa"/>
            <w:vAlign w:val="top"/>
          </w:tcPr>
          <w:p w14:paraId="488BF35F">
            <w:pPr>
              <w:spacing w:before="194" w:line="210" w:lineRule="auto"/>
              <w:ind w:left="456"/>
              <w:rPr>
                <w:rFonts w:ascii="Arial" w:hAnsi="Arial" w:eastAsia="Arial" w:cs="Arial"/>
                <w:sz w:val="13"/>
                <w:szCs w:val="13"/>
              </w:rPr>
            </w:pPr>
            <w:r>
              <w:rPr>
                <w:rFonts w:ascii="Arial" w:hAnsi="Arial" w:eastAsia="Arial" w:cs="Arial"/>
                <w:color w:val="212529"/>
                <w:spacing w:val="3"/>
                <w:sz w:val="13"/>
                <w:szCs w:val="13"/>
              </w:rPr>
              <w:t>3</w:t>
            </w:r>
          </w:p>
        </w:tc>
        <w:tc>
          <w:tcPr>
            <w:tcW w:w="824" w:type="dxa"/>
            <w:vAlign w:val="top"/>
          </w:tcPr>
          <w:p w14:paraId="396D0A9E">
            <w:pPr>
              <w:spacing w:before="194" w:line="180" w:lineRule="auto"/>
              <w:ind w:left="354"/>
              <w:rPr>
                <w:rFonts w:ascii="Arial" w:hAnsi="Arial" w:eastAsia="Arial" w:cs="Arial"/>
                <w:sz w:val="15"/>
                <w:szCs w:val="15"/>
              </w:rPr>
            </w:pPr>
            <w:r>
              <w:rPr>
                <w:rFonts w:ascii="Arial" w:hAnsi="Arial" w:eastAsia="Arial" w:cs="Arial"/>
                <w:color w:val="212529"/>
                <w:spacing w:val="1"/>
                <w:sz w:val="15"/>
                <w:szCs w:val="15"/>
              </w:rPr>
              <w:t>4</w:t>
            </w:r>
          </w:p>
        </w:tc>
        <w:tc>
          <w:tcPr>
            <w:tcW w:w="1041" w:type="dxa"/>
            <w:vAlign w:val="top"/>
          </w:tcPr>
          <w:p w14:paraId="4F9C39DC">
            <w:pPr>
              <w:spacing w:before="196" w:line="225" w:lineRule="auto"/>
              <w:ind w:left="463"/>
              <w:rPr>
                <w:rFonts w:ascii="Arial" w:hAnsi="Arial" w:eastAsia="Arial" w:cs="Arial"/>
                <w:sz w:val="12"/>
                <w:szCs w:val="12"/>
              </w:rPr>
            </w:pPr>
            <w:r>
              <w:rPr>
                <w:rFonts w:ascii="Arial" w:hAnsi="Arial" w:eastAsia="Arial" w:cs="Arial"/>
                <w:color w:val="212529"/>
                <w:spacing w:val="8"/>
                <w:sz w:val="12"/>
                <w:szCs w:val="12"/>
              </w:rPr>
              <w:t>5</w:t>
            </w:r>
          </w:p>
        </w:tc>
      </w:tr>
      <w:tr w14:paraId="13EFC0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32724916">
            <w:pPr>
              <w:pStyle w:val="6"/>
              <w:spacing w:before="69" w:line="215" w:lineRule="auto"/>
              <w:ind w:left="9"/>
            </w:pPr>
            <w:r>
              <w:rPr>
                <w:color w:val="212529"/>
                <w:spacing w:val="-2"/>
              </w:rPr>
              <w:t>一、一般公共</w:t>
            </w:r>
          </w:p>
          <w:p w14:paraId="7B6EED1E">
            <w:pPr>
              <w:pStyle w:val="6"/>
              <w:spacing w:line="218" w:lineRule="auto"/>
              <w:ind w:left="7"/>
            </w:pPr>
            <w:r>
              <w:rPr>
                <w:color w:val="212529"/>
                <w:spacing w:val="-1"/>
              </w:rPr>
              <w:t>预算财政拨款</w:t>
            </w:r>
          </w:p>
        </w:tc>
        <w:tc>
          <w:tcPr>
            <w:tcW w:w="464" w:type="dxa"/>
            <w:vAlign w:val="top"/>
          </w:tcPr>
          <w:p w14:paraId="6C99B032">
            <w:pPr>
              <w:pStyle w:val="6"/>
              <w:spacing w:before="174"/>
              <w:ind w:left="177"/>
            </w:pPr>
            <w:r>
              <w:rPr>
                <w:color w:val="212529"/>
              </w:rPr>
              <w:t>1</w:t>
            </w:r>
          </w:p>
        </w:tc>
        <w:tc>
          <w:tcPr>
            <w:tcW w:w="1213" w:type="dxa"/>
            <w:vAlign w:val="top"/>
          </w:tcPr>
          <w:p w14:paraId="0D2C9A6B">
            <w:pPr>
              <w:pStyle w:val="6"/>
              <w:spacing w:before="174" w:line="238" w:lineRule="auto"/>
              <w:ind w:left="536"/>
            </w:pPr>
            <w:r>
              <w:rPr>
                <w:color w:val="212529"/>
                <w:spacing w:val="-1"/>
              </w:rPr>
              <w:t>4325.92</w:t>
            </w:r>
          </w:p>
        </w:tc>
        <w:tc>
          <w:tcPr>
            <w:tcW w:w="1393" w:type="dxa"/>
            <w:vAlign w:val="top"/>
          </w:tcPr>
          <w:p w14:paraId="2F3F523C">
            <w:pPr>
              <w:pStyle w:val="6"/>
              <w:spacing w:before="68" w:line="218" w:lineRule="auto"/>
              <w:ind w:left="2" w:right="126" w:hanging="1"/>
            </w:pPr>
            <w:r>
              <w:rPr>
                <w:color w:val="212529"/>
                <w:spacing w:val="-2"/>
              </w:rPr>
              <w:t>一、一般公共服</w:t>
            </w:r>
            <w:r>
              <w:rPr>
                <w:color w:val="212529"/>
                <w:spacing w:val="3"/>
              </w:rPr>
              <w:t xml:space="preserve"> </w:t>
            </w:r>
            <w:r>
              <w:rPr>
                <w:color w:val="212529"/>
                <w:spacing w:val="-3"/>
              </w:rPr>
              <w:t>务支出</w:t>
            </w:r>
          </w:p>
        </w:tc>
        <w:tc>
          <w:tcPr>
            <w:tcW w:w="479" w:type="dxa"/>
            <w:vAlign w:val="top"/>
          </w:tcPr>
          <w:p w14:paraId="65E014A4">
            <w:pPr>
              <w:pStyle w:val="6"/>
              <w:spacing w:before="173" w:line="239" w:lineRule="auto"/>
              <w:ind w:left="133"/>
            </w:pPr>
            <w:r>
              <w:rPr>
                <w:color w:val="212529"/>
                <w:spacing w:val="-3"/>
              </w:rPr>
              <w:t>33</w:t>
            </w:r>
          </w:p>
        </w:tc>
        <w:tc>
          <w:tcPr>
            <w:tcW w:w="838" w:type="dxa"/>
            <w:vAlign w:val="top"/>
          </w:tcPr>
          <w:p w14:paraId="634FAEC9">
            <w:pPr>
              <w:pStyle w:val="6"/>
              <w:spacing w:before="174" w:line="238" w:lineRule="auto"/>
              <w:ind w:right="25"/>
              <w:jc w:val="right"/>
            </w:pPr>
            <w:r>
              <w:rPr>
                <w:color w:val="212529"/>
                <w:spacing w:val="-2"/>
              </w:rPr>
              <w:t>26.62</w:t>
            </w:r>
          </w:p>
        </w:tc>
        <w:tc>
          <w:tcPr>
            <w:tcW w:w="1018" w:type="dxa"/>
            <w:vAlign w:val="top"/>
          </w:tcPr>
          <w:p w14:paraId="6E32D51C">
            <w:pPr>
              <w:pStyle w:val="6"/>
              <w:spacing w:before="174" w:line="238" w:lineRule="auto"/>
              <w:ind w:right="20"/>
              <w:jc w:val="right"/>
            </w:pPr>
            <w:r>
              <w:rPr>
                <w:color w:val="212529"/>
                <w:spacing w:val="-2"/>
              </w:rPr>
              <w:t>26.62</w:t>
            </w:r>
          </w:p>
        </w:tc>
        <w:tc>
          <w:tcPr>
            <w:tcW w:w="824" w:type="dxa"/>
            <w:vAlign w:val="top"/>
          </w:tcPr>
          <w:p w14:paraId="6E439416">
            <w:pPr>
              <w:rPr>
                <w:rFonts w:ascii="Arial"/>
                <w:sz w:val="21"/>
              </w:rPr>
            </w:pPr>
          </w:p>
        </w:tc>
        <w:tc>
          <w:tcPr>
            <w:tcW w:w="1041" w:type="dxa"/>
            <w:vAlign w:val="top"/>
          </w:tcPr>
          <w:p w14:paraId="5AEF6C04">
            <w:pPr>
              <w:rPr>
                <w:rFonts w:ascii="Arial"/>
                <w:sz w:val="21"/>
              </w:rPr>
            </w:pPr>
          </w:p>
        </w:tc>
      </w:tr>
      <w:tr w14:paraId="3939AC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80" w:type="dxa"/>
            <w:vAlign w:val="top"/>
          </w:tcPr>
          <w:p w14:paraId="5503375E">
            <w:pPr>
              <w:pStyle w:val="6"/>
              <w:spacing w:before="10" w:line="215" w:lineRule="auto"/>
              <w:ind w:left="9"/>
            </w:pPr>
            <w:r>
              <w:rPr>
                <w:color w:val="212529"/>
                <w:spacing w:val="-2"/>
              </w:rPr>
              <w:t>二、政府性基</w:t>
            </w:r>
          </w:p>
          <w:p w14:paraId="2F72A0E6">
            <w:pPr>
              <w:pStyle w:val="6"/>
              <w:spacing w:before="1" w:line="204" w:lineRule="auto"/>
              <w:ind w:left="7" w:right="185" w:firstLine="1"/>
            </w:pPr>
            <w:r>
              <w:rPr>
                <w:color w:val="212529"/>
                <w:spacing w:val="-2"/>
              </w:rPr>
              <w:t>金预算财政拨</w:t>
            </w:r>
            <w:r>
              <w:rPr>
                <w:color w:val="212529"/>
                <w:spacing w:val="2"/>
              </w:rPr>
              <w:t xml:space="preserve"> </w:t>
            </w:r>
            <w:r>
              <w:rPr>
                <w:color w:val="212529"/>
              </w:rPr>
              <w:t>款</w:t>
            </w:r>
          </w:p>
        </w:tc>
        <w:tc>
          <w:tcPr>
            <w:tcW w:w="464" w:type="dxa"/>
            <w:vAlign w:val="top"/>
          </w:tcPr>
          <w:p w14:paraId="60C37CCB">
            <w:pPr>
              <w:pStyle w:val="6"/>
              <w:spacing w:before="220"/>
              <w:ind w:left="166"/>
            </w:pPr>
            <w:r>
              <w:rPr>
                <w:color w:val="212529"/>
              </w:rPr>
              <w:t>2</w:t>
            </w:r>
          </w:p>
        </w:tc>
        <w:tc>
          <w:tcPr>
            <w:tcW w:w="1213" w:type="dxa"/>
            <w:vAlign w:val="top"/>
          </w:tcPr>
          <w:p w14:paraId="64280C8F">
            <w:pPr>
              <w:pStyle w:val="6"/>
              <w:spacing w:before="220" w:line="238" w:lineRule="auto"/>
              <w:ind w:left="629"/>
            </w:pPr>
            <w:r>
              <w:rPr>
                <w:color w:val="212529"/>
                <w:spacing w:val="-2"/>
              </w:rPr>
              <w:t>234.55</w:t>
            </w:r>
          </w:p>
        </w:tc>
        <w:tc>
          <w:tcPr>
            <w:tcW w:w="1393" w:type="dxa"/>
            <w:vAlign w:val="top"/>
          </w:tcPr>
          <w:p w14:paraId="4D764DAD">
            <w:pPr>
              <w:pStyle w:val="6"/>
              <w:spacing w:before="220" w:line="219" w:lineRule="auto"/>
              <w:ind w:left="1"/>
            </w:pPr>
            <w:r>
              <w:rPr>
                <w:color w:val="212529"/>
                <w:spacing w:val="-2"/>
              </w:rPr>
              <w:t>二、外交支出</w:t>
            </w:r>
          </w:p>
        </w:tc>
        <w:tc>
          <w:tcPr>
            <w:tcW w:w="479" w:type="dxa"/>
            <w:vAlign w:val="top"/>
          </w:tcPr>
          <w:p w14:paraId="2A7C4380">
            <w:pPr>
              <w:pStyle w:val="6"/>
              <w:spacing w:before="219" w:line="239" w:lineRule="auto"/>
              <w:ind w:left="133"/>
            </w:pPr>
            <w:r>
              <w:rPr>
                <w:color w:val="212529"/>
                <w:spacing w:val="-3"/>
              </w:rPr>
              <w:t>34</w:t>
            </w:r>
          </w:p>
        </w:tc>
        <w:tc>
          <w:tcPr>
            <w:tcW w:w="838" w:type="dxa"/>
            <w:vAlign w:val="top"/>
          </w:tcPr>
          <w:p w14:paraId="4D98DCF5">
            <w:pPr>
              <w:rPr>
                <w:rFonts w:ascii="Arial"/>
                <w:sz w:val="21"/>
              </w:rPr>
            </w:pPr>
          </w:p>
        </w:tc>
        <w:tc>
          <w:tcPr>
            <w:tcW w:w="1018" w:type="dxa"/>
            <w:vAlign w:val="top"/>
          </w:tcPr>
          <w:p w14:paraId="37819A9A">
            <w:pPr>
              <w:rPr>
                <w:rFonts w:ascii="Arial"/>
                <w:sz w:val="21"/>
              </w:rPr>
            </w:pPr>
          </w:p>
        </w:tc>
        <w:tc>
          <w:tcPr>
            <w:tcW w:w="824" w:type="dxa"/>
            <w:vAlign w:val="top"/>
          </w:tcPr>
          <w:p w14:paraId="5B47105E">
            <w:pPr>
              <w:rPr>
                <w:rFonts w:ascii="Arial"/>
                <w:sz w:val="21"/>
              </w:rPr>
            </w:pPr>
          </w:p>
        </w:tc>
        <w:tc>
          <w:tcPr>
            <w:tcW w:w="1041" w:type="dxa"/>
            <w:vAlign w:val="top"/>
          </w:tcPr>
          <w:p w14:paraId="66F28712">
            <w:pPr>
              <w:rPr>
                <w:rFonts w:ascii="Arial"/>
                <w:sz w:val="21"/>
              </w:rPr>
            </w:pPr>
          </w:p>
        </w:tc>
      </w:tr>
      <w:tr w14:paraId="43ED0C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80" w:type="dxa"/>
            <w:vAlign w:val="top"/>
          </w:tcPr>
          <w:p w14:paraId="07C05DA1">
            <w:pPr>
              <w:pStyle w:val="6"/>
              <w:spacing w:before="11" w:line="215" w:lineRule="auto"/>
              <w:ind w:left="6"/>
            </w:pPr>
            <w:r>
              <w:rPr>
                <w:color w:val="212529"/>
                <w:spacing w:val="-1"/>
              </w:rPr>
              <w:t>三、国有资本</w:t>
            </w:r>
          </w:p>
          <w:p w14:paraId="270297F8">
            <w:pPr>
              <w:pStyle w:val="6"/>
              <w:spacing w:line="204" w:lineRule="auto"/>
              <w:ind w:left="8" w:right="185"/>
            </w:pPr>
            <w:r>
              <w:rPr>
                <w:color w:val="212529"/>
                <w:spacing w:val="-2"/>
              </w:rPr>
              <w:t>经营预算财政</w:t>
            </w:r>
            <w:r>
              <w:rPr>
                <w:color w:val="212529"/>
                <w:spacing w:val="2"/>
              </w:rPr>
              <w:t xml:space="preserve"> </w:t>
            </w:r>
            <w:r>
              <w:rPr>
                <w:color w:val="212529"/>
                <w:spacing w:val="-3"/>
              </w:rPr>
              <w:t>拨款</w:t>
            </w:r>
          </w:p>
        </w:tc>
        <w:tc>
          <w:tcPr>
            <w:tcW w:w="464" w:type="dxa"/>
            <w:vAlign w:val="top"/>
          </w:tcPr>
          <w:p w14:paraId="5ED35891">
            <w:pPr>
              <w:pStyle w:val="6"/>
              <w:spacing w:before="220" w:line="239" w:lineRule="auto"/>
              <w:ind w:left="167"/>
            </w:pPr>
            <w:r>
              <w:rPr>
                <w:color w:val="212529"/>
              </w:rPr>
              <w:t>3</w:t>
            </w:r>
          </w:p>
        </w:tc>
        <w:tc>
          <w:tcPr>
            <w:tcW w:w="1213" w:type="dxa"/>
            <w:vAlign w:val="top"/>
          </w:tcPr>
          <w:p w14:paraId="749FDFD0">
            <w:pPr>
              <w:rPr>
                <w:rFonts w:ascii="Arial"/>
                <w:sz w:val="21"/>
              </w:rPr>
            </w:pPr>
          </w:p>
        </w:tc>
        <w:tc>
          <w:tcPr>
            <w:tcW w:w="1393" w:type="dxa"/>
            <w:vAlign w:val="top"/>
          </w:tcPr>
          <w:p w14:paraId="3D0CA9CA">
            <w:pPr>
              <w:pStyle w:val="6"/>
              <w:spacing w:before="221" w:line="219" w:lineRule="auto"/>
            </w:pPr>
            <w:r>
              <w:rPr>
                <w:color w:val="212529"/>
                <w:spacing w:val="-2"/>
              </w:rPr>
              <w:t>三、国防支出</w:t>
            </w:r>
          </w:p>
        </w:tc>
        <w:tc>
          <w:tcPr>
            <w:tcW w:w="479" w:type="dxa"/>
            <w:vAlign w:val="top"/>
          </w:tcPr>
          <w:p w14:paraId="6D8D4414">
            <w:pPr>
              <w:pStyle w:val="6"/>
              <w:spacing w:before="220" w:line="239" w:lineRule="auto"/>
              <w:ind w:left="133"/>
            </w:pPr>
            <w:r>
              <w:rPr>
                <w:color w:val="212529"/>
                <w:spacing w:val="-3"/>
              </w:rPr>
              <w:t>35</w:t>
            </w:r>
          </w:p>
        </w:tc>
        <w:tc>
          <w:tcPr>
            <w:tcW w:w="838" w:type="dxa"/>
            <w:vAlign w:val="top"/>
          </w:tcPr>
          <w:p w14:paraId="04D36898">
            <w:pPr>
              <w:rPr>
                <w:rFonts w:ascii="Arial"/>
                <w:sz w:val="21"/>
              </w:rPr>
            </w:pPr>
          </w:p>
        </w:tc>
        <w:tc>
          <w:tcPr>
            <w:tcW w:w="1018" w:type="dxa"/>
            <w:vAlign w:val="top"/>
          </w:tcPr>
          <w:p w14:paraId="0E004EEE">
            <w:pPr>
              <w:rPr>
                <w:rFonts w:ascii="Arial"/>
                <w:sz w:val="21"/>
              </w:rPr>
            </w:pPr>
          </w:p>
        </w:tc>
        <w:tc>
          <w:tcPr>
            <w:tcW w:w="824" w:type="dxa"/>
            <w:vAlign w:val="top"/>
          </w:tcPr>
          <w:p w14:paraId="386C6F6E">
            <w:pPr>
              <w:rPr>
                <w:rFonts w:ascii="Arial"/>
                <w:sz w:val="21"/>
              </w:rPr>
            </w:pPr>
          </w:p>
        </w:tc>
        <w:tc>
          <w:tcPr>
            <w:tcW w:w="1041" w:type="dxa"/>
            <w:vAlign w:val="top"/>
          </w:tcPr>
          <w:p w14:paraId="4C3AEE89">
            <w:pPr>
              <w:rPr>
                <w:rFonts w:ascii="Arial"/>
                <w:sz w:val="21"/>
              </w:rPr>
            </w:pPr>
          </w:p>
        </w:tc>
      </w:tr>
      <w:tr w14:paraId="7F255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5C67A9A8">
            <w:pPr>
              <w:rPr>
                <w:rFonts w:ascii="Arial"/>
                <w:sz w:val="21"/>
              </w:rPr>
            </w:pPr>
          </w:p>
        </w:tc>
        <w:tc>
          <w:tcPr>
            <w:tcW w:w="464" w:type="dxa"/>
            <w:vAlign w:val="top"/>
          </w:tcPr>
          <w:p w14:paraId="3C8C1A60">
            <w:pPr>
              <w:pStyle w:val="6"/>
              <w:spacing w:before="177"/>
              <w:ind w:left="163"/>
            </w:pPr>
            <w:r>
              <w:rPr>
                <w:color w:val="212529"/>
              </w:rPr>
              <w:t>4</w:t>
            </w:r>
          </w:p>
        </w:tc>
        <w:tc>
          <w:tcPr>
            <w:tcW w:w="1213" w:type="dxa"/>
            <w:vAlign w:val="top"/>
          </w:tcPr>
          <w:p w14:paraId="6BED3E22">
            <w:pPr>
              <w:rPr>
                <w:rFonts w:ascii="Arial"/>
                <w:sz w:val="21"/>
              </w:rPr>
            </w:pPr>
          </w:p>
        </w:tc>
        <w:tc>
          <w:tcPr>
            <w:tcW w:w="1393" w:type="dxa"/>
            <w:vAlign w:val="top"/>
          </w:tcPr>
          <w:p w14:paraId="38C27B09">
            <w:pPr>
              <w:pStyle w:val="6"/>
              <w:spacing w:before="72" w:line="219" w:lineRule="auto"/>
              <w:ind w:left="14" w:right="126" w:firstLine="1"/>
            </w:pPr>
            <w:r>
              <w:rPr>
                <w:color w:val="212529"/>
                <w:spacing w:val="-4"/>
              </w:rPr>
              <w:t>四、公共安全支</w:t>
            </w:r>
            <w:r>
              <w:rPr>
                <w:color w:val="212529"/>
                <w:spacing w:val="3"/>
              </w:rPr>
              <w:t xml:space="preserve"> </w:t>
            </w:r>
            <w:r>
              <w:rPr>
                <w:color w:val="212529"/>
              </w:rPr>
              <w:t>出</w:t>
            </w:r>
          </w:p>
        </w:tc>
        <w:tc>
          <w:tcPr>
            <w:tcW w:w="479" w:type="dxa"/>
            <w:vAlign w:val="top"/>
          </w:tcPr>
          <w:p w14:paraId="1F62507B">
            <w:pPr>
              <w:pStyle w:val="6"/>
              <w:spacing w:before="176" w:line="239" w:lineRule="auto"/>
              <w:ind w:left="133"/>
            </w:pPr>
            <w:r>
              <w:rPr>
                <w:color w:val="212529"/>
                <w:spacing w:val="-3"/>
              </w:rPr>
              <w:t>36</w:t>
            </w:r>
          </w:p>
        </w:tc>
        <w:tc>
          <w:tcPr>
            <w:tcW w:w="838" w:type="dxa"/>
            <w:vAlign w:val="top"/>
          </w:tcPr>
          <w:p w14:paraId="081777E5">
            <w:pPr>
              <w:rPr>
                <w:rFonts w:ascii="Arial"/>
                <w:sz w:val="21"/>
              </w:rPr>
            </w:pPr>
          </w:p>
        </w:tc>
        <w:tc>
          <w:tcPr>
            <w:tcW w:w="1018" w:type="dxa"/>
            <w:vAlign w:val="top"/>
          </w:tcPr>
          <w:p w14:paraId="527F8CBB">
            <w:pPr>
              <w:rPr>
                <w:rFonts w:ascii="Arial"/>
                <w:sz w:val="21"/>
              </w:rPr>
            </w:pPr>
          </w:p>
        </w:tc>
        <w:tc>
          <w:tcPr>
            <w:tcW w:w="824" w:type="dxa"/>
            <w:vAlign w:val="top"/>
          </w:tcPr>
          <w:p w14:paraId="4BAF06E0">
            <w:pPr>
              <w:rPr>
                <w:rFonts w:ascii="Arial"/>
                <w:sz w:val="21"/>
              </w:rPr>
            </w:pPr>
          </w:p>
        </w:tc>
        <w:tc>
          <w:tcPr>
            <w:tcW w:w="1041" w:type="dxa"/>
            <w:vAlign w:val="top"/>
          </w:tcPr>
          <w:p w14:paraId="3B38AFDE">
            <w:pPr>
              <w:rPr>
                <w:rFonts w:ascii="Arial"/>
                <w:sz w:val="21"/>
              </w:rPr>
            </w:pPr>
          </w:p>
        </w:tc>
      </w:tr>
      <w:tr w14:paraId="6D09A2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3504E7B1">
            <w:pPr>
              <w:rPr>
                <w:rFonts w:ascii="Arial"/>
                <w:sz w:val="21"/>
              </w:rPr>
            </w:pPr>
          </w:p>
        </w:tc>
        <w:tc>
          <w:tcPr>
            <w:tcW w:w="464" w:type="dxa"/>
            <w:vAlign w:val="top"/>
          </w:tcPr>
          <w:p w14:paraId="19B3AD7B">
            <w:pPr>
              <w:pStyle w:val="6"/>
              <w:spacing w:before="177" w:line="239" w:lineRule="auto"/>
              <w:ind w:left="167"/>
            </w:pPr>
            <w:r>
              <w:rPr>
                <w:color w:val="212529"/>
              </w:rPr>
              <w:t>5</w:t>
            </w:r>
          </w:p>
        </w:tc>
        <w:tc>
          <w:tcPr>
            <w:tcW w:w="1213" w:type="dxa"/>
            <w:vAlign w:val="top"/>
          </w:tcPr>
          <w:p w14:paraId="63578BCB">
            <w:pPr>
              <w:rPr>
                <w:rFonts w:ascii="Arial"/>
                <w:sz w:val="21"/>
              </w:rPr>
            </w:pPr>
          </w:p>
        </w:tc>
        <w:tc>
          <w:tcPr>
            <w:tcW w:w="1393" w:type="dxa"/>
            <w:vAlign w:val="top"/>
          </w:tcPr>
          <w:p w14:paraId="05AF1FED">
            <w:pPr>
              <w:pStyle w:val="6"/>
              <w:spacing w:before="177" w:line="219" w:lineRule="auto"/>
              <w:ind w:left="1"/>
            </w:pPr>
            <w:r>
              <w:rPr>
                <w:color w:val="212529"/>
                <w:spacing w:val="-2"/>
              </w:rPr>
              <w:t>五、教育支出</w:t>
            </w:r>
          </w:p>
        </w:tc>
        <w:tc>
          <w:tcPr>
            <w:tcW w:w="479" w:type="dxa"/>
            <w:vAlign w:val="top"/>
          </w:tcPr>
          <w:p w14:paraId="7E319CF4">
            <w:pPr>
              <w:pStyle w:val="6"/>
              <w:spacing w:before="177" w:line="239" w:lineRule="auto"/>
              <w:ind w:left="133"/>
            </w:pPr>
            <w:r>
              <w:rPr>
                <w:color w:val="212529"/>
                <w:spacing w:val="-3"/>
              </w:rPr>
              <w:t>37</w:t>
            </w:r>
          </w:p>
        </w:tc>
        <w:tc>
          <w:tcPr>
            <w:tcW w:w="838" w:type="dxa"/>
            <w:vAlign w:val="top"/>
          </w:tcPr>
          <w:p w14:paraId="1DA86573">
            <w:pPr>
              <w:rPr>
                <w:rFonts w:ascii="Arial"/>
                <w:sz w:val="21"/>
              </w:rPr>
            </w:pPr>
          </w:p>
        </w:tc>
        <w:tc>
          <w:tcPr>
            <w:tcW w:w="1018" w:type="dxa"/>
            <w:vAlign w:val="top"/>
          </w:tcPr>
          <w:p w14:paraId="71B7EB5C">
            <w:pPr>
              <w:rPr>
                <w:rFonts w:ascii="Arial"/>
                <w:sz w:val="21"/>
              </w:rPr>
            </w:pPr>
          </w:p>
        </w:tc>
        <w:tc>
          <w:tcPr>
            <w:tcW w:w="824" w:type="dxa"/>
            <w:vAlign w:val="top"/>
          </w:tcPr>
          <w:p w14:paraId="600AF438">
            <w:pPr>
              <w:rPr>
                <w:rFonts w:ascii="Arial"/>
                <w:sz w:val="21"/>
              </w:rPr>
            </w:pPr>
          </w:p>
        </w:tc>
        <w:tc>
          <w:tcPr>
            <w:tcW w:w="1041" w:type="dxa"/>
            <w:vAlign w:val="top"/>
          </w:tcPr>
          <w:p w14:paraId="5B4A4F50">
            <w:pPr>
              <w:rPr>
                <w:rFonts w:ascii="Arial"/>
                <w:sz w:val="21"/>
              </w:rPr>
            </w:pPr>
          </w:p>
        </w:tc>
      </w:tr>
      <w:tr w14:paraId="6C6E1D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26372BEC">
            <w:pPr>
              <w:rPr>
                <w:rFonts w:ascii="Arial"/>
                <w:sz w:val="21"/>
              </w:rPr>
            </w:pPr>
          </w:p>
        </w:tc>
        <w:tc>
          <w:tcPr>
            <w:tcW w:w="464" w:type="dxa"/>
            <w:vAlign w:val="top"/>
          </w:tcPr>
          <w:p w14:paraId="42BD4DD8">
            <w:pPr>
              <w:pStyle w:val="6"/>
              <w:spacing w:before="178" w:line="239" w:lineRule="auto"/>
              <w:ind w:left="165"/>
            </w:pPr>
            <w:r>
              <w:rPr>
                <w:color w:val="212529"/>
              </w:rPr>
              <w:t>6</w:t>
            </w:r>
          </w:p>
        </w:tc>
        <w:tc>
          <w:tcPr>
            <w:tcW w:w="1213" w:type="dxa"/>
            <w:vAlign w:val="top"/>
          </w:tcPr>
          <w:p w14:paraId="6762FE9E">
            <w:pPr>
              <w:rPr>
                <w:rFonts w:ascii="Arial"/>
                <w:sz w:val="21"/>
              </w:rPr>
            </w:pPr>
          </w:p>
        </w:tc>
        <w:tc>
          <w:tcPr>
            <w:tcW w:w="1393" w:type="dxa"/>
            <w:vAlign w:val="top"/>
          </w:tcPr>
          <w:p w14:paraId="184F1B3E">
            <w:pPr>
              <w:pStyle w:val="6"/>
              <w:spacing w:before="74" w:line="219" w:lineRule="auto"/>
              <w:ind w:left="15" w:right="126" w:hanging="15"/>
            </w:pPr>
            <w:r>
              <w:rPr>
                <w:color w:val="212529"/>
                <w:spacing w:val="-2"/>
              </w:rPr>
              <w:t>六、科学技术支</w:t>
            </w:r>
            <w:r>
              <w:rPr>
                <w:color w:val="212529"/>
                <w:spacing w:val="4"/>
              </w:rPr>
              <w:t xml:space="preserve"> </w:t>
            </w:r>
            <w:r>
              <w:rPr>
                <w:color w:val="212529"/>
              </w:rPr>
              <w:t>出</w:t>
            </w:r>
          </w:p>
        </w:tc>
        <w:tc>
          <w:tcPr>
            <w:tcW w:w="479" w:type="dxa"/>
            <w:vAlign w:val="top"/>
          </w:tcPr>
          <w:p w14:paraId="7523816F">
            <w:pPr>
              <w:pStyle w:val="6"/>
              <w:spacing w:before="178" w:line="239" w:lineRule="auto"/>
              <w:ind w:left="133"/>
            </w:pPr>
            <w:r>
              <w:rPr>
                <w:color w:val="212529"/>
                <w:spacing w:val="-3"/>
              </w:rPr>
              <w:t>38</w:t>
            </w:r>
          </w:p>
        </w:tc>
        <w:tc>
          <w:tcPr>
            <w:tcW w:w="838" w:type="dxa"/>
            <w:vAlign w:val="top"/>
          </w:tcPr>
          <w:p w14:paraId="265C8C46">
            <w:pPr>
              <w:rPr>
                <w:rFonts w:ascii="Arial"/>
                <w:sz w:val="21"/>
              </w:rPr>
            </w:pPr>
          </w:p>
        </w:tc>
        <w:tc>
          <w:tcPr>
            <w:tcW w:w="1018" w:type="dxa"/>
            <w:vAlign w:val="top"/>
          </w:tcPr>
          <w:p w14:paraId="2FE71D11">
            <w:pPr>
              <w:rPr>
                <w:rFonts w:ascii="Arial"/>
                <w:sz w:val="21"/>
              </w:rPr>
            </w:pPr>
          </w:p>
        </w:tc>
        <w:tc>
          <w:tcPr>
            <w:tcW w:w="824" w:type="dxa"/>
            <w:vAlign w:val="top"/>
          </w:tcPr>
          <w:p w14:paraId="638A6A05">
            <w:pPr>
              <w:rPr>
                <w:rFonts w:ascii="Arial"/>
                <w:sz w:val="21"/>
              </w:rPr>
            </w:pPr>
          </w:p>
        </w:tc>
        <w:tc>
          <w:tcPr>
            <w:tcW w:w="1041" w:type="dxa"/>
            <w:vAlign w:val="top"/>
          </w:tcPr>
          <w:p w14:paraId="4AD670AE">
            <w:pPr>
              <w:rPr>
                <w:rFonts w:ascii="Arial"/>
                <w:sz w:val="21"/>
              </w:rPr>
            </w:pPr>
          </w:p>
        </w:tc>
      </w:tr>
      <w:tr w14:paraId="2F330B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3552F25F">
            <w:pPr>
              <w:rPr>
                <w:rFonts w:ascii="Arial"/>
                <w:sz w:val="21"/>
              </w:rPr>
            </w:pPr>
          </w:p>
        </w:tc>
        <w:tc>
          <w:tcPr>
            <w:tcW w:w="464" w:type="dxa"/>
            <w:vAlign w:val="top"/>
          </w:tcPr>
          <w:p w14:paraId="26B8E414">
            <w:pPr>
              <w:pStyle w:val="6"/>
              <w:spacing w:before="179" w:line="239" w:lineRule="auto"/>
              <w:ind w:left="168"/>
            </w:pPr>
            <w:r>
              <w:rPr>
                <w:color w:val="212529"/>
              </w:rPr>
              <w:t>7</w:t>
            </w:r>
          </w:p>
        </w:tc>
        <w:tc>
          <w:tcPr>
            <w:tcW w:w="1213" w:type="dxa"/>
            <w:vAlign w:val="top"/>
          </w:tcPr>
          <w:p w14:paraId="7FD6E159">
            <w:pPr>
              <w:rPr>
                <w:rFonts w:ascii="Arial"/>
                <w:sz w:val="21"/>
              </w:rPr>
            </w:pPr>
          </w:p>
        </w:tc>
        <w:tc>
          <w:tcPr>
            <w:tcW w:w="1393" w:type="dxa"/>
            <w:vAlign w:val="top"/>
          </w:tcPr>
          <w:p w14:paraId="486FBEF6">
            <w:pPr>
              <w:pStyle w:val="6"/>
              <w:spacing w:before="75" w:line="217" w:lineRule="auto"/>
              <w:ind w:right="126"/>
            </w:pPr>
            <w:r>
              <w:rPr>
                <w:color w:val="212529"/>
                <w:spacing w:val="-2"/>
              </w:rPr>
              <w:t>七、文化旅游体</w:t>
            </w:r>
            <w:r>
              <w:rPr>
                <w:color w:val="212529"/>
                <w:spacing w:val="4"/>
              </w:rPr>
              <w:t xml:space="preserve"> </w:t>
            </w:r>
            <w:r>
              <w:rPr>
                <w:color w:val="212529"/>
                <w:spacing w:val="-2"/>
              </w:rPr>
              <w:t>育与传媒支出</w:t>
            </w:r>
          </w:p>
        </w:tc>
        <w:tc>
          <w:tcPr>
            <w:tcW w:w="479" w:type="dxa"/>
            <w:vAlign w:val="top"/>
          </w:tcPr>
          <w:p w14:paraId="46D19C5B">
            <w:pPr>
              <w:pStyle w:val="6"/>
              <w:spacing w:before="179" w:line="239" w:lineRule="auto"/>
              <w:ind w:left="133"/>
            </w:pPr>
            <w:r>
              <w:rPr>
                <w:color w:val="212529"/>
                <w:spacing w:val="-3"/>
              </w:rPr>
              <w:t>39</w:t>
            </w:r>
          </w:p>
        </w:tc>
        <w:tc>
          <w:tcPr>
            <w:tcW w:w="838" w:type="dxa"/>
            <w:vAlign w:val="top"/>
          </w:tcPr>
          <w:p w14:paraId="3A152148">
            <w:pPr>
              <w:rPr>
                <w:rFonts w:ascii="Arial"/>
                <w:sz w:val="21"/>
              </w:rPr>
            </w:pPr>
          </w:p>
        </w:tc>
        <w:tc>
          <w:tcPr>
            <w:tcW w:w="1018" w:type="dxa"/>
            <w:vAlign w:val="top"/>
          </w:tcPr>
          <w:p w14:paraId="3FDCC495">
            <w:pPr>
              <w:rPr>
                <w:rFonts w:ascii="Arial"/>
                <w:sz w:val="21"/>
              </w:rPr>
            </w:pPr>
          </w:p>
        </w:tc>
        <w:tc>
          <w:tcPr>
            <w:tcW w:w="824" w:type="dxa"/>
            <w:vAlign w:val="top"/>
          </w:tcPr>
          <w:p w14:paraId="576DBB1F">
            <w:pPr>
              <w:rPr>
                <w:rFonts w:ascii="Arial"/>
                <w:sz w:val="21"/>
              </w:rPr>
            </w:pPr>
          </w:p>
        </w:tc>
        <w:tc>
          <w:tcPr>
            <w:tcW w:w="1041" w:type="dxa"/>
            <w:vAlign w:val="top"/>
          </w:tcPr>
          <w:p w14:paraId="67D5E867">
            <w:pPr>
              <w:rPr>
                <w:rFonts w:ascii="Arial"/>
                <w:sz w:val="21"/>
              </w:rPr>
            </w:pPr>
          </w:p>
        </w:tc>
      </w:tr>
      <w:tr w14:paraId="4C925F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00C8936C">
            <w:pPr>
              <w:rPr>
                <w:rFonts w:ascii="Arial"/>
                <w:sz w:val="21"/>
              </w:rPr>
            </w:pPr>
          </w:p>
        </w:tc>
        <w:tc>
          <w:tcPr>
            <w:tcW w:w="464" w:type="dxa"/>
            <w:vAlign w:val="top"/>
          </w:tcPr>
          <w:p w14:paraId="3D62DEB5">
            <w:pPr>
              <w:pStyle w:val="6"/>
              <w:spacing w:before="180" w:line="239" w:lineRule="auto"/>
              <w:ind w:left="164"/>
            </w:pPr>
            <w:r>
              <w:rPr>
                <w:color w:val="212529"/>
              </w:rPr>
              <w:t>8</w:t>
            </w:r>
          </w:p>
        </w:tc>
        <w:tc>
          <w:tcPr>
            <w:tcW w:w="1213" w:type="dxa"/>
            <w:vAlign w:val="top"/>
          </w:tcPr>
          <w:p w14:paraId="254EA160">
            <w:pPr>
              <w:rPr>
                <w:rFonts w:ascii="Arial"/>
                <w:sz w:val="21"/>
              </w:rPr>
            </w:pPr>
          </w:p>
        </w:tc>
        <w:tc>
          <w:tcPr>
            <w:tcW w:w="1393" w:type="dxa"/>
            <w:vAlign w:val="top"/>
          </w:tcPr>
          <w:p w14:paraId="222C6D0F">
            <w:pPr>
              <w:pStyle w:val="6"/>
              <w:spacing w:before="75" w:line="218" w:lineRule="auto"/>
              <w:ind w:right="126" w:firstLine="1"/>
            </w:pPr>
            <w:r>
              <w:rPr>
                <w:color w:val="212529"/>
                <w:spacing w:val="-2"/>
              </w:rPr>
              <w:t>八、社会保障和</w:t>
            </w:r>
            <w:r>
              <w:rPr>
                <w:color w:val="212529"/>
                <w:spacing w:val="3"/>
              </w:rPr>
              <w:t xml:space="preserve"> </w:t>
            </w:r>
            <w:r>
              <w:rPr>
                <w:color w:val="212529"/>
                <w:spacing w:val="-2"/>
              </w:rPr>
              <w:t>就业支出</w:t>
            </w:r>
          </w:p>
        </w:tc>
        <w:tc>
          <w:tcPr>
            <w:tcW w:w="479" w:type="dxa"/>
            <w:vAlign w:val="top"/>
          </w:tcPr>
          <w:p w14:paraId="7A6ADFD3">
            <w:pPr>
              <w:pStyle w:val="6"/>
              <w:spacing w:before="180" w:line="239" w:lineRule="auto"/>
              <w:ind w:left="129"/>
            </w:pPr>
            <w:r>
              <w:rPr>
                <w:color w:val="212529"/>
                <w:spacing w:val="-2"/>
              </w:rPr>
              <w:t>40</w:t>
            </w:r>
          </w:p>
        </w:tc>
        <w:tc>
          <w:tcPr>
            <w:tcW w:w="838" w:type="dxa"/>
            <w:vAlign w:val="top"/>
          </w:tcPr>
          <w:p w14:paraId="7F6D7043">
            <w:pPr>
              <w:pStyle w:val="6"/>
              <w:spacing w:before="181" w:line="238" w:lineRule="auto"/>
              <w:ind w:right="26"/>
              <w:jc w:val="right"/>
            </w:pPr>
            <w:r>
              <w:rPr>
                <w:color w:val="212529"/>
                <w:spacing w:val="-1"/>
              </w:rPr>
              <w:t>479.99</w:t>
            </w:r>
          </w:p>
        </w:tc>
        <w:tc>
          <w:tcPr>
            <w:tcW w:w="1018" w:type="dxa"/>
            <w:vAlign w:val="top"/>
          </w:tcPr>
          <w:p w14:paraId="4BEE2E7C">
            <w:pPr>
              <w:pStyle w:val="6"/>
              <w:spacing w:before="181" w:line="238" w:lineRule="auto"/>
              <w:ind w:right="21"/>
              <w:jc w:val="right"/>
            </w:pPr>
            <w:r>
              <w:rPr>
                <w:color w:val="212529"/>
                <w:spacing w:val="-2"/>
              </w:rPr>
              <w:t>245.43</w:t>
            </w:r>
          </w:p>
        </w:tc>
        <w:tc>
          <w:tcPr>
            <w:tcW w:w="824" w:type="dxa"/>
            <w:vAlign w:val="top"/>
          </w:tcPr>
          <w:p w14:paraId="51B4E750">
            <w:pPr>
              <w:pStyle w:val="6"/>
              <w:spacing w:before="181" w:line="238" w:lineRule="auto"/>
              <w:ind w:right="28"/>
              <w:jc w:val="right"/>
            </w:pPr>
            <w:r>
              <w:rPr>
                <w:color w:val="212529"/>
                <w:spacing w:val="-2"/>
              </w:rPr>
              <w:t>234.55</w:t>
            </w:r>
          </w:p>
        </w:tc>
        <w:tc>
          <w:tcPr>
            <w:tcW w:w="1041" w:type="dxa"/>
            <w:vAlign w:val="top"/>
          </w:tcPr>
          <w:p w14:paraId="795DED39">
            <w:pPr>
              <w:rPr>
                <w:rFonts w:ascii="Arial"/>
                <w:sz w:val="21"/>
              </w:rPr>
            </w:pPr>
          </w:p>
        </w:tc>
      </w:tr>
      <w:tr w14:paraId="7BA005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17C008DB">
            <w:pPr>
              <w:rPr>
                <w:rFonts w:ascii="Arial"/>
                <w:sz w:val="21"/>
              </w:rPr>
            </w:pPr>
          </w:p>
        </w:tc>
        <w:tc>
          <w:tcPr>
            <w:tcW w:w="464" w:type="dxa"/>
            <w:vAlign w:val="top"/>
          </w:tcPr>
          <w:p w14:paraId="245AB97C">
            <w:pPr>
              <w:pStyle w:val="6"/>
              <w:spacing w:before="181" w:line="239" w:lineRule="auto"/>
              <w:ind w:left="164"/>
            </w:pPr>
            <w:r>
              <w:rPr>
                <w:color w:val="212529"/>
              </w:rPr>
              <w:t>9</w:t>
            </w:r>
          </w:p>
        </w:tc>
        <w:tc>
          <w:tcPr>
            <w:tcW w:w="1213" w:type="dxa"/>
            <w:vAlign w:val="top"/>
          </w:tcPr>
          <w:p w14:paraId="15A2E3A6">
            <w:pPr>
              <w:rPr>
                <w:rFonts w:ascii="Arial"/>
                <w:sz w:val="21"/>
              </w:rPr>
            </w:pPr>
          </w:p>
        </w:tc>
        <w:tc>
          <w:tcPr>
            <w:tcW w:w="1393" w:type="dxa"/>
            <w:vAlign w:val="top"/>
          </w:tcPr>
          <w:p w14:paraId="296A8C96">
            <w:pPr>
              <w:pStyle w:val="6"/>
              <w:spacing w:before="77" w:line="219" w:lineRule="auto"/>
              <w:ind w:left="13" w:right="126" w:hanging="12"/>
            </w:pPr>
            <w:r>
              <w:rPr>
                <w:color w:val="212529"/>
                <w:spacing w:val="-2"/>
              </w:rPr>
              <w:t>九、卫生健康支</w:t>
            </w:r>
            <w:r>
              <w:rPr>
                <w:color w:val="212529"/>
                <w:spacing w:val="3"/>
              </w:rPr>
              <w:t xml:space="preserve"> </w:t>
            </w:r>
            <w:r>
              <w:rPr>
                <w:color w:val="212529"/>
              </w:rPr>
              <w:t>出</w:t>
            </w:r>
          </w:p>
        </w:tc>
        <w:tc>
          <w:tcPr>
            <w:tcW w:w="479" w:type="dxa"/>
            <w:vAlign w:val="top"/>
          </w:tcPr>
          <w:p w14:paraId="4411973D">
            <w:pPr>
              <w:pStyle w:val="6"/>
              <w:spacing w:before="182"/>
              <w:ind w:left="129"/>
            </w:pPr>
            <w:r>
              <w:rPr>
                <w:color w:val="212529"/>
                <w:spacing w:val="-2"/>
              </w:rPr>
              <w:t>41</w:t>
            </w:r>
          </w:p>
        </w:tc>
        <w:tc>
          <w:tcPr>
            <w:tcW w:w="838" w:type="dxa"/>
            <w:vAlign w:val="top"/>
          </w:tcPr>
          <w:p w14:paraId="4C62D6DD">
            <w:pPr>
              <w:pStyle w:val="6"/>
              <w:spacing w:before="182" w:line="238" w:lineRule="auto"/>
              <w:ind w:right="25"/>
              <w:jc w:val="right"/>
            </w:pPr>
            <w:r>
              <w:rPr>
                <w:color w:val="212529"/>
                <w:spacing w:val="-2"/>
              </w:rPr>
              <w:t>33.50</w:t>
            </w:r>
          </w:p>
        </w:tc>
        <w:tc>
          <w:tcPr>
            <w:tcW w:w="1018" w:type="dxa"/>
            <w:vAlign w:val="top"/>
          </w:tcPr>
          <w:p w14:paraId="7554A89E">
            <w:pPr>
              <w:pStyle w:val="6"/>
              <w:spacing w:before="182" w:line="238" w:lineRule="auto"/>
              <w:ind w:right="20"/>
              <w:jc w:val="right"/>
            </w:pPr>
            <w:r>
              <w:rPr>
                <w:color w:val="212529"/>
                <w:spacing w:val="-2"/>
              </w:rPr>
              <w:t>33.50</w:t>
            </w:r>
          </w:p>
        </w:tc>
        <w:tc>
          <w:tcPr>
            <w:tcW w:w="824" w:type="dxa"/>
            <w:vAlign w:val="top"/>
          </w:tcPr>
          <w:p w14:paraId="635A2F82">
            <w:pPr>
              <w:rPr>
                <w:rFonts w:ascii="Arial"/>
                <w:sz w:val="21"/>
              </w:rPr>
            </w:pPr>
          </w:p>
        </w:tc>
        <w:tc>
          <w:tcPr>
            <w:tcW w:w="1041" w:type="dxa"/>
            <w:vAlign w:val="top"/>
          </w:tcPr>
          <w:p w14:paraId="77161C97">
            <w:pPr>
              <w:rPr>
                <w:rFonts w:ascii="Arial"/>
                <w:sz w:val="21"/>
              </w:rPr>
            </w:pPr>
          </w:p>
        </w:tc>
      </w:tr>
      <w:tr w14:paraId="104D99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64A41803">
            <w:pPr>
              <w:rPr>
                <w:rFonts w:ascii="Arial"/>
                <w:sz w:val="21"/>
              </w:rPr>
            </w:pPr>
          </w:p>
        </w:tc>
        <w:tc>
          <w:tcPr>
            <w:tcW w:w="464" w:type="dxa"/>
            <w:vAlign w:val="top"/>
          </w:tcPr>
          <w:p w14:paraId="59FA4C77">
            <w:pPr>
              <w:pStyle w:val="6"/>
              <w:spacing w:before="182" w:line="239" w:lineRule="auto"/>
              <w:ind w:left="132"/>
            </w:pPr>
            <w:r>
              <w:rPr>
                <w:color w:val="212529"/>
                <w:spacing w:val="-6"/>
              </w:rPr>
              <w:t>10</w:t>
            </w:r>
          </w:p>
        </w:tc>
        <w:tc>
          <w:tcPr>
            <w:tcW w:w="1213" w:type="dxa"/>
            <w:vAlign w:val="top"/>
          </w:tcPr>
          <w:p w14:paraId="4A84E881">
            <w:pPr>
              <w:rPr>
                <w:rFonts w:ascii="Arial"/>
                <w:sz w:val="21"/>
              </w:rPr>
            </w:pPr>
          </w:p>
        </w:tc>
        <w:tc>
          <w:tcPr>
            <w:tcW w:w="1393" w:type="dxa"/>
            <w:vAlign w:val="top"/>
          </w:tcPr>
          <w:p w14:paraId="3150132C">
            <w:pPr>
              <w:pStyle w:val="6"/>
              <w:spacing w:before="78" w:line="219" w:lineRule="auto"/>
              <w:ind w:left="13" w:right="126" w:hanging="14"/>
            </w:pPr>
            <w:r>
              <w:rPr>
                <w:color w:val="212529"/>
                <w:spacing w:val="-2"/>
              </w:rPr>
              <w:t>十、节能环保支</w:t>
            </w:r>
            <w:r>
              <w:rPr>
                <w:color w:val="212529"/>
                <w:spacing w:val="4"/>
              </w:rPr>
              <w:t xml:space="preserve"> </w:t>
            </w:r>
            <w:r>
              <w:rPr>
                <w:color w:val="212529"/>
              </w:rPr>
              <w:t>出</w:t>
            </w:r>
          </w:p>
        </w:tc>
        <w:tc>
          <w:tcPr>
            <w:tcW w:w="479" w:type="dxa"/>
            <w:vAlign w:val="top"/>
          </w:tcPr>
          <w:p w14:paraId="67368438">
            <w:pPr>
              <w:pStyle w:val="6"/>
              <w:spacing w:before="183"/>
              <w:ind w:left="129"/>
            </w:pPr>
            <w:r>
              <w:rPr>
                <w:color w:val="212529"/>
                <w:spacing w:val="-2"/>
              </w:rPr>
              <w:t>42</w:t>
            </w:r>
          </w:p>
        </w:tc>
        <w:tc>
          <w:tcPr>
            <w:tcW w:w="838" w:type="dxa"/>
            <w:vAlign w:val="top"/>
          </w:tcPr>
          <w:p w14:paraId="4349F10C">
            <w:pPr>
              <w:rPr>
                <w:rFonts w:ascii="Arial"/>
                <w:sz w:val="21"/>
              </w:rPr>
            </w:pPr>
          </w:p>
        </w:tc>
        <w:tc>
          <w:tcPr>
            <w:tcW w:w="1018" w:type="dxa"/>
            <w:vAlign w:val="top"/>
          </w:tcPr>
          <w:p w14:paraId="252489AA">
            <w:pPr>
              <w:rPr>
                <w:rFonts w:ascii="Arial"/>
                <w:sz w:val="21"/>
              </w:rPr>
            </w:pPr>
          </w:p>
        </w:tc>
        <w:tc>
          <w:tcPr>
            <w:tcW w:w="824" w:type="dxa"/>
            <w:vAlign w:val="top"/>
          </w:tcPr>
          <w:p w14:paraId="0695B66A">
            <w:pPr>
              <w:rPr>
                <w:rFonts w:ascii="Arial"/>
                <w:sz w:val="21"/>
              </w:rPr>
            </w:pPr>
          </w:p>
        </w:tc>
        <w:tc>
          <w:tcPr>
            <w:tcW w:w="1041" w:type="dxa"/>
            <w:vAlign w:val="top"/>
          </w:tcPr>
          <w:p w14:paraId="1578B85B">
            <w:pPr>
              <w:rPr>
                <w:rFonts w:ascii="Arial"/>
                <w:sz w:val="21"/>
              </w:rPr>
            </w:pPr>
          </w:p>
        </w:tc>
      </w:tr>
      <w:tr w14:paraId="57C7C8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79A2DFF5">
            <w:pPr>
              <w:rPr>
                <w:rFonts w:ascii="Arial"/>
                <w:sz w:val="21"/>
              </w:rPr>
            </w:pPr>
          </w:p>
        </w:tc>
        <w:tc>
          <w:tcPr>
            <w:tcW w:w="464" w:type="dxa"/>
            <w:vAlign w:val="top"/>
          </w:tcPr>
          <w:p w14:paraId="422B1C8C">
            <w:pPr>
              <w:pStyle w:val="6"/>
              <w:spacing w:before="184"/>
              <w:ind w:left="132"/>
            </w:pPr>
            <w:r>
              <w:rPr>
                <w:color w:val="212529"/>
                <w:spacing w:val="-6"/>
              </w:rPr>
              <w:t>11</w:t>
            </w:r>
          </w:p>
        </w:tc>
        <w:tc>
          <w:tcPr>
            <w:tcW w:w="1213" w:type="dxa"/>
            <w:vAlign w:val="top"/>
          </w:tcPr>
          <w:p w14:paraId="1D92D293">
            <w:pPr>
              <w:rPr>
                <w:rFonts w:ascii="Arial"/>
                <w:sz w:val="21"/>
              </w:rPr>
            </w:pPr>
          </w:p>
        </w:tc>
        <w:tc>
          <w:tcPr>
            <w:tcW w:w="1393" w:type="dxa"/>
            <w:vAlign w:val="top"/>
          </w:tcPr>
          <w:p w14:paraId="17D0F45F">
            <w:pPr>
              <w:pStyle w:val="6"/>
              <w:spacing w:before="78" w:line="218" w:lineRule="auto"/>
              <w:ind w:right="140"/>
            </w:pPr>
            <w:r>
              <w:rPr>
                <w:color w:val="212529"/>
                <w:spacing w:val="-4"/>
              </w:rPr>
              <w:t>十一、城乡社区</w:t>
            </w:r>
            <w:r>
              <w:rPr>
                <w:color w:val="212529"/>
                <w:spacing w:val="4"/>
              </w:rPr>
              <w:t xml:space="preserve"> </w:t>
            </w:r>
            <w:r>
              <w:rPr>
                <w:color w:val="212529"/>
                <w:spacing w:val="-2"/>
              </w:rPr>
              <w:t>支出</w:t>
            </w:r>
          </w:p>
        </w:tc>
        <w:tc>
          <w:tcPr>
            <w:tcW w:w="479" w:type="dxa"/>
            <w:vAlign w:val="top"/>
          </w:tcPr>
          <w:p w14:paraId="1EB5B848">
            <w:pPr>
              <w:pStyle w:val="6"/>
              <w:spacing w:before="183" w:line="239" w:lineRule="auto"/>
              <w:ind w:left="129"/>
            </w:pPr>
            <w:r>
              <w:rPr>
                <w:color w:val="212529"/>
                <w:spacing w:val="-2"/>
              </w:rPr>
              <w:t>43</w:t>
            </w:r>
          </w:p>
        </w:tc>
        <w:tc>
          <w:tcPr>
            <w:tcW w:w="838" w:type="dxa"/>
            <w:vAlign w:val="top"/>
          </w:tcPr>
          <w:p w14:paraId="2CE9ADA8">
            <w:pPr>
              <w:rPr>
                <w:rFonts w:ascii="Arial"/>
                <w:sz w:val="21"/>
              </w:rPr>
            </w:pPr>
          </w:p>
        </w:tc>
        <w:tc>
          <w:tcPr>
            <w:tcW w:w="1018" w:type="dxa"/>
            <w:vAlign w:val="top"/>
          </w:tcPr>
          <w:p w14:paraId="6E71611A">
            <w:pPr>
              <w:rPr>
                <w:rFonts w:ascii="Arial"/>
                <w:sz w:val="21"/>
              </w:rPr>
            </w:pPr>
          </w:p>
        </w:tc>
        <w:tc>
          <w:tcPr>
            <w:tcW w:w="824" w:type="dxa"/>
            <w:vAlign w:val="top"/>
          </w:tcPr>
          <w:p w14:paraId="62726A97">
            <w:pPr>
              <w:rPr>
                <w:rFonts w:ascii="Arial"/>
                <w:sz w:val="21"/>
              </w:rPr>
            </w:pPr>
          </w:p>
        </w:tc>
        <w:tc>
          <w:tcPr>
            <w:tcW w:w="1041" w:type="dxa"/>
            <w:vAlign w:val="top"/>
          </w:tcPr>
          <w:p w14:paraId="0BB87386">
            <w:pPr>
              <w:rPr>
                <w:rFonts w:ascii="Arial"/>
                <w:sz w:val="21"/>
              </w:rPr>
            </w:pPr>
          </w:p>
        </w:tc>
      </w:tr>
      <w:tr w14:paraId="2804EB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23DE0040">
            <w:pPr>
              <w:rPr>
                <w:rFonts w:ascii="Arial"/>
                <w:sz w:val="21"/>
              </w:rPr>
            </w:pPr>
          </w:p>
        </w:tc>
        <w:tc>
          <w:tcPr>
            <w:tcW w:w="464" w:type="dxa"/>
            <w:vAlign w:val="top"/>
          </w:tcPr>
          <w:p w14:paraId="3D7C23DB">
            <w:pPr>
              <w:pStyle w:val="6"/>
              <w:spacing w:before="184"/>
              <w:ind w:left="132"/>
            </w:pPr>
            <w:r>
              <w:rPr>
                <w:color w:val="212529"/>
                <w:spacing w:val="-6"/>
              </w:rPr>
              <w:t>12</w:t>
            </w:r>
          </w:p>
        </w:tc>
        <w:tc>
          <w:tcPr>
            <w:tcW w:w="1213" w:type="dxa"/>
            <w:vAlign w:val="top"/>
          </w:tcPr>
          <w:p w14:paraId="6C04AB4D">
            <w:pPr>
              <w:rPr>
                <w:rFonts w:ascii="Arial"/>
                <w:sz w:val="21"/>
              </w:rPr>
            </w:pPr>
          </w:p>
        </w:tc>
        <w:tc>
          <w:tcPr>
            <w:tcW w:w="1393" w:type="dxa"/>
            <w:vAlign w:val="top"/>
          </w:tcPr>
          <w:p w14:paraId="6DA5F528">
            <w:pPr>
              <w:pStyle w:val="6"/>
              <w:spacing w:before="79" w:line="219" w:lineRule="auto"/>
              <w:ind w:left="13" w:right="126" w:hanging="14"/>
            </w:pPr>
            <w:r>
              <w:rPr>
                <w:color w:val="212529"/>
                <w:spacing w:val="-2"/>
              </w:rPr>
              <w:t>十二、农林水支</w:t>
            </w:r>
            <w:r>
              <w:rPr>
                <w:color w:val="212529"/>
                <w:spacing w:val="4"/>
              </w:rPr>
              <w:t xml:space="preserve"> </w:t>
            </w:r>
            <w:r>
              <w:rPr>
                <w:color w:val="212529"/>
              </w:rPr>
              <w:t>出</w:t>
            </w:r>
          </w:p>
        </w:tc>
        <w:tc>
          <w:tcPr>
            <w:tcW w:w="479" w:type="dxa"/>
            <w:vAlign w:val="top"/>
          </w:tcPr>
          <w:p w14:paraId="19C8E3AC">
            <w:pPr>
              <w:pStyle w:val="6"/>
              <w:spacing w:before="184"/>
              <w:ind w:left="129"/>
            </w:pPr>
            <w:r>
              <w:rPr>
                <w:color w:val="212529"/>
                <w:spacing w:val="-2"/>
              </w:rPr>
              <w:t>44</w:t>
            </w:r>
          </w:p>
        </w:tc>
        <w:tc>
          <w:tcPr>
            <w:tcW w:w="838" w:type="dxa"/>
            <w:vAlign w:val="top"/>
          </w:tcPr>
          <w:p w14:paraId="308F9381">
            <w:pPr>
              <w:pStyle w:val="6"/>
              <w:spacing w:before="184" w:line="238" w:lineRule="auto"/>
              <w:ind w:right="26"/>
              <w:jc w:val="right"/>
            </w:pPr>
            <w:r>
              <w:rPr>
                <w:color w:val="212529"/>
                <w:spacing w:val="-1"/>
              </w:rPr>
              <w:t>4035.38</w:t>
            </w:r>
          </w:p>
        </w:tc>
        <w:tc>
          <w:tcPr>
            <w:tcW w:w="1018" w:type="dxa"/>
            <w:vAlign w:val="top"/>
          </w:tcPr>
          <w:p w14:paraId="1A9AA190">
            <w:pPr>
              <w:pStyle w:val="6"/>
              <w:spacing w:before="184" w:line="238" w:lineRule="auto"/>
              <w:ind w:right="21"/>
              <w:jc w:val="right"/>
            </w:pPr>
            <w:r>
              <w:rPr>
                <w:color w:val="212529"/>
                <w:spacing w:val="-1"/>
              </w:rPr>
              <w:t>4035.38</w:t>
            </w:r>
          </w:p>
        </w:tc>
        <w:tc>
          <w:tcPr>
            <w:tcW w:w="824" w:type="dxa"/>
            <w:vAlign w:val="top"/>
          </w:tcPr>
          <w:p w14:paraId="72CAD95D">
            <w:pPr>
              <w:rPr>
                <w:rFonts w:ascii="Arial"/>
                <w:sz w:val="21"/>
              </w:rPr>
            </w:pPr>
          </w:p>
        </w:tc>
        <w:tc>
          <w:tcPr>
            <w:tcW w:w="1041" w:type="dxa"/>
            <w:vAlign w:val="top"/>
          </w:tcPr>
          <w:p w14:paraId="1E10C3DE">
            <w:pPr>
              <w:rPr>
                <w:rFonts w:ascii="Arial"/>
                <w:sz w:val="21"/>
              </w:rPr>
            </w:pPr>
          </w:p>
        </w:tc>
      </w:tr>
      <w:tr w14:paraId="44C3A7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20CD93F5">
            <w:pPr>
              <w:rPr>
                <w:rFonts w:ascii="Arial"/>
                <w:sz w:val="21"/>
              </w:rPr>
            </w:pPr>
          </w:p>
        </w:tc>
        <w:tc>
          <w:tcPr>
            <w:tcW w:w="464" w:type="dxa"/>
            <w:vAlign w:val="top"/>
          </w:tcPr>
          <w:p w14:paraId="0E79E77F">
            <w:pPr>
              <w:pStyle w:val="6"/>
              <w:spacing w:before="183" w:line="239" w:lineRule="auto"/>
              <w:ind w:left="132"/>
            </w:pPr>
            <w:r>
              <w:rPr>
                <w:color w:val="212529"/>
                <w:spacing w:val="-6"/>
              </w:rPr>
              <w:t>13</w:t>
            </w:r>
          </w:p>
        </w:tc>
        <w:tc>
          <w:tcPr>
            <w:tcW w:w="1213" w:type="dxa"/>
            <w:vAlign w:val="top"/>
          </w:tcPr>
          <w:p w14:paraId="2E8D71E2">
            <w:pPr>
              <w:rPr>
                <w:rFonts w:ascii="Arial"/>
                <w:sz w:val="21"/>
              </w:rPr>
            </w:pPr>
          </w:p>
        </w:tc>
        <w:tc>
          <w:tcPr>
            <w:tcW w:w="1393" w:type="dxa"/>
            <w:vAlign w:val="top"/>
          </w:tcPr>
          <w:p w14:paraId="366CD0D0">
            <w:pPr>
              <w:pStyle w:val="6"/>
              <w:spacing w:before="78" w:line="218" w:lineRule="auto"/>
              <w:ind w:right="126"/>
            </w:pPr>
            <w:r>
              <w:rPr>
                <w:color w:val="212529"/>
                <w:spacing w:val="-2"/>
              </w:rPr>
              <w:t>十三、交通运输</w:t>
            </w:r>
            <w:r>
              <w:rPr>
                <w:color w:val="212529"/>
                <w:spacing w:val="4"/>
              </w:rPr>
              <w:t xml:space="preserve"> </w:t>
            </w:r>
            <w:r>
              <w:rPr>
                <w:color w:val="212529"/>
                <w:spacing w:val="-2"/>
              </w:rPr>
              <w:t>支出</w:t>
            </w:r>
          </w:p>
        </w:tc>
        <w:tc>
          <w:tcPr>
            <w:tcW w:w="479" w:type="dxa"/>
            <w:vAlign w:val="top"/>
          </w:tcPr>
          <w:p w14:paraId="124C4201">
            <w:pPr>
              <w:pStyle w:val="6"/>
              <w:spacing w:before="183" w:line="239" w:lineRule="auto"/>
              <w:ind w:left="129"/>
            </w:pPr>
            <w:r>
              <w:rPr>
                <w:color w:val="212529"/>
                <w:spacing w:val="-2"/>
              </w:rPr>
              <w:t>45</w:t>
            </w:r>
          </w:p>
        </w:tc>
        <w:tc>
          <w:tcPr>
            <w:tcW w:w="838" w:type="dxa"/>
            <w:vAlign w:val="top"/>
          </w:tcPr>
          <w:p w14:paraId="03AB51B9">
            <w:pPr>
              <w:rPr>
                <w:rFonts w:ascii="Arial"/>
                <w:sz w:val="21"/>
              </w:rPr>
            </w:pPr>
          </w:p>
        </w:tc>
        <w:tc>
          <w:tcPr>
            <w:tcW w:w="1018" w:type="dxa"/>
            <w:vAlign w:val="top"/>
          </w:tcPr>
          <w:p w14:paraId="5B24A154">
            <w:pPr>
              <w:rPr>
                <w:rFonts w:ascii="Arial"/>
                <w:sz w:val="21"/>
              </w:rPr>
            </w:pPr>
          </w:p>
        </w:tc>
        <w:tc>
          <w:tcPr>
            <w:tcW w:w="824" w:type="dxa"/>
            <w:vAlign w:val="top"/>
          </w:tcPr>
          <w:p w14:paraId="350EF0AD">
            <w:pPr>
              <w:rPr>
                <w:rFonts w:ascii="Arial"/>
                <w:sz w:val="21"/>
              </w:rPr>
            </w:pPr>
          </w:p>
        </w:tc>
        <w:tc>
          <w:tcPr>
            <w:tcW w:w="1041" w:type="dxa"/>
            <w:vAlign w:val="top"/>
          </w:tcPr>
          <w:p w14:paraId="0688E021">
            <w:pPr>
              <w:rPr>
                <w:rFonts w:ascii="Arial"/>
                <w:sz w:val="21"/>
              </w:rPr>
            </w:pPr>
          </w:p>
        </w:tc>
      </w:tr>
      <w:tr w14:paraId="08970F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795A2D4E">
            <w:pPr>
              <w:rPr>
                <w:rFonts w:ascii="Arial"/>
                <w:sz w:val="21"/>
              </w:rPr>
            </w:pPr>
          </w:p>
        </w:tc>
        <w:tc>
          <w:tcPr>
            <w:tcW w:w="464" w:type="dxa"/>
            <w:vAlign w:val="top"/>
          </w:tcPr>
          <w:p w14:paraId="26B74D94">
            <w:pPr>
              <w:pStyle w:val="6"/>
              <w:spacing w:before="184"/>
              <w:ind w:left="132"/>
            </w:pPr>
            <w:r>
              <w:rPr>
                <w:color w:val="212529"/>
                <w:spacing w:val="-6"/>
              </w:rPr>
              <w:t>14</w:t>
            </w:r>
          </w:p>
        </w:tc>
        <w:tc>
          <w:tcPr>
            <w:tcW w:w="1213" w:type="dxa"/>
            <w:vAlign w:val="top"/>
          </w:tcPr>
          <w:p w14:paraId="0813F5DC">
            <w:pPr>
              <w:rPr>
                <w:rFonts w:ascii="Arial"/>
                <w:sz w:val="21"/>
              </w:rPr>
            </w:pPr>
          </w:p>
        </w:tc>
        <w:tc>
          <w:tcPr>
            <w:tcW w:w="1393" w:type="dxa"/>
            <w:vAlign w:val="top"/>
          </w:tcPr>
          <w:p w14:paraId="5A9545CA">
            <w:pPr>
              <w:pStyle w:val="6"/>
              <w:spacing w:before="79" w:line="215" w:lineRule="auto"/>
            </w:pPr>
            <w:r>
              <w:rPr>
                <w:color w:val="212529"/>
                <w:spacing w:val="-1"/>
              </w:rPr>
              <w:t>十四、资源勘探</w:t>
            </w:r>
          </w:p>
          <w:p w14:paraId="7E59AB9E">
            <w:pPr>
              <w:pStyle w:val="6"/>
              <w:spacing w:line="218" w:lineRule="auto"/>
              <w:ind w:left="1"/>
            </w:pPr>
            <w:r>
              <w:rPr>
                <w:color w:val="212529"/>
                <w:spacing w:val="-2"/>
              </w:rPr>
              <w:t>工业信息等支出</w:t>
            </w:r>
          </w:p>
        </w:tc>
        <w:tc>
          <w:tcPr>
            <w:tcW w:w="479" w:type="dxa"/>
            <w:vAlign w:val="top"/>
          </w:tcPr>
          <w:p w14:paraId="554A589A">
            <w:pPr>
              <w:pStyle w:val="6"/>
              <w:spacing w:before="183" w:line="239" w:lineRule="auto"/>
              <w:ind w:left="129"/>
            </w:pPr>
            <w:r>
              <w:rPr>
                <w:color w:val="212529"/>
                <w:spacing w:val="-2"/>
              </w:rPr>
              <w:t>46</w:t>
            </w:r>
          </w:p>
        </w:tc>
        <w:tc>
          <w:tcPr>
            <w:tcW w:w="838" w:type="dxa"/>
            <w:vAlign w:val="top"/>
          </w:tcPr>
          <w:p w14:paraId="313E32E6">
            <w:pPr>
              <w:rPr>
                <w:rFonts w:ascii="Arial"/>
                <w:sz w:val="21"/>
              </w:rPr>
            </w:pPr>
          </w:p>
        </w:tc>
        <w:tc>
          <w:tcPr>
            <w:tcW w:w="1018" w:type="dxa"/>
            <w:vAlign w:val="top"/>
          </w:tcPr>
          <w:p w14:paraId="14977487">
            <w:pPr>
              <w:rPr>
                <w:rFonts w:ascii="Arial"/>
                <w:sz w:val="21"/>
              </w:rPr>
            </w:pPr>
          </w:p>
        </w:tc>
        <w:tc>
          <w:tcPr>
            <w:tcW w:w="824" w:type="dxa"/>
            <w:vAlign w:val="top"/>
          </w:tcPr>
          <w:p w14:paraId="285F1979">
            <w:pPr>
              <w:rPr>
                <w:rFonts w:ascii="Arial"/>
                <w:sz w:val="21"/>
              </w:rPr>
            </w:pPr>
          </w:p>
        </w:tc>
        <w:tc>
          <w:tcPr>
            <w:tcW w:w="1041" w:type="dxa"/>
            <w:vAlign w:val="top"/>
          </w:tcPr>
          <w:p w14:paraId="399F2519">
            <w:pPr>
              <w:rPr>
                <w:rFonts w:ascii="Arial"/>
                <w:sz w:val="21"/>
              </w:rPr>
            </w:pPr>
          </w:p>
        </w:tc>
      </w:tr>
      <w:tr w14:paraId="04FA51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2431DD76">
            <w:pPr>
              <w:rPr>
                <w:rFonts w:ascii="Arial"/>
                <w:sz w:val="21"/>
              </w:rPr>
            </w:pPr>
          </w:p>
        </w:tc>
        <w:tc>
          <w:tcPr>
            <w:tcW w:w="464" w:type="dxa"/>
            <w:vAlign w:val="top"/>
          </w:tcPr>
          <w:p w14:paraId="123FA439">
            <w:pPr>
              <w:pStyle w:val="6"/>
              <w:spacing w:before="183" w:line="239" w:lineRule="auto"/>
              <w:ind w:left="132"/>
            </w:pPr>
            <w:r>
              <w:rPr>
                <w:color w:val="212529"/>
                <w:spacing w:val="-6"/>
              </w:rPr>
              <w:t>15</w:t>
            </w:r>
          </w:p>
        </w:tc>
        <w:tc>
          <w:tcPr>
            <w:tcW w:w="1213" w:type="dxa"/>
            <w:vAlign w:val="top"/>
          </w:tcPr>
          <w:p w14:paraId="120FF1B6">
            <w:pPr>
              <w:rPr>
                <w:rFonts w:ascii="Arial"/>
                <w:sz w:val="21"/>
              </w:rPr>
            </w:pPr>
          </w:p>
        </w:tc>
        <w:tc>
          <w:tcPr>
            <w:tcW w:w="1393" w:type="dxa"/>
            <w:vAlign w:val="top"/>
          </w:tcPr>
          <w:p w14:paraId="42079E2B">
            <w:pPr>
              <w:pStyle w:val="6"/>
              <w:spacing w:before="78" w:line="218" w:lineRule="auto"/>
              <w:ind w:right="126" w:firstLine="1"/>
            </w:pPr>
            <w:r>
              <w:rPr>
                <w:color w:val="212529"/>
                <w:spacing w:val="-2"/>
              </w:rPr>
              <w:t>十五、商业服务</w:t>
            </w:r>
            <w:r>
              <w:rPr>
                <w:color w:val="212529"/>
                <w:spacing w:val="3"/>
              </w:rPr>
              <w:t xml:space="preserve"> </w:t>
            </w:r>
            <w:r>
              <w:rPr>
                <w:color w:val="212529"/>
                <w:spacing w:val="-2"/>
              </w:rPr>
              <w:t>业等支出</w:t>
            </w:r>
          </w:p>
        </w:tc>
        <w:tc>
          <w:tcPr>
            <w:tcW w:w="479" w:type="dxa"/>
            <w:vAlign w:val="top"/>
          </w:tcPr>
          <w:p w14:paraId="6F26A80B">
            <w:pPr>
              <w:pStyle w:val="6"/>
              <w:spacing w:before="183" w:line="239" w:lineRule="auto"/>
              <w:ind w:left="129"/>
            </w:pPr>
            <w:r>
              <w:rPr>
                <w:color w:val="212529"/>
                <w:spacing w:val="-2"/>
              </w:rPr>
              <w:t>47</w:t>
            </w:r>
          </w:p>
        </w:tc>
        <w:tc>
          <w:tcPr>
            <w:tcW w:w="838" w:type="dxa"/>
            <w:vAlign w:val="top"/>
          </w:tcPr>
          <w:p w14:paraId="4D19F4C9">
            <w:pPr>
              <w:rPr>
                <w:rFonts w:ascii="Arial"/>
                <w:sz w:val="21"/>
              </w:rPr>
            </w:pPr>
          </w:p>
        </w:tc>
        <w:tc>
          <w:tcPr>
            <w:tcW w:w="1018" w:type="dxa"/>
            <w:vAlign w:val="top"/>
          </w:tcPr>
          <w:p w14:paraId="1BF270F9">
            <w:pPr>
              <w:rPr>
                <w:rFonts w:ascii="Arial"/>
                <w:sz w:val="21"/>
              </w:rPr>
            </w:pPr>
          </w:p>
        </w:tc>
        <w:tc>
          <w:tcPr>
            <w:tcW w:w="824" w:type="dxa"/>
            <w:vAlign w:val="top"/>
          </w:tcPr>
          <w:p w14:paraId="736589BD">
            <w:pPr>
              <w:rPr>
                <w:rFonts w:ascii="Arial"/>
                <w:sz w:val="21"/>
              </w:rPr>
            </w:pPr>
          </w:p>
        </w:tc>
        <w:tc>
          <w:tcPr>
            <w:tcW w:w="1041" w:type="dxa"/>
            <w:vAlign w:val="top"/>
          </w:tcPr>
          <w:p w14:paraId="6805B62B">
            <w:pPr>
              <w:rPr>
                <w:rFonts w:ascii="Arial"/>
                <w:sz w:val="21"/>
              </w:rPr>
            </w:pPr>
          </w:p>
        </w:tc>
      </w:tr>
      <w:tr w14:paraId="4D7FAE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671A17DA">
            <w:pPr>
              <w:rPr>
                <w:rFonts w:ascii="Arial"/>
                <w:sz w:val="21"/>
              </w:rPr>
            </w:pPr>
          </w:p>
        </w:tc>
        <w:tc>
          <w:tcPr>
            <w:tcW w:w="464" w:type="dxa"/>
            <w:vAlign w:val="top"/>
          </w:tcPr>
          <w:p w14:paraId="0125AB9D">
            <w:pPr>
              <w:pStyle w:val="6"/>
              <w:spacing w:before="183" w:line="239" w:lineRule="auto"/>
              <w:ind w:left="132"/>
            </w:pPr>
            <w:r>
              <w:rPr>
                <w:color w:val="212529"/>
                <w:spacing w:val="-6"/>
              </w:rPr>
              <w:t>16</w:t>
            </w:r>
          </w:p>
        </w:tc>
        <w:tc>
          <w:tcPr>
            <w:tcW w:w="1213" w:type="dxa"/>
            <w:vAlign w:val="top"/>
          </w:tcPr>
          <w:p w14:paraId="08AB6531">
            <w:pPr>
              <w:rPr>
                <w:rFonts w:ascii="Arial"/>
                <w:sz w:val="21"/>
              </w:rPr>
            </w:pPr>
          </w:p>
        </w:tc>
        <w:tc>
          <w:tcPr>
            <w:tcW w:w="1393" w:type="dxa"/>
            <w:vAlign w:val="top"/>
          </w:tcPr>
          <w:p w14:paraId="50F4C5D4">
            <w:pPr>
              <w:pStyle w:val="6"/>
              <w:spacing w:before="184" w:line="219" w:lineRule="auto"/>
            </w:pPr>
            <w:r>
              <w:rPr>
                <w:color w:val="212529"/>
                <w:spacing w:val="-1"/>
              </w:rPr>
              <w:t>十六、金融支出</w:t>
            </w:r>
          </w:p>
        </w:tc>
        <w:tc>
          <w:tcPr>
            <w:tcW w:w="479" w:type="dxa"/>
            <w:vAlign w:val="top"/>
          </w:tcPr>
          <w:p w14:paraId="63C74A61">
            <w:pPr>
              <w:pStyle w:val="6"/>
              <w:spacing w:before="183" w:line="239" w:lineRule="auto"/>
              <w:ind w:left="129"/>
            </w:pPr>
            <w:r>
              <w:rPr>
                <w:color w:val="212529"/>
                <w:spacing w:val="-2"/>
              </w:rPr>
              <w:t>48</w:t>
            </w:r>
          </w:p>
        </w:tc>
        <w:tc>
          <w:tcPr>
            <w:tcW w:w="838" w:type="dxa"/>
            <w:vAlign w:val="top"/>
          </w:tcPr>
          <w:p w14:paraId="0C45188D">
            <w:pPr>
              <w:rPr>
                <w:rFonts w:ascii="Arial"/>
                <w:sz w:val="21"/>
              </w:rPr>
            </w:pPr>
          </w:p>
        </w:tc>
        <w:tc>
          <w:tcPr>
            <w:tcW w:w="1018" w:type="dxa"/>
            <w:vAlign w:val="top"/>
          </w:tcPr>
          <w:p w14:paraId="52894BA7">
            <w:pPr>
              <w:rPr>
                <w:rFonts w:ascii="Arial"/>
                <w:sz w:val="21"/>
              </w:rPr>
            </w:pPr>
          </w:p>
        </w:tc>
        <w:tc>
          <w:tcPr>
            <w:tcW w:w="824" w:type="dxa"/>
            <w:vAlign w:val="top"/>
          </w:tcPr>
          <w:p w14:paraId="063F87EC">
            <w:pPr>
              <w:rPr>
                <w:rFonts w:ascii="Arial"/>
                <w:sz w:val="21"/>
              </w:rPr>
            </w:pPr>
          </w:p>
        </w:tc>
        <w:tc>
          <w:tcPr>
            <w:tcW w:w="1041" w:type="dxa"/>
            <w:vAlign w:val="top"/>
          </w:tcPr>
          <w:p w14:paraId="76728025">
            <w:pPr>
              <w:rPr>
                <w:rFonts w:ascii="Arial"/>
                <w:sz w:val="21"/>
              </w:rPr>
            </w:pPr>
          </w:p>
        </w:tc>
      </w:tr>
      <w:tr w14:paraId="58867B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43AA824D">
            <w:pPr>
              <w:rPr>
                <w:rFonts w:ascii="Arial"/>
                <w:sz w:val="21"/>
              </w:rPr>
            </w:pPr>
          </w:p>
        </w:tc>
        <w:tc>
          <w:tcPr>
            <w:tcW w:w="464" w:type="dxa"/>
            <w:vAlign w:val="top"/>
          </w:tcPr>
          <w:p w14:paraId="7CDBC60B">
            <w:pPr>
              <w:pStyle w:val="6"/>
              <w:spacing w:before="183" w:line="239" w:lineRule="auto"/>
              <w:ind w:left="132"/>
            </w:pPr>
            <w:r>
              <w:rPr>
                <w:color w:val="212529"/>
                <w:spacing w:val="-6"/>
              </w:rPr>
              <w:t>17</w:t>
            </w:r>
          </w:p>
        </w:tc>
        <w:tc>
          <w:tcPr>
            <w:tcW w:w="1213" w:type="dxa"/>
            <w:vAlign w:val="top"/>
          </w:tcPr>
          <w:p w14:paraId="2DB41AE8">
            <w:pPr>
              <w:rPr>
                <w:rFonts w:ascii="Arial"/>
                <w:sz w:val="21"/>
              </w:rPr>
            </w:pPr>
          </w:p>
        </w:tc>
        <w:tc>
          <w:tcPr>
            <w:tcW w:w="1393" w:type="dxa"/>
            <w:vAlign w:val="top"/>
          </w:tcPr>
          <w:p w14:paraId="6EA4387E">
            <w:pPr>
              <w:pStyle w:val="6"/>
              <w:spacing w:before="78" w:line="218" w:lineRule="auto"/>
              <w:ind w:right="126"/>
            </w:pPr>
            <w:r>
              <w:rPr>
                <w:color w:val="212529"/>
                <w:spacing w:val="-2"/>
              </w:rPr>
              <w:t>十七、援助其他</w:t>
            </w:r>
            <w:r>
              <w:rPr>
                <w:color w:val="212529"/>
                <w:spacing w:val="4"/>
              </w:rPr>
              <w:t xml:space="preserve"> </w:t>
            </w:r>
            <w:r>
              <w:rPr>
                <w:color w:val="212529"/>
                <w:spacing w:val="-2"/>
              </w:rPr>
              <w:t>地区支出</w:t>
            </w:r>
          </w:p>
        </w:tc>
        <w:tc>
          <w:tcPr>
            <w:tcW w:w="479" w:type="dxa"/>
            <w:vAlign w:val="top"/>
          </w:tcPr>
          <w:p w14:paraId="4A479E58">
            <w:pPr>
              <w:pStyle w:val="6"/>
              <w:spacing w:before="183" w:line="239" w:lineRule="auto"/>
              <w:ind w:left="129"/>
            </w:pPr>
            <w:r>
              <w:rPr>
                <w:color w:val="212529"/>
                <w:spacing w:val="-2"/>
              </w:rPr>
              <w:t>49</w:t>
            </w:r>
          </w:p>
        </w:tc>
        <w:tc>
          <w:tcPr>
            <w:tcW w:w="838" w:type="dxa"/>
            <w:vAlign w:val="top"/>
          </w:tcPr>
          <w:p w14:paraId="057C9B20">
            <w:pPr>
              <w:rPr>
                <w:rFonts w:ascii="Arial"/>
                <w:sz w:val="21"/>
              </w:rPr>
            </w:pPr>
          </w:p>
        </w:tc>
        <w:tc>
          <w:tcPr>
            <w:tcW w:w="1018" w:type="dxa"/>
            <w:vAlign w:val="top"/>
          </w:tcPr>
          <w:p w14:paraId="3335ABAF">
            <w:pPr>
              <w:rPr>
                <w:rFonts w:ascii="Arial"/>
                <w:sz w:val="21"/>
              </w:rPr>
            </w:pPr>
          </w:p>
        </w:tc>
        <w:tc>
          <w:tcPr>
            <w:tcW w:w="824" w:type="dxa"/>
            <w:vAlign w:val="top"/>
          </w:tcPr>
          <w:p w14:paraId="2F036B60">
            <w:pPr>
              <w:rPr>
                <w:rFonts w:ascii="Arial"/>
                <w:sz w:val="21"/>
              </w:rPr>
            </w:pPr>
          </w:p>
        </w:tc>
        <w:tc>
          <w:tcPr>
            <w:tcW w:w="1041" w:type="dxa"/>
            <w:vAlign w:val="top"/>
          </w:tcPr>
          <w:p w14:paraId="4D6F35C0">
            <w:pPr>
              <w:rPr>
                <w:rFonts w:ascii="Arial"/>
                <w:sz w:val="21"/>
              </w:rPr>
            </w:pPr>
          </w:p>
        </w:tc>
      </w:tr>
      <w:tr w14:paraId="636B65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7E7B5040">
            <w:pPr>
              <w:rPr>
                <w:rFonts w:ascii="Arial"/>
                <w:sz w:val="21"/>
              </w:rPr>
            </w:pPr>
          </w:p>
        </w:tc>
        <w:tc>
          <w:tcPr>
            <w:tcW w:w="464" w:type="dxa"/>
            <w:vAlign w:val="top"/>
          </w:tcPr>
          <w:p w14:paraId="729564FB">
            <w:pPr>
              <w:pStyle w:val="6"/>
              <w:spacing w:before="183" w:line="239" w:lineRule="auto"/>
              <w:ind w:left="132"/>
            </w:pPr>
            <w:r>
              <w:rPr>
                <w:color w:val="212529"/>
                <w:spacing w:val="-6"/>
              </w:rPr>
              <w:t>18</w:t>
            </w:r>
          </w:p>
        </w:tc>
        <w:tc>
          <w:tcPr>
            <w:tcW w:w="1213" w:type="dxa"/>
            <w:vAlign w:val="top"/>
          </w:tcPr>
          <w:p w14:paraId="74B20FBE">
            <w:pPr>
              <w:rPr>
                <w:rFonts w:ascii="Arial"/>
                <w:sz w:val="21"/>
              </w:rPr>
            </w:pPr>
          </w:p>
        </w:tc>
        <w:tc>
          <w:tcPr>
            <w:tcW w:w="1393" w:type="dxa"/>
            <w:vAlign w:val="top"/>
          </w:tcPr>
          <w:p w14:paraId="119F9112">
            <w:pPr>
              <w:pStyle w:val="6"/>
              <w:spacing w:before="79" w:line="215" w:lineRule="auto"/>
            </w:pPr>
            <w:r>
              <w:rPr>
                <w:color w:val="212529"/>
                <w:spacing w:val="-1"/>
              </w:rPr>
              <w:t>十八、自然资源</w:t>
            </w:r>
          </w:p>
          <w:p w14:paraId="27EA0119">
            <w:pPr>
              <w:pStyle w:val="6"/>
              <w:spacing w:line="218" w:lineRule="auto"/>
            </w:pPr>
            <w:r>
              <w:rPr>
                <w:color w:val="212529"/>
                <w:spacing w:val="-1"/>
              </w:rPr>
              <w:t>海洋气象等支出</w:t>
            </w:r>
          </w:p>
        </w:tc>
        <w:tc>
          <w:tcPr>
            <w:tcW w:w="479" w:type="dxa"/>
            <w:vAlign w:val="top"/>
          </w:tcPr>
          <w:p w14:paraId="543E895B">
            <w:pPr>
              <w:pStyle w:val="6"/>
              <w:spacing w:before="183" w:line="239" w:lineRule="auto"/>
              <w:ind w:left="133"/>
            </w:pPr>
            <w:r>
              <w:rPr>
                <w:color w:val="212529"/>
                <w:spacing w:val="-3"/>
              </w:rPr>
              <w:t>50</w:t>
            </w:r>
          </w:p>
        </w:tc>
        <w:tc>
          <w:tcPr>
            <w:tcW w:w="838" w:type="dxa"/>
            <w:vAlign w:val="top"/>
          </w:tcPr>
          <w:p w14:paraId="49DEAD03">
            <w:pPr>
              <w:rPr>
                <w:rFonts w:ascii="Arial"/>
                <w:sz w:val="21"/>
              </w:rPr>
            </w:pPr>
          </w:p>
        </w:tc>
        <w:tc>
          <w:tcPr>
            <w:tcW w:w="1018" w:type="dxa"/>
            <w:vAlign w:val="top"/>
          </w:tcPr>
          <w:p w14:paraId="74BFD081">
            <w:pPr>
              <w:rPr>
                <w:rFonts w:ascii="Arial"/>
                <w:sz w:val="21"/>
              </w:rPr>
            </w:pPr>
          </w:p>
        </w:tc>
        <w:tc>
          <w:tcPr>
            <w:tcW w:w="824" w:type="dxa"/>
            <w:vAlign w:val="top"/>
          </w:tcPr>
          <w:p w14:paraId="7A980E7F">
            <w:pPr>
              <w:rPr>
                <w:rFonts w:ascii="Arial"/>
                <w:sz w:val="21"/>
              </w:rPr>
            </w:pPr>
          </w:p>
        </w:tc>
        <w:tc>
          <w:tcPr>
            <w:tcW w:w="1041" w:type="dxa"/>
            <w:vAlign w:val="top"/>
          </w:tcPr>
          <w:p w14:paraId="45C654B3">
            <w:pPr>
              <w:rPr>
                <w:rFonts w:ascii="Arial"/>
                <w:sz w:val="21"/>
              </w:rPr>
            </w:pPr>
          </w:p>
        </w:tc>
      </w:tr>
      <w:tr w14:paraId="1A07D2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80" w:type="dxa"/>
            <w:vAlign w:val="top"/>
          </w:tcPr>
          <w:p w14:paraId="31F29B87">
            <w:pPr>
              <w:rPr>
                <w:rFonts w:ascii="Arial"/>
                <w:sz w:val="21"/>
              </w:rPr>
            </w:pPr>
          </w:p>
        </w:tc>
        <w:tc>
          <w:tcPr>
            <w:tcW w:w="464" w:type="dxa"/>
            <w:vAlign w:val="top"/>
          </w:tcPr>
          <w:p w14:paraId="7D4517C7">
            <w:pPr>
              <w:pStyle w:val="6"/>
              <w:spacing w:before="183" w:line="239" w:lineRule="auto"/>
              <w:ind w:left="132"/>
            </w:pPr>
            <w:r>
              <w:rPr>
                <w:color w:val="212529"/>
                <w:spacing w:val="-6"/>
              </w:rPr>
              <w:t>19</w:t>
            </w:r>
          </w:p>
        </w:tc>
        <w:tc>
          <w:tcPr>
            <w:tcW w:w="1213" w:type="dxa"/>
            <w:vAlign w:val="top"/>
          </w:tcPr>
          <w:p w14:paraId="30CFABDF">
            <w:pPr>
              <w:rPr>
                <w:rFonts w:ascii="Arial"/>
                <w:sz w:val="21"/>
              </w:rPr>
            </w:pPr>
          </w:p>
        </w:tc>
        <w:tc>
          <w:tcPr>
            <w:tcW w:w="1393" w:type="dxa"/>
            <w:vAlign w:val="top"/>
          </w:tcPr>
          <w:p w14:paraId="78D51D9D">
            <w:pPr>
              <w:pStyle w:val="6"/>
              <w:spacing w:before="78" w:line="218" w:lineRule="auto"/>
              <w:ind w:right="126"/>
            </w:pPr>
            <w:r>
              <w:rPr>
                <w:color w:val="212529"/>
                <w:spacing w:val="-2"/>
              </w:rPr>
              <w:t>十九、住房保障</w:t>
            </w:r>
            <w:r>
              <w:rPr>
                <w:color w:val="212529"/>
                <w:spacing w:val="4"/>
              </w:rPr>
              <w:t xml:space="preserve"> </w:t>
            </w:r>
            <w:r>
              <w:rPr>
                <w:color w:val="212529"/>
                <w:spacing w:val="-2"/>
              </w:rPr>
              <w:t>支出</w:t>
            </w:r>
          </w:p>
        </w:tc>
        <w:tc>
          <w:tcPr>
            <w:tcW w:w="479" w:type="dxa"/>
            <w:vAlign w:val="top"/>
          </w:tcPr>
          <w:p w14:paraId="086E353A">
            <w:pPr>
              <w:pStyle w:val="6"/>
              <w:spacing w:before="183" w:line="239" w:lineRule="auto"/>
              <w:ind w:left="133"/>
            </w:pPr>
            <w:r>
              <w:rPr>
                <w:color w:val="212529"/>
                <w:spacing w:val="-3"/>
              </w:rPr>
              <w:t>51</w:t>
            </w:r>
          </w:p>
        </w:tc>
        <w:tc>
          <w:tcPr>
            <w:tcW w:w="838" w:type="dxa"/>
            <w:vAlign w:val="top"/>
          </w:tcPr>
          <w:p w14:paraId="365B5850">
            <w:pPr>
              <w:pStyle w:val="6"/>
              <w:spacing w:before="184" w:line="238" w:lineRule="auto"/>
              <w:ind w:right="25"/>
              <w:jc w:val="right"/>
            </w:pPr>
            <w:r>
              <w:rPr>
                <w:color w:val="212529"/>
                <w:spacing w:val="-2"/>
              </w:rPr>
              <w:t>59.85</w:t>
            </w:r>
          </w:p>
        </w:tc>
        <w:tc>
          <w:tcPr>
            <w:tcW w:w="1018" w:type="dxa"/>
            <w:vAlign w:val="top"/>
          </w:tcPr>
          <w:p w14:paraId="11CB397E">
            <w:pPr>
              <w:pStyle w:val="6"/>
              <w:spacing w:before="184" w:line="238" w:lineRule="auto"/>
              <w:ind w:right="20"/>
              <w:jc w:val="right"/>
            </w:pPr>
            <w:r>
              <w:rPr>
                <w:color w:val="212529"/>
                <w:spacing w:val="-2"/>
              </w:rPr>
              <w:t>59.85</w:t>
            </w:r>
          </w:p>
        </w:tc>
        <w:tc>
          <w:tcPr>
            <w:tcW w:w="824" w:type="dxa"/>
            <w:vAlign w:val="top"/>
          </w:tcPr>
          <w:p w14:paraId="61B64ADE">
            <w:pPr>
              <w:rPr>
                <w:rFonts w:ascii="Arial"/>
                <w:sz w:val="21"/>
              </w:rPr>
            </w:pPr>
          </w:p>
        </w:tc>
        <w:tc>
          <w:tcPr>
            <w:tcW w:w="1041" w:type="dxa"/>
            <w:vAlign w:val="top"/>
          </w:tcPr>
          <w:p w14:paraId="6454AE5F">
            <w:pPr>
              <w:rPr>
                <w:rFonts w:ascii="Arial"/>
                <w:sz w:val="21"/>
              </w:rPr>
            </w:pPr>
          </w:p>
        </w:tc>
      </w:tr>
      <w:tr w14:paraId="7234F8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280" w:type="dxa"/>
            <w:vAlign w:val="top"/>
          </w:tcPr>
          <w:p w14:paraId="5EAF575C">
            <w:pPr>
              <w:rPr>
                <w:rFonts w:ascii="Arial"/>
                <w:sz w:val="21"/>
              </w:rPr>
            </w:pPr>
          </w:p>
        </w:tc>
        <w:tc>
          <w:tcPr>
            <w:tcW w:w="464" w:type="dxa"/>
            <w:vAlign w:val="top"/>
          </w:tcPr>
          <w:p w14:paraId="4ED2F75E">
            <w:pPr>
              <w:pStyle w:val="6"/>
              <w:spacing w:before="183" w:line="239" w:lineRule="auto"/>
              <w:ind w:left="121"/>
            </w:pPr>
            <w:r>
              <w:rPr>
                <w:color w:val="212529"/>
                <w:spacing w:val="-3"/>
              </w:rPr>
              <w:t>20</w:t>
            </w:r>
          </w:p>
        </w:tc>
        <w:tc>
          <w:tcPr>
            <w:tcW w:w="1213" w:type="dxa"/>
            <w:vAlign w:val="top"/>
          </w:tcPr>
          <w:p w14:paraId="654FF0A7">
            <w:pPr>
              <w:rPr>
                <w:rFonts w:ascii="Arial"/>
                <w:sz w:val="21"/>
              </w:rPr>
            </w:pPr>
          </w:p>
        </w:tc>
        <w:tc>
          <w:tcPr>
            <w:tcW w:w="1393" w:type="dxa"/>
            <w:vAlign w:val="top"/>
          </w:tcPr>
          <w:p w14:paraId="3BFE371C">
            <w:pPr>
              <w:pStyle w:val="6"/>
              <w:spacing w:before="79" w:line="215" w:lineRule="auto"/>
              <w:ind w:left="1"/>
            </w:pPr>
            <w:r>
              <w:rPr>
                <w:color w:val="212529"/>
                <w:spacing w:val="-2"/>
              </w:rPr>
              <w:t>二十、粮油物资</w:t>
            </w:r>
          </w:p>
          <w:p w14:paraId="372B2F8F">
            <w:pPr>
              <w:pStyle w:val="6"/>
              <w:spacing w:line="219" w:lineRule="auto"/>
            </w:pPr>
            <w:r>
              <w:rPr>
                <w:color w:val="212529"/>
                <w:spacing w:val="-2"/>
              </w:rPr>
              <w:t>储备支出</w:t>
            </w:r>
          </w:p>
        </w:tc>
        <w:tc>
          <w:tcPr>
            <w:tcW w:w="479" w:type="dxa"/>
            <w:vAlign w:val="top"/>
          </w:tcPr>
          <w:p w14:paraId="17FC2727">
            <w:pPr>
              <w:pStyle w:val="6"/>
              <w:spacing w:before="183" w:line="239" w:lineRule="auto"/>
              <w:ind w:left="133"/>
            </w:pPr>
            <w:r>
              <w:rPr>
                <w:color w:val="212529"/>
                <w:spacing w:val="-3"/>
              </w:rPr>
              <w:t>52</w:t>
            </w:r>
          </w:p>
        </w:tc>
        <w:tc>
          <w:tcPr>
            <w:tcW w:w="838" w:type="dxa"/>
            <w:vAlign w:val="top"/>
          </w:tcPr>
          <w:p w14:paraId="4BAF114D">
            <w:pPr>
              <w:rPr>
                <w:rFonts w:ascii="Arial"/>
                <w:sz w:val="21"/>
              </w:rPr>
            </w:pPr>
          </w:p>
        </w:tc>
        <w:tc>
          <w:tcPr>
            <w:tcW w:w="1018" w:type="dxa"/>
            <w:vAlign w:val="top"/>
          </w:tcPr>
          <w:p w14:paraId="60DC211A">
            <w:pPr>
              <w:rPr>
                <w:rFonts w:ascii="Arial"/>
                <w:sz w:val="21"/>
              </w:rPr>
            </w:pPr>
          </w:p>
        </w:tc>
        <w:tc>
          <w:tcPr>
            <w:tcW w:w="824" w:type="dxa"/>
            <w:vAlign w:val="top"/>
          </w:tcPr>
          <w:p w14:paraId="0078ADFA">
            <w:pPr>
              <w:rPr>
                <w:rFonts w:ascii="Arial"/>
                <w:sz w:val="21"/>
              </w:rPr>
            </w:pPr>
          </w:p>
        </w:tc>
        <w:tc>
          <w:tcPr>
            <w:tcW w:w="1041" w:type="dxa"/>
            <w:vAlign w:val="top"/>
          </w:tcPr>
          <w:p w14:paraId="63CE6651">
            <w:pPr>
              <w:rPr>
                <w:rFonts w:ascii="Arial"/>
                <w:sz w:val="21"/>
              </w:rPr>
            </w:pPr>
          </w:p>
        </w:tc>
      </w:tr>
    </w:tbl>
    <w:p w14:paraId="32358EBF">
      <w:pPr>
        <w:pStyle w:val="2"/>
      </w:pPr>
    </w:p>
    <w:p w14:paraId="24A171B3">
      <w:pPr>
        <w:sectPr>
          <w:footerReference r:id="rId15" w:type="default"/>
          <w:pgSz w:w="11900" w:h="16840"/>
          <w:pgMar w:top="642" w:right="600" w:bottom="340" w:left="600" w:header="326" w:footer="93" w:gutter="0"/>
          <w:cols w:space="720" w:num="1"/>
        </w:sectPr>
      </w:pPr>
    </w:p>
    <w:p w14:paraId="3BB564D8">
      <w:pPr>
        <w:spacing w:before="38"/>
      </w:pPr>
    </w:p>
    <w:p w14:paraId="2678C4E6">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80"/>
        <w:gridCol w:w="464"/>
        <w:gridCol w:w="1213"/>
        <w:gridCol w:w="1393"/>
        <w:gridCol w:w="479"/>
        <w:gridCol w:w="838"/>
        <w:gridCol w:w="1018"/>
        <w:gridCol w:w="824"/>
        <w:gridCol w:w="1041"/>
      </w:tblGrid>
      <w:tr w14:paraId="7ABF9F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1280" w:type="dxa"/>
            <w:vAlign w:val="top"/>
          </w:tcPr>
          <w:p w14:paraId="420A8767">
            <w:pPr>
              <w:rPr>
                <w:rFonts w:ascii="Arial"/>
                <w:sz w:val="21"/>
              </w:rPr>
            </w:pPr>
          </w:p>
        </w:tc>
        <w:tc>
          <w:tcPr>
            <w:tcW w:w="464" w:type="dxa"/>
            <w:vAlign w:val="top"/>
          </w:tcPr>
          <w:p w14:paraId="77E8C491">
            <w:pPr>
              <w:pStyle w:val="6"/>
              <w:spacing w:before="161"/>
              <w:ind w:left="121"/>
            </w:pPr>
            <w:r>
              <w:rPr>
                <w:color w:val="212529"/>
                <w:spacing w:val="-3"/>
              </w:rPr>
              <w:t>21</w:t>
            </w:r>
          </w:p>
        </w:tc>
        <w:tc>
          <w:tcPr>
            <w:tcW w:w="1213" w:type="dxa"/>
            <w:vAlign w:val="top"/>
          </w:tcPr>
          <w:p w14:paraId="3E2A0CAB">
            <w:pPr>
              <w:rPr>
                <w:rFonts w:ascii="Arial"/>
                <w:sz w:val="21"/>
              </w:rPr>
            </w:pPr>
          </w:p>
        </w:tc>
        <w:tc>
          <w:tcPr>
            <w:tcW w:w="1393" w:type="dxa"/>
            <w:vAlign w:val="top"/>
          </w:tcPr>
          <w:p w14:paraId="69371E60">
            <w:pPr>
              <w:pStyle w:val="6"/>
              <w:spacing w:before="56" w:line="215" w:lineRule="auto"/>
              <w:ind w:left="1"/>
            </w:pPr>
            <w:r>
              <w:rPr>
                <w:color w:val="212529"/>
                <w:spacing w:val="-3"/>
              </w:rPr>
              <w:t>二十一、国有资</w:t>
            </w:r>
          </w:p>
          <w:p w14:paraId="66159C56">
            <w:pPr>
              <w:pStyle w:val="6"/>
              <w:spacing w:line="217" w:lineRule="auto"/>
            </w:pPr>
            <w:r>
              <w:rPr>
                <w:color w:val="212529"/>
                <w:spacing w:val="-1"/>
              </w:rPr>
              <w:t>本经营预算支出</w:t>
            </w:r>
          </w:p>
        </w:tc>
        <w:tc>
          <w:tcPr>
            <w:tcW w:w="479" w:type="dxa"/>
            <w:vAlign w:val="top"/>
          </w:tcPr>
          <w:p w14:paraId="3B447011">
            <w:pPr>
              <w:pStyle w:val="6"/>
              <w:spacing w:before="160" w:line="239" w:lineRule="auto"/>
              <w:ind w:left="133"/>
            </w:pPr>
            <w:r>
              <w:rPr>
                <w:color w:val="212529"/>
                <w:spacing w:val="-3"/>
              </w:rPr>
              <w:t>53</w:t>
            </w:r>
          </w:p>
        </w:tc>
        <w:tc>
          <w:tcPr>
            <w:tcW w:w="838" w:type="dxa"/>
            <w:vAlign w:val="top"/>
          </w:tcPr>
          <w:p w14:paraId="6C1B1D69">
            <w:pPr>
              <w:rPr>
                <w:rFonts w:ascii="Arial"/>
                <w:sz w:val="21"/>
              </w:rPr>
            </w:pPr>
          </w:p>
        </w:tc>
        <w:tc>
          <w:tcPr>
            <w:tcW w:w="1018" w:type="dxa"/>
            <w:vAlign w:val="top"/>
          </w:tcPr>
          <w:p w14:paraId="73FEDE52">
            <w:pPr>
              <w:rPr>
                <w:rFonts w:ascii="Arial"/>
                <w:sz w:val="21"/>
              </w:rPr>
            </w:pPr>
          </w:p>
        </w:tc>
        <w:tc>
          <w:tcPr>
            <w:tcW w:w="824" w:type="dxa"/>
            <w:vAlign w:val="top"/>
          </w:tcPr>
          <w:p w14:paraId="240F26B9">
            <w:pPr>
              <w:rPr>
                <w:rFonts w:ascii="Arial"/>
                <w:sz w:val="21"/>
              </w:rPr>
            </w:pPr>
          </w:p>
        </w:tc>
        <w:tc>
          <w:tcPr>
            <w:tcW w:w="1041" w:type="dxa"/>
            <w:vAlign w:val="top"/>
          </w:tcPr>
          <w:p w14:paraId="1DAF35A5">
            <w:pPr>
              <w:rPr>
                <w:rFonts w:ascii="Arial"/>
                <w:sz w:val="21"/>
              </w:rPr>
            </w:pPr>
          </w:p>
        </w:tc>
      </w:tr>
      <w:tr w14:paraId="487B9E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80" w:type="dxa"/>
            <w:vAlign w:val="top"/>
          </w:tcPr>
          <w:p w14:paraId="431F6714">
            <w:pPr>
              <w:rPr>
                <w:rFonts w:ascii="Arial"/>
                <w:sz w:val="21"/>
              </w:rPr>
            </w:pPr>
          </w:p>
        </w:tc>
        <w:tc>
          <w:tcPr>
            <w:tcW w:w="464" w:type="dxa"/>
            <w:vAlign w:val="top"/>
          </w:tcPr>
          <w:p w14:paraId="6078E674">
            <w:pPr>
              <w:pStyle w:val="6"/>
              <w:spacing w:before="215"/>
              <w:ind w:left="121"/>
            </w:pPr>
            <w:r>
              <w:rPr>
                <w:color w:val="212529"/>
                <w:spacing w:val="-3"/>
              </w:rPr>
              <w:t>22</w:t>
            </w:r>
          </w:p>
        </w:tc>
        <w:tc>
          <w:tcPr>
            <w:tcW w:w="1213" w:type="dxa"/>
            <w:vAlign w:val="top"/>
          </w:tcPr>
          <w:p w14:paraId="068769B3">
            <w:pPr>
              <w:rPr>
                <w:rFonts w:ascii="Arial"/>
                <w:sz w:val="21"/>
              </w:rPr>
            </w:pPr>
          </w:p>
        </w:tc>
        <w:tc>
          <w:tcPr>
            <w:tcW w:w="1393" w:type="dxa"/>
            <w:vAlign w:val="top"/>
          </w:tcPr>
          <w:p w14:paraId="55157342">
            <w:pPr>
              <w:pStyle w:val="6"/>
              <w:spacing w:before="5" w:line="215" w:lineRule="auto"/>
              <w:ind w:left="1"/>
            </w:pPr>
            <w:r>
              <w:rPr>
                <w:color w:val="212529"/>
                <w:spacing w:val="-2"/>
              </w:rPr>
              <w:t>二十二、灾害防</w:t>
            </w:r>
          </w:p>
          <w:p w14:paraId="4965F654">
            <w:pPr>
              <w:pStyle w:val="6"/>
              <w:spacing w:line="207" w:lineRule="auto"/>
              <w:ind w:left="13" w:right="126" w:hanging="8"/>
            </w:pPr>
            <w:r>
              <w:rPr>
                <w:color w:val="212529"/>
                <w:spacing w:val="-3"/>
              </w:rPr>
              <w:t>治及应急管理支</w:t>
            </w:r>
            <w:r>
              <w:rPr>
                <w:color w:val="212529"/>
                <w:spacing w:val="5"/>
              </w:rPr>
              <w:t xml:space="preserve"> </w:t>
            </w:r>
            <w:r>
              <w:rPr>
                <w:color w:val="212529"/>
              </w:rPr>
              <w:t>出</w:t>
            </w:r>
          </w:p>
        </w:tc>
        <w:tc>
          <w:tcPr>
            <w:tcW w:w="479" w:type="dxa"/>
            <w:vAlign w:val="top"/>
          </w:tcPr>
          <w:p w14:paraId="627AB863">
            <w:pPr>
              <w:pStyle w:val="6"/>
              <w:spacing w:before="214" w:line="239" w:lineRule="auto"/>
              <w:ind w:left="133"/>
            </w:pPr>
            <w:r>
              <w:rPr>
                <w:color w:val="212529"/>
                <w:spacing w:val="-3"/>
              </w:rPr>
              <w:t>54</w:t>
            </w:r>
          </w:p>
        </w:tc>
        <w:tc>
          <w:tcPr>
            <w:tcW w:w="838" w:type="dxa"/>
            <w:vAlign w:val="top"/>
          </w:tcPr>
          <w:p w14:paraId="27783034">
            <w:pPr>
              <w:pStyle w:val="6"/>
              <w:spacing w:before="215" w:line="238" w:lineRule="auto"/>
              <w:ind w:right="24"/>
              <w:jc w:val="right"/>
            </w:pPr>
            <w:r>
              <w:rPr>
                <w:color w:val="212529"/>
                <w:spacing w:val="-3"/>
              </w:rPr>
              <w:t>7.50</w:t>
            </w:r>
          </w:p>
        </w:tc>
        <w:tc>
          <w:tcPr>
            <w:tcW w:w="1018" w:type="dxa"/>
            <w:vAlign w:val="top"/>
          </w:tcPr>
          <w:p w14:paraId="58A847B2">
            <w:pPr>
              <w:pStyle w:val="6"/>
              <w:spacing w:before="215" w:line="238" w:lineRule="auto"/>
              <w:ind w:right="19"/>
              <w:jc w:val="right"/>
            </w:pPr>
            <w:r>
              <w:rPr>
                <w:color w:val="212529"/>
                <w:spacing w:val="-3"/>
              </w:rPr>
              <w:t>7.50</w:t>
            </w:r>
          </w:p>
        </w:tc>
        <w:tc>
          <w:tcPr>
            <w:tcW w:w="824" w:type="dxa"/>
            <w:vAlign w:val="top"/>
          </w:tcPr>
          <w:p w14:paraId="3F0F7626">
            <w:pPr>
              <w:rPr>
                <w:rFonts w:ascii="Arial"/>
                <w:sz w:val="21"/>
              </w:rPr>
            </w:pPr>
          </w:p>
        </w:tc>
        <w:tc>
          <w:tcPr>
            <w:tcW w:w="1041" w:type="dxa"/>
            <w:vAlign w:val="top"/>
          </w:tcPr>
          <w:p w14:paraId="65C8164E">
            <w:pPr>
              <w:rPr>
                <w:rFonts w:ascii="Arial"/>
                <w:sz w:val="21"/>
              </w:rPr>
            </w:pPr>
          </w:p>
        </w:tc>
      </w:tr>
      <w:tr w14:paraId="1FB50F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193B35E4">
            <w:pPr>
              <w:rPr>
                <w:rFonts w:ascii="Arial"/>
                <w:sz w:val="21"/>
              </w:rPr>
            </w:pPr>
          </w:p>
        </w:tc>
        <w:tc>
          <w:tcPr>
            <w:tcW w:w="464" w:type="dxa"/>
            <w:vAlign w:val="top"/>
          </w:tcPr>
          <w:p w14:paraId="436620D5">
            <w:pPr>
              <w:pStyle w:val="6"/>
              <w:spacing w:before="155" w:line="239" w:lineRule="auto"/>
              <w:ind w:left="121"/>
            </w:pPr>
            <w:r>
              <w:rPr>
                <w:color w:val="212529"/>
                <w:spacing w:val="-3"/>
              </w:rPr>
              <w:t>23</w:t>
            </w:r>
          </w:p>
        </w:tc>
        <w:tc>
          <w:tcPr>
            <w:tcW w:w="1213" w:type="dxa"/>
            <w:vAlign w:val="top"/>
          </w:tcPr>
          <w:p w14:paraId="591B0B98">
            <w:pPr>
              <w:rPr>
                <w:rFonts w:ascii="Arial"/>
                <w:sz w:val="21"/>
              </w:rPr>
            </w:pPr>
          </w:p>
        </w:tc>
        <w:tc>
          <w:tcPr>
            <w:tcW w:w="1393" w:type="dxa"/>
            <w:vAlign w:val="top"/>
          </w:tcPr>
          <w:p w14:paraId="46699C16">
            <w:pPr>
              <w:pStyle w:val="6"/>
              <w:spacing w:before="51" w:line="219" w:lineRule="auto"/>
              <w:ind w:left="13" w:right="126" w:hanging="12"/>
            </w:pPr>
            <w:r>
              <w:rPr>
                <w:color w:val="212529"/>
                <w:spacing w:val="-2"/>
              </w:rPr>
              <w:t>二十三、其他支</w:t>
            </w:r>
            <w:r>
              <w:rPr>
                <w:color w:val="212529"/>
                <w:spacing w:val="3"/>
              </w:rPr>
              <w:t xml:space="preserve"> </w:t>
            </w:r>
            <w:r>
              <w:rPr>
                <w:color w:val="212529"/>
              </w:rPr>
              <w:t>出</w:t>
            </w:r>
          </w:p>
        </w:tc>
        <w:tc>
          <w:tcPr>
            <w:tcW w:w="479" w:type="dxa"/>
            <w:vAlign w:val="top"/>
          </w:tcPr>
          <w:p w14:paraId="083BC2A0">
            <w:pPr>
              <w:pStyle w:val="6"/>
              <w:spacing w:before="155" w:line="239" w:lineRule="auto"/>
              <w:ind w:left="133"/>
            </w:pPr>
            <w:r>
              <w:rPr>
                <w:color w:val="212529"/>
                <w:spacing w:val="-3"/>
              </w:rPr>
              <w:t>55</w:t>
            </w:r>
          </w:p>
        </w:tc>
        <w:tc>
          <w:tcPr>
            <w:tcW w:w="838" w:type="dxa"/>
            <w:vAlign w:val="top"/>
          </w:tcPr>
          <w:p w14:paraId="29D60DF1">
            <w:pPr>
              <w:rPr>
                <w:rFonts w:ascii="Arial"/>
                <w:sz w:val="21"/>
              </w:rPr>
            </w:pPr>
          </w:p>
        </w:tc>
        <w:tc>
          <w:tcPr>
            <w:tcW w:w="1018" w:type="dxa"/>
            <w:vAlign w:val="top"/>
          </w:tcPr>
          <w:p w14:paraId="098E2991">
            <w:pPr>
              <w:rPr>
                <w:rFonts w:ascii="Arial"/>
                <w:sz w:val="21"/>
              </w:rPr>
            </w:pPr>
          </w:p>
        </w:tc>
        <w:tc>
          <w:tcPr>
            <w:tcW w:w="824" w:type="dxa"/>
            <w:vAlign w:val="top"/>
          </w:tcPr>
          <w:p w14:paraId="4015E1F5">
            <w:pPr>
              <w:rPr>
                <w:rFonts w:ascii="Arial"/>
                <w:sz w:val="21"/>
              </w:rPr>
            </w:pPr>
          </w:p>
        </w:tc>
        <w:tc>
          <w:tcPr>
            <w:tcW w:w="1041" w:type="dxa"/>
            <w:vAlign w:val="top"/>
          </w:tcPr>
          <w:p w14:paraId="0D06FEFE">
            <w:pPr>
              <w:rPr>
                <w:rFonts w:ascii="Arial"/>
                <w:sz w:val="21"/>
              </w:rPr>
            </w:pPr>
          </w:p>
        </w:tc>
      </w:tr>
      <w:tr w14:paraId="5E4B8B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3CA88BFE">
            <w:pPr>
              <w:rPr>
                <w:rFonts w:ascii="Arial"/>
                <w:sz w:val="21"/>
              </w:rPr>
            </w:pPr>
          </w:p>
        </w:tc>
        <w:tc>
          <w:tcPr>
            <w:tcW w:w="464" w:type="dxa"/>
            <w:vAlign w:val="top"/>
          </w:tcPr>
          <w:p w14:paraId="38418273">
            <w:pPr>
              <w:pStyle w:val="6"/>
              <w:spacing w:before="157"/>
              <w:ind w:left="121"/>
            </w:pPr>
            <w:r>
              <w:rPr>
                <w:color w:val="212529"/>
                <w:spacing w:val="-3"/>
              </w:rPr>
              <w:t>24</w:t>
            </w:r>
          </w:p>
        </w:tc>
        <w:tc>
          <w:tcPr>
            <w:tcW w:w="1213" w:type="dxa"/>
            <w:vAlign w:val="top"/>
          </w:tcPr>
          <w:p w14:paraId="58784348">
            <w:pPr>
              <w:rPr>
                <w:rFonts w:ascii="Arial"/>
                <w:sz w:val="21"/>
              </w:rPr>
            </w:pPr>
          </w:p>
        </w:tc>
        <w:tc>
          <w:tcPr>
            <w:tcW w:w="1393" w:type="dxa"/>
            <w:vAlign w:val="top"/>
          </w:tcPr>
          <w:p w14:paraId="31681EB1">
            <w:pPr>
              <w:pStyle w:val="6"/>
              <w:spacing w:before="52" w:line="217" w:lineRule="auto"/>
              <w:ind w:right="126" w:firstLine="2"/>
            </w:pPr>
            <w:r>
              <w:rPr>
                <w:color w:val="212529"/>
                <w:spacing w:val="-2"/>
              </w:rPr>
              <w:t>二十四、债务还</w:t>
            </w:r>
            <w:r>
              <w:rPr>
                <w:color w:val="212529"/>
                <w:spacing w:val="2"/>
              </w:rPr>
              <w:t xml:space="preserve"> </w:t>
            </w:r>
            <w:r>
              <w:rPr>
                <w:color w:val="212529"/>
                <w:spacing w:val="-2"/>
              </w:rPr>
              <w:t>本支出</w:t>
            </w:r>
          </w:p>
        </w:tc>
        <w:tc>
          <w:tcPr>
            <w:tcW w:w="479" w:type="dxa"/>
            <w:vAlign w:val="top"/>
          </w:tcPr>
          <w:p w14:paraId="0FE82E7D">
            <w:pPr>
              <w:pStyle w:val="6"/>
              <w:spacing w:before="156" w:line="239" w:lineRule="auto"/>
              <w:ind w:left="133"/>
            </w:pPr>
            <w:r>
              <w:rPr>
                <w:color w:val="212529"/>
                <w:spacing w:val="-3"/>
              </w:rPr>
              <w:t>56</w:t>
            </w:r>
          </w:p>
        </w:tc>
        <w:tc>
          <w:tcPr>
            <w:tcW w:w="838" w:type="dxa"/>
            <w:vAlign w:val="top"/>
          </w:tcPr>
          <w:p w14:paraId="11358C6B">
            <w:pPr>
              <w:rPr>
                <w:rFonts w:ascii="Arial"/>
                <w:sz w:val="21"/>
              </w:rPr>
            </w:pPr>
          </w:p>
        </w:tc>
        <w:tc>
          <w:tcPr>
            <w:tcW w:w="1018" w:type="dxa"/>
            <w:vAlign w:val="top"/>
          </w:tcPr>
          <w:p w14:paraId="68D038EF">
            <w:pPr>
              <w:rPr>
                <w:rFonts w:ascii="Arial"/>
                <w:sz w:val="21"/>
              </w:rPr>
            </w:pPr>
          </w:p>
        </w:tc>
        <w:tc>
          <w:tcPr>
            <w:tcW w:w="824" w:type="dxa"/>
            <w:vAlign w:val="top"/>
          </w:tcPr>
          <w:p w14:paraId="3D015602">
            <w:pPr>
              <w:rPr>
                <w:rFonts w:ascii="Arial"/>
                <w:sz w:val="21"/>
              </w:rPr>
            </w:pPr>
          </w:p>
        </w:tc>
        <w:tc>
          <w:tcPr>
            <w:tcW w:w="1041" w:type="dxa"/>
            <w:vAlign w:val="top"/>
          </w:tcPr>
          <w:p w14:paraId="4528378E">
            <w:pPr>
              <w:rPr>
                <w:rFonts w:ascii="Arial"/>
                <w:sz w:val="21"/>
              </w:rPr>
            </w:pPr>
          </w:p>
        </w:tc>
      </w:tr>
      <w:tr w14:paraId="63DBA8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561D45EF">
            <w:pPr>
              <w:rPr>
                <w:rFonts w:ascii="Arial"/>
                <w:sz w:val="21"/>
              </w:rPr>
            </w:pPr>
          </w:p>
        </w:tc>
        <w:tc>
          <w:tcPr>
            <w:tcW w:w="464" w:type="dxa"/>
            <w:vAlign w:val="top"/>
          </w:tcPr>
          <w:p w14:paraId="38E57734">
            <w:pPr>
              <w:pStyle w:val="6"/>
              <w:spacing w:before="157" w:line="239" w:lineRule="auto"/>
              <w:ind w:left="121"/>
            </w:pPr>
            <w:r>
              <w:rPr>
                <w:color w:val="212529"/>
                <w:spacing w:val="-3"/>
              </w:rPr>
              <w:t>25</w:t>
            </w:r>
          </w:p>
        </w:tc>
        <w:tc>
          <w:tcPr>
            <w:tcW w:w="1213" w:type="dxa"/>
            <w:vAlign w:val="top"/>
          </w:tcPr>
          <w:p w14:paraId="793B45B2">
            <w:pPr>
              <w:rPr>
                <w:rFonts w:ascii="Arial"/>
                <w:sz w:val="21"/>
              </w:rPr>
            </w:pPr>
          </w:p>
        </w:tc>
        <w:tc>
          <w:tcPr>
            <w:tcW w:w="1393" w:type="dxa"/>
            <w:vAlign w:val="top"/>
          </w:tcPr>
          <w:p w14:paraId="69F9FCD8">
            <w:pPr>
              <w:pStyle w:val="6"/>
              <w:spacing w:before="52" w:line="218" w:lineRule="auto"/>
              <w:ind w:left="2" w:right="126" w:hanging="1"/>
            </w:pPr>
            <w:r>
              <w:rPr>
                <w:color w:val="212529"/>
                <w:spacing w:val="-2"/>
              </w:rPr>
              <w:t>二十五、债务付</w:t>
            </w:r>
            <w:r>
              <w:rPr>
                <w:color w:val="212529"/>
                <w:spacing w:val="3"/>
              </w:rPr>
              <w:t xml:space="preserve"> </w:t>
            </w:r>
            <w:r>
              <w:rPr>
                <w:color w:val="212529"/>
                <w:spacing w:val="-3"/>
              </w:rPr>
              <w:t>息支出</w:t>
            </w:r>
          </w:p>
        </w:tc>
        <w:tc>
          <w:tcPr>
            <w:tcW w:w="479" w:type="dxa"/>
            <w:vAlign w:val="top"/>
          </w:tcPr>
          <w:p w14:paraId="1CAAD0F1">
            <w:pPr>
              <w:pStyle w:val="6"/>
              <w:spacing w:before="157" w:line="239" w:lineRule="auto"/>
              <w:ind w:left="133"/>
            </w:pPr>
            <w:r>
              <w:rPr>
                <w:color w:val="212529"/>
                <w:spacing w:val="-3"/>
              </w:rPr>
              <w:t>57</w:t>
            </w:r>
          </w:p>
        </w:tc>
        <w:tc>
          <w:tcPr>
            <w:tcW w:w="838" w:type="dxa"/>
            <w:vAlign w:val="top"/>
          </w:tcPr>
          <w:p w14:paraId="100CF1DE">
            <w:pPr>
              <w:rPr>
                <w:rFonts w:ascii="Arial"/>
                <w:sz w:val="21"/>
              </w:rPr>
            </w:pPr>
          </w:p>
        </w:tc>
        <w:tc>
          <w:tcPr>
            <w:tcW w:w="1018" w:type="dxa"/>
            <w:vAlign w:val="top"/>
          </w:tcPr>
          <w:p w14:paraId="1E48C9BE">
            <w:pPr>
              <w:rPr>
                <w:rFonts w:ascii="Arial"/>
                <w:sz w:val="21"/>
              </w:rPr>
            </w:pPr>
          </w:p>
        </w:tc>
        <w:tc>
          <w:tcPr>
            <w:tcW w:w="824" w:type="dxa"/>
            <w:vAlign w:val="top"/>
          </w:tcPr>
          <w:p w14:paraId="32EBF9AB">
            <w:pPr>
              <w:rPr>
                <w:rFonts w:ascii="Arial"/>
                <w:sz w:val="21"/>
              </w:rPr>
            </w:pPr>
          </w:p>
        </w:tc>
        <w:tc>
          <w:tcPr>
            <w:tcW w:w="1041" w:type="dxa"/>
            <w:vAlign w:val="top"/>
          </w:tcPr>
          <w:p w14:paraId="3E5EF82A">
            <w:pPr>
              <w:rPr>
                <w:rFonts w:ascii="Arial"/>
                <w:sz w:val="21"/>
              </w:rPr>
            </w:pPr>
          </w:p>
        </w:tc>
      </w:tr>
      <w:tr w14:paraId="4D0E23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80" w:type="dxa"/>
            <w:vAlign w:val="top"/>
          </w:tcPr>
          <w:p w14:paraId="0DA200C7">
            <w:pPr>
              <w:rPr>
                <w:rFonts w:ascii="Arial"/>
                <w:sz w:val="21"/>
              </w:rPr>
            </w:pPr>
          </w:p>
        </w:tc>
        <w:tc>
          <w:tcPr>
            <w:tcW w:w="464" w:type="dxa"/>
            <w:vAlign w:val="top"/>
          </w:tcPr>
          <w:p w14:paraId="6D61120A">
            <w:pPr>
              <w:pStyle w:val="6"/>
              <w:spacing w:before="218" w:line="239" w:lineRule="auto"/>
              <w:ind w:left="121"/>
            </w:pPr>
            <w:r>
              <w:rPr>
                <w:color w:val="212529"/>
                <w:spacing w:val="-3"/>
              </w:rPr>
              <w:t>26</w:t>
            </w:r>
          </w:p>
        </w:tc>
        <w:tc>
          <w:tcPr>
            <w:tcW w:w="1213" w:type="dxa"/>
            <w:vAlign w:val="top"/>
          </w:tcPr>
          <w:p w14:paraId="51B400AD">
            <w:pPr>
              <w:rPr>
                <w:rFonts w:ascii="Arial"/>
                <w:sz w:val="21"/>
              </w:rPr>
            </w:pPr>
          </w:p>
        </w:tc>
        <w:tc>
          <w:tcPr>
            <w:tcW w:w="1393" w:type="dxa"/>
            <w:vAlign w:val="top"/>
          </w:tcPr>
          <w:p w14:paraId="0B753156">
            <w:pPr>
              <w:pStyle w:val="6"/>
              <w:spacing w:before="9" w:line="215" w:lineRule="auto"/>
              <w:ind w:left="1"/>
            </w:pPr>
            <w:r>
              <w:rPr>
                <w:color w:val="212529"/>
                <w:spacing w:val="-2"/>
              </w:rPr>
              <w:t>二十六、抗疫特</w:t>
            </w:r>
          </w:p>
          <w:p w14:paraId="1C843657">
            <w:pPr>
              <w:pStyle w:val="6"/>
              <w:spacing w:line="205" w:lineRule="auto"/>
              <w:ind w:left="14" w:right="126" w:hanging="13"/>
            </w:pPr>
            <w:r>
              <w:rPr>
                <w:color w:val="212529"/>
                <w:spacing w:val="-2"/>
              </w:rPr>
              <w:t>别国债安排的支</w:t>
            </w:r>
            <w:r>
              <w:rPr>
                <w:color w:val="212529"/>
                <w:spacing w:val="3"/>
              </w:rPr>
              <w:t xml:space="preserve"> </w:t>
            </w:r>
            <w:r>
              <w:rPr>
                <w:color w:val="212529"/>
              </w:rPr>
              <w:t>出</w:t>
            </w:r>
          </w:p>
        </w:tc>
        <w:tc>
          <w:tcPr>
            <w:tcW w:w="479" w:type="dxa"/>
            <w:vAlign w:val="top"/>
          </w:tcPr>
          <w:p w14:paraId="03BC5D23">
            <w:pPr>
              <w:pStyle w:val="6"/>
              <w:spacing w:before="218" w:line="239" w:lineRule="auto"/>
              <w:ind w:left="133"/>
            </w:pPr>
            <w:r>
              <w:rPr>
                <w:color w:val="212529"/>
                <w:spacing w:val="-3"/>
              </w:rPr>
              <w:t>58</w:t>
            </w:r>
          </w:p>
        </w:tc>
        <w:tc>
          <w:tcPr>
            <w:tcW w:w="838" w:type="dxa"/>
            <w:vAlign w:val="top"/>
          </w:tcPr>
          <w:p w14:paraId="0A1AC73C">
            <w:pPr>
              <w:rPr>
                <w:rFonts w:ascii="Arial"/>
                <w:sz w:val="21"/>
              </w:rPr>
            </w:pPr>
          </w:p>
        </w:tc>
        <w:tc>
          <w:tcPr>
            <w:tcW w:w="1018" w:type="dxa"/>
            <w:vAlign w:val="top"/>
          </w:tcPr>
          <w:p w14:paraId="36A722BA">
            <w:pPr>
              <w:rPr>
                <w:rFonts w:ascii="Arial"/>
                <w:sz w:val="21"/>
              </w:rPr>
            </w:pPr>
          </w:p>
        </w:tc>
        <w:tc>
          <w:tcPr>
            <w:tcW w:w="824" w:type="dxa"/>
            <w:vAlign w:val="top"/>
          </w:tcPr>
          <w:p w14:paraId="1CF1AA79">
            <w:pPr>
              <w:rPr>
                <w:rFonts w:ascii="Arial"/>
                <w:sz w:val="21"/>
              </w:rPr>
            </w:pPr>
          </w:p>
        </w:tc>
        <w:tc>
          <w:tcPr>
            <w:tcW w:w="1041" w:type="dxa"/>
            <w:vAlign w:val="top"/>
          </w:tcPr>
          <w:p w14:paraId="0B51D9D1">
            <w:pPr>
              <w:rPr>
                <w:rFonts w:ascii="Arial"/>
                <w:sz w:val="21"/>
              </w:rPr>
            </w:pPr>
          </w:p>
        </w:tc>
      </w:tr>
      <w:tr w14:paraId="7579B7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437E741D">
            <w:pPr>
              <w:spacing w:before="156" w:line="180" w:lineRule="exact"/>
              <w:ind w:left="82"/>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464" w:type="dxa"/>
            <w:vAlign w:val="top"/>
          </w:tcPr>
          <w:p w14:paraId="1EF438F7">
            <w:pPr>
              <w:spacing w:before="181" w:line="210" w:lineRule="auto"/>
              <w:ind w:left="121"/>
              <w:rPr>
                <w:rFonts w:ascii="Arial" w:hAnsi="Arial" w:eastAsia="Arial" w:cs="Arial"/>
                <w:sz w:val="13"/>
                <w:szCs w:val="13"/>
              </w:rPr>
            </w:pPr>
            <w:r>
              <w:rPr>
                <w:rFonts w:ascii="Arial" w:hAnsi="Arial" w:eastAsia="Arial" w:cs="Arial"/>
                <w:color w:val="212529"/>
                <w:spacing w:val="11"/>
                <w:sz w:val="13"/>
                <w:szCs w:val="13"/>
              </w:rPr>
              <w:t>27</w:t>
            </w:r>
          </w:p>
        </w:tc>
        <w:tc>
          <w:tcPr>
            <w:tcW w:w="1213" w:type="dxa"/>
            <w:vAlign w:val="top"/>
          </w:tcPr>
          <w:p w14:paraId="299EF99C">
            <w:pPr>
              <w:spacing w:before="181" w:line="183" w:lineRule="auto"/>
              <w:ind w:left="536"/>
              <w:rPr>
                <w:rFonts w:ascii="Arial" w:hAnsi="Arial" w:eastAsia="Arial" w:cs="Arial"/>
                <w:sz w:val="15"/>
                <w:szCs w:val="15"/>
              </w:rPr>
            </w:pPr>
            <w:r>
              <w:rPr>
                <w:rFonts w:ascii="Arial" w:hAnsi="Arial" w:eastAsia="Arial" w:cs="Arial"/>
                <w:color w:val="212529"/>
                <w:spacing w:val="3"/>
                <w:sz w:val="15"/>
                <w:szCs w:val="15"/>
              </w:rPr>
              <w:t>4560.</w:t>
            </w:r>
            <w:r>
              <w:rPr>
                <w:rFonts w:ascii="Arial" w:hAnsi="Arial" w:eastAsia="Arial" w:cs="Arial"/>
                <w:color w:val="212529"/>
                <w:spacing w:val="14"/>
                <w:w w:val="101"/>
                <w:sz w:val="15"/>
                <w:szCs w:val="15"/>
              </w:rPr>
              <w:t xml:space="preserve"> </w:t>
            </w:r>
            <w:r>
              <w:rPr>
                <w:rFonts w:ascii="Arial" w:hAnsi="Arial" w:eastAsia="Arial" w:cs="Arial"/>
                <w:color w:val="212529"/>
                <w:spacing w:val="3"/>
                <w:sz w:val="15"/>
                <w:szCs w:val="15"/>
              </w:rPr>
              <w:t>48</w:t>
            </w:r>
          </w:p>
        </w:tc>
        <w:tc>
          <w:tcPr>
            <w:tcW w:w="1393" w:type="dxa"/>
            <w:vAlign w:val="top"/>
          </w:tcPr>
          <w:p w14:paraId="06B3CC37">
            <w:pPr>
              <w:spacing w:before="156" w:line="178" w:lineRule="exact"/>
              <w:ind w:left="135"/>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479" w:type="dxa"/>
            <w:vAlign w:val="top"/>
          </w:tcPr>
          <w:p w14:paraId="717585A8">
            <w:pPr>
              <w:spacing w:before="181" w:line="210" w:lineRule="auto"/>
              <w:ind w:left="133"/>
              <w:rPr>
                <w:rFonts w:ascii="Arial" w:hAnsi="Arial" w:eastAsia="Arial" w:cs="Arial"/>
                <w:sz w:val="13"/>
                <w:szCs w:val="13"/>
              </w:rPr>
            </w:pPr>
            <w:r>
              <w:rPr>
                <w:rFonts w:ascii="Arial" w:hAnsi="Arial" w:eastAsia="Arial" w:cs="Arial"/>
                <w:color w:val="212529"/>
                <w:spacing w:val="11"/>
                <w:sz w:val="13"/>
                <w:szCs w:val="13"/>
              </w:rPr>
              <w:t>59</w:t>
            </w:r>
          </w:p>
        </w:tc>
        <w:tc>
          <w:tcPr>
            <w:tcW w:w="838" w:type="dxa"/>
            <w:vAlign w:val="top"/>
          </w:tcPr>
          <w:p w14:paraId="3469008C">
            <w:pPr>
              <w:spacing w:before="182" w:line="161" w:lineRule="auto"/>
              <w:ind w:left="172"/>
              <w:rPr>
                <w:rFonts w:ascii="Arial" w:hAnsi="Arial" w:eastAsia="Arial" w:cs="Arial"/>
                <w:sz w:val="17"/>
                <w:szCs w:val="17"/>
              </w:rPr>
            </w:pPr>
            <w:r>
              <w:rPr>
                <w:rFonts w:ascii="Arial" w:hAnsi="Arial" w:eastAsia="Arial" w:cs="Arial"/>
                <w:color w:val="212529"/>
                <w:spacing w:val="1"/>
                <w:sz w:val="17"/>
                <w:szCs w:val="17"/>
              </w:rPr>
              <w:t>4642.84</w:t>
            </w:r>
          </w:p>
        </w:tc>
        <w:tc>
          <w:tcPr>
            <w:tcW w:w="1018" w:type="dxa"/>
            <w:vAlign w:val="top"/>
          </w:tcPr>
          <w:p w14:paraId="59AC84FF">
            <w:pPr>
              <w:spacing w:before="181" w:line="183" w:lineRule="auto"/>
              <w:ind w:left="356"/>
              <w:rPr>
                <w:rFonts w:ascii="Arial" w:hAnsi="Arial" w:eastAsia="Arial" w:cs="Arial"/>
                <w:sz w:val="15"/>
                <w:szCs w:val="15"/>
              </w:rPr>
            </w:pPr>
            <w:r>
              <w:rPr>
                <w:rFonts w:ascii="Arial" w:hAnsi="Arial" w:eastAsia="Arial" w:cs="Arial"/>
                <w:color w:val="212529"/>
                <w:spacing w:val="3"/>
                <w:sz w:val="15"/>
                <w:szCs w:val="15"/>
              </w:rPr>
              <w:t>4408.</w:t>
            </w:r>
            <w:r>
              <w:rPr>
                <w:rFonts w:ascii="Arial" w:hAnsi="Arial" w:eastAsia="Arial" w:cs="Arial"/>
                <w:color w:val="212529"/>
                <w:spacing w:val="14"/>
                <w:w w:val="101"/>
                <w:sz w:val="15"/>
                <w:szCs w:val="15"/>
              </w:rPr>
              <w:t xml:space="preserve"> </w:t>
            </w:r>
            <w:r>
              <w:rPr>
                <w:rFonts w:ascii="Arial" w:hAnsi="Arial" w:eastAsia="Arial" w:cs="Arial"/>
                <w:color w:val="212529"/>
                <w:spacing w:val="3"/>
                <w:sz w:val="15"/>
                <w:szCs w:val="15"/>
              </w:rPr>
              <w:t>28</w:t>
            </w:r>
          </w:p>
        </w:tc>
        <w:tc>
          <w:tcPr>
            <w:tcW w:w="824" w:type="dxa"/>
            <w:vAlign w:val="top"/>
          </w:tcPr>
          <w:p w14:paraId="75F037A2">
            <w:pPr>
              <w:spacing w:before="181" w:line="183" w:lineRule="auto"/>
              <w:ind w:left="248"/>
              <w:rPr>
                <w:rFonts w:ascii="Arial" w:hAnsi="Arial" w:eastAsia="Arial" w:cs="Arial"/>
                <w:sz w:val="15"/>
                <w:szCs w:val="15"/>
              </w:rPr>
            </w:pPr>
            <w:r>
              <w:rPr>
                <w:rFonts w:ascii="Arial" w:hAnsi="Arial" w:eastAsia="Arial" w:cs="Arial"/>
                <w:color w:val="212529"/>
                <w:spacing w:val="2"/>
                <w:sz w:val="15"/>
                <w:szCs w:val="15"/>
              </w:rPr>
              <w:t>234.</w:t>
            </w:r>
            <w:r>
              <w:rPr>
                <w:rFonts w:ascii="Arial" w:hAnsi="Arial" w:eastAsia="Arial" w:cs="Arial"/>
                <w:color w:val="212529"/>
                <w:spacing w:val="13"/>
                <w:w w:val="101"/>
                <w:sz w:val="15"/>
                <w:szCs w:val="15"/>
              </w:rPr>
              <w:t xml:space="preserve"> </w:t>
            </w:r>
            <w:r>
              <w:rPr>
                <w:rFonts w:ascii="Arial" w:hAnsi="Arial" w:eastAsia="Arial" w:cs="Arial"/>
                <w:color w:val="212529"/>
                <w:spacing w:val="2"/>
                <w:sz w:val="15"/>
                <w:szCs w:val="15"/>
              </w:rPr>
              <w:t>55</w:t>
            </w:r>
          </w:p>
        </w:tc>
        <w:tc>
          <w:tcPr>
            <w:tcW w:w="1041" w:type="dxa"/>
            <w:vAlign w:val="top"/>
          </w:tcPr>
          <w:p w14:paraId="603CFC0B">
            <w:pPr>
              <w:rPr>
                <w:rFonts w:ascii="Arial"/>
                <w:sz w:val="21"/>
              </w:rPr>
            </w:pPr>
          </w:p>
        </w:tc>
      </w:tr>
      <w:tr w14:paraId="561EF0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1F59DF00">
            <w:pPr>
              <w:pStyle w:val="6"/>
              <w:spacing w:before="55" w:line="218" w:lineRule="auto"/>
              <w:ind w:left="11" w:right="185" w:hanging="4"/>
            </w:pPr>
            <w:r>
              <w:rPr>
                <w:color w:val="212529"/>
                <w:spacing w:val="-2"/>
              </w:rPr>
              <w:t>年初财政拨款</w:t>
            </w:r>
            <w:r>
              <w:rPr>
                <w:color w:val="212529"/>
                <w:spacing w:val="3"/>
              </w:rPr>
              <w:t xml:space="preserve"> </w:t>
            </w:r>
            <w:r>
              <w:rPr>
                <w:color w:val="212529"/>
                <w:spacing w:val="-3"/>
              </w:rPr>
              <w:t>结转和结余</w:t>
            </w:r>
          </w:p>
        </w:tc>
        <w:tc>
          <w:tcPr>
            <w:tcW w:w="464" w:type="dxa"/>
            <w:vAlign w:val="top"/>
          </w:tcPr>
          <w:p w14:paraId="2CFB9F0C">
            <w:pPr>
              <w:pStyle w:val="6"/>
              <w:spacing w:before="160" w:line="239" w:lineRule="auto"/>
              <w:ind w:left="121"/>
            </w:pPr>
            <w:r>
              <w:rPr>
                <w:color w:val="212529"/>
                <w:spacing w:val="-3"/>
              </w:rPr>
              <w:t>28</w:t>
            </w:r>
          </w:p>
        </w:tc>
        <w:tc>
          <w:tcPr>
            <w:tcW w:w="1213" w:type="dxa"/>
            <w:vAlign w:val="top"/>
          </w:tcPr>
          <w:p w14:paraId="514E4F0A">
            <w:pPr>
              <w:pStyle w:val="6"/>
              <w:spacing w:before="161" w:line="238" w:lineRule="auto"/>
              <w:ind w:left="717"/>
            </w:pPr>
            <w:r>
              <w:rPr>
                <w:color w:val="212529"/>
                <w:spacing w:val="-2"/>
              </w:rPr>
              <w:t>82.36</w:t>
            </w:r>
          </w:p>
        </w:tc>
        <w:tc>
          <w:tcPr>
            <w:tcW w:w="1393" w:type="dxa"/>
            <w:vAlign w:val="top"/>
          </w:tcPr>
          <w:p w14:paraId="3E16772D">
            <w:pPr>
              <w:pStyle w:val="6"/>
              <w:spacing w:before="55" w:line="218" w:lineRule="auto"/>
              <w:ind w:right="126"/>
            </w:pPr>
            <w:r>
              <w:rPr>
                <w:color w:val="212529"/>
                <w:spacing w:val="-2"/>
              </w:rPr>
              <w:t>年末财政拨款结</w:t>
            </w:r>
            <w:r>
              <w:rPr>
                <w:color w:val="212529"/>
                <w:spacing w:val="4"/>
              </w:rPr>
              <w:t xml:space="preserve"> </w:t>
            </w:r>
            <w:r>
              <w:rPr>
                <w:color w:val="212529"/>
                <w:spacing w:val="-2"/>
              </w:rPr>
              <w:t>转和结余</w:t>
            </w:r>
          </w:p>
        </w:tc>
        <w:tc>
          <w:tcPr>
            <w:tcW w:w="479" w:type="dxa"/>
            <w:vAlign w:val="top"/>
          </w:tcPr>
          <w:p w14:paraId="6CF3ECD4">
            <w:pPr>
              <w:spacing w:before="191" w:line="188" w:lineRule="auto"/>
              <w:ind w:left="130"/>
              <w:rPr>
                <w:rFonts w:ascii="Times New Roman" w:hAnsi="Times New Roman" w:eastAsia="Times New Roman" w:cs="Times New Roman"/>
                <w:sz w:val="18"/>
                <w:szCs w:val="18"/>
              </w:rPr>
            </w:pPr>
            <w:r>
              <w:rPr>
                <w:rFonts w:ascii="Times New Roman" w:hAnsi="Times New Roman" w:eastAsia="Times New Roman" w:cs="Times New Roman"/>
                <w:color w:val="212529"/>
                <w:spacing w:val="-2"/>
                <w:sz w:val="18"/>
                <w:szCs w:val="18"/>
              </w:rPr>
              <w:t>60</w:t>
            </w:r>
          </w:p>
        </w:tc>
        <w:tc>
          <w:tcPr>
            <w:tcW w:w="838" w:type="dxa"/>
            <w:vAlign w:val="top"/>
          </w:tcPr>
          <w:p w14:paraId="22382486">
            <w:pPr>
              <w:rPr>
                <w:rFonts w:ascii="Arial"/>
                <w:sz w:val="21"/>
              </w:rPr>
            </w:pPr>
          </w:p>
        </w:tc>
        <w:tc>
          <w:tcPr>
            <w:tcW w:w="1018" w:type="dxa"/>
            <w:vAlign w:val="top"/>
          </w:tcPr>
          <w:p w14:paraId="600772B3">
            <w:pPr>
              <w:rPr>
                <w:rFonts w:ascii="Arial"/>
                <w:sz w:val="21"/>
              </w:rPr>
            </w:pPr>
          </w:p>
        </w:tc>
        <w:tc>
          <w:tcPr>
            <w:tcW w:w="824" w:type="dxa"/>
            <w:vAlign w:val="top"/>
          </w:tcPr>
          <w:p w14:paraId="1C35FB70">
            <w:pPr>
              <w:rPr>
                <w:rFonts w:ascii="Arial"/>
                <w:sz w:val="21"/>
              </w:rPr>
            </w:pPr>
          </w:p>
        </w:tc>
        <w:tc>
          <w:tcPr>
            <w:tcW w:w="1041" w:type="dxa"/>
            <w:vAlign w:val="top"/>
          </w:tcPr>
          <w:p w14:paraId="0A27D2C5">
            <w:pPr>
              <w:rPr>
                <w:rFonts w:ascii="Arial"/>
                <w:sz w:val="21"/>
              </w:rPr>
            </w:pPr>
          </w:p>
        </w:tc>
      </w:tr>
      <w:tr w14:paraId="18DCDE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34B77DC3">
            <w:pPr>
              <w:pStyle w:val="6"/>
              <w:spacing w:before="56" w:line="218" w:lineRule="auto"/>
              <w:ind w:left="7" w:right="185" w:firstLine="182"/>
            </w:pPr>
            <w:r>
              <w:rPr>
                <w:color w:val="212529"/>
                <w:spacing w:val="-2"/>
              </w:rPr>
              <w:t>一般公共预</w:t>
            </w:r>
            <w:r>
              <w:rPr>
                <w:color w:val="212529"/>
              </w:rPr>
              <w:t xml:space="preserve"> </w:t>
            </w:r>
            <w:r>
              <w:rPr>
                <w:color w:val="212529"/>
                <w:spacing w:val="-2"/>
              </w:rPr>
              <w:t>算财政拨款</w:t>
            </w:r>
          </w:p>
        </w:tc>
        <w:tc>
          <w:tcPr>
            <w:tcW w:w="464" w:type="dxa"/>
            <w:vAlign w:val="top"/>
          </w:tcPr>
          <w:p w14:paraId="17A3852B">
            <w:pPr>
              <w:pStyle w:val="6"/>
              <w:spacing w:before="161" w:line="239" w:lineRule="auto"/>
              <w:ind w:left="121"/>
            </w:pPr>
            <w:r>
              <w:rPr>
                <w:color w:val="212529"/>
                <w:spacing w:val="-3"/>
              </w:rPr>
              <w:t>29</w:t>
            </w:r>
          </w:p>
        </w:tc>
        <w:tc>
          <w:tcPr>
            <w:tcW w:w="1213" w:type="dxa"/>
            <w:vAlign w:val="top"/>
          </w:tcPr>
          <w:p w14:paraId="780E0941">
            <w:pPr>
              <w:pStyle w:val="6"/>
              <w:spacing w:before="162" w:line="238" w:lineRule="auto"/>
              <w:ind w:left="717"/>
            </w:pPr>
            <w:r>
              <w:rPr>
                <w:color w:val="212529"/>
                <w:spacing w:val="-2"/>
              </w:rPr>
              <w:t>82.36</w:t>
            </w:r>
          </w:p>
        </w:tc>
        <w:tc>
          <w:tcPr>
            <w:tcW w:w="1393" w:type="dxa"/>
            <w:vAlign w:val="top"/>
          </w:tcPr>
          <w:p w14:paraId="02721386">
            <w:pPr>
              <w:rPr>
                <w:rFonts w:ascii="Arial"/>
                <w:sz w:val="21"/>
              </w:rPr>
            </w:pPr>
          </w:p>
        </w:tc>
        <w:tc>
          <w:tcPr>
            <w:tcW w:w="479" w:type="dxa"/>
            <w:vAlign w:val="top"/>
          </w:tcPr>
          <w:p w14:paraId="2723A83E">
            <w:pPr>
              <w:pStyle w:val="6"/>
              <w:spacing w:before="157" w:line="282" w:lineRule="exact"/>
              <w:ind w:left="110"/>
              <w:rPr>
                <w:sz w:val="21"/>
                <w:szCs w:val="21"/>
              </w:rPr>
            </w:pPr>
            <w:r>
              <w:rPr>
                <w:color w:val="212529"/>
                <w:spacing w:val="1"/>
                <w:position w:val="1"/>
                <w:sz w:val="21"/>
                <w:szCs w:val="21"/>
              </w:rPr>
              <w:t>61</w:t>
            </w:r>
          </w:p>
        </w:tc>
        <w:tc>
          <w:tcPr>
            <w:tcW w:w="838" w:type="dxa"/>
            <w:vAlign w:val="top"/>
          </w:tcPr>
          <w:p w14:paraId="640D9DB9">
            <w:pPr>
              <w:rPr>
                <w:rFonts w:ascii="Arial"/>
                <w:sz w:val="21"/>
              </w:rPr>
            </w:pPr>
          </w:p>
        </w:tc>
        <w:tc>
          <w:tcPr>
            <w:tcW w:w="1018" w:type="dxa"/>
            <w:vAlign w:val="top"/>
          </w:tcPr>
          <w:p w14:paraId="36A30BAF">
            <w:pPr>
              <w:rPr>
                <w:rFonts w:ascii="Arial"/>
                <w:sz w:val="21"/>
              </w:rPr>
            </w:pPr>
          </w:p>
        </w:tc>
        <w:tc>
          <w:tcPr>
            <w:tcW w:w="824" w:type="dxa"/>
            <w:vAlign w:val="top"/>
          </w:tcPr>
          <w:p w14:paraId="4DA37998">
            <w:pPr>
              <w:rPr>
                <w:rFonts w:ascii="Arial"/>
                <w:sz w:val="21"/>
              </w:rPr>
            </w:pPr>
          </w:p>
        </w:tc>
        <w:tc>
          <w:tcPr>
            <w:tcW w:w="1041" w:type="dxa"/>
            <w:vAlign w:val="top"/>
          </w:tcPr>
          <w:p w14:paraId="591D353B">
            <w:pPr>
              <w:rPr>
                <w:rFonts w:ascii="Arial"/>
                <w:sz w:val="21"/>
              </w:rPr>
            </w:pPr>
          </w:p>
        </w:tc>
      </w:tr>
      <w:tr w14:paraId="205F80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70698F2C">
            <w:pPr>
              <w:pStyle w:val="6"/>
              <w:spacing w:before="57" w:line="218" w:lineRule="auto"/>
              <w:ind w:left="7" w:right="185" w:firstLine="180"/>
            </w:pPr>
            <w:r>
              <w:rPr>
                <w:color w:val="212529"/>
                <w:spacing w:val="-2"/>
              </w:rPr>
              <w:t>政府性基金</w:t>
            </w:r>
            <w:r>
              <w:rPr>
                <w:color w:val="212529"/>
                <w:spacing w:val="1"/>
              </w:rPr>
              <w:t xml:space="preserve"> </w:t>
            </w:r>
            <w:r>
              <w:rPr>
                <w:color w:val="212529"/>
                <w:spacing w:val="-2"/>
              </w:rPr>
              <w:t>预算财政拨款</w:t>
            </w:r>
          </w:p>
        </w:tc>
        <w:tc>
          <w:tcPr>
            <w:tcW w:w="464" w:type="dxa"/>
            <w:vAlign w:val="top"/>
          </w:tcPr>
          <w:p w14:paraId="7F64DA11">
            <w:pPr>
              <w:pStyle w:val="6"/>
              <w:spacing w:before="162" w:line="239" w:lineRule="auto"/>
              <w:ind w:left="122"/>
            </w:pPr>
            <w:r>
              <w:rPr>
                <w:color w:val="212529"/>
                <w:spacing w:val="-3"/>
              </w:rPr>
              <w:t>30</w:t>
            </w:r>
          </w:p>
        </w:tc>
        <w:tc>
          <w:tcPr>
            <w:tcW w:w="1213" w:type="dxa"/>
            <w:vAlign w:val="top"/>
          </w:tcPr>
          <w:p w14:paraId="767B447A">
            <w:pPr>
              <w:rPr>
                <w:rFonts w:ascii="Arial"/>
                <w:sz w:val="21"/>
              </w:rPr>
            </w:pPr>
          </w:p>
        </w:tc>
        <w:tc>
          <w:tcPr>
            <w:tcW w:w="1393" w:type="dxa"/>
            <w:vAlign w:val="top"/>
          </w:tcPr>
          <w:p w14:paraId="442410D1">
            <w:pPr>
              <w:rPr>
                <w:rFonts w:ascii="Arial"/>
                <w:sz w:val="21"/>
              </w:rPr>
            </w:pPr>
          </w:p>
        </w:tc>
        <w:tc>
          <w:tcPr>
            <w:tcW w:w="479" w:type="dxa"/>
            <w:vAlign w:val="top"/>
          </w:tcPr>
          <w:p w14:paraId="65B216C3">
            <w:pPr>
              <w:pStyle w:val="6"/>
              <w:spacing w:before="158" w:line="282" w:lineRule="exact"/>
              <w:ind w:left="110"/>
              <w:rPr>
                <w:sz w:val="21"/>
                <w:szCs w:val="21"/>
              </w:rPr>
            </w:pPr>
            <w:r>
              <w:rPr>
                <w:color w:val="212529"/>
                <w:spacing w:val="1"/>
                <w:position w:val="1"/>
                <w:sz w:val="21"/>
                <w:szCs w:val="21"/>
              </w:rPr>
              <w:t>62</w:t>
            </w:r>
          </w:p>
        </w:tc>
        <w:tc>
          <w:tcPr>
            <w:tcW w:w="838" w:type="dxa"/>
            <w:vAlign w:val="top"/>
          </w:tcPr>
          <w:p w14:paraId="09BDA598">
            <w:pPr>
              <w:rPr>
                <w:rFonts w:ascii="Arial"/>
                <w:sz w:val="21"/>
              </w:rPr>
            </w:pPr>
          </w:p>
        </w:tc>
        <w:tc>
          <w:tcPr>
            <w:tcW w:w="1018" w:type="dxa"/>
            <w:vAlign w:val="top"/>
          </w:tcPr>
          <w:p w14:paraId="3C8DFED2">
            <w:pPr>
              <w:rPr>
                <w:rFonts w:ascii="Arial"/>
                <w:sz w:val="21"/>
              </w:rPr>
            </w:pPr>
          </w:p>
        </w:tc>
        <w:tc>
          <w:tcPr>
            <w:tcW w:w="824" w:type="dxa"/>
            <w:vAlign w:val="top"/>
          </w:tcPr>
          <w:p w14:paraId="62FF925F">
            <w:pPr>
              <w:rPr>
                <w:rFonts w:ascii="Arial"/>
                <w:sz w:val="21"/>
              </w:rPr>
            </w:pPr>
          </w:p>
        </w:tc>
        <w:tc>
          <w:tcPr>
            <w:tcW w:w="1041" w:type="dxa"/>
            <w:vAlign w:val="top"/>
          </w:tcPr>
          <w:p w14:paraId="6D2EFBEC">
            <w:pPr>
              <w:rPr>
                <w:rFonts w:ascii="Arial"/>
                <w:sz w:val="21"/>
              </w:rPr>
            </w:pPr>
          </w:p>
        </w:tc>
      </w:tr>
      <w:tr w14:paraId="520671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80" w:type="dxa"/>
            <w:vAlign w:val="top"/>
          </w:tcPr>
          <w:p w14:paraId="157B2DE1">
            <w:pPr>
              <w:pStyle w:val="6"/>
              <w:spacing w:before="13" w:line="207" w:lineRule="auto"/>
              <w:ind w:left="7" w:right="185" w:firstLine="197"/>
              <w:jc w:val="both"/>
            </w:pPr>
            <w:r>
              <w:rPr>
                <w:color w:val="212529"/>
                <w:spacing w:val="-5"/>
              </w:rPr>
              <w:t>国有资本经</w:t>
            </w:r>
            <w:r>
              <w:rPr>
                <w:color w:val="212529"/>
              </w:rPr>
              <w:t xml:space="preserve"> </w:t>
            </w:r>
            <w:r>
              <w:rPr>
                <w:color w:val="212529"/>
                <w:spacing w:val="-2"/>
              </w:rPr>
              <w:t>营预算财政拨</w:t>
            </w:r>
            <w:r>
              <w:rPr>
                <w:color w:val="212529"/>
                <w:spacing w:val="3"/>
              </w:rPr>
              <w:t xml:space="preserve"> </w:t>
            </w:r>
            <w:r>
              <w:rPr>
                <w:color w:val="212529"/>
              </w:rPr>
              <w:t>款</w:t>
            </w:r>
          </w:p>
        </w:tc>
        <w:tc>
          <w:tcPr>
            <w:tcW w:w="464" w:type="dxa"/>
            <w:vAlign w:val="top"/>
          </w:tcPr>
          <w:p w14:paraId="0A7FEE5E">
            <w:pPr>
              <w:pStyle w:val="6"/>
              <w:spacing w:before="223" w:line="239" w:lineRule="auto"/>
              <w:ind w:left="122"/>
            </w:pPr>
            <w:r>
              <w:rPr>
                <w:color w:val="212529"/>
                <w:spacing w:val="-3"/>
              </w:rPr>
              <w:t>31</w:t>
            </w:r>
          </w:p>
        </w:tc>
        <w:tc>
          <w:tcPr>
            <w:tcW w:w="1213" w:type="dxa"/>
            <w:vAlign w:val="top"/>
          </w:tcPr>
          <w:p w14:paraId="583D7E2E">
            <w:pPr>
              <w:rPr>
                <w:rFonts w:ascii="Arial"/>
                <w:sz w:val="21"/>
              </w:rPr>
            </w:pPr>
          </w:p>
        </w:tc>
        <w:tc>
          <w:tcPr>
            <w:tcW w:w="1393" w:type="dxa"/>
            <w:vAlign w:val="top"/>
          </w:tcPr>
          <w:p w14:paraId="27BF4C04">
            <w:pPr>
              <w:rPr>
                <w:rFonts w:ascii="Arial"/>
                <w:sz w:val="21"/>
              </w:rPr>
            </w:pPr>
          </w:p>
        </w:tc>
        <w:tc>
          <w:tcPr>
            <w:tcW w:w="479" w:type="dxa"/>
            <w:vAlign w:val="top"/>
          </w:tcPr>
          <w:p w14:paraId="076CA896">
            <w:pPr>
              <w:pStyle w:val="6"/>
              <w:spacing w:before="204" w:line="282" w:lineRule="exact"/>
              <w:ind w:left="110"/>
              <w:rPr>
                <w:sz w:val="21"/>
                <w:szCs w:val="21"/>
              </w:rPr>
            </w:pPr>
            <w:r>
              <w:rPr>
                <w:color w:val="212529"/>
                <w:spacing w:val="1"/>
                <w:position w:val="1"/>
                <w:sz w:val="21"/>
                <w:szCs w:val="21"/>
              </w:rPr>
              <w:t>63</w:t>
            </w:r>
          </w:p>
        </w:tc>
        <w:tc>
          <w:tcPr>
            <w:tcW w:w="838" w:type="dxa"/>
            <w:vAlign w:val="top"/>
          </w:tcPr>
          <w:p w14:paraId="7CE26434">
            <w:pPr>
              <w:rPr>
                <w:rFonts w:ascii="Arial"/>
                <w:sz w:val="21"/>
              </w:rPr>
            </w:pPr>
          </w:p>
        </w:tc>
        <w:tc>
          <w:tcPr>
            <w:tcW w:w="1018" w:type="dxa"/>
            <w:vAlign w:val="top"/>
          </w:tcPr>
          <w:p w14:paraId="260D880C">
            <w:pPr>
              <w:rPr>
                <w:rFonts w:ascii="Arial"/>
                <w:sz w:val="21"/>
              </w:rPr>
            </w:pPr>
          </w:p>
        </w:tc>
        <w:tc>
          <w:tcPr>
            <w:tcW w:w="824" w:type="dxa"/>
            <w:vAlign w:val="top"/>
          </w:tcPr>
          <w:p w14:paraId="0E34194E">
            <w:pPr>
              <w:rPr>
                <w:rFonts w:ascii="Arial"/>
                <w:sz w:val="21"/>
              </w:rPr>
            </w:pPr>
          </w:p>
        </w:tc>
        <w:tc>
          <w:tcPr>
            <w:tcW w:w="1041" w:type="dxa"/>
            <w:vAlign w:val="top"/>
          </w:tcPr>
          <w:p w14:paraId="062EFEA2">
            <w:pPr>
              <w:rPr>
                <w:rFonts w:ascii="Arial"/>
                <w:sz w:val="21"/>
              </w:rPr>
            </w:pPr>
          </w:p>
        </w:tc>
      </w:tr>
      <w:tr w14:paraId="0E7035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80" w:type="dxa"/>
            <w:vAlign w:val="top"/>
          </w:tcPr>
          <w:p w14:paraId="42CABEFE">
            <w:pPr>
              <w:spacing w:before="162" w:line="176" w:lineRule="exact"/>
              <w:ind w:left="448"/>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464" w:type="dxa"/>
            <w:vAlign w:val="top"/>
          </w:tcPr>
          <w:p w14:paraId="2380B923">
            <w:pPr>
              <w:spacing w:before="186" w:line="210" w:lineRule="auto"/>
              <w:ind w:left="122"/>
              <w:rPr>
                <w:rFonts w:ascii="Arial" w:hAnsi="Arial" w:eastAsia="Arial" w:cs="Arial"/>
                <w:sz w:val="13"/>
                <w:szCs w:val="13"/>
              </w:rPr>
            </w:pPr>
            <w:r>
              <w:rPr>
                <w:rFonts w:ascii="Arial" w:hAnsi="Arial" w:eastAsia="Arial" w:cs="Arial"/>
                <w:color w:val="212529"/>
                <w:spacing w:val="10"/>
                <w:sz w:val="13"/>
                <w:szCs w:val="13"/>
              </w:rPr>
              <w:t>32</w:t>
            </w:r>
          </w:p>
        </w:tc>
        <w:tc>
          <w:tcPr>
            <w:tcW w:w="1213" w:type="dxa"/>
            <w:vAlign w:val="top"/>
          </w:tcPr>
          <w:p w14:paraId="19CAEA8E">
            <w:pPr>
              <w:spacing w:before="187" w:line="161" w:lineRule="auto"/>
              <w:ind w:left="536"/>
              <w:rPr>
                <w:rFonts w:ascii="Arial" w:hAnsi="Arial" w:eastAsia="Arial" w:cs="Arial"/>
                <w:sz w:val="17"/>
                <w:szCs w:val="17"/>
              </w:rPr>
            </w:pPr>
            <w:r>
              <w:rPr>
                <w:rFonts w:ascii="Arial" w:hAnsi="Arial" w:eastAsia="Arial" w:cs="Arial"/>
                <w:color w:val="212529"/>
                <w:spacing w:val="1"/>
                <w:sz w:val="17"/>
                <w:szCs w:val="17"/>
              </w:rPr>
              <w:t>4642.84</w:t>
            </w:r>
          </w:p>
        </w:tc>
        <w:tc>
          <w:tcPr>
            <w:tcW w:w="1393" w:type="dxa"/>
            <w:vAlign w:val="top"/>
          </w:tcPr>
          <w:p w14:paraId="5CA517A9">
            <w:pPr>
              <w:spacing w:before="162" w:line="176" w:lineRule="exact"/>
              <w:ind w:left="502"/>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479" w:type="dxa"/>
            <w:vAlign w:val="top"/>
          </w:tcPr>
          <w:p w14:paraId="34B06D76">
            <w:pPr>
              <w:spacing w:before="195" w:line="188" w:lineRule="auto"/>
              <w:ind w:left="129"/>
              <w:rPr>
                <w:rFonts w:ascii="Times New Roman" w:hAnsi="Times New Roman" w:eastAsia="Times New Roman" w:cs="Times New Roman"/>
                <w:sz w:val="18"/>
                <w:szCs w:val="18"/>
              </w:rPr>
            </w:pPr>
            <w:r>
              <w:rPr>
                <w:rFonts w:ascii="Times New Roman" w:hAnsi="Times New Roman" w:eastAsia="Times New Roman" w:cs="Times New Roman"/>
                <w:b/>
                <w:bCs/>
                <w:color w:val="212529"/>
                <w:spacing w:val="-2"/>
                <w:sz w:val="18"/>
                <w:szCs w:val="18"/>
              </w:rPr>
              <w:t>64</w:t>
            </w:r>
          </w:p>
        </w:tc>
        <w:tc>
          <w:tcPr>
            <w:tcW w:w="838" w:type="dxa"/>
            <w:vAlign w:val="top"/>
          </w:tcPr>
          <w:p w14:paraId="5415C9E3">
            <w:pPr>
              <w:spacing w:before="195" w:line="188" w:lineRule="auto"/>
              <w:ind w:left="215"/>
              <w:rPr>
                <w:rFonts w:ascii="Times New Roman" w:hAnsi="Times New Roman" w:eastAsia="Times New Roman" w:cs="Times New Roman"/>
                <w:sz w:val="18"/>
                <w:szCs w:val="18"/>
              </w:rPr>
            </w:pPr>
            <w:r>
              <w:rPr>
                <w:rFonts w:ascii="Times New Roman" w:hAnsi="Times New Roman" w:eastAsia="Times New Roman" w:cs="Times New Roman"/>
                <w:b/>
                <w:bCs/>
                <w:color w:val="212529"/>
                <w:spacing w:val="-1"/>
                <w:sz w:val="18"/>
                <w:szCs w:val="18"/>
              </w:rPr>
              <w:t>4642.84</w:t>
            </w:r>
          </w:p>
        </w:tc>
        <w:tc>
          <w:tcPr>
            <w:tcW w:w="1018" w:type="dxa"/>
            <w:vAlign w:val="top"/>
          </w:tcPr>
          <w:p w14:paraId="25AC8F63">
            <w:pPr>
              <w:spacing w:before="195" w:line="188" w:lineRule="auto"/>
              <w:ind w:right="21"/>
              <w:jc w:val="right"/>
              <w:rPr>
                <w:rFonts w:ascii="Times New Roman" w:hAnsi="Times New Roman" w:eastAsia="Times New Roman" w:cs="Times New Roman"/>
                <w:sz w:val="18"/>
                <w:szCs w:val="18"/>
              </w:rPr>
            </w:pPr>
            <w:r>
              <w:rPr>
                <w:rFonts w:ascii="Times New Roman" w:hAnsi="Times New Roman" w:eastAsia="Times New Roman" w:cs="Times New Roman"/>
                <w:b/>
                <w:bCs/>
                <w:color w:val="212529"/>
                <w:spacing w:val="-1"/>
                <w:sz w:val="18"/>
                <w:szCs w:val="18"/>
              </w:rPr>
              <w:t>4408.28</w:t>
            </w:r>
          </w:p>
        </w:tc>
        <w:tc>
          <w:tcPr>
            <w:tcW w:w="824" w:type="dxa"/>
            <w:vAlign w:val="top"/>
          </w:tcPr>
          <w:p w14:paraId="52AC0370">
            <w:pPr>
              <w:spacing w:before="195" w:line="188" w:lineRule="auto"/>
              <w:ind w:left="288"/>
              <w:rPr>
                <w:rFonts w:ascii="Times New Roman" w:hAnsi="Times New Roman" w:eastAsia="Times New Roman" w:cs="Times New Roman"/>
                <w:sz w:val="18"/>
                <w:szCs w:val="18"/>
              </w:rPr>
            </w:pPr>
            <w:r>
              <w:rPr>
                <w:rFonts w:ascii="Times New Roman" w:hAnsi="Times New Roman" w:eastAsia="Times New Roman" w:cs="Times New Roman"/>
                <w:b/>
                <w:bCs/>
                <w:color w:val="212529"/>
                <w:spacing w:val="-1"/>
                <w:sz w:val="18"/>
                <w:szCs w:val="18"/>
              </w:rPr>
              <w:t>234.55</w:t>
            </w:r>
          </w:p>
        </w:tc>
        <w:tc>
          <w:tcPr>
            <w:tcW w:w="1041" w:type="dxa"/>
            <w:vAlign w:val="top"/>
          </w:tcPr>
          <w:p w14:paraId="00EA0DD4">
            <w:pPr>
              <w:rPr>
                <w:rFonts w:ascii="Arial"/>
                <w:sz w:val="21"/>
              </w:rPr>
            </w:pPr>
          </w:p>
        </w:tc>
      </w:tr>
      <w:tr w14:paraId="5E8791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50" w:type="dxa"/>
            <w:gridSpan w:val="9"/>
            <w:tcBorders>
              <w:left w:val="single" w:color="FFFFFF" w:sz="2" w:space="0"/>
              <w:bottom w:val="single" w:color="FFFFFF" w:sz="6" w:space="0"/>
              <w:right w:val="single" w:color="FFFFFF" w:sz="2" w:space="0"/>
            </w:tcBorders>
            <w:vAlign w:val="top"/>
          </w:tcPr>
          <w:p w14:paraId="3DA6CFA6">
            <w:pPr>
              <w:pStyle w:val="6"/>
              <w:spacing w:before="60" w:line="218" w:lineRule="auto"/>
              <w:ind w:left="18" w:right="80" w:hanging="7"/>
            </w:pPr>
            <w:r>
              <w:rPr>
                <w:color w:val="212529"/>
              </w:rPr>
              <w:t>注：本表反映部门本年度一般公共预算财政拨款、政府性基金预算财政拨款和国有资本经</w:t>
            </w:r>
            <w:r>
              <w:rPr>
                <w:color w:val="212529"/>
                <w:spacing w:val="-1"/>
              </w:rPr>
              <w:t>营预算财政拨款的</w:t>
            </w:r>
            <w:r>
              <w:rPr>
                <w:color w:val="212529"/>
              </w:rPr>
              <w:t xml:space="preserve"> </w:t>
            </w:r>
            <w:r>
              <w:rPr>
                <w:color w:val="212529"/>
                <w:spacing w:val="-3"/>
              </w:rPr>
              <w:t>总收支和年末结转结余情况。</w:t>
            </w:r>
          </w:p>
        </w:tc>
      </w:tr>
      <w:tr w14:paraId="685ECA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50" w:type="dxa"/>
            <w:gridSpan w:val="9"/>
            <w:tcBorders>
              <w:top w:val="single" w:color="FFFFFF" w:sz="6" w:space="0"/>
              <w:left w:val="single" w:color="FFFFFF" w:sz="2" w:space="0"/>
              <w:bottom w:val="single" w:color="FFFFFF" w:sz="6" w:space="0"/>
              <w:right w:val="single" w:color="FFFFFF" w:sz="2" w:space="0"/>
            </w:tcBorders>
            <w:vAlign w:val="top"/>
          </w:tcPr>
          <w:p w14:paraId="3410B672">
            <w:pPr>
              <w:rPr>
                <w:rFonts w:ascii="Arial"/>
                <w:sz w:val="21"/>
              </w:rPr>
            </w:pPr>
          </w:p>
        </w:tc>
      </w:tr>
    </w:tbl>
    <w:p w14:paraId="2C451304">
      <w:pPr>
        <w:pStyle w:val="2"/>
      </w:pPr>
    </w:p>
    <w:p w14:paraId="69F328AB">
      <w:pPr>
        <w:sectPr>
          <w:footerReference r:id="rId16" w:type="default"/>
          <w:pgSz w:w="11900" w:h="16840"/>
          <w:pgMar w:top="642" w:right="600" w:bottom="340" w:left="600" w:header="326" w:footer="91" w:gutter="0"/>
          <w:cols w:space="720" w:num="1"/>
        </w:sectPr>
      </w:pPr>
    </w:p>
    <w:p w14:paraId="5864C994">
      <w:pPr>
        <w:spacing w:before="5"/>
      </w:pPr>
    </w:p>
    <w:p w14:paraId="5E6CB5BE">
      <w:pPr>
        <w:spacing w:before="5"/>
      </w:pPr>
    </w:p>
    <w:p w14:paraId="09C88C6F">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714"/>
        <w:gridCol w:w="2156"/>
        <w:gridCol w:w="1617"/>
        <w:gridCol w:w="1497"/>
        <w:gridCol w:w="1565"/>
      </w:tblGrid>
      <w:tr w14:paraId="76FC84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5E1222FC">
            <w:pPr>
              <w:spacing w:before="40" w:line="280" w:lineRule="exact"/>
              <w:ind w:left="2160"/>
              <w:outlineLvl w:val="1"/>
              <w:rPr>
                <w:rFonts w:ascii="微软雅黑" w:hAnsi="微软雅黑" w:eastAsia="微软雅黑" w:cs="微软雅黑"/>
                <w:sz w:val="28"/>
                <w:szCs w:val="28"/>
              </w:rPr>
            </w:pPr>
            <w:bookmarkStart w:id="14" w:name="bookmark34"/>
            <w:bookmarkEnd w:id="14"/>
            <w:bookmarkStart w:id="15" w:name="bookmark9"/>
            <w:bookmarkEnd w:id="15"/>
            <w:r>
              <w:rPr>
                <w:rFonts w:ascii="微软雅黑" w:hAnsi="微软雅黑" w:eastAsia="微软雅黑" w:cs="微软雅黑"/>
                <w:color w:val="212529"/>
                <w:spacing w:val="-1"/>
                <w:position w:val="-1"/>
                <w:sz w:val="28"/>
                <w:szCs w:val="28"/>
              </w:rPr>
              <w:t>一般公共预算财政拨款支出决算表</w:t>
            </w:r>
          </w:p>
        </w:tc>
      </w:tr>
      <w:tr w14:paraId="2613BB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tcBorders>
              <w:top w:val="single" w:color="FFFFFF" w:sz="6" w:space="0"/>
              <w:left w:val="single" w:color="FFFFFF" w:sz="2" w:space="0"/>
              <w:bottom w:val="single" w:color="FFFFFF" w:sz="6" w:space="0"/>
              <w:right w:val="single" w:color="FFFFFF" w:sz="2" w:space="0"/>
            </w:tcBorders>
            <w:vAlign w:val="top"/>
          </w:tcPr>
          <w:p w14:paraId="33102968">
            <w:pPr>
              <w:rPr>
                <w:rFonts w:ascii="Arial"/>
                <w:sz w:val="21"/>
              </w:rPr>
            </w:pPr>
          </w:p>
        </w:tc>
        <w:tc>
          <w:tcPr>
            <w:tcW w:w="2156" w:type="dxa"/>
            <w:tcBorders>
              <w:top w:val="single" w:color="FFFFFF" w:sz="6" w:space="0"/>
              <w:left w:val="single" w:color="FFFFFF" w:sz="2" w:space="0"/>
              <w:bottom w:val="single" w:color="FFFFFF" w:sz="6" w:space="0"/>
              <w:right w:val="single" w:color="FFFFFF" w:sz="2" w:space="0"/>
            </w:tcBorders>
            <w:vAlign w:val="top"/>
          </w:tcPr>
          <w:p w14:paraId="3898EB3D">
            <w:pPr>
              <w:rPr>
                <w:rFonts w:ascii="Arial"/>
                <w:sz w:val="21"/>
              </w:rPr>
            </w:pPr>
          </w:p>
        </w:tc>
        <w:tc>
          <w:tcPr>
            <w:tcW w:w="1617" w:type="dxa"/>
            <w:tcBorders>
              <w:top w:val="single" w:color="FFFFFF" w:sz="6" w:space="0"/>
              <w:left w:val="single" w:color="FFFFFF" w:sz="2" w:space="0"/>
              <w:bottom w:val="single" w:color="FFFFFF" w:sz="6" w:space="0"/>
              <w:right w:val="single" w:color="FFFFFF" w:sz="2" w:space="0"/>
            </w:tcBorders>
            <w:vAlign w:val="top"/>
          </w:tcPr>
          <w:p w14:paraId="233431B3">
            <w:pPr>
              <w:rPr>
                <w:rFonts w:ascii="Arial"/>
                <w:sz w:val="21"/>
              </w:rPr>
            </w:pPr>
          </w:p>
        </w:tc>
        <w:tc>
          <w:tcPr>
            <w:tcW w:w="1497" w:type="dxa"/>
            <w:tcBorders>
              <w:top w:val="single" w:color="FFFFFF" w:sz="6" w:space="0"/>
              <w:left w:val="single" w:color="FFFFFF" w:sz="2" w:space="0"/>
              <w:bottom w:val="single" w:color="FFFFFF" w:sz="6" w:space="0"/>
              <w:right w:val="single" w:color="FFFFFF" w:sz="2" w:space="0"/>
            </w:tcBorders>
            <w:vAlign w:val="top"/>
          </w:tcPr>
          <w:p w14:paraId="148B0903">
            <w:pPr>
              <w:rPr>
                <w:rFonts w:ascii="Arial"/>
                <w:sz w:val="21"/>
              </w:rPr>
            </w:pPr>
          </w:p>
        </w:tc>
        <w:tc>
          <w:tcPr>
            <w:tcW w:w="1565" w:type="dxa"/>
            <w:tcBorders>
              <w:top w:val="single" w:color="FFFFFF" w:sz="6" w:space="0"/>
              <w:left w:val="single" w:color="FFFFFF" w:sz="2" w:space="0"/>
              <w:bottom w:val="single" w:color="FFFFFF" w:sz="6" w:space="0"/>
              <w:right w:val="single" w:color="FFFFFF" w:sz="2" w:space="0"/>
            </w:tcBorders>
            <w:vAlign w:val="top"/>
          </w:tcPr>
          <w:p w14:paraId="5C2FE72F">
            <w:pPr>
              <w:pStyle w:val="6"/>
              <w:spacing w:before="4" w:line="220" w:lineRule="auto"/>
              <w:ind w:right="30"/>
              <w:jc w:val="right"/>
            </w:pPr>
            <w:r>
              <w:rPr>
                <w:color w:val="212529"/>
                <w:spacing w:val="-2"/>
              </w:rPr>
              <w:t>公开05表</w:t>
            </w:r>
          </w:p>
        </w:tc>
      </w:tr>
      <w:tr w14:paraId="5DC6B9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870" w:type="dxa"/>
            <w:gridSpan w:val="2"/>
            <w:tcBorders>
              <w:top w:val="single" w:color="FFFFFF" w:sz="6" w:space="0"/>
              <w:left w:val="single" w:color="FFFFFF" w:sz="2" w:space="0"/>
              <w:right w:val="single" w:color="FFFFFF" w:sz="2" w:space="0"/>
            </w:tcBorders>
            <w:vAlign w:val="top"/>
          </w:tcPr>
          <w:p w14:paraId="7304BE5D">
            <w:pPr>
              <w:pStyle w:val="6"/>
              <w:spacing w:before="109" w:line="219" w:lineRule="auto"/>
              <w:ind w:left="14"/>
            </w:pPr>
            <w:r>
              <w:rPr>
                <w:color w:val="212529"/>
                <w:spacing w:val="-1"/>
              </w:rPr>
              <w:t>部门名称：兴县水利局</w:t>
            </w:r>
          </w:p>
        </w:tc>
        <w:tc>
          <w:tcPr>
            <w:tcW w:w="1617" w:type="dxa"/>
            <w:tcBorders>
              <w:top w:val="single" w:color="FFFFFF" w:sz="6" w:space="0"/>
              <w:left w:val="single" w:color="FFFFFF" w:sz="2" w:space="0"/>
              <w:right w:val="single" w:color="FFFFFF" w:sz="2" w:space="0"/>
            </w:tcBorders>
            <w:vAlign w:val="top"/>
          </w:tcPr>
          <w:p w14:paraId="42322015">
            <w:pPr>
              <w:pStyle w:val="6"/>
              <w:spacing w:before="214" w:line="200" w:lineRule="auto"/>
              <w:ind w:left="442"/>
            </w:pPr>
            <w:r>
              <w:rPr>
                <w:color w:val="212529"/>
                <w:spacing w:val="-2"/>
              </w:rPr>
              <w:t>2023年度</w:t>
            </w:r>
          </w:p>
        </w:tc>
        <w:tc>
          <w:tcPr>
            <w:tcW w:w="1497" w:type="dxa"/>
            <w:tcBorders>
              <w:top w:val="single" w:color="FFFFFF" w:sz="6" w:space="0"/>
              <w:left w:val="single" w:color="FFFFFF" w:sz="2" w:space="0"/>
              <w:right w:val="single" w:color="FFFFFF" w:sz="2" w:space="0"/>
            </w:tcBorders>
            <w:vAlign w:val="top"/>
          </w:tcPr>
          <w:p w14:paraId="50259255">
            <w:pPr>
              <w:rPr>
                <w:rFonts w:ascii="Arial"/>
                <w:sz w:val="21"/>
              </w:rPr>
            </w:pPr>
          </w:p>
        </w:tc>
        <w:tc>
          <w:tcPr>
            <w:tcW w:w="1565" w:type="dxa"/>
            <w:tcBorders>
              <w:top w:val="single" w:color="FFFFFF" w:sz="6" w:space="0"/>
              <w:left w:val="single" w:color="FFFFFF" w:sz="2" w:space="0"/>
              <w:right w:val="single" w:color="FFFFFF" w:sz="2" w:space="0"/>
            </w:tcBorders>
            <w:vAlign w:val="top"/>
          </w:tcPr>
          <w:p w14:paraId="19182F43">
            <w:pPr>
              <w:pStyle w:val="6"/>
              <w:spacing w:before="109" w:line="219" w:lineRule="auto"/>
              <w:ind w:left="274"/>
            </w:pPr>
            <w:r>
              <w:rPr>
                <w:color w:val="212529"/>
                <w:spacing w:val="-2"/>
              </w:rPr>
              <w:t>金额单位：万元</w:t>
            </w:r>
          </w:p>
        </w:tc>
      </w:tr>
      <w:tr w14:paraId="34F55E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70" w:type="dxa"/>
            <w:gridSpan w:val="2"/>
            <w:vAlign w:val="top"/>
          </w:tcPr>
          <w:p w14:paraId="44776B9F">
            <w:pPr>
              <w:spacing w:before="81" w:line="207" w:lineRule="exact"/>
              <w:ind w:left="1703"/>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679" w:type="dxa"/>
            <w:gridSpan w:val="3"/>
            <w:vAlign w:val="top"/>
          </w:tcPr>
          <w:p w14:paraId="3D385830">
            <w:pPr>
              <w:spacing w:before="73" w:line="217" w:lineRule="exact"/>
              <w:ind w:left="189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4556D5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5B431ABB">
            <w:pPr>
              <w:spacing w:before="75" w:line="220" w:lineRule="exact"/>
              <w:ind w:left="40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156" w:type="dxa"/>
            <w:vAlign w:val="top"/>
          </w:tcPr>
          <w:p w14:paraId="5E4858FD">
            <w:pPr>
              <w:spacing w:before="73" w:line="226" w:lineRule="exact"/>
              <w:ind w:left="62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17" w:type="dxa"/>
            <w:vAlign w:val="top"/>
          </w:tcPr>
          <w:p w14:paraId="16CE9FCC">
            <w:pPr>
              <w:spacing w:before="78" w:line="215" w:lineRule="exact"/>
              <w:ind w:left="581"/>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97" w:type="dxa"/>
            <w:vAlign w:val="top"/>
          </w:tcPr>
          <w:p w14:paraId="32630ADA">
            <w:pPr>
              <w:spacing w:before="73" w:line="217" w:lineRule="exact"/>
              <w:ind w:left="305"/>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565" w:type="dxa"/>
            <w:vAlign w:val="top"/>
          </w:tcPr>
          <w:p w14:paraId="4484CA93">
            <w:pPr>
              <w:spacing w:before="74" w:line="215" w:lineRule="exact"/>
              <w:ind w:left="33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25C573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70" w:type="dxa"/>
            <w:gridSpan w:val="2"/>
            <w:vAlign w:val="top"/>
          </w:tcPr>
          <w:p w14:paraId="4BF1A122">
            <w:pPr>
              <w:spacing w:before="76" w:line="217" w:lineRule="exact"/>
              <w:ind w:left="170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17" w:type="dxa"/>
            <w:vAlign w:val="top"/>
          </w:tcPr>
          <w:p w14:paraId="69BD55A2">
            <w:pPr>
              <w:spacing w:before="104" w:line="221" w:lineRule="auto"/>
              <w:ind w:left="756"/>
              <w:rPr>
                <w:rFonts w:ascii="Arial" w:hAnsi="Arial" w:eastAsia="Arial" w:cs="Arial"/>
                <w:sz w:val="15"/>
                <w:szCs w:val="15"/>
              </w:rPr>
            </w:pPr>
            <w:r>
              <w:rPr>
                <w:rFonts w:ascii="Arial" w:hAnsi="Arial" w:eastAsia="Arial" w:cs="Arial"/>
                <w:color w:val="212529"/>
                <w:sz w:val="15"/>
                <w:szCs w:val="15"/>
              </w:rPr>
              <w:t>1</w:t>
            </w:r>
          </w:p>
        </w:tc>
        <w:tc>
          <w:tcPr>
            <w:tcW w:w="1497" w:type="dxa"/>
            <w:vAlign w:val="top"/>
          </w:tcPr>
          <w:p w14:paraId="22478F48">
            <w:pPr>
              <w:spacing w:before="106" w:line="219" w:lineRule="auto"/>
              <w:ind w:left="686"/>
              <w:rPr>
                <w:rFonts w:ascii="Arial" w:hAnsi="Arial" w:eastAsia="Arial" w:cs="Arial"/>
                <w:sz w:val="15"/>
                <w:szCs w:val="15"/>
              </w:rPr>
            </w:pPr>
            <w:r>
              <w:rPr>
                <w:rFonts w:ascii="Arial" w:hAnsi="Arial" w:eastAsia="Arial" w:cs="Arial"/>
                <w:color w:val="212529"/>
                <w:spacing w:val="11"/>
                <w:sz w:val="15"/>
                <w:szCs w:val="15"/>
              </w:rPr>
              <w:t>2</w:t>
            </w:r>
          </w:p>
        </w:tc>
        <w:tc>
          <w:tcPr>
            <w:tcW w:w="1565" w:type="dxa"/>
            <w:vAlign w:val="top"/>
          </w:tcPr>
          <w:p w14:paraId="00DC0437">
            <w:pPr>
              <w:spacing w:before="105" w:line="222" w:lineRule="auto"/>
              <w:ind w:left="721"/>
              <w:rPr>
                <w:rFonts w:ascii="Arial" w:hAnsi="Arial" w:eastAsia="Arial" w:cs="Arial"/>
                <w:sz w:val="15"/>
                <w:szCs w:val="15"/>
              </w:rPr>
            </w:pPr>
            <w:r>
              <w:rPr>
                <w:rFonts w:ascii="Arial" w:hAnsi="Arial" w:eastAsia="Arial" w:cs="Arial"/>
                <w:color w:val="212529"/>
                <w:spacing w:val="9"/>
                <w:sz w:val="15"/>
                <w:szCs w:val="15"/>
              </w:rPr>
              <w:t>3</w:t>
            </w:r>
          </w:p>
        </w:tc>
      </w:tr>
      <w:tr w14:paraId="4E0EE1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70" w:type="dxa"/>
            <w:gridSpan w:val="2"/>
            <w:vAlign w:val="top"/>
          </w:tcPr>
          <w:p w14:paraId="2DA63287">
            <w:pPr>
              <w:spacing w:before="77" w:line="214" w:lineRule="exact"/>
              <w:ind w:left="169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17" w:type="dxa"/>
            <w:vAlign w:val="top"/>
          </w:tcPr>
          <w:p w14:paraId="05969D0A">
            <w:pPr>
              <w:pStyle w:val="6"/>
              <w:spacing w:before="79" w:line="281" w:lineRule="exact"/>
              <w:ind w:right="30"/>
              <w:jc w:val="right"/>
              <w:rPr>
                <w:sz w:val="21"/>
                <w:szCs w:val="21"/>
              </w:rPr>
            </w:pPr>
            <w:r>
              <w:rPr>
                <w:color w:val="212529"/>
                <w:spacing w:val="6"/>
                <w:position w:val="1"/>
                <w:sz w:val="21"/>
                <w:szCs w:val="21"/>
              </w:rPr>
              <w:t>4408.28</w:t>
            </w:r>
          </w:p>
        </w:tc>
        <w:tc>
          <w:tcPr>
            <w:tcW w:w="1497" w:type="dxa"/>
            <w:vAlign w:val="top"/>
          </w:tcPr>
          <w:p w14:paraId="670B58E2">
            <w:pPr>
              <w:pStyle w:val="6"/>
              <w:spacing w:before="79" w:line="281" w:lineRule="exact"/>
              <w:ind w:right="23"/>
              <w:jc w:val="right"/>
              <w:rPr>
                <w:sz w:val="21"/>
                <w:szCs w:val="21"/>
              </w:rPr>
            </w:pPr>
            <w:r>
              <w:rPr>
                <w:color w:val="212529"/>
                <w:spacing w:val="3"/>
                <w:position w:val="1"/>
                <w:sz w:val="21"/>
                <w:szCs w:val="21"/>
              </w:rPr>
              <w:t>1063.96</w:t>
            </w:r>
          </w:p>
        </w:tc>
        <w:tc>
          <w:tcPr>
            <w:tcW w:w="1565" w:type="dxa"/>
            <w:vAlign w:val="top"/>
          </w:tcPr>
          <w:p w14:paraId="0AB9DF36">
            <w:pPr>
              <w:pStyle w:val="6"/>
              <w:spacing w:before="79" w:line="281" w:lineRule="exact"/>
              <w:ind w:right="31"/>
              <w:jc w:val="right"/>
              <w:rPr>
                <w:sz w:val="21"/>
                <w:szCs w:val="21"/>
              </w:rPr>
            </w:pPr>
            <w:r>
              <w:rPr>
                <w:color w:val="212529"/>
                <w:spacing w:val="5"/>
                <w:position w:val="1"/>
                <w:sz w:val="21"/>
                <w:szCs w:val="21"/>
              </w:rPr>
              <w:t>3344.32</w:t>
            </w:r>
          </w:p>
        </w:tc>
      </w:tr>
      <w:tr w14:paraId="5A1A38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5ADC53BF">
            <w:pPr>
              <w:pStyle w:val="6"/>
              <w:spacing w:before="80" w:line="282" w:lineRule="exact"/>
              <w:ind w:left="11"/>
              <w:rPr>
                <w:sz w:val="21"/>
                <w:szCs w:val="21"/>
              </w:rPr>
            </w:pPr>
            <w:r>
              <w:rPr>
                <w:color w:val="212529"/>
                <w:spacing w:val="2"/>
                <w:position w:val="1"/>
                <w:sz w:val="21"/>
                <w:szCs w:val="21"/>
              </w:rPr>
              <w:t>201</w:t>
            </w:r>
          </w:p>
        </w:tc>
        <w:tc>
          <w:tcPr>
            <w:tcW w:w="2156" w:type="dxa"/>
            <w:vAlign w:val="top"/>
          </w:tcPr>
          <w:p w14:paraId="549C0364">
            <w:pPr>
              <w:pStyle w:val="6"/>
              <w:spacing w:before="81" w:line="227" w:lineRule="auto"/>
              <w:ind w:left="7"/>
              <w:rPr>
                <w:sz w:val="21"/>
                <w:szCs w:val="21"/>
              </w:rPr>
            </w:pPr>
            <w:r>
              <w:rPr>
                <w:color w:val="212529"/>
                <w:spacing w:val="12"/>
                <w:sz w:val="21"/>
                <w:szCs w:val="21"/>
              </w:rPr>
              <w:t>一般公共服务支出</w:t>
            </w:r>
          </w:p>
        </w:tc>
        <w:tc>
          <w:tcPr>
            <w:tcW w:w="1617" w:type="dxa"/>
            <w:vAlign w:val="top"/>
          </w:tcPr>
          <w:p w14:paraId="36A90AA8">
            <w:pPr>
              <w:pStyle w:val="6"/>
              <w:spacing w:before="80" w:line="281" w:lineRule="exact"/>
              <w:ind w:right="30"/>
              <w:jc w:val="right"/>
              <w:rPr>
                <w:sz w:val="21"/>
                <w:szCs w:val="21"/>
              </w:rPr>
            </w:pPr>
            <w:r>
              <w:rPr>
                <w:color w:val="212529"/>
                <w:spacing w:val="4"/>
                <w:position w:val="1"/>
                <w:sz w:val="21"/>
                <w:szCs w:val="21"/>
              </w:rPr>
              <w:t>26.62</w:t>
            </w:r>
          </w:p>
        </w:tc>
        <w:tc>
          <w:tcPr>
            <w:tcW w:w="1497" w:type="dxa"/>
            <w:vAlign w:val="top"/>
          </w:tcPr>
          <w:p w14:paraId="30C07430">
            <w:pPr>
              <w:rPr>
                <w:rFonts w:ascii="Arial"/>
                <w:sz w:val="21"/>
              </w:rPr>
            </w:pPr>
          </w:p>
        </w:tc>
        <w:tc>
          <w:tcPr>
            <w:tcW w:w="1565" w:type="dxa"/>
            <w:vAlign w:val="top"/>
          </w:tcPr>
          <w:p w14:paraId="017AC79F">
            <w:pPr>
              <w:pStyle w:val="6"/>
              <w:spacing w:before="80" w:line="281" w:lineRule="exact"/>
              <w:ind w:right="31"/>
              <w:jc w:val="right"/>
              <w:rPr>
                <w:sz w:val="21"/>
                <w:szCs w:val="21"/>
              </w:rPr>
            </w:pPr>
            <w:r>
              <w:rPr>
                <w:color w:val="212529"/>
                <w:spacing w:val="4"/>
                <w:position w:val="1"/>
                <w:sz w:val="21"/>
                <w:szCs w:val="21"/>
              </w:rPr>
              <w:t>26.62</w:t>
            </w:r>
          </w:p>
        </w:tc>
      </w:tr>
      <w:tr w14:paraId="3B78A7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0FDB8093">
            <w:pPr>
              <w:pStyle w:val="6"/>
              <w:spacing w:before="81" w:line="282" w:lineRule="exact"/>
              <w:ind w:left="11"/>
              <w:rPr>
                <w:sz w:val="21"/>
                <w:szCs w:val="21"/>
              </w:rPr>
            </w:pPr>
            <w:r>
              <w:rPr>
                <w:color w:val="212529"/>
                <w:spacing w:val="4"/>
                <w:position w:val="1"/>
                <w:sz w:val="21"/>
                <w:szCs w:val="21"/>
              </w:rPr>
              <w:t>20132</w:t>
            </w:r>
          </w:p>
        </w:tc>
        <w:tc>
          <w:tcPr>
            <w:tcW w:w="2156" w:type="dxa"/>
            <w:vAlign w:val="top"/>
          </w:tcPr>
          <w:p w14:paraId="758E83DD">
            <w:pPr>
              <w:pStyle w:val="6"/>
              <w:spacing w:before="82" w:line="227" w:lineRule="auto"/>
              <w:ind w:left="8"/>
              <w:rPr>
                <w:sz w:val="21"/>
                <w:szCs w:val="21"/>
              </w:rPr>
            </w:pPr>
            <w:r>
              <w:rPr>
                <w:color w:val="212529"/>
                <w:spacing w:val="10"/>
                <w:sz w:val="21"/>
                <w:szCs w:val="21"/>
              </w:rPr>
              <w:t>组织事务</w:t>
            </w:r>
          </w:p>
        </w:tc>
        <w:tc>
          <w:tcPr>
            <w:tcW w:w="1617" w:type="dxa"/>
            <w:vAlign w:val="top"/>
          </w:tcPr>
          <w:p w14:paraId="0011A1AA">
            <w:pPr>
              <w:pStyle w:val="6"/>
              <w:spacing w:before="81" w:line="281" w:lineRule="exact"/>
              <w:ind w:right="30"/>
              <w:jc w:val="right"/>
              <w:rPr>
                <w:sz w:val="21"/>
                <w:szCs w:val="21"/>
              </w:rPr>
            </w:pPr>
            <w:r>
              <w:rPr>
                <w:color w:val="212529"/>
                <w:spacing w:val="4"/>
                <w:position w:val="1"/>
                <w:sz w:val="21"/>
                <w:szCs w:val="21"/>
              </w:rPr>
              <w:t>26.62</w:t>
            </w:r>
          </w:p>
        </w:tc>
        <w:tc>
          <w:tcPr>
            <w:tcW w:w="1497" w:type="dxa"/>
            <w:vAlign w:val="top"/>
          </w:tcPr>
          <w:p w14:paraId="2266D06E">
            <w:pPr>
              <w:rPr>
                <w:rFonts w:ascii="Arial"/>
                <w:sz w:val="21"/>
              </w:rPr>
            </w:pPr>
          </w:p>
        </w:tc>
        <w:tc>
          <w:tcPr>
            <w:tcW w:w="1565" w:type="dxa"/>
            <w:vAlign w:val="top"/>
          </w:tcPr>
          <w:p w14:paraId="5A64C5D6">
            <w:pPr>
              <w:pStyle w:val="6"/>
              <w:spacing w:before="81" w:line="281" w:lineRule="exact"/>
              <w:ind w:right="31"/>
              <w:jc w:val="right"/>
              <w:rPr>
                <w:sz w:val="21"/>
                <w:szCs w:val="21"/>
              </w:rPr>
            </w:pPr>
            <w:r>
              <w:rPr>
                <w:color w:val="212529"/>
                <w:spacing w:val="4"/>
                <w:position w:val="1"/>
                <w:sz w:val="21"/>
                <w:szCs w:val="21"/>
              </w:rPr>
              <w:t>26.62</w:t>
            </w:r>
          </w:p>
        </w:tc>
      </w:tr>
      <w:tr w14:paraId="2013C8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793A4298">
            <w:pPr>
              <w:pStyle w:val="6"/>
              <w:spacing w:before="82" w:line="282" w:lineRule="exact"/>
              <w:ind w:left="11"/>
              <w:rPr>
                <w:sz w:val="21"/>
                <w:szCs w:val="21"/>
              </w:rPr>
            </w:pPr>
            <w:r>
              <w:rPr>
                <w:color w:val="212529"/>
                <w:spacing w:val="5"/>
                <w:position w:val="1"/>
                <w:sz w:val="21"/>
                <w:szCs w:val="21"/>
              </w:rPr>
              <w:t>2013299</w:t>
            </w:r>
          </w:p>
        </w:tc>
        <w:tc>
          <w:tcPr>
            <w:tcW w:w="2156" w:type="dxa"/>
            <w:vAlign w:val="top"/>
          </w:tcPr>
          <w:p w14:paraId="21B8BE9F">
            <w:pPr>
              <w:pStyle w:val="6"/>
              <w:spacing w:before="83" w:line="227" w:lineRule="auto"/>
              <w:ind w:left="4"/>
              <w:rPr>
                <w:sz w:val="21"/>
                <w:szCs w:val="21"/>
              </w:rPr>
            </w:pPr>
            <w:r>
              <w:rPr>
                <w:color w:val="212529"/>
                <w:spacing w:val="13"/>
                <w:sz w:val="21"/>
                <w:szCs w:val="21"/>
              </w:rPr>
              <w:t>其他组织事务支出</w:t>
            </w:r>
          </w:p>
        </w:tc>
        <w:tc>
          <w:tcPr>
            <w:tcW w:w="1617" w:type="dxa"/>
            <w:vAlign w:val="top"/>
          </w:tcPr>
          <w:p w14:paraId="582EB8B3">
            <w:pPr>
              <w:pStyle w:val="6"/>
              <w:spacing w:before="82" w:line="281" w:lineRule="exact"/>
              <w:ind w:right="30"/>
              <w:jc w:val="right"/>
              <w:rPr>
                <w:sz w:val="21"/>
                <w:szCs w:val="21"/>
              </w:rPr>
            </w:pPr>
            <w:r>
              <w:rPr>
                <w:color w:val="212529"/>
                <w:spacing w:val="4"/>
                <w:position w:val="1"/>
                <w:sz w:val="21"/>
                <w:szCs w:val="21"/>
              </w:rPr>
              <w:t>26.62</w:t>
            </w:r>
          </w:p>
        </w:tc>
        <w:tc>
          <w:tcPr>
            <w:tcW w:w="1497" w:type="dxa"/>
            <w:vAlign w:val="top"/>
          </w:tcPr>
          <w:p w14:paraId="20667C88">
            <w:pPr>
              <w:rPr>
                <w:rFonts w:ascii="Arial"/>
                <w:sz w:val="21"/>
              </w:rPr>
            </w:pPr>
          </w:p>
        </w:tc>
        <w:tc>
          <w:tcPr>
            <w:tcW w:w="1565" w:type="dxa"/>
            <w:vAlign w:val="top"/>
          </w:tcPr>
          <w:p w14:paraId="63E7ACCA">
            <w:pPr>
              <w:pStyle w:val="6"/>
              <w:spacing w:before="82" w:line="281" w:lineRule="exact"/>
              <w:ind w:right="31"/>
              <w:jc w:val="right"/>
              <w:rPr>
                <w:sz w:val="21"/>
                <w:szCs w:val="21"/>
              </w:rPr>
            </w:pPr>
            <w:r>
              <w:rPr>
                <w:color w:val="212529"/>
                <w:spacing w:val="4"/>
                <w:position w:val="1"/>
                <w:sz w:val="21"/>
                <w:szCs w:val="21"/>
              </w:rPr>
              <w:t>26.62</w:t>
            </w:r>
          </w:p>
        </w:tc>
      </w:tr>
      <w:tr w14:paraId="3D9EE4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6464FB93">
            <w:pPr>
              <w:pStyle w:val="6"/>
              <w:spacing w:before="83" w:line="281" w:lineRule="exact"/>
              <w:ind w:left="11"/>
              <w:rPr>
                <w:sz w:val="21"/>
                <w:szCs w:val="21"/>
              </w:rPr>
            </w:pPr>
            <w:r>
              <w:rPr>
                <w:color w:val="212529"/>
                <w:spacing w:val="2"/>
                <w:position w:val="1"/>
                <w:sz w:val="21"/>
                <w:szCs w:val="21"/>
              </w:rPr>
              <w:t>208</w:t>
            </w:r>
          </w:p>
        </w:tc>
        <w:tc>
          <w:tcPr>
            <w:tcW w:w="2156" w:type="dxa"/>
            <w:vAlign w:val="top"/>
          </w:tcPr>
          <w:p w14:paraId="58079F9B">
            <w:pPr>
              <w:pStyle w:val="6"/>
              <w:spacing w:before="83" w:line="227" w:lineRule="auto"/>
              <w:ind w:left="6"/>
              <w:rPr>
                <w:sz w:val="21"/>
                <w:szCs w:val="21"/>
              </w:rPr>
            </w:pPr>
            <w:r>
              <w:rPr>
                <w:color w:val="212529"/>
                <w:spacing w:val="13"/>
                <w:sz w:val="21"/>
                <w:szCs w:val="21"/>
              </w:rPr>
              <w:t>社会保障和就业支出</w:t>
            </w:r>
          </w:p>
        </w:tc>
        <w:tc>
          <w:tcPr>
            <w:tcW w:w="1617" w:type="dxa"/>
            <w:vAlign w:val="top"/>
          </w:tcPr>
          <w:p w14:paraId="364657CC">
            <w:pPr>
              <w:pStyle w:val="6"/>
              <w:spacing w:before="83" w:line="281" w:lineRule="exact"/>
              <w:ind w:right="30"/>
              <w:jc w:val="right"/>
              <w:rPr>
                <w:sz w:val="21"/>
                <w:szCs w:val="21"/>
              </w:rPr>
            </w:pPr>
            <w:r>
              <w:rPr>
                <w:color w:val="212529"/>
                <w:spacing w:val="5"/>
                <w:position w:val="1"/>
                <w:sz w:val="21"/>
                <w:szCs w:val="21"/>
              </w:rPr>
              <w:t>245.43</w:t>
            </w:r>
          </w:p>
        </w:tc>
        <w:tc>
          <w:tcPr>
            <w:tcW w:w="1497" w:type="dxa"/>
            <w:vAlign w:val="top"/>
          </w:tcPr>
          <w:p w14:paraId="79684834">
            <w:pPr>
              <w:pStyle w:val="6"/>
              <w:spacing w:before="83" w:line="281" w:lineRule="exact"/>
              <w:ind w:right="23"/>
              <w:jc w:val="right"/>
              <w:rPr>
                <w:sz w:val="21"/>
                <w:szCs w:val="21"/>
              </w:rPr>
            </w:pPr>
            <w:r>
              <w:rPr>
                <w:color w:val="212529"/>
                <w:spacing w:val="5"/>
                <w:position w:val="1"/>
                <w:sz w:val="21"/>
                <w:szCs w:val="21"/>
              </w:rPr>
              <w:t>245.43</w:t>
            </w:r>
          </w:p>
        </w:tc>
        <w:tc>
          <w:tcPr>
            <w:tcW w:w="1565" w:type="dxa"/>
            <w:vAlign w:val="top"/>
          </w:tcPr>
          <w:p w14:paraId="5BEF708C">
            <w:pPr>
              <w:rPr>
                <w:rFonts w:ascii="Arial"/>
                <w:sz w:val="21"/>
              </w:rPr>
            </w:pPr>
          </w:p>
        </w:tc>
      </w:tr>
      <w:tr w14:paraId="56E932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14" w:type="dxa"/>
            <w:vAlign w:val="top"/>
          </w:tcPr>
          <w:p w14:paraId="317DB033">
            <w:pPr>
              <w:pStyle w:val="6"/>
              <w:spacing w:before="159" w:line="282" w:lineRule="exact"/>
              <w:ind w:left="11"/>
              <w:rPr>
                <w:sz w:val="21"/>
                <w:szCs w:val="21"/>
              </w:rPr>
            </w:pPr>
            <w:r>
              <w:rPr>
                <w:color w:val="212529"/>
                <w:spacing w:val="4"/>
                <w:position w:val="1"/>
                <w:sz w:val="21"/>
                <w:szCs w:val="21"/>
              </w:rPr>
              <w:t>20805</w:t>
            </w:r>
          </w:p>
        </w:tc>
        <w:tc>
          <w:tcPr>
            <w:tcW w:w="2156" w:type="dxa"/>
            <w:vAlign w:val="top"/>
          </w:tcPr>
          <w:p w14:paraId="720A5C98">
            <w:pPr>
              <w:pStyle w:val="6"/>
              <w:spacing w:before="25" w:line="208" w:lineRule="auto"/>
              <w:ind w:left="23" w:right="124" w:hanging="18"/>
              <w:rPr>
                <w:sz w:val="21"/>
                <w:szCs w:val="21"/>
              </w:rPr>
            </w:pPr>
            <w:r>
              <w:rPr>
                <w:color w:val="212529"/>
                <w:spacing w:val="13"/>
                <w:sz w:val="21"/>
                <w:szCs w:val="21"/>
              </w:rPr>
              <w:t>行政事业单位养老支</w:t>
            </w:r>
            <w:r>
              <w:rPr>
                <w:color w:val="212529"/>
                <w:spacing w:val="3"/>
                <w:sz w:val="21"/>
                <w:szCs w:val="21"/>
              </w:rPr>
              <w:t xml:space="preserve"> </w:t>
            </w:r>
            <w:r>
              <w:rPr>
                <w:color w:val="212529"/>
                <w:sz w:val="21"/>
                <w:szCs w:val="21"/>
              </w:rPr>
              <w:t>出</w:t>
            </w:r>
          </w:p>
        </w:tc>
        <w:tc>
          <w:tcPr>
            <w:tcW w:w="1617" w:type="dxa"/>
            <w:vAlign w:val="top"/>
          </w:tcPr>
          <w:p w14:paraId="46977E43">
            <w:pPr>
              <w:pStyle w:val="6"/>
              <w:spacing w:before="159" w:line="281" w:lineRule="exact"/>
              <w:ind w:right="30"/>
              <w:jc w:val="right"/>
              <w:rPr>
                <w:sz w:val="21"/>
                <w:szCs w:val="21"/>
              </w:rPr>
            </w:pPr>
            <w:r>
              <w:rPr>
                <w:color w:val="212529"/>
                <w:spacing w:val="5"/>
                <w:position w:val="1"/>
                <w:sz w:val="21"/>
                <w:szCs w:val="21"/>
              </w:rPr>
              <w:t>245.43</w:t>
            </w:r>
          </w:p>
        </w:tc>
        <w:tc>
          <w:tcPr>
            <w:tcW w:w="1497" w:type="dxa"/>
            <w:vAlign w:val="top"/>
          </w:tcPr>
          <w:p w14:paraId="7258A348">
            <w:pPr>
              <w:pStyle w:val="6"/>
              <w:spacing w:before="159" w:line="281" w:lineRule="exact"/>
              <w:ind w:right="23"/>
              <w:jc w:val="right"/>
              <w:rPr>
                <w:sz w:val="21"/>
                <w:szCs w:val="21"/>
              </w:rPr>
            </w:pPr>
            <w:r>
              <w:rPr>
                <w:color w:val="212529"/>
                <w:spacing w:val="5"/>
                <w:position w:val="1"/>
                <w:sz w:val="21"/>
                <w:szCs w:val="21"/>
              </w:rPr>
              <w:t>245.43</w:t>
            </w:r>
          </w:p>
        </w:tc>
        <w:tc>
          <w:tcPr>
            <w:tcW w:w="1565" w:type="dxa"/>
            <w:vAlign w:val="top"/>
          </w:tcPr>
          <w:p w14:paraId="1FDD1F3D">
            <w:pPr>
              <w:rPr>
                <w:rFonts w:ascii="Arial"/>
                <w:sz w:val="21"/>
              </w:rPr>
            </w:pPr>
          </w:p>
        </w:tc>
      </w:tr>
      <w:tr w14:paraId="22FC52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1205DCF2">
            <w:pPr>
              <w:pStyle w:val="6"/>
              <w:spacing w:before="85" w:line="280" w:lineRule="exact"/>
              <w:ind w:left="11"/>
              <w:rPr>
                <w:sz w:val="21"/>
                <w:szCs w:val="21"/>
              </w:rPr>
            </w:pPr>
            <w:r>
              <w:rPr>
                <w:color w:val="212529"/>
                <w:spacing w:val="5"/>
                <w:position w:val="1"/>
                <w:sz w:val="21"/>
                <w:szCs w:val="21"/>
              </w:rPr>
              <w:t>2080502</w:t>
            </w:r>
          </w:p>
        </w:tc>
        <w:tc>
          <w:tcPr>
            <w:tcW w:w="2156" w:type="dxa"/>
            <w:vAlign w:val="top"/>
          </w:tcPr>
          <w:p w14:paraId="24F40968">
            <w:pPr>
              <w:pStyle w:val="6"/>
              <w:spacing w:before="86" w:line="227" w:lineRule="auto"/>
              <w:ind w:left="6"/>
              <w:rPr>
                <w:sz w:val="21"/>
                <w:szCs w:val="21"/>
              </w:rPr>
            </w:pPr>
            <w:r>
              <w:rPr>
                <w:color w:val="212529"/>
                <w:spacing w:val="12"/>
                <w:sz w:val="21"/>
                <w:szCs w:val="21"/>
              </w:rPr>
              <w:t>事业单位离退休</w:t>
            </w:r>
          </w:p>
        </w:tc>
        <w:tc>
          <w:tcPr>
            <w:tcW w:w="1617" w:type="dxa"/>
            <w:vAlign w:val="top"/>
          </w:tcPr>
          <w:p w14:paraId="79FA6422">
            <w:pPr>
              <w:pStyle w:val="6"/>
              <w:spacing w:before="85" w:line="280" w:lineRule="exact"/>
              <w:ind w:right="30"/>
              <w:jc w:val="right"/>
              <w:rPr>
                <w:sz w:val="21"/>
                <w:szCs w:val="21"/>
              </w:rPr>
            </w:pPr>
            <w:r>
              <w:rPr>
                <w:color w:val="212529"/>
                <w:spacing w:val="5"/>
                <w:position w:val="1"/>
                <w:sz w:val="21"/>
                <w:szCs w:val="21"/>
              </w:rPr>
              <w:t>47.19</w:t>
            </w:r>
          </w:p>
        </w:tc>
        <w:tc>
          <w:tcPr>
            <w:tcW w:w="1497" w:type="dxa"/>
            <w:vAlign w:val="top"/>
          </w:tcPr>
          <w:p w14:paraId="41591057">
            <w:pPr>
              <w:pStyle w:val="6"/>
              <w:spacing w:before="85" w:line="280" w:lineRule="exact"/>
              <w:ind w:right="23"/>
              <w:jc w:val="right"/>
              <w:rPr>
                <w:sz w:val="21"/>
                <w:szCs w:val="21"/>
              </w:rPr>
            </w:pPr>
            <w:r>
              <w:rPr>
                <w:color w:val="212529"/>
                <w:spacing w:val="5"/>
                <w:position w:val="1"/>
                <w:sz w:val="21"/>
                <w:szCs w:val="21"/>
              </w:rPr>
              <w:t>47.19</w:t>
            </w:r>
          </w:p>
        </w:tc>
        <w:tc>
          <w:tcPr>
            <w:tcW w:w="1565" w:type="dxa"/>
            <w:vAlign w:val="top"/>
          </w:tcPr>
          <w:p w14:paraId="2A45149B">
            <w:pPr>
              <w:rPr>
                <w:rFonts w:ascii="Arial"/>
                <w:sz w:val="21"/>
              </w:rPr>
            </w:pPr>
          </w:p>
        </w:tc>
      </w:tr>
      <w:tr w14:paraId="0F7A46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14" w:type="dxa"/>
            <w:vAlign w:val="top"/>
          </w:tcPr>
          <w:p w14:paraId="7ADF711F">
            <w:pPr>
              <w:pStyle w:val="6"/>
              <w:spacing w:before="160" w:line="282" w:lineRule="exact"/>
              <w:ind w:left="11"/>
              <w:rPr>
                <w:sz w:val="21"/>
                <w:szCs w:val="21"/>
              </w:rPr>
            </w:pPr>
            <w:r>
              <w:rPr>
                <w:color w:val="212529"/>
                <w:spacing w:val="5"/>
                <w:position w:val="1"/>
                <w:sz w:val="21"/>
                <w:szCs w:val="21"/>
              </w:rPr>
              <w:t>2080505</w:t>
            </w:r>
          </w:p>
        </w:tc>
        <w:tc>
          <w:tcPr>
            <w:tcW w:w="2156" w:type="dxa"/>
            <w:vAlign w:val="top"/>
          </w:tcPr>
          <w:p w14:paraId="3B50FB15">
            <w:pPr>
              <w:pStyle w:val="6"/>
              <w:spacing w:before="25" w:line="208" w:lineRule="auto"/>
              <w:ind w:left="5" w:right="124" w:hanging="1"/>
              <w:rPr>
                <w:sz w:val="21"/>
                <w:szCs w:val="21"/>
              </w:rPr>
            </w:pPr>
            <w:r>
              <w:rPr>
                <w:color w:val="212529"/>
                <w:spacing w:val="13"/>
                <w:sz w:val="21"/>
                <w:szCs w:val="21"/>
              </w:rPr>
              <w:t>机关事业单位基本养</w:t>
            </w:r>
            <w:r>
              <w:rPr>
                <w:color w:val="212529"/>
                <w:spacing w:val="4"/>
                <w:sz w:val="21"/>
                <w:szCs w:val="21"/>
              </w:rPr>
              <w:t xml:space="preserve"> </w:t>
            </w:r>
            <w:r>
              <w:rPr>
                <w:color w:val="212529"/>
                <w:spacing w:val="12"/>
                <w:sz w:val="21"/>
                <w:szCs w:val="21"/>
              </w:rPr>
              <w:t>老保险缴费支出</w:t>
            </w:r>
          </w:p>
        </w:tc>
        <w:tc>
          <w:tcPr>
            <w:tcW w:w="1617" w:type="dxa"/>
            <w:vAlign w:val="top"/>
          </w:tcPr>
          <w:p w14:paraId="74AC1A49">
            <w:pPr>
              <w:pStyle w:val="6"/>
              <w:spacing w:before="160" w:line="281" w:lineRule="exact"/>
              <w:ind w:right="30"/>
              <w:jc w:val="right"/>
              <w:rPr>
                <w:sz w:val="21"/>
                <w:szCs w:val="21"/>
              </w:rPr>
            </w:pPr>
            <w:r>
              <w:rPr>
                <w:color w:val="212529"/>
                <w:spacing w:val="2"/>
                <w:position w:val="1"/>
                <w:sz w:val="21"/>
                <w:szCs w:val="21"/>
              </w:rPr>
              <w:t>156.84</w:t>
            </w:r>
          </w:p>
        </w:tc>
        <w:tc>
          <w:tcPr>
            <w:tcW w:w="1497" w:type="dxa"/>
            <w:vAlign w:val="top"/>
          </w:tcPr>
          <w:p w14:paraId="18C47A53">
            <w:pPr>
              <w:pStyle w:val="6"/>
              <w:spacing w:before="160" w:line="281" w:lineRule="exact"/>
              <w:ind w:right="23"/>
              <w:jc w:val="right"/>
              <w:rPr>
                <w:sz w:val="21"/>
                <w:szCs w:val="21"/>
              </w:rPr>
            </w:pPr>
            <w:r>
              <w:rPr>
                <w:color w:val="212529"/>
                <w:spacing w:val="2"/>
                <w:position w:val="1"/>
                <w:sz w:val="21"/>
                <w:szCs w:val="21"/>
              </w:rPr>
              <w:t>156.84</w:t>
            </w:r>
          </w:p>
        </w:tc>
        <w:tc>
          <w:tcPr>
            <w:tcW w:w="1565" w:type="dxa"/>
            <w:vAlign w:val="top"/>
          </w:tcPr>
          <w:p w14:paraId="4CAFDD5E">
            <w:pPr>
              <w:rPr>
                <w:rFonts w:ascii="Arial"/>
                <w:sz w:val="21"/>
              </w:rPr>
            </w:pPr>
          </w:p>
        </w:tc>
      </w:tr>
      <w:tr w14:paraId="0A1FE8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14" w:type="dxa"/>
            <w:vAlign w:val="top"/>
          </w:tcPr>
          <w:p w14:paraId="70385DF5">
            <w:pPr>
              <w:pStyle w:val="6"/>
              <w:spacing w:before="161" w:line="282" w:lineRule="exact"/>
              <w:ind w:left="11"/>
              <w:rPr>
                <w:sz w:val="21"/>
                <w:szCs w:val="21"/>
              </w:rPr>
            </w:pPr>
            <w:r>
              <w:rPr>
                <w:color w:val="212529"/>
                <w:spacing w:val="5"/>
                <w:position w:val="1"/>
                <w:sz w:val="21"/>
                <w:szCs w:val="21"/>
              </w:rPr>
              <w:t>2080506</w:t>
            </w:r>
          </w:p>
        </w:tc>
        <w:tc>
          <w:tcPr>
            <w:tcW w:w="2156" w:type="dxa"/>
            <w:vAlign w:val="top"/>
          </w:tcPr>
          <w:p w14:paraId="00F28474">
            <w:pPr>
              <w:pStyle w:val="6"/>
              <w:spacing w:before="28" w:line="207" w:lineRule="auto"/>
              <w:ind w:left="6" w:right="124" w:hanging="2"/>
              <w:rPr>
                <w:sz w:val="21"/>
                <w:szCs w:val="21"/>
              </w:rPr>
            </w:pPr>
            <w:r>
              <w:rPr>
                <w:color w:val="212529"/>
                <w:spacing w:val="13"/>
                <w:sz w:val="21"/>
                <w:szCs w:val="21"/>
              </w:rPr>
              <w:t>机关事业单位职业年</w:t>
            </w:r>
            <w:r>
              <w:rPr>
                <w:color w:val="212529"/>
                <w:spacing w:val="4"/>
                <w:sz w:val="21"/>
                <w:szCs w:val="21"/>
              </w:rPr>
              <w:t xml:space="preserve"> </w:t>
            </w:r>
            <w:r>
              <w:rPr>
                <w:color w:val="212529"/>
                <w:spacing w:val="11"/>
                <w:sz w:val="21"/>
                <w:szCs w:val="21"/>
              </w:rPr>
              <w:t>金缴费支出</w:t>
            </w:r>
          </w:p>
        </w:tc>
        <w:tc>
          <w:tcPr>
            <w:tcW w:w="1617" w:type="dxa"/>
            <w:vAlign w:val="top"/>
          </w:tcPr>
          <w:p w14:paraId="535D90A6">
            <w:pPr>
              <w:pStyle w:val="6"/>
              <w:spacing w:before="161" w:line="281" w:lineRule="exact"/>
              <w:ind w:right="30"/>
              <w:jc w:val="right"/>
              <w:rPr>
                <w:sz w:val="21"/>
                <w:szCs w:val="21"/>
              </w:rPr>
            </w:pPr>
            <w:r>
              <w:rPr>
                <w:color w:val="212529"/>
                <w:spacing w:val="5"/>
                <w:position w:val="1"/>
                <w:sz w:val="21"/>
                <w:szCs w:val="21"/>
              </w:rPr>
              <w:t>41.40</w:t>
            </w:r>
          </w:p>
        </w:tc>
        <w:tc>
          <w:tcPr>
            <w:tcW w:w="1497" w:type="dxa"/>
            <w:vAlign w:val="top"/>
          </w:tcPr>
          <w:p w14:paraId="5C8CB763">
            <w:pPr>
              <w:pStyle w:val="6"/>
              <w:spacing w:before="161" w:line="281" w:lineRule="exact"/>
              <w:ind w:right="23"/>
              <w:jc w:val="right"/>
              <w:rPr>
                <w:sz w:val="21"/>
                <w:szCs w:val="21"/>
              </w:rPr>
            </w:pPr>
            <w:r>
              <w:rPr>
                <w:color w:val="212529"/>
                <w:spacing w:val="5"/>
                <w:position w:val="1"/>
                <w:sz w:val="21"/>
                <w:szCs w:val="21"/>
              </w:rPr>
              <w:t>41.40</w:t>
            </w:r>
          </w:p>
        </w:tc>
        <w:tc>
          <w:tcPr>
            <w:tcW w:w="1565" w:type="dxa"/>
            <w:vAlign w:val="top"/>
          </w:tcPr>
          <w:p w14:paraId="2E6DACBF">
            <w:pPr>
              <w:rPr>
                <w:rFonts w:ascii="Arial"/>
                <w:sz w:val="21"/>
              </w:rPr>
            </w:pPr>
          </w:p>
        </w:tc>
      </w:tr>
      <w:tr w14:paraId="35D840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3A7446C8">
            <w:pPr>
              <w:pStyle w:val="6"/>
              <w:spacing w:before="87" w:line="277" w:lineRule="exact"/>
              <w:ind w:left="11"/>
              <w:rPr>
                <w:sz w:val="21"/>
                <w:szCs w:val="21"/>
              </w:rPr>
            </w:pPr>
            <w:r>
              <w:rPr>
                <w:color w:val="212529"/>
                <w:spacing w:val="2"/>
                <w:position w:val="1"/>
                <w:sz w:val="21"/>
                <w:szCs w:val="21"/>
              </w:rPr>
              <w:t>210</w:t>
            </w:r>
          </w:p>
        </w:tc>
        <w:tc>
          <w:tcPr>
            <w:tcW w:w="2156" w:type="dxa"/>
            <w:vAlign w:val="top"/>
          </w:tcPr>
          <w:p w14:paraId="021E74EC">
            <w:pPr>
              <w:pStyle w:val="6"/>
              <w:spacing w:before="88" w:line="227" w:lineRule="auto"/>
              <w:ind w:left="6"/>
              <w:rPr>
                <w:sz w:val="21"/>
                <w:szCs w:val="21"/>
              </w:rPr>
            </w:pPr>
            <w:r>
              <w:rPr>
                <w:color w:val="212529"/>
                <w:spacing w:val="12"/>
                <w:sz w:val="21"/>
                <w:szCs w:val="21"/>
              </w:rPr>
              <w:t>卫生健康支出</w:t>
            </w:r>
          </w:p>
        </w:tc>
        <w:tc>
          <w:tcPr>
            <w:tcW w:w="1617" w:type="dxa"/>
            <w:vAlign w:val="top"/>
          </w:tcPr>
          <w:p w14:paraId="5965D0D0">
            <w:pPr>
              <w:pStyle w:val="6"/>
              <w:spacing w:before="87" w:line="277" w:lineRule="exact"/>
              <w:ind w:right="30"/>
              <w:jc w:val="right"/>
              <w:rPr>
                <w:sz w:val="21"/>
                <w:szCs w:val="21"/>
              </w:rPr>
            </w:pPr>
            <w:r>
              <w:rPr>
                <w:color w:val="212529"/>
                <w:spacing w:val="4"/>
                <w:position w:val="1"/>
                <w:sz w:val="21"/>
                <w:szCs w:val="21"/>
              </w:rPr>
              <w:t>33.50</w:t>
            </w:r>
          </w:p>
        </w:tc>
        <w:tc>
          <w:tcPr>
            <w:tcW w:w="1497" w:type="dxa"/>
            <w:vAlign w:val="top"/>
          </w:tcPr>
          <w:p w14:paraId="7F6A086A">
            <w:pPr>
              <w:pStyle w:val="6"/>
              <w:spacing w:before="87" w:line="277" w:lineRule="exact"/>
              <w:ind w:right="23"/>
              <w:jc w:val="right"/>
              <w:rPr>
                <w:sz w:val="21"/>
                <w:szCs w:val="21"/>
              </w:rPr>
            </w:pPr>
            <w:r>
              <w:rPr>
                <w:color w:val="212529"/>
                <w:spacing w:val="4"/>
                <w:position w:val="1"/>
                <w:sz w:val="21"/>
                <w:szCs w:val="21"/>
              </w:rPr>
              <w:t>33.50</w:t>
            </w:r>
          </w:p>
        </w:tc>
        <w:tc>
          <w:tcPr>
            <w:tcW w:w="1565" w:type="dxa"/>
            <w:vAlign w:val="top"/>
          </w:tcPr>
          <w:p w14:paraId="614675F7">
            <w:pPr>
              <w:rPr>
                <w:rFonts w:ascii="Arial"/>
                <w:sz w:val="21"/>
              </w:rPr>
            </w:pPr>
          </w:p>
        </w:tc>
      </w:tr>
      <w:tr w14:paraId="1D5BA0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43BA3400">
            <w:pPr>
              <w:pStyle w:val="6"/>
              <w:spacing w:before="87" w:line="277" w:lineRule="exact"/>
              <w:ind w:left="11"/>
              <w:rPr>
                <w:sz w:val="21"/>
                <w:szCs w:val="21"/>
              </w:rPr>
            </w:pPr>
            <w:r>
              <w:rPr>
                <w:color w:val="212529"/>
                <w:spacing w:val="4"/>
                <w:position w:val="1"/>
                <w:sz w:val="21"/>
                <w:szCs w:val="21"/>
              </w:rPr>
              <w:t>21011</w:t>
            </w:r>
          </w:p>
        </w:tc>
        <w:tc>
          <w:tcPr>
            <w:tcW w:w="2156" w:type="dxa"/>
            <w:vAlign w:val="top"/>
          </w:tcPr>
          <w:p w14:paraId="6D4990E8">
            <w:pPr>
              <w:pStyle w:val="6"/>
              <w:spacing w:before="87" w:line="228" w:lineRule="auto"/>
              <w:ind w:left="5"/>
              <w:rPr>
                <w:sz w:val="21"/>
                <w:szCs w:val="21"/>
              </w:rPr>
            </w:pPr>
            <w:r>
              <w:rPr>
                <w:color w:val="212529"/>
                <w:spacing w:val="13"/>
                <w:sz w:val="21"/>
                <w:szCs w:val="21"/>
              </w:rPr>
              <w:t>行政事业单位医疗</w:t>
            </w:r>
          </w:p>
        </w:tc>
        <w:tc>
          <w:tcPr>
            <w:tcW w:w="1617" w:type="dxa"/>
            <w:vAlign w:val="top"/>
          </w:tcPr>
          <w:p w14:paraId="5EF77E8A">
            <w:pPr>
              <w:pStyle w:val="6"/>
              <w:spacing w:before="87" w:line="277" w:lineRule="exact"/>
              <w:ind w:right="30"/>
              <w:jc w:val="right"/>
              <w:rPr>
                <w:sz w:val="21"/>
                <w:szCs w:val="21"/>
              </w:rPr>
            </w:pPr>
            <w:r>
              <w:rPr>
                <w:color w:val="212529"/>
                <w:spacing w:val="4"/>
                <w:position w:val="1"/>
                <w:sz w:val="21"/>
                <w:szCs w:val="21"/>
              </w:rPr>
              <w:t>33.50</w:t>
            </w:r>
          </w:p>
        </w:tc>
        <w:tc>
          <w:tcPr>
            <w:tcW w:w="1497" w:type="dxa"/>
            <w:vAlign w:val="top"/>
          </w:tcPr>
          <w:p w14:paraId="206B0B22">
            <w:pPr>
              <w:pStyle w:val="6"/>
              <w:spacing w:before="87" w:line="277" w:lineRule="exact"/>
              <w:ind w:right="23"/>
              <w:jc w:val="right"/>
              <w:rPr>
                <w:sz w:val="21"/>
                <w:szCs w:val="21"/>
              </w:rPr>
            </w:pPr>
            <w:r>
              <w:rPr>
                <w:color w:val="212529"/>
                <w:spacing w:val="4"/>
                <w:position w:val="1"/>
                <w:sz w:val="21"/>
                <w:szCs w:val="21"/>
              </w:rPr>
              <w:t>33.50</w:t>
            </w:r>
          </w:p>
        </w:tc>
        <w:tc>
          <w:tcPr>
            <w:tcW w:w="1565" w:type="dxa"/>
            <w:vAlign w:val="top"/>
          </w:tcPr>
          <w:p w14:paraId="26738D51">
            <w:pPr>
              <w:rPr>
                <w:rFonts w:ascii="Arial"/>
                <w:sz w:val="21"/>
              </w:rPr>
            </w:pPr>
          </w:p>
        </w:tc>
      </w:tr>
      <w:tr w14:paraId="12F9AD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251526EA">
            <w:pPr>
              <w:pStyle w:val="6"/>
              <w:spacing w:before="87" w:line="277" w:lineRule="exact"/>
              <w:ind w:left="11"/>
              <w:rPr>
                <w:sz w:val="21"/>
                <w:szCs w:val="21"/>
              </w:rPr>
            </w:pPr>
            <w:r>
              <w:rPr>
                <w:color w:val="212529"/>
                <w:spacing w:val="5"/>
                <w:position w:val="1"/>
                <w:sz w:val="21"/>
                <w:szCs w:val="21"/>
              </w:rPr>
              <w:t>2101102</w:t>
            </w:r>
          </w:p>
        </w:tc>
        <w:tc>
          <w:tcPr>
            <w:tcW w:w="2156" w:type="dxa"/>
            <w:vAlign w:val="top"/>
          </w:tcPr>
          <w:p w14:paraId="5DE24202">
            <w:pPr>
              <w:pStyle w:val="6"/>
              <w:spacing w:before="87" w:line="228" w:lineRule="auto"/>
              <w:ind w:left="6"/>
              <w:rPr>
                <w:sz w:val="21"/>
                <w:szCs w:val="21"/>
              </w:rPr>
            </w:pPr>
            <w:r>
              <w:rPr>
                <w:color w:val="212529"/>
                <w:spacing w:val="12"/>
                <w:sz w:val="21"/>
                <w:szCs w:val="21"/>
              </w:rPr>
              <w:t>事业单位医疗</w:t>
            </w:r>
          </w:p>
        </w:tc>
        <w:tc>
          <w:tcPr>
            <w:tcW w:w="1617" w:type="dxa"/>
            <w:vAlign w:val="top"/>
          </w:tcPr>
          <w:p w14:paraId="1551B099">
            <w:pPr>
              <w:pStyle w:val="6"/>
              <w:spacing w:before="87" w:line="277" w:lineRule="exact"/>
              <w:ind w:right="30"/>
              <w:jc w:val="right"/>
              <w:rPr>
                <w:sz w:val="21"/>
                <w:szCs w:val="21"/>
              </w:rPr>
            </w:pPr>
            <w:r>
              <w:rPr>
                <w:color w:val="212529"/>
                <w:spacing w:val="4"/>
                <w:position w:val="1"/>
                <w:sz w:val="21"/>
                <w:szCs w:val="21"/>
              </w:rPr>
              <w:t>30.72</w:t>
            </w:r>
          </w:p>
        </w:tc>
        <w:tc>
          <w:tcPr>
            <w:tcW w:w="1497" w:type="dxa"/>
            <w:vAlign w:val="top"/>
          </w:tcPr>
          <w:p w14:paraId="2711E425">
            <w:pPr>
              <w:pStyle w:val="6"/>
              <w:spacing w:before="87" w:line="277" w:lineRule="exact"/>
              <w:ind w:right="23"/>
              <w:jc w:val="right"/>
              <w:rPr>
                <w:sz w:val="21"/>
                <w:szCs w:val="21"/>
              </w:rPr>
            </w:pPr>
            <w:r>
              <w:rPr>
                <w:color w:val="212529"/>
                <w:spacing w:val="4"/>
                <w:position w:val="1"/>
                <w:sz w:val="21"/>
                <w:szCs w:val="21"/>
              </w:rPr>
              <w:t>30.72</w:t>
            </w:r>
          </w:p>
        </w:tc>
        <w:tc>
          <w:tcPr>
            <w:tcW w:w="1565" w:type="dxa"/>
            <w:vAlign w:val="top"/>
          </w:tcPr>
          <w:p w14:paraId="1D7212D3">
            <w:pPr>
              <w:rPr>
                <w:rFonts w:ascii="Arial"/>
                <w:sz w:val="21"/>
              </w:rPr>
            </w:pPr>
          </w:p>
        </w:tc>
      </w:tr>
      <w:tr w14:paraId="25FEAA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4C5EB608">
            <w:pPr>
              <w:pStyle w:val="6"/>
              <w:spacing w:before="87" w:line="277" w:lineRule="exact"/>
              <w:ind w:left="11"/>
              <w:rPr>
                <w:sz w:val="21"/>
                <w:szCs w:val="21"/>
              </w:rPr>
            </w:pPr>
            <w:r>
              <w:rPr>
                <w:color w:val="212529"/>
                <w:spacing w:val="5"/>
                <w:position w:val="1"/>
                <w:sz w:val="21"/>
                <w:szCs w:val="21"/>
              </w:rPr>
              <w:t>2101103</w:t>
            </w:r>
          </w:p>
        </w:tc>
        <w:tc>
          <w:tcPr>
            <w:tcW w:w="2156" w:type="dxa"/>
            <w:vAlign w:val="top"/>
          </w:tcPr>
          <w:p w14:paraId="7E77DB49">
            <w:pPr>
              <w:pStyle w:val="6"/>
              <w:spacing w:before="88" w:line="227" w:lineRule="auto"/>
              <w:ind w:left="11"/>
              <w:rPr>
                <w:sz w:val="21"/>
                <w:szCs w:val="21"/>
              </w:rPr>
            </w:pPr>
            <w:r>
              <w:rPr>
                <w:color w:val="212529"/>
                <w:spacing w:val="12"/>
                <w:sz w:val="21"/>
                <w:szCs w:val="21"/>
              </w:rPr>
              <w:t>公务员医疗补助</w:t>
            </w:r>
          </w:p>
        </w:tc>
        <w:tc>
          <w:tcPr>
            <w:tcW w:w="1617" w:type="dxa"/>
            <w:vAlign w:val="top"/>
          </w:tcPr>
          <w:p w14:paraId="78F72834">
            <w:pPr>
              <w:pStyle w:val="6"/>
              <w:spacing w:before="87" w:line="277" w:lineRule="exact"/>
              <w:ind w:right="30"/>
              <w:jc w:val="right"/>
              <w:rPr>
                <w:sz w:val="21"/>
                <w:szCs w:val="21"/>
              </w:rPr>
            </w:pPr>
            <w:r>
              <w:rPr>
                <w:color w:val="212529"/>
                <w:spacing w:val="4"/>
                <w:position w:val="1"/>
                <w:sz w:val="21"/>
                <w:szCs w:val="21"/>
              </w:rPr>
              <w:t>2.42</w:t>
            </w:r>
          </w:p>
        </w:tc>
        <w:tc>
          <w:tcPr>
            <w:tcW w:w="1497" w:type="dxa"/>
            <w:vAlign w:val="top"/>
          </w:tcPr>
          <w:p w14:paraId="6A47799F">
            <w:pPr>
              <w:pStyle w:val="6"/>
              <w:spacing w:before="87" w:line="277" w:lineRule="exact"/>
              <w:ind w:right="23"/>
              <w:jc w:val="right"/>
              <w:rPr>
                <w:sz w:val="21"/>
                <w:szCs w:val="21"/>
              </w:rPr>
            </w:pPr>
            <w:r>
              <w:rPr>
                <w:color w:val="212529"/>
                <w:spacing w:val="4"/>
                <w:position w:val="1"/>
                <w:sz w:val="21"/>
                <w:szCs w:val="21"/>
              </w:rPr>
              <w:t>2.42</w:t>
            </w:r>
          </w:p>
        </w:tc>
        <w:tc>
          <w:tcPr>
            <w:tcW w:w="1565" w:type="dxa"/>
            <w:vAlign w:val="top"/>
          </w:tcPr>
          <w:p w14:paraId="2F6DAB8F">
            <w:pPr>
              <w:rPr>
                <w:rFonts w:ascii="Arial"/>
                <w:sz w:val="21"/>
              </w:rPr>
            </w:pPr>
          </w:p>
        </w:tc>
      </w:tr>
      <w:tr w14:paraId="47D9F8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14" w:type="dxa"/>
            <w:vAlign w:val="top"/>
          </w:tcPr>
          <w:p w14:paraId="35C1B9FA">
            <w:pPr>
              <w:pStyle w:val="6"/>
              <w:spacing w:before="162" w:line="282" w:lineRule="exact"/>
              <w:ind w:left="11"/>
              <w:rPr>
                <w:sz w:val="21"/>
                <w:szCs w:val="21"/>
              </w:rPr>
            </w:pPr>
            <w:r>
              <w:rPr>
                <w:color w:val="212529"/>
                <w:spacing w:val="5"/>
                <w:position w:val="1"/>
                <w:sz w:val="21"/>
                <w:szCs w:val="21"/>
              </w:rPr>
              <w:t>2101199</w:t>
            </w:r>
          </w:p>
        </w:tc>
        <w:tc>
          <w:tcPr>
            <w:tcW w:w="2156" w:type="dxa"/>
            <w:vAlign w:val="top"/>
          </w:tcPr>
          <w:p w14:paraId="018CB65B">
            <w:pPr>
              <w:pStyle w:val="6"/>
              <w:spacing w:before="28" w:line="207" w:lineRule="auto"/>
              <w:ind w:left="4" w:right="124"/>
              <w:rPr>
                <w:sz w:val="21"/>
                <w:szCs w:val="21"/>
              </w:rPr>
            </w:pPr>
            <w:r>
              <w:rPr>
                <w:color w:val="212529"/>
                <w:spacing w:val="13"/>
                <w:sz w:val="21"/>
                <w:szCs w:val="21"/>
              </w:rPr>
              <w:t>其他行政事业单位医</w:t>
            </w:r>
            <w:r>
              <w:rPr>
                <w:color w:val="212529"/>
                <w:spacing w:val="4"/>
                <w:sz w:val="21"/>
                <w:szCs w:val="21"/>
              </w:rPr>
              <w:t xml:space="preserve"> </w:t>
            </w:r>
            <w:r>
              <w:rPr>
                <w:color w:val="212529"/>
                <w:spacing w:val="10"/>
                <w:sz w:val="21"/>
                <w:szCs w:val="21"/>
              </w:rPr>
              <w:t>疗支出</w:t>
            </w:r>
          </w:p>
        </w:tc>
        <w:tc>
          <w:tcPr>
            <w:tcW w:w="1617" w:type="dxa"/>
            <w:vAlign w:val="top"/>
          </w:tcPr>
          <w:p w14:paraId="6006D3A8">
            <w:pPr>
              <w:pStyle w:val="6"/>
              <w:spacing w:before="162" w:line="281" w:lineRule="exact"/>
              <w:ind w:right="30"/>
              <w:jc w:val="right"/>
              <w:rPr>
                <w:sz w:val="21"/>
                <w:szCs w:val="21"/>
              </w:rPr>
            </w:pPr>
            <w:r>
              <w:rPr>
                <w:color w:val="212529"/>
                <w:spacing w:val="4"/>
                <w:position w:val="1"/>
                <w:sz w:val="21"/>
                <w:szCs w:val="21"/>
              </w:rPr>
              <w:t>0.36</w:t>
            </w:r>
          </w:p>
        </w:tc>
        <w:tc>
          <w:tcPr>
            <w:tcW w:w="1497" w:type="dxa"/>
            <w:vAlign w:val="top"/>
          </w:tcPr>
          <w:p w14:paraId="66B44914">
            <w:pPr>
              <w:pStyle w:val="6"/>
              <w:spacing w:before="162" w:line="281" w:lineRule="exact"/>
              <w:ind w:right="23"/>
              <w:jc w:val="right"/>
              <w:rPr>
                <w:sz w:val="21"/>
                <w:szCs w:val="21"/>
              </w:rPr>
            </w:pPr>
            <w:r>
              <w:rPr>
                <w:color w:val="212529"/>
                <w:spacing w:val="4"/>
                <w:position w:val="1"/>
                <w:sz w:val="21"/>
                <w:szCs w:val="21"/>
              </w:rPr>
              <w:t>0.36</w:t>
            </w:r>
          </w:p>
        </w:tc>
        <w:tc>
          <w:tcPr>
            <w:tcW w:w="1565" w:type="dxa"/>
            <w:vAlign w:val="top"/>
          </w:tcPr>
          <w:p w14:paraId="6C090813">
            <w:pPr>
              <w:rPr>
                <w:rFonts w:ascii="Arial"/>
                <w:sz w:val="21"/>
              </w:rPr>
            </w:pPr>
          </w:p>
        </w:tc>
      </w:tr>
      <w:tr w14:paraId="3CF9B9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0DBEE7FC">
            <w:pPr>
              <w:pStyle w:val="6"/>
              <w:spacing w:before="88" w:line="277" w:lineRule="exact"/>
              <w:ind w:left="11"/>
              <w:rPr>
                <w:sz w:val="21"/>
                <w:szCs w:val="21"/>
              </w:rPr>
            </w:pPr>
            <w:r>
              <w:rPr>
                <w:color w:val="212529"/>
                <w:spacing w:val="2"/>
                <w:position w:val="1"/>
                <w:sz w:val="21"/>
                <w:szCs w:val="21"/>
              </w:rPr>
              <w:t>213</w:t>
            </w:r>
          </w:p>
        </w:tc>
        <w:tc>
          <w:tcPr>
            <w:tcW w:w="2156" w:type="dxa"/>
            <w:vAlign w:val="top"/>
          </w:tcPr>
          <w:p w14:paraId="2F367272">
            <w:pPr>
              <w:pStyle w:val="6"/>
              <w:spacing w:before="89" w:line="227" w:lineRule="auto"/>
              <w:ind w:left="6"/>
              <w:rPr>
                <w:sz w:val="21"/>
                <w:szCs w:val="21"/>
              </w:rPr>
            </w:pPr>
            <w:r>
              <w:rPr>
                <w:color w:val="212529"/>
                <w:spacing w:val="11"/>
                <w:sz w:val="21"/>
                <w:szCs w:val="21"/>
              </w:rPr>
              <w:t>农林水支出</w:t>
            </w:r>
          </w:p>
        </w:tc>
        <w:tc>
          <w:tcPr>
            <w:tcW w:w="1617" w:type="dxa"/>
            <w:vAlign w:val="top"/>
          </w:tcPr>
          <w:p w14:paraId="25E54473">
            <w:pPr>
              <w:pStyle w:val="6"/>
              <w:spacing w:before="88" w:line="277" w:lineRule="exact"/>
              <w:ind w:right="30"/>
              <w:jc w:val="right"/>
              <w:rPr>
                <w:sz w:val="21"/>
                <w:szCs w:val="21"/>
              </w:rPr>
            </w:pPr>
            <w:r>
              <w:rPr>
                <w:color w:val="212529"/>
                <w:spacing w:val="6"/>
                <w:position w:val="1"/>
                <w:sz w:val="21"/>
                <w:szCs w:val="21"/>
              </w:rPr>
              <w:t>4035.38</w:t>
            </w:r>
          </w:p>
        </w:tc>
        <w:tc>
          <w:tcPr>
            <w:tcW w:w="1497" w:type="dxa"/>
            <w:vAlign w:val="top"/>
          </w:tcPr>
          <w:p w14:paraId="26FD671E">
            <w:pPr>
              <w:pStyle w:val="6"/>
              <w:spacing w:before="88" w:line="277" w:lineRule="exact"/>
              <w:ind w:right="23"/>
              <w:jc w:val="right"/>
              <w:rPr>
                <w:sz w:val="21"/>
                <w:szCs w:val="21"/>
              </w:rPr>
            </w:pPr>
            <w:r>
              <w:rPr>
                <w:color w:val="212529"/>
                <w:spacing w:val="4"/>
                <w:position w:val="1"/>
                <w:sz w:val="21"/>
                <w:szCs w:val="21"/>
              </w:rPr>
              <w:t>725.18</w:t>
            </w:r>
          </w:p>
        </w:tc>
        <w:tc>
          <w:tcPr>
            <w:tcW w:w="1565" w:type="dxa"/>
            <w:vAlign w:val="top"/>
          </w:tcPr>
          <w:p w14:paraId="5E2CE7F9">
            <w:pPr>
              <w:pStyle w:val="6"/>
              <w:spacing w:before="88" w:line="277" w:lineRule="exact"/>
              <w:ind w:right="31"/>
              <w:jc w:val="right"/>
              <w:rPr>
                <w:sz w:val="21"/>
                <w:szCs w:val="21"/>
              </w:rPr>
            </w:pPr>
            <w:r>
              <w:rPr>
                <w:color w:val="212529"/>
                <w:spacing w:val="5"/>
                <w:position w:val="1"/>
                <w:sz w:val="21"/>
                <w:szCs w:val="21"/>
              </w:rPr>
              <w:t>3310.20</w:t>
            </w:r>
          </w:p>
        </w:tc>
      </w:tr>
      <w:tr w14:paraId="5CB2A0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7ED9465B">
            <w:pPr>
              <w:pStyle w:val="6"/>
              <w:spacing w:before="88" w:line="277" w:lineRule="exact"/>
              <w:ind w:left="11"/>
              <w:rPr>
                <w:sz w:val="21"/>
                <w:szCs w:val="21"/>
              </w:rPr>
            </w:pPr>
            <w:r>
              <w:rPr>
                <w:color w:val="212529"/>
                <w:spacing w:val="4"/>
                <w:position w:val="1"/>
                <w:sz w:val="21"/>
                <w:szCs w:val="21"/>
              </w:rPr>
              <w:t>21301</w:t>
            </w:r>
          </w:p>
        </w:tc>
        <w:tc>
          <w:tcPr>
            <w:tcW w:w="2156" w:type="dxa"/>
            <w:vAlign w:val="top"/>
          </w:tcPr>
          <w:p w14:paraId="487E3CE5">
            <w:pPr>
              <w:pStyle w:val="6"/>
              <w:spacing w:before="88" w:line="227" w:lineRule="auto"/>
              <w:ind w:left="6"/>
              <w:rPr>
                <w:sz w:val="21"/>
                <w:szCs w:val="21"/>
              </w:rPr>
            </w:pPr>
            <w:r>
              <w:rPr>
                <w:color w:val="212529"/>
                <w:spacing w:val="11"/>
                <w:sz w:val="21"/>
                <w:szCs w:val="21"/>
              </w:rPr>
              <w:t>农业农村</w:t>
            </w:r>
          </w:p>
        </w:tc>
        <w:tc>
          <w:tcPr>
            <w:tcW w:w="1617" w:type="dxa"/>
            <w:vAlign w:val="top"/>
          </w:tcPr>
          <w:p w14:paraId="2AFE48AE">
            <w:pPr>
              <w:pStyle w:val="6"/>
              <w:spacing w:before="88" w:line="277" w:lineRule="exact"/>
              <w:ind w:right="30"/>
              <w:jc w:val="right"/>
              <w:rPr>
                <w:sz w:val="21"/>
                <w:szCs w:val="21"/>
              </w:rPr>
            </w:pPr>
            <w:r>
              <w:rPr>
                <w:color w:val="212529"/>
                <w:spacing w:val="4"/>
                <w:position w:val="1"/>
                <w:sz w:val="21"/>
                <w:szCs w:val="21"/>
              </w:rPr>
              <w:t>2.49</w:t>
            </w:r>
          </w:p>
        </w:tc>
        <w:tc>
          <w:tcPr>
            <w:tcW w:w="1497" w:type="dxa"/>
            <w:vAlign w:val="top"/>
          </w:tcPr>
          <w:p w14:paraId="4E736368">
            <w:pPr>
              <w:pStyle w:val="6"/>
              <w:spacing w:before="88" w:line="277" w:lineRule="exact"/>
              <w:ind w:right="23"/>
              <w:jc w:val="right"/>
              <w:rPr>
                <w:sz w:val="21"/>
                <w:szCs w:val="21"/>
              </w:rPr>
            </w:pPr>
            <w:r>
              <w:rPr>
                <w:color w:val="212529"/>
                <w:spacing w:val="4"/>
                <w:position w:val="1"/>
                <w:sz w:val="21"/>
                <w:szCs w:val="21"/>
              </w:rPr>
              <w:t>2.49</w:t>
            </w:r>
          </w:p>
        </w:tc>
        <w:tc>
          <w:tcPr>
            <w:tcW w:w="1565" w:type="dxa"/>
            <w:vAlign w:val="top"/>
          </w:tcPr>
          <w:p w14:paraId="53BB2BAF">
            <w:pPr>
              <w:rPr>
                <w:rFonts w:ascii="Arial"/>
                <w:sz w:val="21"/>
              </w:rPr>
            </w:pPr>
          </w:p>
        </w:tc>
      </w:tr>
      <w:tr w14:paraId="6684E6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4EBC4C5C">
            <w:pPr>
              <w:pStyle w:val="6"/>
              <w:spacing w:before="88" w:line="277" w:lineRule="exact"/>
              <w:ind w:left="11"/>
              <w:rPr>
                <w:sz w:val="21"/>
                <w:szCs w:val="21"/>
              </w:rPr>
            </w:pPr>
            <w:r>
              <w:rPr>
                <w:color w:val="212529"/>
                <w:spacing w:val="5"/>
                <w:position w:val="1"/>
                <w:sz w:val="21"/>
                <w:szCs w:val="21"/>
              </w:rPr>
              <w:t>2130101</w:t>
            </w:r>
          </w:p>
        </w:tc>
        <w:tc>
          <w:tcPr>
            <w:tcW w:w="2156" w:type="dxa"/>
            <w:vAlign w:val="top"/>
          </w:tcPr>
          <w:p w14:paraId="60826400">
            <w:pPr>
              <w:pStyle w:val="6"/>
              <w:spacing w:before="88" w:line="228" w:lineRule="auto"/>
              <w:ind w:left="5"/>
              <w:rPr>
                <w:sz w:val="21"/>
                <w:szCs w:val="21"/>
              </w:rPr>
            </w:pPr>
            <w:r>
              <w:rPr>
                <w:color w:val="212529"/>
                <w:spacing w:val="11"/>
                <w:sz w:val="21"/>
                <w:szCs w:val="21"/>
              </w:rPr>
              <w:t>行政运行</w:t>
            </w:r>
          </w:p>
        </w:tc>
        <w:tc>
          <w:tcPr>
            <w:tcW w:w="1617" w:type="dxa"/>
            <w:vAlign w:val="top"/>
          </w:tcPr>
          <w:p w14:paraId="09133543">
            <w:pPr>
              <w:pStyle w:val="6"/>
              <w:spacing w:before="88" w:line="277" w:lineRule="exact"/>
              <w:ind w:right="30"/>
              <w:jc w:val="right"/>
              <w:rPr>
                <w:sz w:val="21"/>
                <w:szCs w:val="21"/>
              </w:rPr>
            </w:pPr>
            <w:r>
              <w:rPr>
                <w:color w:val="212529"/>
                <w:spacing w:val="4"/>
                <w:position w:val="1"/>
                <w:sz w:val="21"/>
                <w:szCs w:val="21"/>
              </w:rPr>
              <w:t>0.45</w:t>
            </w:r>
          </w:p>
        </w:tc>
        <w:tc>
          <w:tcPr>
            <w:tcW w:w="1497" w:type="dxa"/>
            <w:vAlign w:val="top"/>
          </w:tcPr>
          <w:p w14:paraId="5692493E">
            <w:pPr>
              <w:pStyle w:val="6"/>
              <w:spacing w:before="88" w:line="277" w:lineRule="exact"/>
              <w:ind w:right="23"/>
              <w:jc w:val="right"/>
              <w:rPr>
                <w:sz w:val="21"/>
                <w:szCs w:val="21"/>
              </w:rPr>
            </w:pPr>
            <w:r>
              <w:rPr>
                <w:color w:val="212529"/>
                <w:spacing w:val="4"/>
                <w:position w:val="1"/>
                <w:sz w:val="21"/>
                <w:szCs w:val="21"/>
              </w:rPr>
              <w:t>0.45</w:t>
            </w:r>
          </w:p>
        </w:tc>
        <w:tc>
          <w:tcPr>
            <w:tcW w:w="1565" w:type="dxa"/>
            <w:vAlign w:val="top"/>
          </w:tcPr>
          <w:p w14:paraId="644A371C">
            <w:pPr>
              <w:rPr>
                <w:rFonts w:ascii="Arial"/>
                <w:sz w:val="21"/>
              </w:rPr>
            </w:pPr>
          </w:p>
        </w:tc>
      </w:tr>
      <w:tr w14:paraId="070CCC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69FE7F72">
            <w:pPr>
              <w:pStyle w:val="6"/>
              <w:spacing w:before="88" w:line="277" w:lineRule="exact"/>
              <w:ind w:left="11"/>
              <w:rPr>
                <w:sz w:val="21"/>
                <w:szCs w:val="21"/>
              </w:rPr>
            </w:pPr>
            <w:r>
              <w:rPr>
                <w:color w:val="212529"/>
                <w:spacing w:val="5"/>
                <w:position w:val="1"/>
                <w:sz w:val="21"/>
                <w:szCs w:val="21"/>
              </w:rPr>
              <w:t>2130103</w:t>
            </w:r>
          </w:p>
        </w:tc>
        <w:tc>
          <w:tcPr>
            <w:tcW w:w="2156" w:type="dxa"/>
            <w:vAlign w:val="top"/>
          </w:tcPr>
          <w:p w14:paraId="4FBCE498">
            <w:pPr>
              <w:pStyle w:val="6"/>
              <w:spacing w:before="88" w:line="227" w:lineRule="auto"/>
              <w:ind w:left="4"/>
              <w:rPr>
                <w:sz w:val="21"/>
                <w:szCs w:val="21"/>
              </w:rPr>
            </w:pPr>
            <w:r>
              <w:rPr>
                <w:color w:val="212529"/>
                <w:spacing w:val="11"/>
                <w:sz w:val="21"/>
                <w:szCs w:val="21"/>
              </w:rPr>
              <w:t>机关服务</w:t>
            </w:r>
          </w:p>
        </w:tc>
        <w:tc>
          <w:tcPr>
            <w:tcW w:w="1617" w:type="dxa"/>
            <w:vAlign w:val="top"/>
          </w:tcPr>
          <w:p w14:paraId="484020B4">
            <w:pPr>
              <w:pStyle w:val="6"/>
              <w:spacing w:before="88" w:line="277" w:lineRule="exact"/>
              <w:ind w:right="30"/>
              <w:jc w:val="right"/>
              <w:rPr>
                <w:sz w:val="21"/>
                <w:szCs w:val="21"/>
              </w:rPr>
            </w:pPr>
            <w:r>
              <w:rPr>
                <w:color w:val="212529"/>
                <w:spacing w:val="4"/>
                <w:position w:val="1"/>
                <w:sz w:val="21"/>
                <w:szCs w:val="21"/>
              </w:rPr>
              <w:t>2.04</w:t>
            </w:r>
          </w:p>
        </w:tc>
        <w:tc>
          <w:tcPr>
            <w:tcW w:w="1497" w:type="dxa"/>
            <w:vAlign w:val="top"/>
          </w:tcPr>
          <w:p w14:paraId="3A4FBF83">
            <w:pPr>
              <w:pStyle w:val="6"/>
              <w:spacing w:before="88" w:line="277" w:lineRule="exact"/>
              <w:ind w:right="23"/>
              <w:jc w:val="right"/>
              <w:rPr>
                <w:sz w:val="21"/>
                <w:szCs w:val="21"/>
              </w:rPr>
            </w:pPr>
            <w:r>
              <w:rPr>
                <w:color w:val="212529"/>
                <w:spacing w:val="4"/>
                <w:position w:val="1"/>
                <w:sz w:val="21"/>
                <w:szCs w:val="21"/>
              </w:rPr>
              <w:t>2.04</w:t>
            </w:r>
          </w:p>
        </w:tc>
        <w:tc>
          <w:tcPr>
            <w:tcW w:w="1565" w:type="dxa"/>
            <w:vAlign w:val="top"/>
          </w:tcPr>
          <w:p w14:paraId="3CC6641A">
            <w:pPr>
              <w:rPr>
                <w:rFonts w:ascii="Arial"/>
                <w:sz w:val="21"/>
              </w:rPr>
            </w:pPr>
          </w:p>
        </w:tc>
      </w:tr>
      <w:tr w14:paraId="3CC8CE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5160A27B">
            <w:pPr>
              <w:pStyle w:val="6"/>
              <w:spacing w:before="88" w:line="277" w:lineRule="exact"/>
              <w:ind w:left="11"/>
              <w:rPr>
                <w:sz w:val="21"/>
                <w:szCs w:val="21"/>
              </w:rPr>
            </w:pPr>
            <w:r>
              <w:rPr>
                <w:color w:val="212529"/>
                <w:spacing w:val="4"/>
                <w:position w:val="1"/>
                <w:sz w:val="21"/>
                <w:szCs w:val="21"/>
              </w:rPr>
              <w:t>21303</w:t>
            </w:r>
          </w:p>
        </w:tc>
        <w:tc>
          <w:tcPr>
            <w:tcW w:w="2156" w:type="dxa"/>
            <w:vAlign w:val="top"/>
          </w:tcPr>
          <w:p w14:paraId="25A164CE">
            <w:pPr>
              <w:pStyle w:val="6"/>
              <w:spacing w:before="89" w:line="227" w:lineRule="auto"/>
              <w:ind w:left="6"/>
              <w:rPr>
                <w:sz w:val="21"/>
                <w:szCs w:val="21"/>
              </w:rPr>
            </w:pPr>
            <w:r>
              <w:rPr>
                <w:color w:val="212529"/>
                <w:spacing w:val="7"/>
                <w:sz w:val="21"/>
                <w:szCs w:val="21"/>
              </w:rPr>
              <w:t>水利</w:t>
            </w:r>
          </w:p>
        </w:tc>
        <w:tc>
          <w:tcPr>
            <w:tcW w:w="1617" w:type="dxa"/>
            <w:vAlign w:val="top"/>
          </w:tcPr>
          <w:p w14:paraId="514A28BA">
            <w:pPr>
              <w:pStyle w:val="6"/>
              <w:spacing w:before="88" w:line="277" w:lineRule="exact"/>
              <w:ind w:right="30"/>
              <w:jc w:val="right"/>
              <w:rPr>
                <w:sz w:val="21"/>
                <w:szCs w:val="21"/>
              </w:rPr>
            </w:pPr>
            <w:r>
              <w:rPr>
                <w:color w:val="212529"/>
                <w:spacing w:val="3"/>
                <w:position w:val="1"/>
                <w:sz w:val="21"/>
                <w:szCs w:val="21"/>
              </w:rPr>
              <w:t>1888.93</w:t>
            </w:r>
          </w:p>
        </w:tc>
        <w:tc>
          <w:tcPr>
            <w:tcW w:w="1497" w:type="dxa"/>
            <w:vAlign w:val="top"/>
          </w:tcPr>
          <w:p w14:paraId="04B5644B">
            <w:pPr>
              <w:pStyle w:val="6"/>
              <w:spacing w:before="88" w:line="277" w:lineRule="exact"/>
              <w:ind w:right="23"/>
              <w:jc w:val="right"/>
              <w:rPr>
                <w:sz w:val="21"/>
                <w:szCs w:val="21"/>
              </w:rPr>
            </w:pPr>
            <w:r>
              <w:rPr>
                <w:color w:val="212529"/>
                <w:spacing w:val="4"/>
                <w:position w:val="1"/>
                <w:sz w:val="21"/>
                <w:szCs w:val="21"/>
              </w:rPr>
              <w:t>722.70</w:t>
            </w:r>
          </w:p>
        </w:tc>
        <w:tc>
          <w:tcPr>
            <w:tcW w:w="1565" w:type="dxa"/>
            <w:vAlign w:val="top"/>
          </w:tcPr>
          <w:p w14:paraId="509EFF46">
            <w:pPr>
              <w:pStyle w:val="6"/>
              <w:spacing w:before="88" w:line="277" w:lineRule="exact"/>
              <w:ind w:right="31"/>
              <w:jc w:val="right"/>
              <w:rPr>
                <w:sz w:val="21"/>
                <w:szCs w:val="21"/>
              </w:rPr>
            </w:pPr>
            <w:r>
              <w:rPr>
                <w:color w:val="212529"/>
                <w:spacing w:val="3"/>
                <w:position w:val="1"/>
                <w:sz w:val="21"/>
                <w:szCs w:val="21"/>
              </w:rPr>
              <w:t>1166.23</w:t>
            </w:r>
          </w:p>
        </w:tc>
      </w:tr>
      <w:tr w14:paraId="736B46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1C85D9EF">
            <w:pPr>
              <w:pStyle w:val="6"/>
              <w:spacing w:before="88" w:line="277" w:lineRule="exact"/>
              <w:ind w:left="11"/>
              <w:rPr>
                <w:sz w:val="21"/>
                <w:szCs w:val="21"/>
              </w:rPr>
            </w:pPr>
            <w:r>
              <w:rPr>
                <w:color w:val="212529"/>
                <w:spacing w:val="5"/>
                <w:position w:val="1"/>
                <w:sz w:val="21"/>
                <w:szCs w:val="21"/>
              </w:rPr>
              <w:t>2130301</w:t>
            </w:r>
          </w:p>
        </w:tc>
        <w:tc>
          <w:tcPr>
            <w:tcW w:w="2156" w:type="dxa"/>
            <w:vAlign w:val="top"/>
          </w:tcPr>
          <w:p w14:paraId="16044FAF">
            <w:pPr>
              <w:pStyle w:val="6"/>
              <w:spacing w:before="88" w:line="228" w:lineRule="auto"/>
              <w:ind w:left="5"/>
              <w:rPr>
                <w:sz w:val="21"/>
                <w:szCs w:val="21"/>
              </w:rPr>
            </w:pPr>
            <w:r>
              <w:rPr>
                <w:color w:val="212529"/>
                <w:spacing w:val="11"/>
                <w:sz w:val="21"/>
                <w:szCs w:val="21"/>
              </w:rPr>
              <w:t>行政运行</w:t>
            </w:r>
          </w:p>
        </w:tc>
        <w:tc>
          <w:tcPr>
            <w:tcW w:w="1617" w:type="dxa"/>
            <w:vAlign w:val="top"/>
          </w:tcPr>
          <w:p w14:paraId="18E5A8BA">
            <w:pPr>
              <w:pStyle w:val="6"/>
              <w:spacing w:before="88" w:line="277" w:lineRule="exact"/>
              <w:ind w:right="30"/>
              <w:jc w:val="right"/>
              <w:rPr>
                <w:sz w:val="21"/>
                <w:szCs w:val="21"/>
              </w:rPr>
            </w:pPr>
            <w:r>
              <w:rPr>
                <w:color w:val="212529"/>
                <w:spacing w:val="5"/>
                <w:position w:val="1"/>
                <w:sz w:val="21"/>
                <w:szCs w:val="21"/>
              </w:rPr>
              <w:t>212.49</w:t>
            </w:r>
          </w:p>
        </w:tc>
        <w:tc>
          <w:tcPr>
            <w:tcW w:w="1497" w:type="dxa"/>
            <w:vAlign w:val="top"/>
          </w:tcPr>
          <w:p w14:paraId="33A18EE3">
            <w:pPr>
              <w:pStyle w:val="6"/>
              <w:spacing w:before="88" w:line="277" w:lineRule="exact"/>
              <w:ind w:right="23"/>
              <w:jc w:val="right"/>
              <w:rPr>
                <w:sz w:val="21"/>
                <w:szCs w:val="21"/>
              </w:rPr>
            </w:pPr>
            <w:r>
              <w:rPr>
                <w:color w:val="212529"/>
                <w:spacing w:val="5"/>
                <w:position w:val="1"/>
                <w:sz w:val="21"/>
                <w:szCs w:val="21"/>
              </w:rPr>
              <w:t>212.49</w:t>
            </w:r>
          </w:p>
        </w:tc>
        <w:tc>
          <w:tcPr>
            <w:tcW w:w="1565" w:type="dxa"/>
            <w:vAlign w:val="top"/>
          </w:tcPr>
          <w:p w14:paraId="246D3F84">
            <w:pPr>
              <w:rPr>
                <w:rFonts w:ascii="Arial"/>
                <w:sz w:val="21"/>
              </w:rPr>
            </w:pPr>
          </w:p>
        </w:tc>
      </w:tr>
      <w:tr w14:paraId="4581B0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10C09AA3">
            <w:pPr>
              <w:pStyle w:val="6"/>
              <w:spacing w:before="88" w:line="277" w:lineRule="exact"/>
              <w:ind w:left="11"/>
              <w:rPr>
                <w:sz w:val="21"/>
                <w:szCs w:val="21"/>
              </w:rPr>
            </w:pPr>
            <w:r>
              <w:rPr>
                <w:color w:val="212529"/>
                <w:spacing w:val="5"/>
                <w:position w:val="1"/>
                <w:sz w:val="21"/>
                <w:szCs w:val="21"/>
              </w:rPr>
              <w:t>2130303</w:t>
            </w:r>
          </w:p>
        </w:tc>
        <w:tc>
          <w:tcPr>
            <w:tcW w:w="2156" w:type="dxa"/>
            <w:vAlign w:val="top"/>
          </w:tcPr>
          <w:p w14:paraId="1504C742">
            <w:pPr>
              <w:pStyle w:val="6"/>
              <w:spacing w:before="88" w:line="227" w:lineRule="auto"/>
              <w:ind w:left="4"/>
              <w:rPr>
                <w:sz w:val="21"/>
                <w:szCs w:val="21"/>
              </w:rPr>
            </w:pPr>
            <w:r>
              <w:rPr>
                <w:color w:val="212529"/>
                <w:spacing w:val="11"/>
                <w:sz w:val="21"/>
                <w:szCs w:val="21"/>
              </w:rPr>
              <w:t>机关服务</w:t>
            </w:r>
          </w:p>
        </w:tc>
        <w:tc>
          <w:tcPr>
            <w:tcW w:w="1617" w:type="dxa"/>
            <w:vAlign w:val="top"/>
          </w:tcPr>
          <w:p w14:paraId="5804CDE5">
            <w:pPr>
              <w:pStyle w:val="6"/>
              <w:spacing w:before="88" w:line="277" w:lineRule="exact"/>
              <w:ind w:right="30"/>
              <w:jc w:val="right"/>
              <w:rPr>
                <w:sz w:val="21"/>
                <w:szCs w:val="21"/>
              </w:rPr>
            </w:pPr>
            <w:r>
              <w:rPr>
                <w:color w:val="212529"/>
                <w:spacing w:val="4"/>
                <w:position w:val="1"/>
                <w:sz w:val="21"/>
                <w:szCs w:val="21"/>
              </w:rPr>
              <w:t>510.21</w:t>
            </w:r>
          </w:p>
        </w:tc>
        <w:tc>
          <w:tcPr>
            <w:tcW w:w="1497" w:type="dxa"/>
            <w:vAlign w:val="top"/>
          </w:tcPr>
          <w:p w14:paraId="740EEC6C">
            <w:pPr>
              <w:pStyle w:val="6"/>
              <w:spacing w:before="88" w:line="277" w:lineRule="exact"/>
              <w:ind w:right="23"/>
              <w:jc w:val="right"/>
              <w:rPr>
                <w:sz w:val="21"/>
                <w:szCs w:val="21"/>
              </w:rPr>
            </w:pPr>
            <w:r>
              <w:rPr>
                <w:color w:val="212529"/>
                <w:spacing w:val="4"/>
                <w:position w:val="1"/>
                <w:sz w:val="21"/>
                <w:szCs w:val="21"/>
              </w:rPr>
              <w:t>510.21</w:t>
            </w:r>
          </w:p>
        </w:tc>
        <w:tc>
          <w:tcPr>
            <w:tcW w:w="1565" w:type="dxa"/>
            <w:vAlign w:val="top"/>
          </w:tcPr>
          <w:p w14:paraId="5A1BB9EC">
            <w:pPr>
              <w:rPr>
                <w:rFonts w:ascii="Arial"/>
                <w:sz w:val="21"/>
              </w:rPr>
            </w:pPr>
          </w:p>
        </w:tc>
      </w:tr>
      <w:tr w14:paraId="68A270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1BEB634E">
            <w:pPr>
              <w:pStyle w:val="6"/>
              <w:spacing w:before="88" w:line="277" w:lineRule="exact"/>
              <w:ind w:left="11"/>
              <w:rPr>
                <w:sz w:val="21"/>
                <w:szCs w:val="21"/>
              </w:rPr>
            </w:pPr>
            <w:r>
              <w:rPr>
                <w:color w:val="212529"/>
                <w:spacing w:val="5"/>
                <w:position w:val="1"/>
                <w:sz w:val="21"/>
                <w:szCs w:val="21"/>
              </w:rPr>
              <w:t>2130305</w:t>
            </w:r>
          </w:p>
        </w:tc>
        <w:tc>
          <w:tcPr>
            <w:tcW w:w="2156" w:type="dxa"/>
            <w:vAlign w:val="top"/>
          </w:tcPr>
          <w:p w14:paraId="3B6318C0">
            <w:pPr>
              <w:pStyle w:val="6"/>
              <w:spacing w:before="89" w:line="227" w:lineRule="auto"/>
              <w:ind w:left="6"/>
              <w:rPr>
                <w:sz w:val="21"/>
                <w:szCs w:val="21"/>
              </w:rPr>
            </w:pPr>
            <w:r>
              <w:rPr>
                <w:color w:val="212529"/>
                <w:spacing w:val="12"/>
                <w:sz w:val="21"/>
                <w:szCs w:val="21"/>
              </w:rPr>
              <w:t>水利工程建设</w:t>
            </w:r>
          </w:p>
        </w:tc>
        <w:tc>
          <w:tcPr>
            <w:tcW w:w="1617" w:type="dxa"/>
            <w:vAlign w:val="top"/>
          </w:tcPr>
          <w:p w14:paraId="24714054">
            <w:pPr>
              <w:pStyle w:val="6"/>
              <w:spacing w:before="88" w:line="277" w:lineRule="exact"/>
              <w:ind w:right="30"/>
              <w:jc w:val="right"/>
              <w:rPr>
                <w:sz w:val="21"/>
                <w:szCs w:val="21"/>
              </w:rPr>
            </w:pPr>
            <w:r>
              <w:rPr>
                <w:color w:val="212529"/>
                <w:spacing w:val="5"/>
                <w:position w:val="1"/>
                <w:sz w:val="21"/>
                <w:szCs w:val="21"/>
              </w:rPr>
              <w:t>83.68</w:t>
            </w:r>
          </w:p>
        </w:tc>
        <w:tc>
          <w:tcPr>
            <w:tcW w:w="1497" w:type="dxa"/>
            <w:vAlign w:val="top"/>
          </w:tcPr>
          <w:p w14:paraId="4F593C62">
            <w:pPr>
              <w:rPr>
                <w:rFonts w:ascii="Arial"/>
                <w:sz w:val="21"/>
              </w:rPr>
            </w:pPr>
          </w:p>
        </w:tc>
        <w:tc>
          <w:tcPr>
            <w:tcW w:w="1565" w:type="dxa"/>
            <w:vAlign w:val="top"/>
          </w:tcPr>
          <w:p w14:paraId="40FFBC7F">
            <w:pPr>
              <w:pStyle w:val="6"/>
              <w:spacing w:before="88" w:line="277" w:lineRule="exact"/>
              <w:ind w:right="31"/>
              <w:jc w:val="right"/>
              <w:rPr>
                <w:sz w:val="21"/>
                <w:szCs w:val="21"/>
              </w:rPr>
            </w:pPr>
            <w:r>
              <w:rPr>
                <w:color w:val="212529"/>
                <w:spacing w:val="5"/>
                <w:position w:val="1"/>
                <w:sz w:val="21"/>
                <w:szCs w:val="21"/>
              </w:rPr>
              <w:t>83.68</w:t>
            </w:r>
          </w:p>
        </w:tc>
      </w:tr>
      <w:tr w14:paraId="589B71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6C726F4C">
            <w:pPr>
              <w:pStyle w:val="6"/>
              <w:spacing w:before="88" w:line="277" w:lineRule="exact"/>
              <w:ind w:left="11"/>
              <w:rPr>
                <w:sz w:val="21"/>
                <w:szCs w:val="21"/>
              </w:rPr>
            </w:pPr>
            <w:r>
              <w:rPr>
                <w:color w:val="212529"/>
                <w:spacing w:val="5"/>
                <w:position w:val="1"/>
                <w:sz w:val="21"/>
                <w:szCs w:val="21"/>
              </w:rPr>
              <w:t>2130306</w:t>
            </w:r>
          </w:p>
        </w:tc>
        <w:tc>
          <w:tcPr>
            <w:tcW w:w="2156" w:type="dxa"/>
            <w:vAlign w:val="top"/>
          </w:tcPr>
          <w:p w14:paraId="167F463C">
            <w:pPr>
              <w:pStyle w:val="6"/>
              <w:spacing w:before="89" w:line="227" w:lineRule="auto"/>
              <w:ind w:left="6"/>
              <w:rPr>
                <w:sz w:val="21"/>
                <w:szCs w:val="21"/>
              </w:rPr>
            </w:pPr>
            <w:r>
              <w:rPr>
                <w:color w:val="212529"/>
                <w:spacing w:val="13"/>
                <w:sz w:val="21"/>
                <w:szCs w:val="21"/>
              </w:rPr>
              <w:t>水利工程运行与维护</w:t>
            </w:r>
          </w:p>
        </w:tc>
        <w:tc>
          <w:tcPr>
            <w:tcW w:w="1617" w:type="dxa"/>
            <w:vAlign w:val="top"/>
          </w:tcPr>
          <w:p w14:paraId="25C41D05">
            <w:pPr>
              <w:pStyle w:val="6"/>
              <w:spacing w:before="88" w:line="277" w:lineRule="exact"/>
              <w:ind w:right="30"/>
              <w:jc w:val="right"/>
              <w:rPr>
                <w:sz w:val="21"/>
                <w:szCs w:val="21"/>
              </w:rPr>
            </w:pPr>
            <w:r>
              <w:rPr>
                <w:color w:val="212529"/>
                <w:spacing w:val="4"/>
                <w:position w:val="1"/>
                <w:sz w:val="21"/>
                <w:szCs w:val="21"/>
              </w:rPr>
              <w:t>31.97</w:t>
            </w:r>
          </w:p>
        </w:tc>
        <w:tc>
          <w:tcPr>
            <w:tcW w:w="1497" w:type="dxa"/>
            <w:vAlign w:val="top"/>
          </w:tcPr>
          <w:p w14:paraId="4EDD7EF5">
            <w:pPr>
              <w:rPr>
                <w:rFonts w:ascii="Arial"/>
                <w:sz w:val="21"/>
              </w:rPr>
            </w:pPr>
          </w:p>
        </w:tc>
        <w:tc>
          <w:tcPr>
            <w:tcW w:w="1565" w:type="dxa"/>
            <w:vAlign w:val="top"/>
          </w:tcPr>
          <w:p w14:paraId="369671B8">
            <w:pPr>
              <w:pStyle w:val="6"/>
              <w:spacing w:before="88" w:line="277" w:lineRule="exact"/>
              <w:ind w:right="31"/>
              <w:jc w:val="right"/>
              <w:rPr>
                <w:sz w:val="21"/>
                <w:szCs w:val="21"/>
              </w:rPr>
            </w:pPr>
            <w:r>
              <w:rPr>
                <w:color w:val="212529"/>
                <w:spacing w:val="4"/>
                <w:position w:val="1"/>
                <w:sz w:val="21"/>
                <w:szCs w:val="21"/>
              </w:rPr>
              <w:t>31.97</w:t>
            </w:r>
          </w:p>
        </w:tc>
      </w:tr>
      <w:tr w14:paraId="7F0EFC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130C4983">
            <w:pPr>
              <w:pStyle w:val="6"/>
              <w:spacing w:before="88" w:line="277" w:lineRule="exact"/>
              <w:ind w:left="11"/>
              <w:rPr>
                <w:sz w:val="21"/>
                <w:szCs w:val="21"/>
              </w:rPr>
            </w:pPr>
            <w:r>
              <w:rPr>
                <w:color w:val="212529"/>
                <w:spacing w:val="5"/>
                <w:position w:val="1"/>
                <w:sz w:val="21"/>
                <w:szCs w:val="21"/>
              </w:rPr>
              <w:t>2130308</w:t>
            </w:r>
          </w:p>
        </w:tc>
        <w:tc>
          <w:tcPr>
            <w:tcW w:w="2156" w:type="dxa"/>
            <w:vAlign w:val="top"/>
          </w:tcPr>
          <w:p w14:paraId="5B6723FE">
            <w:pPr>
              <w:pStyle w:val="6"/>
              <w:spacing w:before="89" w:line="227" w:lineRule="auto"/>
              <w:ind w:left="6"/>
              <w:rPr>
                <w:sz w:val="21"/>
                <w:szCs w:val="21"/>
              </w:rPr>
            </w:pPr>
            <w:r>
              <w:rPr>
                <w:color w:val="212529"/>
                <w:spacing w:val="12"/>
                <w:sz w:val="21"/>
                <w:szCs w:val="21"/>
              </w:rPr>
              <w:t>水利前期工作</w:t>
            </w:r>
          </w:p>
        </w:tc>
        <w:tc>
          <w:tcPr>
            <w:tcW w:w="1617" w:type="dxa"/>
            <w:vAlign w:val="top"/>
          </w:tcPr>
          <w:p w14:paraId="4E119016">
            <w:pPr>
              <w:pStyle w:val="6"/>
              <w:spacing w:before="88" w:line="277" w:lineRule="exact"/>
              <w:ind w:right="30"/>
              <w:jc w:val="right"/>
              <w:rPr>
                <w:sz w:val="21"/>
                <w:szCs w:val="21"/>
              </w:rPr>
            </w:pPr>
            <w:r>
              <w:rPr>
                <w:color w:val="212529"/>
                <w:spacing w:val="4"/>
                <w:position w:val="1"/>
                <w:sz w:val="21"/>
                <w:szCs w:val="21"/>
              </w:rPr>
              <w:t>541.92</w:t>
            </w:r>
          </w:p>
        </w:tc>
        <w:tc>
          <w:tcPr>
            <w:tcW w:w="1497" w:type="dxa"/>
            <w:vAlign w:val="top"/>
          </w:tcPr>
          <w:p w14:paraId="28876576">
            <w:pPr>
              <w:rPr>
                <w:rFonts w:ascii="Arial"/>
                <w:sz w:val="21"/>
              </w:rPr>
            </w:pPr>
          </w:p>
        </w:tc>
        <w:tc>
          <w:tcPr>
            <w:tcW w:w="1565" w:type="dxa"/>
            <w:vAlign w:val="top"/>
          </w:tcPr>
          <w:p w14:paraId="7EF7038C">
            <w:pPr>
              <w:pStyle w:val="6"/>
              <w:spacing w:before="88" w:line="277" w:lineRule="exact"/>
              <w:ind w:right="31"/>
              <w:jc w:val="right"/>
              <w:rPr>
                <w:sz w:val="21"/>
                <w:szCs w:val="21"/>
              </w:rPr>
            </w:pPr>
            <w:r>
              <w:rPr>
                <w:color w:val="212529"/>
                <w:spacing w:val="4"/>
                <w:position w:val="1"/>
                <w:sz w:val="21"/>
                <w:szCs w:val="21"/>
              </w:rPr>
              <w:t>541.92</w:t>
            </w:r>
          </w:p>
        </w:tc>
      </w:tr>
      <w:tr w14:paraId="14A20E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28243C8F">
            <w:pPr>
              <w:pStyle w:val="6"/>
              <w:spacing w:before="88" w:line="277" w:lineRule="exact"/>
              <w:ind w:left="11"/>
              <w:rPr>
                <w:sz w:val="21"/>
                <w:szCs w:val="21"/>
              </w:rPr>
            </w:pPr>
            <w:r>
              <w:rPr>
                <w:color w:val="212529"/>
                <w:spacing w:val="5"/>
                <w:position w:val="1"/>
                <w:sz w:val="21"/>
                <w:szCs w:val="21"/>
              </w:rPr>
              <w:t>2130310</w:t>
            </w:r>
          </w:p>
        </w:tc>
        <w:tc>
          <w:tcPr>
            <w:tcW w:w="2156" w:type="dxa"/>
            <w:vAlign w:val="top"/>
          </w:tcPr>
          <w:p w14:paraId="43EE585B">
            <w:pPr>
              <w:pStyle w:val="6"/>
              <w:spacing w:before="89" w:line="227" w:lineRule="auto"/>
              <w:ind w:left="6"/>
              <w:rPr>
                <w:sz w:val="21"/>
                <w:szCs w:val="21"/>
              </w:rPr>
            </w:pPr>
            <w:r>
              <w:rPr>
                <w:color w:val="212529"/>
                <w:spacing w:val="11"/>
                <w:sz w:val="21"/>
                <w:szCs w:val="21"/>
              </w:rPr>
              <w:t>水土保持</w:t>
            </w:r>
          </w:p>
        </w:tc>
        <w:tc>
          <w:tcPr>
            <w:tcW w:w="1617" w:type="dxa"/>
            <w:vAlign w:val="top"/>
          </w:tcPr>
          <w:p w14:paraId="0B401A8D">
            <w:pPr>
              <w:pStyle w:val="6"/>
              <w:spacing w:before="88" w:line="277" w:lineRule="exact"/>
              <w:ind w:right="30"/>
              <w:jc w:val="right"/>
              <w:rPr>
                <w:sz w:val="21"/>
                <w:szCs w:val="21"/>
              </w:rPr>
            </w:pPr>
            <w:r>
              <w:rPr>
                <w:color w:val="212529"/>
                <w:spacing w:val="4"/>
                <w:position w:val="1"/>
                <w:sz w:val="21"/>
                <w:szCs w:val="21"/>
              </w:rPr>
              <w:t>30.13</w:t>
            </w:r>
          </w:p>
        </w:tc>
        <w:tc>
          <w:tcPr>
            <w:tcW w:w="1497" w:type="dxa"/>
            <w:vAlign w:val="top"/>
          </w:tcPr>
          <w:p w14:paraId="3A4007A9">
            <w:pPr>
              <w:rPr>
                <w:rFonts w:ascii="Arial"/>
                <w:sz w:val="21"/>
              </w:rPr>
            </w:pPr>
          </w:p>
        </w:tc>
        <w:tc>
          <w:tcPr>
            <w:tcW w:w="1565" w:type="dxa"/>
            <w:vAlign w:val="top"/>
          </w:tcPr>
          <w:p w14:paraId="23421D4E">
            <w:pPr>
              <w:pStyle w:val="6"/>
              <w:spacing w:before="88" w:line="277" w:lineRule="exact"/>
              <w:ind w:right="31"/>
              <w:jc w:val="right"/>
              <w:rPr>
                <w:sz w:val="21"/>
                <w:szCs w:val="21"/>
              </w:rPr>
            </w:pPr>
            <w:r>
              <w:rPr>
                <w:color w:val="212529"/>
                <w:spacing w:val="4"/>
                <w:position w:val="1"/>
                <w:sz w:val="21"/>
                <w:szCs w:val="21"/>
              </w:rPr>
              <w:t>30.13</w:t>
            </w:r>
          </w:p>
        </w:tc>
      </w:tr>
      <w:tr w14:paraId="03A967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14" w:type="dxa"/>
            <w:vAlign w:val="top"/>
          </w:tcPr>
          <w:p w14:paraId="48806F3F">
            <w:pPr>
              <w:pStyle w:val="6"/>
              <w:spacing w:before="163" w:line="282" w:lineRule="exact"/>
              <w:ind w:left="11"/>
              <w:rPr>
                <w:sz w:val="21"/>
                <w:szCs w:val="21"/>
              </w:rPr>
            </w:pPr>
            <w:r>
              <w:rPr>
                <w:color w:val="212529"/>
                <w:spacing w:val="5"/>
                <w:position w:val="1"/>
                <w:sz w:val="21"/>
                <w:szCs w:val="21"/>
              </w:rPr>
              <w:t>2130311</w:t>
            </w:r>
          </w:p>
        </w:tc>
        <w:tc>
          <w:tcPr>
            <w:tcW w:w="2156" w:type="dxa"/>
            <w:vAlign w:val="top"/>
          </w:tcPr>
          <w:p w14:paraId="35B109CB">
            <w:pPr>
              <w:pStyle w:val="6"/>
              <w:spacing w:before="28" w:line="207" w:lineRule="auto"/>
              <w:ind w:left="5" w:right="124"/>
              <w:rPr>
                <w:sz w:val="21"/>
                <w:szCs w:val="21"/>
              </w:rPr>
            </w:pPr>
            <w:r>
              <w:rPr>
                <w:color w:val="212529"/>
                <w:spacing w:val="13"/>
                <w:sz w:val="21"/>
                <w:szCs w:val="21"/>
              </w:rPr>
              <w:t>水资源节约管理与保</w:t>
            </w:r>
            <w:r>
              <w:rPr>
                <w:color w:val="212529"/>
                <w:spacing w:val="1"/>
                <w:sz w:val="21"/>
                <w:szCs w:val="21"/>
              </w:rPr>
              <w:t xml:space="preserve"> </w:t>
            </w:r>
            <w:r>
              <w:rPr>
                <w:color w:val="212529"/>
                <w:sz w:val="21"/>
                <w:szCs w:val="21"/>
              </w:rPr>
              <w:t>护</w:t>
            </w:r>
          </w:p>
        </w:tc>
        <w:tc>
          <w:tcPr>
            <w:tcW w:w="1617" w:type="dxa"/>
            <w:vAlign w:val="top"/>
          </w:tcPr>
          <w:p w14:paraId="18A9ECCC">
            <w:pPr>
              <w:pStyle w:val="6"/>
              <w:spacing w:before="163" w:line="281" w:lineRule="exact"/>
              <w:ind w:right="30"/>
              <w:jc w:val="right"/>
              <w:rPr>
                <w:sz w:val="21"/>
                <w:szCs w:val="21"/>
              </w:rPr>
            </w:pPr>
            <w:r>
              <w:rPr>
                <w:color w:val="212529"/>
                <w:spacing w:val="5"/>
                <w:position w:val="1"/>
                <w:sz w:val="21"/>
                <w:szCs w:val="21"/>
              </w:rPr>
              <w:t>96.31</w:t>
            </w:r>
          </w:p>
        </w:tc>
        <w:tc>
          <w:tcPr>
            <w:tcW w:w="1497" w:type="dxa"/>
            <w:vAlign w:val="top"/>
          </w:tcPr>
          <w:p w14:paraId="05254EE7">
            <w:pPr>
              <w:rPr>
                <w:rFonts w:ascii="Arial"/>
                <w:sz w:val="21"/>
              </w:rPr>
            </w:pPr>
          </w:p>
        </w:tc>
        <w:tc>
          <w:tcPr>
            <w:tcW w:w="1565" w:type="dxa"/>
            <w:vAlign w:val="top"/>
          </w:tcPr>
          <w:p w14:paraId="1EA2CF7A">
            <w:pPr>
              <w:pStyle w:val="6"/>
              <w:spacing w:before="163" w:line="281" w:lineRule="exact"/>
              <w:ind w:right="31"/>
              <w:jc w:val="right"/>
              <w:rPr>
                <w:sz w:val="21"/>
                <w:szCs w:val="21"/>
              </w:rPr>
            </w:pPr>
            <w:r>
              <w:rPr>
                <w:color w:val="212529"/>
                <w:spacing w:val="5"/>
                <w:position w:val="1"/>
                <w:sz w:val="21"/>
                <w:szCs w:val="21"/>
              </w:rPr>
              <w:t>96.31</w:t>
            </w:r>
          </w:p>
        </w:tc>
      </w:tr>
      <w:tr w14:paraId="2CD235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4564A080">
            <w:pPr>
              <w:pStyle w:val="6"/>
              <w:spacing w:before="89" w:line="242" w:lineRule="auto"/>
              <w:ind w:left="11"/>
              <w:rPr>
                <w:sz w:val="21"/>
                <w:szCs w:val="21"/>
              </w:rPr>
            </w:pPr>
            <w:r>
              <w:rPr>
                <w:color w:val="212529"/>
                <w:spacing w:val="5"/>
                <w:sz w:val="21"/>
                <w:szCs w:val="21"/>
              </w:rPr>
              <w:t>2130314</w:t>
            </w:r>
          </w:p>
        </w:tc>
        <w:tc>
          <w:tcPr>
            <w:tcW w:w="2156" w:type="dxa"/>
            <w:vAlign w:val="top"/>
          </w:tcPr>
          <w:p w14:paraId="1E48558D">
            <w:pPr>
              <w:pStyle w:val="6"/>
              <w:spacing w:before="89" w:line="228" w:lineRule="auto"/>
              <w:ind w:left="18"/>
              <w:rPr>
                <w:sz w:val="21"/>
                <w:szCs w:val="21"/>
              </w:rPr>
            </w:pPr>
            <w:r>
              <w:rPr>
                <w:color w:val="212529"/>
                <w:spacing w:val="1"/>
                <w:sz w:val="21"/>
                <w:szCs w:val="21"/>
              </w:rPr>
              <w:t>防汛</w:t>
            </w:r>
          </w:p>
        </w:tc>
        <w:tc>
          <w:tcPr>
            <w:tcW w:w="1617" w:type="dxa"/>
            <w:vAlign w:val="top"/>
          </w:tcPr>
          <w:p w14:paraId="4F3C302E">
            <w:pPr>
              <w:pStyle w:val="6"/>
              <w:spacing w:before="89" w:line="242" w:lineRule="auto"/>
              <w:ind w:right="30"/>
              <w:jc w:val="right"/>
              <w:rPr>
                <w:sz w:val="21"/>
                <w:szCs w:val="21"/>
              </w:rPr>
            </w:pPr>
            <w:r>
              <w:rPr>
                <w:color w:val="212529"/>
                <w:spacing w:val="5"/>
                <w:sz w:val="21"/>
                <w:szCs w:val="21"/>
              </w:rPr>
              <w:t>49.11</w:t>
            </w:r>
          </w:p>
        </w:tc>
        <w:tc>
          <w:tcPr>
            <w:tcW w:w="1497" w:type="dxa"/>
            <w:vAlign w:val="top"/>
          </w:tcPr>
          <w:p w14:paraId="4AF7881E">
            <w:pPr>
              <w:rPr>
                <w:rFonts w:ascii="Arial"/>
                <w:sz w:val="21"/>
              </w:rPr>
            </w:pPr>
          </w:p>
        </w:tc>
        <w:tc>
          <w:tcPr>
            <w:tcW w:w="1565" w:type="dxa"/>
            <w:vAlign w:val="top"/>
          </w:tcPr>
          <w:p w14:paraId="097D8CE4">
            <w:pPr>
              <w:pStyle w:val="6"/>
              <w:spacing w:before="89" w:line="242" w:lineRule="auto"/>
              <w:ind w:right="31"/>
              <w:jc w:val="right"/>
              <w:rPr>
                <w:sz w:val="21"/>
                <w:szCs w:val="21"/>
              </w:rPr>
            </w:pPr>
            <w:r>
              <w:rPr>
                <w:color w:val="212529"/>
                <w:spacing w:val="5"/>
                <w:sz w:val="21"/>
                <w:szCs w:val="21"/>
              </w:rPr>
              <w:t>49.11</w:t>
            </w:r>
          </w:p>
        </w:tc>
      </w:tr>
      <w:tr w14:paraId="743095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519CD646">
            <w:pPr>
              <w:pStyle w:val="6"/>
              <w:spacing w:before="89" w:line="242" w:lineRule="auto"/>
              <w:ind w:left="11"/>
              <w:rPr>
                <w:sz w:val="21"/>
                <w:szCs w:val="21"/>
              </w:rPr>
            </w:pPr>
            <w:r>
              <w:rPr>
                <w:color w:val="212529"/>
                <w:spacing w:val="5"/>
                <w:sz w:val="21"/>
                <w:szCs w:val="21"/>
              </w:rPr>
              <w:t>2130315</w:t>
            </w:r>
          </w:p>
        </w:tc>
        <w:tc>
          <w:tcPr>
            <w:tcW w:w="2156" w:type="dxa"/>
            <w:vAlign w:val="top"/>
          </w:tcPr>
          <w:p w14:paraId="66BD5952">
            <w:pPr>
              <w:pStyle w:val="6"/>
              <w:spacing w:before="90" w:line="227" w:lineRule="auto"/>
              <w:ind w:left="5"/>
              <w:rPr>
                <w:sz w:val="21"/>
                <w:szCs w:val="21"/>
              </w:rPr>
            </w:pPr>
            <w:r>
              <w:rPr>
                <w:color w:val="212529"/>
                <w:spacing w:val="8"/>
                <w:sz w:val="21"/>
                <w:szCs w:val="21"/>
              </w:rPr>
              <w:t>抗旱</w:t>
            </w:r>
          </w:p>
        </w:tc>
        <w:tc>
          <w:tcPr>
            <w:tcW w:w="1617" w:type="dxa"/>
            <w:vAlign w:val="top"/>
          </w:tcPr>
          <w:p w14:paraId="3261A919">
            <w:pPr>
              <w:pStyle w:val="6"/>
              <w:spacing w:before="89" w:line="242" w:lineRule="auto"/>
              <w:ind w:right="30"/>
              <w:jc w:val="right"/>
              <w:rPr>
                <w:sz w:val="21"/>
                <w:szCs w:val="21"/>
              </w:rPr>
            </w:pPr>
            <w:r>
              <w:rPr>
                <w:color w:val="212529"/>
                <w:spacing w:val="2"/>
                <w:sz w:val="21"/>
                <w:szCs w:val="21"/>
              </w:rPr>
              <w:t>102.26</w:t>
            </w:r>
          </w:p>
        </w:tc>
        <w:tc>
          <w:tcPr>
            <w:tcW w:w="1497" w:type="dxa"/>
            <w:vAlign w:val="top"/>
          </w:tcPr>
          <w:p w14:paraId="3B4F5995">
            <w:pPr>
              <w:rPr>
                <w:rFonts w:ascii="Arial"/>
                <w:sz w:val="21"/>
              </w:rPr>
            </w:pPr>
          </w:p>
        </w:tc>
        <w:tc>
          <w:tcPr>
            <w:tcW w:w="1565" w:type="dxa"/>
            <w:vAlign w:val="top"/>
          </w:tcPr>
          <w:p w14:paraId="6388E747">
            <w:pPr>
              <w:pStyle w:val="6"/>
              <w:spacing w:before="89" w:line="242" w:lineRule="auto"/>
              <w:ind w:right="31"/>
              <w:jc w:val="right"/>
              <w:rPr>
                <w:sz w:val="21"/>
                <w:szCs w:val="21"/>
              </w:rPr>
            </w:pPr>
            <w:r>
              <w:rPr>
                <w:color w:val="212529"/>
                <w:spacing w:val="2"/>
                <w:sz w:val="21"/>
                <w:szCs w:val="21"/>
              </w:rPr>
              <w:t>102.26</w:t>
            </w:r>
          </w:p>
        </w:tc>
      </w:tr>
      <w:tr w14:paraId="45D8CF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14" w:type="dxa"/>
            <w:vAlign w:val="top"/>
          </w:tcPr>
          <w:p w14:paraId="21BB5061">
            <w:pPr>
              <w:pStyle w:val="6"/>
              <w:spacing w:before="89" w:line="242" w:lineRule="auto"/>
              <w:ind w:left="11"/>
              <w:rPr>
                <w:sz w:val="21"/>
                <w:szCs w:val="21"/>
              </w:rPr>
            </w:pPr>
            <w:r>
              <w:rPr>
                <w:color w:val="212529"/>
                <w:spacing w:val="5"/>
                <w:sz w:val="21"/>
                <w:szCs w:val="21"/>
              </w:rPr>
              <w:t>2130335</w:t>
            </w:r>
          </w:p>
        </w:tc>
        <w:tc>
          <w:tcPr>
            <w:tcW w:w="2156" w:type="dxa"/>
            <w:vAlign w:val="top"/>
          </w:tcPr>
          <w:p w14:paraId="253A64FF">
            <w:pPr>
              <w:pStyle w:val="6"/>
              <w:spacing w:before="89" w:line="227" w:lineRule="auto"/>
              <w:ind w:left="6"/>
              <w:rPr>
                <w:sz w:val="21"/>
                <w:szCs w:val="21"/>
              </w:rPr>
            </w:pPr>
            <w:r>
              <w:rPr>
                <w:color w:val="212529"/>
                <w:spacing w:val="11"/>
                <w:sz w:val="21"/>
                <w:szCs w:val="21"/>
              </w:rPr>
              <w:t>农村供水</w:t>
            </w:r>
          </w:p>
        </w:tc>
        <w:tc>
          <w:tcPr>
            <w:tcW w:w="1617" w:type="dxa"/>
            <w:vAlign w:val="top"/>
          </w:tcPr>
          <w:p w14:paraId="56326C98">
            <w:pPr>
              <w:pStyle w:val="6"/>
              <w:spacing w:before="89" w:line="242" w:lineRule="auto"/>
              <w:ind w:right="30"/>
              <w:jc w:val="right"/>
              <w:rPr>
                <w:sz w:val="21"/>
                <w:szCs w:val="21"/>
              </w:rPr>
            </w:pPr>
            <w:r>
              <w:rPr>
                <w:color w:val="212529"/>
                <w:spacing w:val="2"/>
                <w:sz w:val="21"/>
                <w:szCs w:val="21"/>
              </w:rPr>
              <w:t>149.38</w:t>
            </w:r>
          </w:p>
        </w:tc>
        <w:tc>
          <w:tcPr>
            <w:tcW w:w="1497" w:type="dxa"/>
            <w:vAlign w:val="top"/>
          </w:tcPr>
          <w:p w14:paraId="4F391BBC">
            <w:pPr>
              <w:rPr>
                <w:rFonts w:ascii="Arial"/>
                <w:sz w:val="21"/>
              </w:rPr>
            </w:pPr>
          </w:p>
        </w:tc>
        <w:tc>
          <w:tcPr>
            <w:tcW w:w="1565" w:type="dxa"/>
            <w:vAlign w:val="top"/>
          </w:tcPr>
          <w:p w14:paraId="14B503C6">
            <w:pPr>
              <w:pStyle w:val="6"/>
              <w:spacing w:before="89" w:line="242" w:lineRule="auto"/>
              <w:ind w:right="31"/>
              <w:jc w:val="right"/>
              <w:rPr>
                <w:sz w:val="21"/>
                <w:szCs w:val="21"/>
              </w:rPr>
            </w:pPr>
            <w:r>
              <w:rPr>
                <w:color w:val="212529"/>
                <w:spacing w:val="2"/>
                <w:sz w:val="21"/>
                <w:szCs w:val="21"/>
              </w:rPr>
              <w:t>149.38</w:t>
            </w:r>
          </w:p>
        </w:tc>
      </w:tr>
      <w:tr w14:paraId="4ADC10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714" w:type="dxa"/>
            <w:vAlign w:val="top"/>
          </w:tcPr>
          <w:p w14:paraId="176FA440">
            <w:pPr>
              <w:pStyle w:val="6"/>
              <w:spacing w:before="89" w:line="282" w:lineRule="exact"/>
              <w:ind w:left="11"/>
              <w:rPr>
                <w:sz w:val="21"/>
                <w:szCs w:val="21"/>
              </w:rPr>
            </w:pPr>
            <w:r>
              <w:rPr>
                <w:color w:val="212529"/>
                <w:spacing w:val="5"/>
                <w:position w:val="1"/>
                <w:sz w:val="21"/>
                <w:szCs w:val="21"/>
              </w:rPr>
              <w:t>2130399</w:t>
            </w:r>
          </w:p>
        </w:tc>
        <w:tc>
          <w:tcPr>
            <w:tcW w:w="2156" w:type="dxa"/>
            <w:vAlign w:val="top"/>
          </w:tcPr>
          <w:p w14:paraId="00D7E224">
            <w:pPr>
              <w:pStyle w:val="6"/>
              <w:spacing w:before="90" w:line="227" w:lineRule="auto"/>
              <w:ind w:left="4"/>
              <w:rPr>
                <w:sz w:val="21"/>
                <w:szCs w:val="21"/>
              </w:rPr>
            </w:pPr>
            <w:r>
              <w:rPr>
                <w:color w:val="212529"/>
                <w:spacing w:val="12"/>
                <w:sz w:val="21"/>
                <w:szCs w:val="21"/>
              </w:rPr>
              <w:t>其他水利支出</w:t>
            </w:r>
          </w:p>
        </w:tc>
        <w:tc>
          <w:tcPr>
            <w:tcW w:w="1617" w:type="dxa"/>
            <w:vAlign w:val="top"/>
          </w:tcPr>
          <w:p w14:paraId="45374B7F">
            <w:pPr>
              <w:pStyle w:val="6"/>
              <w:spacing w:before="89" w:line="281" w:lineRule="exact"/>
              <w:ind w:right="30"/>
              <w:jc w:val="right"/>
              <w:rPr>
                <w:sz w:val="21"/>
                <w:szCs w:val="21"/>
              </w:rPr>
            </w:pPr>
            <w:r>
              <w:rPr>
                <w:color w:val="212529"/>
                <w:spacing w:val="5"/>
                <w:position w:val="1"/>
                <w:sz w:val="21"/>
                <w:szCs w:val="21"/>
              </w:rPr>
              <w:t>81.47</w:t>
            </w:r>
          </w:p>
        </w:tc>
        <w:tc>
          <w:tcPr>
            <w:tcW w:w="1497" w:type="dxa"/>
            <w:vAlign w:val="top"/>
          </w:tcPr>
          <w:p w14:paraId="27689AED">
            <w:pPr>
              <w:rPr>
                <w:rFonts w:ascii="Arial"/>
                <w:sz w:val="21"/>
              </w:rPr>
            </w:pPr>
          </w:p>
        </w:tc>
        <w:tc>
          <w:tcPr>
            <w:tcW w:w="1565" w:type="dxa"/>
            <w:vAlign w:val="top"/>
          </w:tcPr>
          <w:p w14:paraId="13FB93FE">
            <w:pPr>
              <w:pStyle w:val="6"/>
              <w:spacing w:before="89" w:line="281" w:lineRule="exact"/>
              <w:ind w:right="31"/>
              <w:jc w:val="right"/>
              <w:rPr>
                <w:sz w:val="21"/>
                <w:szCs w:val="21"/>
              </w:rPr>
            </w:pPr>
            <w:r>
              <w:rPr>
                <w:color w:val="212529"/>
                <w:spacing w:val="5"/>
                <w:position w:val="1"/>
                <w:sz w:val="21"/>
                <w:szCs w:val="21"/>
              </w:rPr>
              <w:t>81.47</w:t>
            </w:r>
          </w:p>
        </w:tc>
      </w:tr>
    </w:tbl>
    <w:p w14:paraId="5DB3519E">
      <w:pPr>
        <w:pStyle w:val="2"/>
      </w:pPr>
    </w:p>
    <w:p w14:paraId="21CE7D14">
      <w:pPr>
        <w:sectPr>
          <w:footerReference r:id="rId17" w:type="default"/>
          <w:pgSz w:w="11900" w:h="16840"/>
          <w:pgMar w:top="642" w:right="600" w:bottom="340" w:left="600" w:header="326" w:footer="91" w:gutter="0"/>
          <w:cols w:space="720" w:num="1"/>
        </w:sectPr>
      </w:pPr>
    </w:p>
    <w:p w14:paraId="0DEA85D2">
      <w:pPr>
        <w:spacing w:before="38"/>
      </w:pPr>
    </w:p>
    <w:p w14:paraId="5634B45E">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714"/>
        <w:gridCol w:w="2156"/>
        <w:gridCol w:w="1617"/>
        <w:gridCol w:w="1497"/>
        <w:gridCol w:w="1565"/>
      </w:tblGrid>
      <w:tr w14:paraId="738533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6" w:hRule="atLeast"/>
        </w:trPr>
        <w:tc>
          <w:tcPr>
            <w:tcW w:w="1714" w:type="dxa"/>
            <w:vAlign w:val="top"/>
          </w:tcPr>
          <w:p w14:paraId="52076E5A">
            <w:pPr>
              <w:pStyle w:val="6"/>
              <w:spacing w:before="141" w:line="282" w:lineRule="exact"/>
              <w:ind w:left="11"/>
              <w:rPr>
                <w:sz w:val="21"/>
                <w:szCs w:val="21"/>
              </w:rPr>
            </w:pPr>
            <w:r>
              <w:rPr>
                <w:color w:val="212529"/>
                <w:spacing w:val="4"/>
                <w:position w:val="1"/>
                <w:sz w:val="21"/>
                <w:szCs w:val="21"/>
              </w:rPr>
              <w:t>21305</w:t>
            </w:r>
          </w:p>
        </w:tc>
        <w:tc>
          <w:tcPr>
            <w:tcW w:w="2156" w:type="dxa"/>
            <w:vAlign w:val="top"/>
          </w:tcPr>
          <w:p w14:paraId="75F5A22E">
            <w:pPr>
              <w:pStyle w:val="6"/>
              <w:spacing w:before="21" w:line="213" w:lineRule="auto"/>
              <w:ind w:left="4" w:right="124"/>
              <w:rPr>
                <w:sz w:val="21"/>
                <w:szCs w:val="21"/>
              </w:rPr>
            </w:pPr>
            <w:r>
              <w:rPr>
                <w:color w:val="212529"/>
                <w:spacing w:val="13"/>
                <w:sz w:val="21"/>
                <w:szCs w:val="21"/>
              </w:rPr>
              <w:t>巩固脱贫攻坚成果衔</w:t>
            </w:r>
            <w:r>
              <w:rPr>
                <w:color w:val="212529"/>
                <w:spacing w:val="3"/>
                <w:sz w:val="21"/>
                <w:szCs w:val="21"/>
              </w:rPr>
              <w:t xml:space="preserve"> </w:t>
            </w:r>
            <w:r>
              <w:rPr>
                <w:color w:val="212529"/>
                <w:spacing w:val="12"/>
                <w:sz w:val="21"/>
                <w:szCs w:val="21"/>
              </w:rPr>
              <w:t>接乡村振兴</w:t>
            </w:r>
          </w:p>
        </w:tc>
        <w:tc>
          <w:tcPr>
            <w:tcW w:w="1617" w:type="dxa"/>
            <w:vAlign w:val="top"/>
          </w:tcPr>
          <w:p w14:paraId="431D22AB">
            <w:pPr>
              <w:pStyle w:val="6"/>
              <w:spacing w:before="141" w:line="281" w:lineRule="exact"/>
              <w:ind w:right="30"/>
              <w:jc w:val="right"/>
              <w:rPr>
                <w:sz w:val="21"/>
                <w:szCs w:val="21"/>
              </w:rPr>
            </w:pPr>
            <w:r>
              <w:rPr>
                <w:color w:val="212529"/>
                <w:spacing w:val="5"/>
                <w:position w:val="1"/>
                <w:sz w:val="21"/>
                <w:szCs w:val="21"/>
              </w:rPr>
              <w:t>2143.97</w:t>
            </w:r>
          </w:p>
        </w:tc>
        <w:tc>
          <w:tcPr>
            <w:tcW w:w="1497" w:type="dxa"/>
            <w:vAlign w:val="top"/>
          </w:tcPr>
          <w:p w14:paraId="7CE7B159">
            <w:pPr>
              <w:rPr>
                <w:rFonts w:ascii="Arial"/>
                <w:sz w:val="21"/>
              </w:rPr>
            </w:pPr>
          </w:p>
        </w:tc>
        <w:tc>
          <w:tcPr>
            <w:tcW w:w="1565" w:type="dxa"/>
            <w:vAlign w:val="top"/>
          </w:tcPr>
          <w:p w14:paraId="2DF6651E">
            <w:pPr>
              <w:pStyle w:val="6"/>
              <w:spacing w:before="141" w:line="281" w:lineRule="exact"/>
              <w:ind w:right="31"/>
              <w:jc w:val="right"/>
              <w:rPr>
                <w:sz w:val="21"/>
                <w:szCs w:val="21"/>
              </w:rPr>
            </w:pPr>
            <w:r>
              <w:rPr>
                <w:color w:val="212529"/>
                <w:spacing w:val="5"/>
                <w:position w:val="1"/>
                <w:sz w:val="21"/>
                <w:szCs w:val="21"/>
              </w:rPr>
              <w:t>2143.97</w:t>
            </w:r>
          </w:p>
        </w:tc>
      </w:tr>
      <w:tr w14:paraId="1F0DDA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1A9B49A6">
            <w:pPr>
              <w:pStyle w:val="6"/>
              <w:spacing w:before="75" w:line="282" w:lineRule="exact"/>
              <w:ind w:left="11"/>
              <w:rPr>
                <w:sz w:val="21"/>
                <w:szCs w:val="21"/>
              </w:rPr>
            </w:pPr>
            <w:r>
              <w:rPr>
                <w:color w:val="212529"/>
                <w:spacing w:val="5"/>
                <w:position w:val="1"/>
                <w:sz w:val="21"/>
                <w:szCs w:val="21"/>
              </w:rPr>
              <w:t>2130504</w:t>
            </w:r>
          </w:p>
        </w:tc>
        <w:tc>
          <w:tcPr>
            <w:tcW w:w="2156" w:type="dxa"/>
            <w:vAlign w:val="top"/>
          </w:tcPr>
          <w:p w14:paraId="4229D538">
            <w:pPr>
              <w:pStyle w:val="6"/>
              <w:spacing w:before="75" w:line="227" w:lineRule="auto"/>
              <w:ind w:left="6"/>
              <w:rPr>
                <w:sz w:val="21"/>
                <w:szCs w:val="21"/>
              </w:rPr>
            </w:pPr>
            <w:r>
              <w:rPr>
                <w:color w:val="212529"/>
                <w:spacing w:val="13"/>
                <w:sz w:val="21"/>
                <w:szCs w:val="21"/>
              </w:rPr>
              <w:t>农村基础设施建设</w:t>
            </w:r>
          </w:p>
        </w:tc>
        <w:tc>
          <w:tcPr>
            <w:tcW w:w="1617" w:type="dxa"/>
            <w:vAlign w:val="top"/>
          </w:tcPr>
          <w:p w14:paraId="78686D1B">
            <w:pPr>
              <w:pStyle w:val="6"/>
              <w:spacing w:before="75" w:line="281" w:lineRule="exact"/>
              <w:ind w:right="30"/>
              <w:jc w:val="right"/>
              <w:rPr>
                <w:sz w:val="21"/>
                <w:szCs w:val="21"/>
              </w:rPr>
            </w:pPr>
            <w:r>
              <w:rPr>
                <w:color w:val="212529"/>
                <w:spacing w:val="3"/>
                <w:position w:val="1"/>
                <w:sz w:val="21"/>
                <w:szCs w:val="21"/>
              </w:rPr>
              <w:t>1920.01</w:t>
            </w:r>
          </w:p>
        </w:tc>
        <w:tc>
          <w:tcPr>
            <w:tcW w:w="1497" w:type="dxa"/>
            <w:vAlign w:val="top"/>
          </w:tcPr>
          <w:p w14:paraId="50DB96DA">
            <w:pPr>
              <w:rPr>
                <w:rFonts w:ascii="Arial"/>
                <w:sz w:val="21"/>
              </w:rPr>
            </w:pPr>
          </w:p>
        </w:tc>
        <w:tc>
          <w:tcPr>
            <w:tcW w:w="1565" w:type="dxa"/>
            <w:vAlign w:val="top"/>
          </w:tcPr>
          <w:p w14:paraId="24C18577">
            <w:pPr>
              <w:pStyle w:val="6"/>
              <w:spacing w:before="75" w:line="281" w:lineRule="exact"/>
              <w:ind w:right="31"/>
              <w:jc w:val="right"/>
              <w:rPr>
                <w:sz w:val="21"/>
                <w:szCs w:val="21"/>
              </w:rPr>
            </w:pPr>
            <w:r>
              <w:rPr>
                <w:color w:val="212529"/>
                <w:spacing w:val="3"/>
                <w:position w:val="1"/>
                <w:sz w:val="21"/>
                <w:szCs w:val="21"/>
              </w:rPr>
              <w:t>1920.01</w:t>
            </w:r>
          </w:p>
        </w:tc>
      </w:tr>
      <w:tr w14:paraId="57E95A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714" w:type="dxa"/>
            <w:vAlign w:val="top"/>
          </w:tcPr>
          <w:p w14:paraId="0B24ABDB">
            <w:pPr>
              <w:pStyle w:val="6"/>
              <w:spacing w:before="136" w:line="282" w:lineRule="exact"/>
              <w:ind w:left="11"/>
              <w:rPr>
                <w:sz w:val="21"/>
                <w:szCs w:val="21"/>
              </w:rPr>
            </w:pPr>
            <w:r>
              <w:rPr>
                <w:color w:val="212529"/>
                <w:spacing w:val="5"/>
                <w:position w:val="1"/>
                <w:sz w:val="21"/>
                <w:szCs w:val="21"/>
              </w:rPr>
              <w:t>2130599</w:t>
            </w:r>
          </w:p>
        </w:tc>
        <w:tc>
          <w:tcPr>
            <w:tcW w:w="2156" w:type="dxa"/>
            <w:vAlign w:val="top"/>
          </w:tcPr>
          <w:p w14:paraId="06CC3AA6">
            <w:pPr>
              <w:pStyle w:val="6"/>
              <w:spacing w:before="17" w:line="211" w:lineRule="auto"/>
              <w:ind w:left="9" w:right="124" w:hanging="5"/>
              <w:rPr>
                <w:sz w:val="21"/>
                <w:szCs w:val="21"/>
              </w:rPr>
            </w:pPr>
            <w:r>
              <w:rPr>
                <w:color w:val="212529"/>
                <w:spacing w:val="13"/>
                <w:sz w:val="21"/>
                <w:szCs w:val="21"/>
              </w:rPr>
              <w:t>其他巩固脱贫攻坚成</w:t>
            </w:r>
            <w:r>
              <w:rPr>
                <w:color w:val="212529"/>
                <w:spacing w:val="4"/>
                <w:sz w:val="21"/>
                <w:szCs w:val="21"/>
              </w:rPr>
              <w:t xml:space="preserve"> </w:t>
            </w:r>
            <w:r>
              <w:rPr>
                <w:color w:val="212529"/>
                <w:spacing w:val="12"/>
                <w:sz w:val="21"/>
                <w:szCs w:val="21"/>
              </w:rPr>
              <w:t>果衔接乡村振兴支出</w:t>
            </w:r>
          </w:p>
        </w:tc>
        <w:tc>
          <w:tcPr>
            <w:tcW w:w="1617" w:type="dxa"/>
            <w:vAlign w:val="top"/>
          </w:tcPr>
          <w:p w14:paraId="232F8418">
            <w:pPr>
              <w:pStyle w:val="6"/>
              <w:spacing w:before="136" w:line="281" w:lineRule="exact"/>
              <w:ind w:right="30"/>
              <w:jc w:val="right"/>
              <w:rPr>
                <w:sz w:val="21"/>
                <w:szCs w:val="21"/>
              </w:rPr>
            </w:pPr>
            <w:r>
              <w:rPr>
                <w:color w:val="212529"/>
                <w:spacing w:val="5"/>
                <w:position w:val="1"/>
                <w:sz w:val="21"/>
                <w:szCs w:val="21"/>
              </w:rPr>
              <w:t>223.96</w:t>
            </w:r>
          </w:p>
        </w:tc>
        <w:tc>
          <w:tcPr>
            <w:tcW w:w="1497" w:type="dxa"/>
            <w:vAlign w:val="top"/>
          </w:tcPr>
          <w:p w14:paraId="0B69C97F">
            <w:pPr>
              <w:rPr>
                <w:rFonts w:ascii="Arial"/>
                <w:sz w:val="21"/>
              </w:rPr>
            </w:pPr>
          </w:p>
        </w:tc>
        <w:tc>
          <w:tcPr>
            <w:tcW w:w="1565" w:type="dxa"/>
            <w:vAlign w:val="top"/>
          </w:tcPr>
          <w:p w14:paraId="5CC2870C">
            <w:pPr>
              <w:pStyle w:val="6"/>
              <w:spacing w:before="136" w:line="281" w:lineRule="exact"/>
              <w:ind w:right="31"/>
              <w:jc w:val="right"/>
              <w:rPr>
                <w:sz w:val="21"/>
                <w:szCs w:val="21"/>
              </w:rPr>
            </w:pPr>
            <w:r>
              <w:rPr>
                <w:color w:val="212529"/>
                <w:spacing w:val="5"/>
                <w:position w:val="1"/>
                <w:sz w:val="21"/>
                <w:szCs w:val="21"/>
              </w:rPr>
              <w:t>223.96</w:t>
            </w:r>
          </w:p>
        </w:tc>
      </w:tr>
      <w:tr w14:paraId="1ECA94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29A6ADF6">
            <w:pPr>
              <w:pStyle w:val="6"/>
              <w:spacing w:before="78" w:line="284" w:lineRule="exact"/>
              <w:ind w:left="11"/>
              <w:rPr>
                <w:sz w:val="21"/>
                <w:szCs w:val="21"/>
              </w:rPr>
            </w:pPr>
            <w:r>
              <w:rPr>
                <w:color w:val="212529"/>
                <w:spacing w:val="2"/>
                <w:position w:val="1"/>
                <w:sz w:val="21"/>
                <w:szCs w:val="21"/>
              </w:rPr>
              <w:t>221</w:t>
            </w:r>
          </w:p>
        </w:tc>
        <w:tc>
          <w:tcPr>
            <w:tcW w:w="2156" w:type="dxa"/>
            <w:vAlign w:val="top"/>
          </w:tcPr>
          <w:p w14:paraId="25CF14F5">
            <w:pPr>
              <w:pStyle w:val="6"/>
              <w:spacing w:before="79" w:line="227" w:lineRule="auto"/>
              <w:ind w:left="5"/>
              <w:rPr>
                <w:sz w:val="21"/>
                <w:szCs w:val="21"/>
              </w:rPr>
            </w:pPr>
            <w:r>
              <w:rPr>
                <w:color w:val="212529"/>
                <w:spacing w:val="12"/>
                <w:sz w:val="21"/>
                <w:szCs w:val="21"/>
              </w:rPr>
              <w:t>住房保障支出</w:t>
            </w:r>
          </w:p>
        </w:tc>
        <w:tc>
          <w:tcPr>
            <w:tcW w:w="1617" w:type="dxa"/>
            <w:vAlign w:val="top"/>
          </w:tcPr>
          <w:p w14:paraId="2D89AF57">
            <w:pPr>
              <w:pStyle w:val="6"/>
              <w:spacing w:before="78" w:line="281" w:lineRule="exact"/>
              <w:ind w:right="30"/>
              <w:jc w:val="right"/>
              <w:rPr>
                <w:sz w:val="21"/>
                <w:szCs w:val="21"/>
              </w:rPr>
            </w:pPr>
            <w:r>
              <w:rPr>
                <w:color w:val="212529"/>
                <w:spacing w:val="4"/>
                <w:position w:val="1"/>
                <w:sz w:val="21"/>
                <w:szCs w:val="21"/>
              </w:rPr>
              <w:t>59.85</w:t>
            </w:r>
          </w:p>
        </w:tc>
        <w:tc>
          <w:tcPr>
            <w:tcW w:w="1497" w:type="dxa"/>
            <w:vAlign w:val="top"/>
          </w:tcPr>
          <w:p w14:paraId="567B7F58">
            <w:pPr>
              <w:pStyle w:val="6"/>
              <w:spacing w:before="78" w:line="281" w:lineRule="exact"/>
              <w:ind w:right="23"/>
              <w:jc w:val="right"/>
              <w:rPr>
                <w:sz w:val="21"/>
                <w:szCs w:val="21"/>
              </w:rPr>
            </w:pPr>
            <w:r>
              <w:rPr>
                <w:color w:val="212529"/>
                <w:spacing w:val="4"/>
                <w:position w:val="1"/>
                <w:sz w:val="21"/>
                <w:szCs w:val="21"/>
              </w:rPr>
              <w:t>59.85</w:t>
            </w:r>
          </w:p>
        </w:tc>
        <w:tc>
          <w:tcPr>
            <w:tcW w:w="1565" w:type="dxa"/>
            <w:vAlign w:val="top"/>
          </w:tcPr>
          <w:p w14:paraId="402A91BA">
            <w:pPr>
              <w:rPr>
                <w:rFonts w:ascii="Arial"/>
                <w:sz w:val="21"/>
              </w:rPr>
            </w:pPr>
          </w:p>
        </w:tc>
      </w:tr>
      <w:tr w14:paraId="3C4774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32F14366">
            <w:pPr>
              <w:pStyle w:val="6"/>
              <w:spacing w:before="79" w:line="282" w:lineRule="exact"/>
              <w:ind w:left="11"/>
              <w:rPr>
                <w:sz w:val="21"/>
                <w:szCs w:val="21"/>
              </w:rPr>
            </w:pPr>
            <w:r>
              <w:rPr>
                <w:color w:val="212529"/>
                <w:spacing w:val="4"/>
                <w:position w:val="1"/>
                <w:sz w:val="21"/>
                <w:szCs w:val="21"/>
              </w:rPr>
              <w:t>22102</w:t>
            </w:r>
          </w:p>
        </w:tc>
        <w:tc>
          <w:tcPr>
            <w:tcW w:w="2156" w:type="dxa"/>
            <w:vAlign w:val="top"/>
          </w:tcPr>
          <w:p w14:paraId="256AA65A">
            <w:pPr>
              <w:pStyle w:val="6"/>
              <w:spacing w:before="80" w:line="227" w:lineRule="auto"/>
              <w:ind w:left="5"/>
              <w:rPr>
                <w:sz w:val="21"/>
                <w:szCs w:val="21"/>
              </w:rPr>
            </w:pPr>
            <w:r>
              <w:rPr>
                <w:color w:val="212529"/>
                <w:spacing w:val="12"/>
                <w:sz w:val="21"/>
                <w:szCs w:val="21"/>
              </w:rPr>
              <w:t>住房改革支出</w:t>
            </w:r>
          </w:p>
        </w:tc>
        <w:tc>
          <w:tcPr>
            <w:tcW w:w="1617" w:type="dxa"/>
            <w:vAlign w:val="top"/>
          </w:tcPr>
          <w:p w14:paraId="7F618736">
            <w:pPr>
              <w:pStyle w:val="6"/>
              <w:spacing w:before="79" w:line="281" w:lineRule="exact"/>
              <w:ind w:right="30"/>
              <w:jc w:val="right"/>
              <w:rPr>
                <w:sz w:val="21"/>
                <w:szCs w:val="21"/>
              </w:rPr>
            </w:pPr>
            <w:r>
              <w:rPr>
                <w:color w:val="212529"/>
                <w:spacing w:val="4"/>
                <w:position w:val="1"/>
                <w:sz w:val="21"/>
                <w:szCs w:val="21"/>
              </w:rPr>
              <w:t>59.85</w:t>
            </w:r>
          </w:p>
        </w:tc>
        <w:tc>
          <w:tcPr>
            <w:tcW w:w="1497" w:type="dxa"/>
            <w:vAlign w:val="top"/>
          </w:tcPr>
          <w:p w14:paraId="0789A709">
            <w:pPr>
              <w:pStyle w:val="6"/>
              <w:spacing w:before="79" w:line="281" w:lineRule="exact"/>
              <w:ind w:right="23"/>
              <w:jc w:val="right"/>
              <w:rPr>
                <w:sz w:val="21"/>
                <w:szCs w:val="21"/>
              </w:rPr>
            </w:pPr>
            <w:r>
              <w:rPr>
                <w:color w:val="212529"/>
                <w:spacing w:val="4"/>
                <w:position w:val="1"/>
                <w:sz w:val="21"/>
                <w:szCs w:val="21"/>
              </w:rPr>
              <w:t>59.85</w:t>
            </w:r>
          </w:p>
        </w:tc>
        <w:tc>
          <w:tcPr>
            <w:tcW w:w="1565" w:type="dxa"/>
            <w:vAlign w:val="top"/>
          </w:tcPr>
          <w:p w14:paraId="3BD9CFF7">
            <w:pPr>
              <w:rPr>
                <w:rFonts w:ascii="Arial"/>
                <w:sz w:val="21"/>
              </w:rPr>
            </w:pPr>
          </w:p>
        </w:tc>
      </w:tr>
      <w:tr w14:paraId="4EE2E8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14" w:type="dxa"/>
            <w:vAlign w:val="top"/>
          </w:tcPr>
          <w:p w14:paraId="2C28AB8D">
            <w:pPr>
              <w:pStyle w:val="6"/>
              <w:spacing w:before="80" w:line="282" w:lineRule="exact"/>
              <w:ind w:left="11"/>
              <w:rPr>
                <w:sz w:val="21"/>
                <w:szCs w:val="21"/>
              </w:rPr>
            </w:pPr>
            <w:r>
              <w:rPr>
                <w:color w:val="212529"/>
                <w:spacing w:val="5"/>
                <w:position w:val="1"/>
                <w:sz w:val="21"/>
                <w:szCs w:val="21"/>
              </w:rPr>
              <w:t>2210201</w:t>
            </w:r>
          </w:p>
        </w:tc>
        <w:tc>
          <w:tcPr>
            <w:tcW w:w="2156" w:type="dxa"/>
            <w:vAlign w:val="top"/>
          </w:tcPr>
          <w:p w14:paraId="16482E87">
            <w:pPr>
              <w:pStyle w:val="6"/>
              <w:spacing w:before="80" w:line="228" w:lineRule="auto"/>
              <w:ind w:left="5"/>
              <w:rPr>
                <w:sz w:val="21"/>
                <w:szCs w:val="21"/>
              </w:rPr>
            </w:pPr>
            <w:r>
              <w:rPr>
                <w:color w:val="212529"/>
                <w:spacing w:val="12"/>
                <w:sz w:val="21"/>
                <w:szCs w:val="21"/>
              </w:rPr>
              <w:t>住房公积金</w:t>
            </w:r>
          </w:p>
        </w:tc>
        <w:tc>
          <w:tcPr>
            <w:tcW w:w="1617" w:type="dxa"/>
            <w:vAlign w:val="top"/>
          </w:tcPr>
          <w:p w14:paraId="1C97385F">
            <w:pPr>
              <w:pStyle w:val="6"/>
              <w:spacing w:before="80" w:line="281" w:lineRule="exact"/>
              <w:ind w:right="30"/>
              <w:jc w:val="right"/>
              <w:rPr>
                <w:sz w:val="21"/>
                <w:szCs w:val="21"/>
              </w:rPr>
            </w:pPr>
            <w:r>
              <w:rPr>
                <w:color w:val="212529"/>
                <w:spacing w:val="4"/>
                <w:position w:val="1"/>
                <w:sz w:val="21"/>
                <w:szCs w:val="21"/>
              </w:rPr>
              <w:t>59.85</w:t>
            </w:r>
          </w:p>
        </w:tc>
        <w:tc>
          <w:tcPr>
            <w:tcW w:w="1497" w:type="dxa"/>
            <w:vAlign w:val="top"/>
          </w:tcPr>
          <w:p w14:paraId="6D49D51A">
            <w:pPr>
              <w:pStyle w:val="6"/>
              <w:spacing w:before="80" w:line="281" w:lineRule="exact"/>
              <w:ind w:right="23"/>
              <w:jc w:val="right"/>
              <w:rPr>
                <w:sz w:val="21"/>
                <w:szCs w:val="21"/>
              </w:rPr>
            </w:pPr>
            <w:r>
              <w:rPr>
                <w:color w:val="212529"/>
                <w:spacing w:val="4"/>
                <w:position w:val="1"/>
                <w:sz w:val="21"/>
                <w:szCs w:val="21"/>
              </w:rPr>
              <w:t>59.85</w:t>
            </w:r>
          </w:p>
        </w:tc>
        <w:tc>
          <w:tcPr>
            <w:tcW w:w="1565" w:type="dxa"/>
            <w:vAlign w:val="top"/>
          </w:tcPr>
          <w:p w14:paraId="1CE7A48B">
            <w:pPr>
              <w:rPr>
                <w:rFonts w:ascii="Arial"/>
                <w:sz w:val="21"/>
              </w:rPr>
            </w:pPr>
          </w:p>
        </w:tc>
      </w:tr>
      <w:tr w14:paraId="4DB20E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714" w:type="dxa"/>
            <w:vAlign w:val="top"/>
          </w:tcPr>
          <w:p w14:paraId="3CC8A9BD">
            <w:pPr>
              <w:pStyle w:val="6"/>
              <w:spacing w:before="141" w:line="284" w:lineRule="exact"/>
              <w:ind w:left="11"/>
              <w:rPr>
                <w:sz w:val="21"/>
                <w:szCs w:val="21"/>
              </w:rPr>
            </w:pPr>
            <w:r>
              <w:rPr>
                <w:color w:val="212529"/>
                <w:spacing w:val="2"/>
                <w:position w:val="1"/>
                <w:sz w:val="21"/>
                <w:szCs w:val="21"/>
              </w:rPr>
              <w:t>224</w:t>
            </w:r>
          </w:p>
        </w:tc>
        <w:tc>
          <w:tcPr>
            <w:tcW w:w="2156" w:type="dxa"/>
            <w:vAlign w:val="top"/>
          </w:tcPr>
          <w:p w14:paraId="428EA8BB">
            <w:pPr>
              <w:pStyle w:val="6"/>
              <w:spacing w:before="22" w:line="209" w:lineRule="auto"/>
              <w:ind w:left="5" w:right="124" w:firstLine="2"/>
              <w:rPr>
                <w:sz w:val="21"/>
                <w:szCs w:val="21"/>
              </w:rPr>
            </w:pPr>
            <w:r>
              <w:rPr>
                <w:color w:val="212529"/>
                <w:spacing w:val="13"/>
                <w:sz w:val="21"/>
                <w:szCs w:val="21"/>
              </w:rPr>
              <w:t>灾害防治及应急管理</w:t>
            </w:r>
            <w:r>
              <w:rPr>
                <w:color w:val="212529"/>
                <w:sz w:val="21"/>
                <w:szCs w:val="21"/>
              </w:rPr>
              <w:t xml:space="preserve"> </w:t>
            </w:r>
            <w:r>
              <w:rPr>
                <w:color w:val="212529"/>
                <w:spacing w:val="7"/>
                <w:sz w:val="21"/>
                <w:szCs w:val="21"/>
              </w:rPr>
              <w:t>支出</w:t>
            </w:r>
          </w:p>
        </w:tc>
        <w:tc>
          <w:tcPr>
            <w:tcW w:w="1617" w:type="dxa"/>
            <w:vAlign w:val="top"/>
          </w:tcPr>
          <w:p w14:paraId="3B0F3B31">
            <w:pPr>
              <w:pStyle w:val="6"/>
              <w:spacing w:before="141" w:line="281" w:lineRule="exact"/>
              <w:ind w:right="30"/>
              <w:jc w:val="right"/>
              <w:rPr>
                <w:sz w:val="21"/>
                <w:szCs w:val="21"/>
              </w:rPr>
            </w:pPr>
            <w:r>
              <w:rPr>
                <w:color w:val="212529"/>
                <w:spacing w:val="3"/>
                <w:position w:val="1"/>
                <w:sz w:val="21"/>
                <w:szCs w:val="21"/>
              </w:rPr>
              <w:t>7.50</w:t>
            </w:r>
          </w:p>
        </w:tc>
        <w:tc>
          <w:tcPr>
            <w:tcW w:w="1497" w:type="dxa"/>
            <w:vAlign w:val="top"/>
          </w:tcPr>
          <w:p w14:paraId="11ADF01F">
            <w:pPr>
              <w:rPr>
                <w:rFonts w:ascii="Arial"/>
                <w:sz w:val="21"/>
              </w:rPr>
            </w:pPr>
          </w:p>
        </w:tc>
        <w:tc>
          <w:tcPr>
            <w:tcW w:w="1565" w:type="dxa"/>
            <w:vAlign w:val="top"/>
          </w:tcPr>
          <w:p w14:paraId="50C2B96C">
            <w:pPr>
              <w:pStyle w:val="6"/>
              <w:spacing w:before="141" w:line="281" w:lineRule="exact"/>
              <w:ind w:right="31"/>
              <w:jc w:val="right"/>
              <w:rPr>
                <w:sz w:val="21"/>
                <w:szCs w:val="21"/>
              </w:rPr>
            </w:pPr>
            <w:r>
              <w:rPr>
                <w:color w:val="212529"/>
                <w:spacing w:val="3"/>
                <w:position w:val="1"/>
                <w:sz w:val="21"/>
                <w:szCs w:val="21"/>
              </w:rPr>
              <w:t>7.50</w:t>
            </w:r>
          </w:p>
        </w:tc>
      </w:tr>
      <w:tr w14:paraId="1CCB6D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714" w:type="dxa"/>
            <w:vAlign w:val="top"/>
          </w:tcPr>
          <w:p w14:paraId="2795194C">
            <w:pPr>
              <w:pStyle w:val="6"/>
              <w:spacing w:before="143" w:line="282" w:lineRule="exact"/>
              <w:ind w:left="11"/>
              <w:rPr>
                <w:sz w:val="21"/>
                <w:szCs w:val="21"/>
              </w:rPr>
            </w:pPr>
            <w:r>
              <w:rPr>
                <w:color w:val="212529"/>
                <w:spacing w:val="4"/>
                <w:position w:val="1"/>
                <w:sz w:val="21"/>
                <w:szCs w:val="21"/>
              </w:rPr>
              <w:t>22407</w:t>
            </w:r>
          </w:p>
        </w:tc>
        <w:tc>
          <w:tcPr>
            <w:tcW w:w="2156" w:type="dxa"/>
            <w:vAlign w:val="top"/>
          </w:tcPr>
          <w:p w14:paraId="032F32C1">
            <w:pPr>
              <w:pStyle w:val="6"/>
              <w:spacing w:before="24" w:line="208" w:lineRule="auto"/>
              <w:ind w:left="7" w:right="124" w:firstLine="40"/>
              <w:rPr>
                <w:sz w:val="21"/>
                <w:szCs w:val="21"/>
              </w:rPr>
            </w:pPr>
            <w:r>
              <w:rPr>
                <w:color w:val="212529"/>
                <w:spacing w:val="8"/>
                <w:sz w:val="21"/>
                <w:szCs w:val="21"/>
              </w:rPr>
              <w:t>自然灾害救灾及恢复</w:t>
            </w:r>
            <w:r>
              <w:rPr>
                <w:color w:val="212529"/>
                <w:spacing w:val="5"/>
                <w:sz w:val="21"/>
                <w:szCs w:val="21"/>
              </w:rPr>
              <w:t xml:space="preserve"> </w:t>
            </w:r>
            <w:r>
              <w:rPr>
                <w:color w:val="212529"/>
                <w:spacing w:val="10"/>
                <w:sz w:val="21"/>
                <w:szCs w:val="21"/>
              </w:rPr>
              <w:t>重建支出</w:t>
            </w:r>
          </w:p>
        </w:tc>
        <w:tc>
          <w:tcPr>
            <w:tcW w:w="1617" w:type="dxa"/>
            <w:vAlign w:val="top"/>
          </w:tcPr>
          <w:p w14:paraId="6AE4F0E1">
            <w:pPr>
              <w:pStyle w:val="6"/>
              <w:spacing w:before="143" w:line="281" w:lineRule="exact"/>
              <w:ind w:right="30"/>
              <w:jc w:val="right"/>
              <w:rPr>
                <w:sz w:val="21"/>
                <w:szCs w:val="21"/>
              </w:rPr>
            </w:pPr>
            <w:r>
              <w:rPr>
                <w:color w:val="212529"/>
                <w:spacing w:val="3"/>
                <w:position w:val="1"/>
                <w:sz w:val="21"/>
                <w:szCs w:val="21"/>
              </w:rPr>
              <w:t>7.50</w:t>
            </w:r>
          </w:p>
        </w:tc>
        <w:tc>
          <w:tcPr>
            <w:tcW w:w="1497" w:type="dxa"/>
            <w:vAlign w:val="top"/>
          </w:tcPr>
          <w:p w14:paraId="28002100">
            <w:pPr>
              <w:rPr>
                <w:rFonts w:ascii="Arial"/>
                <w:sz w:val="21"/>
              </w:rPr>
            </w:pPr>
          </w:p>
        </w:tc>
        <w:tc>
          <w:tcPr>
            <w:tcW w:w="1565" w:type="dxa"/>
            <w:vAlign w:val="top"/>
          </w:tcPr>
          <w:p w14:paraId="301030EC">
            <w:pPr>
              <w:pStyle w:val="6"/>
              <w:spacing w:before="143" w:line="281" w:lineRule="exact"/>
              <w:ind w:right="31"/>
              <w:jc w:val="right"/>
              <w:rPr>
                <w:sz w:val="21"/>
                <w:szCs w:val="21"/>
              </w:rPr>
            </w:pPr>
            <w:r>
              <w:rPr>
                <w:color w:val="212529"/>
                <w:spacing w:val="3"/>
                <w:position w:val="1"/>
                <w:sz w:val="21"/>
                <w:szCs w:val="21"/>
              </w:rPr>
              <w:t>7.50</w:t>
            </w:r>
          </w:p>
        </w:tc>
      </w:tr>
      <w:tr w14:paraId="527953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714" w:type="dxa"/>
            <w:vAlign w:val="top"/>
          </w:tcPr>
          <w:p w14:paraId="6B20ABF8">
            <w:pPr>
              <w:pStyle w:val="6"/>
              <w:spacing w:before="145" w:line="282" w:lineRule="exact"/>
              <w:ind w:left="11"/>
              <w:rPr>
                <w:sz w:val="21"/>
                <w:szCs w:val="21"/>
              </w:rPr>
            </w:pPr>
            <w:r>
              <w:rPr>
                <w:color w:val="212529"/>
                <w:spacing w:val="5"/>
                <w:position w:val="1"/>
                <w:sz w:val="21"/>
                <w:szCs w:val="21"/>
              </w:rPr>
              <w:t>2240704</w:t>
            </w:r>
          </w:p>
        </w:tc>
        <w:tc>
          <w:tcPr>
            <w:tcW w:w="2156" w:type="dxa"/>
            <w:vAlign w:val="top"/>
          </w:tcPr>
          <w:p w14:paraId="17F77607">
            <w:pPr>
              <w:pStyle w:val="6"/>
              <w:spacing w:before="27" w:line="207" w:lineRule="auto"/>
              <w:ind w:left="5" w:right="124" w:firstLine="42"/>
              <w:rPr>
                <w:sz w:val="21"/>
                <w:szCs w:val="21"/>
              </w:rPr>
            </w:pPr>
            <w:r>
              <w:rPr>
                <w:color w:val="212529"/>
                <w:spacing w:val="8"/>
                <w:sz w:val="21"/>
                <w:szCs w:val="21"/>
              </w:rPr>
              <w:t>自然灾害灾后重建补</w:t>
            </w:r>
            <w:r>
              <w:rPr>
                <w:color w:val="212529"/>
                <w:spacing w:val="5"/>
                <w:sz w:val="21"/>
                <w:szCs w:val="21"/>
              </w:rPr>
              <w:t xml:space="preserve"> </w:t>
            </w:r>
            <w:r>
              <w:rPr>
                <w:color w:val="212529"/>
                <w:spacing w:val="1"/>
                <w:sz w:val="21"/>
                <w:szCs w:val="21"/>
              </w:rPr>
              <w:t>助</w:t>
            </w:r>
          </w:p>
        </w:tc>
        <w:tc>
          <w:tcPr>
            <w:tcW w:w="1617" w:type="dxa"/>
            <w:vAlign w:val="top"/>
          </w:tcPr>
          <w:p w14:paraId="424AF92B">
            <w:pPr>
              <w:pStyle w:val="6"/>
              <w:spacing w:before="145" w:line="281" w:lineRule="exact"/>
              <w:ind w:right="30"/>
              <w:jc w:val="right"/>
              <w:rPr>
                <w:sz w:val="21"/>
                <w:szCs w:val="21"/>
              </w:rPr>
            </w:pPr>
            <w:r>
              <w:rPr>
                <w:color w:val="212529"/>
                <w:spacing w:val="3"/>
                <w:position w:val="1"/>
                <w:sz w:val="21"/>
                <w:szCs w:val="21"/>
              </w:rPr>
              <w:t>7.50</w:t>
            </w:r>
          </w:p>
        </w:tc>
        <w:tc>
          <w:tcPr>
            <w:tcW w:w="1497" w:type="dxa"/>
            <w:vAlign w:val="top"/>
          </w:tcPr>
          <w:p w14:paraId="10388FCB">
            <w:pPr>
              <w:rPr>
                <w:rFonts w:ascii="Arial"/>
                <w:sz w:val="21"/>
              </w:rPr>
            </w:pPr>
          </w:p>
        </w:tc>
        <w:tc>
          <w:tcPr>
            <w:tcW w:w="1565" w:type="dxa"/>
            <w:vAlign w:val="top"/>
          </w:tcPr>
          <w:p w14:paraId="02161E59">
            <w:pPr>
              <w:pStyle w:val="6"/>
              <w:spacing w:before="145" w:line="281" w:lineRule="exact"/>
              <w:ind w:right="31"/>
              <w:jc w:val="right"/>
              <w:rPr>
                <w:sz w:val="21"/>
                <w:szCs w:val="21"/>
              </w:rPr>
            </w:pPr>
            <w:r>
              <w:rPr>
                <w:color w:val="212529"/>
                <w:spacing w:val="3"/>
                <w:position w:val="1"/>
                <w:sz w:val="21"/>
                <w:szCs w:val="21"/>
              </w:rPr>
              <w:t>7.50</w:t>
            </w:r>
          </w:p>
        </w:tc>
      </w:tr>
      <w:tr w14:paraId="1C846B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549" w:type="dxa"/>
            <w:gridSpan w:val="5"/>
            <w:tcBorders>
              <w:left w:val="single" w:color="FFFFFF" w:sz="2" w:space="0"/>
              <w:bottom w:val="single" w:color="FFFFFF" w:sz="6" w:space="0"/>
              <w:right w:val="single" w:color="FFFFFF" w:sz="2" w:space="0"/>
            </w:tcBorders>
            <w:vAlign w:val="top"/>
          </w:tcPr>
          <w:p w14:paraId="44BD7E62">
            <w:pPr>
              <w:spacing w:before="71"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23355284">
      <w:pPr>
        <w:pStyle w:val="2"/>
      </w:pPr>
    </w:p>
    <w:p w14:paraId="1B77F117">
      <w:pPr>
        <w:sectPr>
          <w:footerReference r:id="rId18" w:type="default"/>
          <w:pgSz w:w="11900" w:h="16840"/>
          <w:pgMar w:top="642" w:right="600" w:bottom="340" w:left="600" w:header="326" w:footer="93" w:gutter="0"/>
          <w:cols w:space="720" w:num="1"/>
        </w:sectPr>
      </w:pPr>
    </w:p>
    <w:p w14:paraId="39B1BEEB">
      <w:pPr>
        <w:spacing w:before="118"/>
      </w:pPr>
    </w:p>
    <w:p w14:paraId="6DF673A7">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303835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74E3CF7C">
            <w:pPr>
              <w:spacing w:before="115" w:line="279" w:lineRule="exact"/>
              <w:ind w:left="4059"/>
              <w:outlineLvl w:val="1"/>
              <w:rPr>
                <w:rFonts w:ascii="微软雅黑" w:hAnsi="微软雅黑" w:eastAsia="微软雅黑" w:cs="微软雅黑"/>
                <w:sz w:val="27"/>
                <w:szCs w:val="27"/>
              </w:rPr>
            </w:pPr>
            <w:bookmarkStart w:id="16" w:name="bookmark35"/>
            <w:bookmarkEnd w:id="16"/>
            <w:bookmarkStart w:id="17" w:name="bookmark10"/>
            <w:bookmarkEnd w:id="17"/>
            <w:r>
              <w:rPr>
                <w:rFonts w:ascii="微软雅黑" w:hAnsi="微软雅黑" w:eastAsia="微软雅黑" w:cs="微软雅黑"/>
                <w:color w:val="212529"/>
                <w:spacing w:val="9"/>
                <w:position w:val="-1"/>
                <w:sz w:val="27"/>
                <w:szCs w:val="27"/>
              </w:rPr>
              <w:t>一般公共预算财政拨款基本支出决算明细表</w:t>
            </w:r>
          </w:p>
        </w:tc>
      </w:tr>
      <w:tr w14:paraId="189717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6716E409">
            <w:pPr>
              <w:rPr>
                <w:rFonts w:ascii="Arial"/>
                <w:sz w:val="21"/>
              </w:rPr>
            </w:pPr>
          </w:p>
        </w:tc>
        <w:tc>
          <w:tcPr>
            <w:tcW w:w="1618" w:type="dxa"/>
            <w:tcBorders>
              <w:top w:val="single" w:color="FFFFFF" w:sz="6" w:space="0"/>
              <w:left w:val="single" w:color="FFFFFF" w:sz="2" w:space="0"/>
              <w:bottom w:val="single" w:color="FFFFFF" w:sz="6" w:space="0"/>
              <w:right w:val="single" w:color="FFFFFF" w:sz="2" w:space="0"/>
            </w:tcBorders>
            <w:vAlign w:val="top"/>
          </w:tcPr>
          <w:p w14:paraId="1FAD6988">
            <w:pPr>
              <w:rPr>
                <w:rFonts w:ascii="Arial"/>
                <w:sz w:val="21"/>
              </w:rPr>
            </w:pPr>
          </w:p>
        </w:tc>
        <w:tc>
          <w:tcPr>
            <w:tcW w:w="1034" w:type="dxa"/>
            <w:tcBorders>
              <w:top w:val="single" w:color="FFFFFF" w:sz="6" w:space="0"/>
              <w:left w:val="single" w:color="FFFFFF" w:sz="2" w:space="0"/>
              <w:bottom w:val="single" w:color="FFFFFF" w:sz="6" w:space="0"/>
              <w:right w:val="single" w:color="FFFFFF" w:sz="2" w:space="0"/>
            </w:tcBorders>
            <w:vAlign w:val="top"/>
          </w:tcPr>
          <w:p w14:paraId="2597BD8A">
            <w:pPr>
              <w:rPr>
                <w:rFonts w:ascii="Arial"/>
                <w:sz w:val="21"/>
              </w:rPr>
            </w:pPr>
          </w:p>
        </w:tc>
        <w:tc>
          <w:tcPr>
            <w:tcW w:w="824" w:type="dxa"/>
            <w:tcBorders>
              <w:top w:val="single" w:color="FFFFFF" w:sz="6" w:space="0"/>
              <w:left w:val="single" w:color="FFFFFF" w:sz="2" w:space="0"/>
              <w:bottom w:val="single" w:color="FFFFFF" w:sz="6" w:space="0"/>
              <w:right w:val="single" w:color="FFFFFF" w:sz="2" w:space="0"/>
            </w:tcBorders>
            <w:vAlign w:val="top"/>
          </w:tcPr>
          <w:p w14:paraId="21BF7A63">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60066F7B">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5BD56079">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2974A551">
            <w:pPr>
              <w:rPr>
                <w:rFonts w:ascii="Arial"/>
                <w:sz w:val="21"/>
              </w:rPr>
            </w:pPr>
          </w:p>
        </w:tc>
        <w:tc>
          <w:tcPr>
            <w:tcW w:w="1229" w:type="dxa"/>
            <w:tcBorders>
              <w:top w:val="single" w:color="FFFFFF" w:sz="6" w:space="0"/>
              <w:left w:val="single" w:color="FFFFFF" w:sz="2" w:space="0"/>
              <w:bottom w:val="single" w:color="FFFFFF" w:sz="6" w:space="0"/>
              <w:right w:val="single" w:color="FFFFFF" w:sz="2" w:space="0"/>
            </w:tcBorders>
            <w:vAlign w:val="top"/>
          </w:tcPr>
          <w:p w14:paraId="665A55F4">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06E7BA19">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1B399C45">
            <w:pPr>
              <w:rPr>
                <w:rFonts w:ascii="Arial"/>
                <w:sz w:val="21"/>
              </w:rPr>
            </w:pPr>
          </w:p>
        </w:tc>
        <w:tc>
          <w:tcPr>
            <w:tcW w:w="1783" w:type="dxa"/>
            <w:tcBorders>
              <w:top w:val="single" w:color="FFFFFF" w:sz="6" w:space="0"/>
              <w:left w:val="single" w:color="FFFFFF" w:sz="2" w:space="0"/>
              <w:bottom w:val="single" w:color="FFFFFF" w:sz="6" w:space="0"/>
              <w:right w:val="single" w:color="FFFFFF" w:sz="2" w:space="0"/>
            </w:tcBorders>
            <w:vAlign w:val="top"/>
          </w:tcPr>
          <w:p w14:paraId="20F107D1">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010F4B71">
            <w:pPr>
              <w:pStyle w:val="6"/>
              <w:spacing w:before="168" w:line="221" w:lineRule="auto"/>
              <w:ind w:right="30"/>
              <w:jc w:val="right"/>
            </w:pPr>
            <w:r>
              <w:rPr>
                <w:color w:val="212529"/>
                <w:spacing w:val="-2"/>
              </w:rPr>
              <w:t>公开06表</w:t>
            </w:r>
          </w:p>
        </w:tc>
      </w:tr>
      <w:tr w14:paraId="2F5C82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70" w:type="dxa"/>
            <w:gridSpan w:val="5"/>
            <w:tcBorders>
              <w:top w:val="single" w:color="FFFFFF" w:sz="6" w:space="0"/>
              <w:left w:val="single" w:color="FFFFFF" w:sz="2" w:space="0"/>
              <w:right w:val="single" w:color="FFFFFF" w:sz="2" w:space="0"/>
            </w:tcBorders>
            <w:vAlign w:val="top"/>
          </w:tcPr>
          <w:p w14:paraId="32DD68E2">
            <w:pPr>
              <w:pStyle w:val="6"/>
              <w:spacing w:before="169" w:line="219" w:lineRule="auto"/>
              <w:ind w:left="14"/>
            </w:pPr>
            <w:r>
              <w:rPr>
                <w:color w:val="212529"/>
                <w:spacing w:val="-1"/>
              </w:rPr>
              <w:t>部门名称：兴县水利局</w:t>
            </w:r>
          </w:p>
        </w:tc>
        <w:tc>
          <w:tcPr>
            <w:tcW w:w="854" w:type="dxa"/>
            <w:tcBorders>
              <w:top w:val="single" w:color="FFFFFF" w:sz="6" w:space="0"/>
              <w:left w:val="single" w:color="FFFFFF" w:sz="2" w:space="0"/>
              <w:right w:val="single" w:color="FFFFFF" w:sz="2" w:space="0"/>
            </w:tcBorders>
            <w:vAlign w:val="top"/>
          </w:tcPr>
          <w:p w14:paraId="764DF7ED">
            <w:pPr>
              <w:pStyle w:val="6"/>
              <w:spacing w:before="169" w:line="219" w:lineRule="auto"/>
              <w:ind w:left="14"/>
            </w:pPr>
            <w:r>
              <w:rPr>
                <w:color w:val="212529"/>
                <w:spacing w:val="-2"/>
              </w:rPr>
              <w:t>2023年度</w:t>
            </w:r>
          </w:p>
        </w:tc>
        <w:tc>
          <w:tcPr>
            <w:tcW w:w="839" w:type="dxa"/>
            <w:tcBorders>
              <w:top w:val="single" w:color="FFFFFF" w:sz="6" w:space="0"/>
              <w:left w:val="single" w:color="FFFFFF" w:sz="2" w:space="0"/>
              <w:right w:val="single" w:color="FFFFFF" w:sz="2" w:space="0"/>
            </w:tcBorders>
            <w:vAlign w:val="top"/>
          </w:tcPr>
          <w:p w14:paraId="063F8284">
            <w:pPr>
              <w:rPr>
                <w:rFonts w:ascii="Arial"/>
                <w:sz w:val="21"/>
              </w:rPr>
            </w:pPr>
          </w:p>
        </w:tc>
        <w:tc>
          <w:tcPr>
            <w:tcW w:w="1229" w:type="dxa"/>
            <w:tcBorders>
              <w:top w:val="single" w:color="FFFFFF" w:sz="6" w:space="0"/>
              <w:left w:val="single" w:color="FFFFFF" w:sz="2" w:space="0"/>
              <w:right w:val="single" w:color="FFFFFF" w:sz="2" w:space="0"/>
            </w:tcBorders>
            <w:vAlign w:val="top"/>
          </w:tcPr>
          <w:p w14:paraId="3DAAE8CC">
            <w:pPr>
              <w:rPr>
                <w:rFonts w:ascii="Arial"/>
                <w:sz w:val="21"/>
              </w:rPr>
            </w:pPr>
          </w:p>
        </w:tc>
        <w:tc>
          <w:tcPr>
            <w:tcW w:w="1124" w:type="dxa"/>
            <w:tcBorders>
              <w:top w:val="single" w:color="FFFFFF" w:sz="6" w:space="0"/>
              <w:left w:val="single" w:color="FFFFFF" w:sz="2" w:space="0"/>
              <w:right w:val="single" w:color="FFFFFF" w:sz="2" w:space="0"/>
            </w:tcBorders>
            <w:vAlign w:val="top"/>
          </w:tcPr>
          <w:p w14:paraId="44263D65">
            <w:pPr>
              <w:rPr>
                <w:rFonts w:ascii="Arial"/>
                <w:sz w:val="21"/>
              </w:rPr>
            </w:pPr>
          </w:p>
        </w:tc>
        <w:tc>
          <w:tcPr>
            <w:tcW w:w="839" w:type="dxa"/>
            <w:tcBorders>
              <w:top w:val="single" w:color="FFFFFF" w:sz="6" w:space="0"/>
              <w:left w:val="single" w:color="FFFFFF" w:sz="2" w:space="0"/>
              <w:right w:val="single" w:color="FFFFFF" w:sz="2" w:space="0"/>
            </w:tcBorders>
            <w:vAlign w:val="top"/>
          </w:tcPr>
          <w:p w14:paraId="04B2A823">
            <w:pPr>
              <w:rPr>
                <w:rFonts w:ascii="Arial"/>
                <w:sz w:val="21"/>
              </w:rPr>
            </w:pPr>
          </w:p>
        </w:tc>
        <w:tc>
          <w:tcPr>
            <w:tcW w:w="1783" w:type="dxa"/>
            <w:tcBorders>
              <w:top w:val="single" w:color="FFFFFF" w:sz="6" w:space="0"/>
              <w:left w:val="single" w:color="FFFFFF" w:sz="2" w:space="0"/>
              <w:right w:val="single" w:color="FFFFFF" w:sz="2" w:space="0"/>
            </w:tcBorders>
            <w:vAlign w:val="top"/>
          </w:tcPr>
          <w:p w14:paraId="0763FA40">
            <w:pPr>
              <w:rPr>
                <w:rFonts w:ascii="Arial"/>
                <w:sz w:val="21"/>
              </w:rPr>
            </w:pPr>
          </w:p>
        </w:tc>
        <w:tc>
          <w:tcPr>
            <w:tcW w:w="1131" w:type="dxa"/>
            <w:tcBorders>
              <w:top w:val="single" w:color="FFFFFF" w:sz="6" w:space="0"/>
              <w:left w:val="single" w:color="FFFFFF" w:sz="2" w:space="0"/>
              <w:right w:val="single" w:color="FFFFFF" w:sz="2" w:space="0"/>
            </w:tcBorders>
            <w:vAlign w:val="top"/>
          </w:tcPr>
          <w:p w14:paraId="7AD8468B">
            <w:pPr>
              <w:pStyle w:val="6"/>
              <w:spacing w:before="64" w:line="215" w:lineRule="auto"/>
              <w:ind w:left="200"/>
            </w:pPr>
            <w:r>
              <w:rPr>
                <w:color w:val="212529"/>
                <w:spacing w:val="-8"/>
              </w:rPr>
              <w:t>金额单位：</w:t>
            </w:r>
          </w:p>
          <w:p w14:paraId="0A57A513">
            <w:pPr>
              <w:pStyle w:val="6"/>
              <w:spacing w:line="220" w:lineRule="auto"/>
              <w:ind w:right="28"/>
              <w:jc w:val="right"/>
            </w:pPr>
            <w:r>
              <w:rPr>
                <w:color w:val="212529"/>
                <w:spacing w:val="-3"/>
              </w:rPr>
              <w:t>万元</w:t>
            </w:r>
          </w:p>
        </w:tc>
      </w:tr>
      <w:tr w14:paraId="2DAFC4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543" w:type="dxa"/>
            <w:gridSpan w:val="3"/>
            <w:vAlign w:val="top"/>
          </w:tcPr>
          <w:p w14:paraId="670C4D47">
            <w:pPr>
              <w:spacing w:before="148" w:line="216" w:lineRule="exact"/>
              <w:ind w:left="13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9926" w:type="dxa"/>
            <w:gridSpan w:val="9"/>
            <w:vAlign w:val="top"/>
          </w:tcPr>
          <w:p w14:paraId="22C288CE">
            <w:pPr>
              <w:spacing w:before="148" w:line="218" w:lineRule="exact"/>
              <w:ind w:left="451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41E8A9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0FD02C9A">
            <w:pPr>
              <w:spacing w:before="286" w:line="219" w:lineRule="exact"/>
              <w:ind w:left="10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013FA108">
            <w:pPr>
              <w:spacing w:before="49" w:line="216" w:lineRule="exact"/>
              <w:ind w:left="320"/>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618" w:type="dxa"/>
            <w:vAlign w:val="top"/>
          </w:tcPr>
          <w:p w14:paraId="4C2BC27C">
            <w:pPr>
              <w:spacing w:line="322" w:lineRule="auto"/>
              <w:rPr>
                <w:rFonts w:ascii="Arial"/>
                <w:sz w:val="21"/>
              </w:rPr>
            </w:pPr>
          </w:p>
          <w:p w14:paraId="40F20431">
            <w:pPr>
              <w:spacing w:before="94" w:line="226" w:lineRule="exact"/>
              <w:ind w:left="35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034" w:type="dxa"/>
            <w:vAlign w:val="top"/>
          </w:tcPr>
          <w:p w14:paraId="67FAD521">
            <w:pPr>
              <w:spacing w:line="322" w:lineRule="auto"/>
              <w:rPr>
                <w:rFonts w:ascii="Arial"/>
                <w:sz w:val="21"/>
              </w:rPr>
            </w:pPr>
          </w:p>
          <w:p w14:paraId="010BA4B9">
            <w:pPr>
              <w:spacing w:before="94" w:line="220" w:lineRule="exact"/>
              <w:ind w:left="17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24" w:type="dxa"/>
            <w:vAlign w:val="top"/>
          </w:tcPr>
          <w:p w14:paraId="0523625F">
            <w:pPr>
              <w:spacing w:before="286" w:line="219" w:lineRule="exact"/>
              <w:ind w:left="7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3A368305">
            <w:pPr>
              <w:spacing w:before="49" w:line="216" w:lineRule="exact"/>
              <w:ind w:left="288"/>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303" w:type="dxa"/>
            <w:vAlign w:val="top"/>
          </w:tcPr>
          <w:p w14:paraId="14F94DDA">
            <w:pPr>
              <w:spacing w:line="322" w:lineRule="auto"/>
              <w:rPr>
                <w:rFonts w:ascii="Arial"/>
                <w:sz w:val="21"/>
              </w:rPr>
            </w:pPr>
          </w:p>
          <w:p w14:paraId="2B200821">
            <w:pPr>
              <w:spacing w:before="94" w:line="226" w:lineRule="exact"/>
              <w:ind w:left="20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35E5A5BB">
            <w:pPr>
              <w:spacing w:line="322" w:lineRule="auto"/>
              <w:rPr>
                <w:rFonts w:ascii="Arial"/>
                <w:sz w:val="21"/>
              </w:rPr>
            </w:pPr>
          </w:p>
          <w:p w14:paraId="074AB708">
            <w:pPr>
              <w:spacing w:before="94" w:line="220" w:lineRule="exact"/>
              <w:ind w:left="8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7955B5DC">
            <w:pPr>
              <w:spacing w:before="286" w:line="219" w:lineRule="exact"/>
              <w:ind w:left="7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0F2CDA1E">
            <w:pPr>
              <w:spacing w:before="49" w:line="216" w:lineRule="exact"/>
              <w:ind w:left="296"/>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229" w:type="dxa"/>
            <w:vAlign w:val="top"/>
          </w:tcPr>
          <w:p w14:paraId="0646AEDA">
            <w:pPr>
              <w:spacing w:line="322" w:lineRule="auto"/>
              <w:rPr>
                <w:rFonts w:ascii="Arial"/>
                <w:sz w:val="21"/>
              </w:rPr>
            </w:pPr>
          </w:p>
          <w:p w14:paraId="0C26C1E0">
            <w:pPr>
              <w:spacing w:before="94" w:line="226" w:lineRule="exact"/>
              <w:ind w:left="16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687D1162">
            <w:pPr>
              <w:spacing w:line="322" w:lineRule="auto"/>
              <w:rPr>
                <w:rFonts w:ascii="Arial"/>
                <w:sz w:val="21"/>
              </w:rPr>
            </w:pPr>
          </w:p>
          <w:p w14:paraId="6A42FEDA">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2D79D212">
            <w:pPr>
              <w:spacing w:before="286" w:line="219" w:lineRule="exact"/>
              <w:ind w:left="85"/>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科目代</w:t>
            </w:r>
          </w:p>
          <w:p w14:paraId="5368FE42">
            <w:pPr>
              <w:spacing w:before="49" w:line="216" w:lineRule="exact"/>
              <w:ind w:left="303"/>
              <w:rPr>
                <w:rFonts w:ascii="微软雅黑" w:hAnsi="微软雅黑" w:eastAsia="微软雅黑" w:cs="微软雅黑"/>
                <w:sz w:val="21"/>
                <w:szCs w:val="21"/>
              </w:rPr>
            </w:pPr>
            <w:r>
              <w:rPr>
                <w:rFonts w:ascii="微软雅黑" w:hAnsi="微软雅黑" w:eastAsia="微软雅黑" w:cs="微软雅黑"/>
                <w:color w:val="212529"/>
                <w:sz w:val="21"/>
                <w:szCs w:val="21"/>
              </w:rPr>
              <w:t>码</w:t>
            </w:r>
          </w:p>
        </w:tc>
        <w:tc>
          <w:tcPr>
            <w:tcW w:w="1783" w:type="dxa"/>
            <w:vAlign w:val="top"/>
          </w:tcPr>
          <w:p w14:paraId="3A874639">
            <w:pPr>
              <w:spacing w:line="322" w:lineRule="auto"/>
              <w:rPr>
                <w:rFonts w:ascii="Arial"/>
                <w:sz w:val="21"/>
              </w:rPr>
            </w:pPr>
          </w:p>
          <w:p w14:paraId="520478FD">
            <w:pPr>
              <w:spacing w:before="94" w:line="226" w:lineRule="exact"/>
              <w:ind w:left="44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072176CE">
            <w:pPr>
              <w:spacing w:line="322" w:lineRule="auto"/>
              <w:rPr>
                <w:rFonts w:ascii="Arial"/>
                <w:sz w:val="21"/>
              </w:rPr>
            </w:pPr>
          </w:p>
          <w:p w14:paraId="2E09CB4D">
            <w:pPr>
              <w:spacing w:before="94" w:line="220" w:lineRule="exact"/>
              <w:ind w:left="2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067376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9BD5867">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18" w:type="dxa"/>
            <w:vAlign w:val="top"/>
          </w:tcPr>
          <w:p w14:paraId="3C4FC9CE">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工资福利支出</w:t>
            </w:r>
          </w:p>
        </w:tc>
        <w:tc>
          <w:tcPr>
            <w:tcW w:w="1034" w:type="dxa"/>
            <w:vAlign w:val="top"/>
          </w:tcPr>
          <w:p w14:paraId="5771B654">
            <w:pPr>
              <w:pStyle w:val="6"/>
              <w:spacing w:before="173" w:line="238" w:lineRule="auto"/>
              <w:ind w:left="447"/>
            </w:pPr>
            <w:r>
              <w:rPr>
                <w:color w:val="212529"/>
                <w:spacing w:val="-2"/>
              </w:rPr>
              <w:t>966.54</w:t>
            </w:r>
          </w:p>
        </w:tc>
        <w:tc>
          <w:tcPr>
            <w:tcW w:w="824" w:type="dxa"/>
            <w:vAlign w:val="top"/>
          </w:tcPr>
          <w:p w14:paraId="349DCCC1">
            <w:pPr>
              <w:spacing w:before="194" w:line="182" w:lineRule="auto"/>
              <w:ind w:left="1"/>
              <w:rPr>
                <w:rFonts w:ascii="Arial" w:hAnsi="Arial" w:eastAsia="Arial" w:cs="Arial"/>
                <w:sz w:val="15"/>
                <w:szCs w:val="15"/>
              </w:rPr>
            </w:pPr>
            <w:r>
              <w:rPr>
                <w:rFonts w:ascii="Arial" w:hAnsi="Arial" w:eastAsia="Arial" w:cs="Arial"/>
                <w:color w:val="212529"/>
                <w:spacing w:val="1"/>
                <w:sz w:val="15"/>
                <w:szCs w:val="15"/>
              </w:rPr>
              <w:t>302</w:t>
            </w:r>
          </w:p>
        </w:tc>
        <w:tc>
          <w:tcPr>
            <w:tcW w:w="1303" w:type="dxa"/>
            <w:vAlign w:val="top"/>
          </w:tcPr>
          <w:p w14:paraId="5B9A7481">
            <w:pPr>
              <w:spacing w:before="65" w:line="161" w:lineRule="auto"/>
              <w:ind w:left="23" w:right="204" w:hanging="1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商品和服务支</w:t>
            </w:r>
            <w:r>
              <w:rPr>
                <w:rFonts w:ascii="微软雅黑" w:hAnsi="微软雅黑" w:eastAsia="微软雅黑" w:cs="微软雅黑"/>
                <w:color w:val="212529"/>
                <w:sz w:val="17"/>
                <w:szCs w:val="17"/>
              </w:rPr>
              <w:t xml:space="preserve"> 出</w:t>
            </w:r>
          </w:p>
        </w:tc>
        <w:tc>
          <w:tcPr>
            <w:tcW w:w="854" w:type="dxa"/>
            <w:vAlign w:val="top"/>
          </w:tcPr>
          <w:p w14:paraId="4CAEDCAB">
            <w:pPr>
              <w:pStyle w:val="6"/>
              <w:spacing w:before="173" w:line="238" w:lineRule="auto"/>
              <w:ind w:right="28"/>
              <w:jc w:val="right"/>
            </w:pPr>
            <w:r>
              <w:rPr>
                <w:color w:val="212529"/>
                <w:spacing w:val="-2"/>
              </w:rPr>
              <w:t>30.38</w:t>
            </w:r>
          </w:p>
        </w:tc>
        <w:tc>
          <w:tcPr>
            <w:tcW w:w="839" w:type="dxa"/>
            <w:vAlign w:val="top"/>
          </w:tcPr>
          <w:p w14:paraId="152437D0">
            <w:pPr>
              <w:spacing w:before="194" w:line="182" w:lineRule="auto"/>
              <w:ind w:left="9"/>
              <w:rPr>
                <w:rFonts w:ascii="Arial" w:hAnsi="Arial" w:eastAsia="Arial" w:cs="Arial"/>
                <w:sz w:val="15"/>
                <w:szCs w:val="15"/>
              </w:rPr>
            </w:pPr>
            <w:r>
              <w:rPr>
                <w:rFonts w:ascii="Arial" w:hAnsi="Arial" w:eastAsia="Arial" w:cs="Arial"/>
                <w:color w:val="212529"/>
                <w:spacing w:val="2"/>
                <w:sz w:val="15"/>
                <w:szCs w:val="15"/>
              </w:rPr>
              <w:t>307</w:t>
            </w:r>
          </w:p>
        </w:tc>
        <w:tc>
          <w:tcPr>
            <w:tcW w:w="1229" w:type="dxa"/>
            <w:vAlign w:val="top"/>
          </w:tcPr>
          <w:p w14:paraId="7C9072DE">
            <w:pPr>
              <w:spacing w:before="65" w:line="160" w:lineRule="auto"/>
              <w:ind w:left="1" w:right="139" w:hanging="1"/>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债务利息及费</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4"/>
                <w:sz w:val="17"/>
                <w:szCs w:val="17"/>
              </w:rPr>
              <w:t>用支出</w:t>
            </w:r>
          </w:p>
        </w:tc>
        <w:tc>
          <w:tcPr>
            <w:tcW w:w="1124" w:type="dxa"/>
            <w:vAlign w:val="top"/>
          </w:tcPr>
          <w:p w14:paraId="19460ECE">
            <w:pPr>
              <w:rPr>
                <w:rFonts w:ascii="Arial"/>
                <w:sz w:val="21"/>
              </w:rPr>
            </w:pPr>
          </w:p>
        </w:tc>
        <w:tc>
          <w:tcPr>
            <w:tcW w:w="839" w:type="dxa"/>
            <w:vAlign w:val="top"/>
          </w:tcPr>
          <w:p w14:paraId="3C0CDDE2">
            <w:pPr>
              <w:pStyle w:val="6"/>
              <w:spacing w:before="172" w:line="239" w:lineRule="auto"/>
              <w:ind w:left="16"/>
            </w:pPr>
            <w:r>
              <w:rPr>
                <w:color w:val="212529"/>
                <w:spacing w:val="-2"/>
              </w:rPr>
              <w:t>31011</w:t>
            </w:r>
          </w:p>
        </w:tc>
        <w:tc>
          <w:tcPr>
            <w:tcW w:w="1783" w:type="dxa"/>
            <w:vAlign w:val="top"/>
          </w:tcPr>
          <w:p w14:paraId="2AC9101E">
            <w:pPr>
              <w:pStyle w:val="6"/>
              <w:spacing w:before="67" w:line="218" w:lineRule="auto"/>
              <w:ind w:left="9" w:right="145" w:firstLine="180"/>
            </w:pPr>
            <w:r>
              <w:rPr>
                <w:color w:val="212529"/>
                <w:spacing w:val="-1"/>
              </w:rPr>
              <w:t>地上附着物和青苗</w:t>
            </w:r>
            <w:r>
              <w:rPr>
                <w:color w:val="212529"/>
              </w:rPr>
              <w:t xml:space="preserve"> </w:t>
            </w:r>
            <w:r>
              <w:rPr>
                <w:color w:val="212529"/>
                <w:spacing w:val="-2"/>
              </w:rPr>
              <w:t>补偿</w:t>
            </w:r>
          </w:p>
        </w:tc>
        <w:tc>
          <w:tcPr>
            <w:tcW w:w="1131" w:type="dxa"/>
            <w:vAlign w:val="top"/>
          </w:tcPr>
          <w:p w14:paraId="66CBC012">
            <w:pPr>
              <w:rPr>
                <w:rFonts w:ascii="Arial"/>
                <w:sz w:val="21"/>
              </w:rPr>
            </w:pPr>
          </w:p>
        </w:tc>
      </w:tr>
      <w:tr w14:paraId="46073B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B932DE9">
            <w:pPr>
              <w:pStyle w:val="6"/>
              <w:spacing w:before="173" w:line="239" w:lineRule="auto"/>
              <w:ind w:left="10"/>
            </w:pPr>
            <w:r>
              <w:rPr>
                <w:color w:val="212529"/>
                <w:spacing w:val="-2"/>
              </w:rPr>
              <w:t>30101</w:t>
            </w:r>
          </w:p>
        </w:tc>
        <w:tc>
          <w:tcPr>
            <w:tcW w:w="1618" w:type="dxa"/>
            <w:vAlign w:val="top"/>
          </w:tcPr>
          <w:p w14:paraId="780D0756">
            <w:pPr>
              <w:pStyle w:val="6"/>
              <w:spacing w:before="173" w:line="218" w:lineRule="auto"/>
              <w:ind w:left="176"/>
            </w:pPr>
            <w:r>
              <w:rPr>
                <w:color w:val="212529"/>
                <w:spacing w:val="-2"/>
              </w:rPr>
              <w:t>基本工资</w:t>
            </w:r>
          </w:p>
        </w:tc>
        <w:tc>
          <w:tcPr>
            <w:tcW w:w="1034" w:type="dxa"/>
            <w:vAlign w:val="top"/>
          </w:tcPr>
          <w:p w14:paraId="6373839F">
            <w:pPr>
              <w:pStyle w:val="6"/>
              <w:spacing w:before="174" w:line="238" w:lineRule="auto"/>
              <w:ind w:left="450"/>
            </w:pPr>
            <w:r>
              <w:rPr>
                <w:color w:val="212529"/>
                <w:spacing w:val="-2"/>
              </w:rPr>
              <w:t>340.35</w:t>
            </w:r>
          </w:p>
        </w:tc>
        <w:tc>
          <w:tcPr>
            <w:tcW w:w="824" w:type="dxa"/>
            <w:vAlign w:val="top"/>
          </w:tcPr>
          <w:p w14:paraId="6358F3C0">
            <w:pPr>
              <w:pStyle w:val="6"/>
              <w:spacing w:before="173" w:line="239" w:lineRule="auto"/>
              <w:ind w:left="1"/>
            </w:pPr>
            <w:r>
              <w:rPr>
                <w:color w:val="212529"/>
                <w:spacing w:val="-2"/>
              </w:rPr>
              <w:t>30201</w:t>
            </w:r>
          </w:p>
        </w:tc>
        <w:tc>
          <w:tcPr>
            <w:tcW w:w="1303" w:type="dxa"/>
            <w:vAlign w:val="top"/>
          </w:tcPr>
          <w:p w14:paraId="05E191A2">
            <w:pPr>
              <w:pStyle w:val="6"/>
              <w:spacing w:before="173" w:line="219" w:lineRule="auto"/>
              <w:ind w:left="193"/>
            </w:pPr>
            <w:r>
              <w:rPr>
                <w:color w:val="212529"/>
                <w:spacing w:val="-3"/>
              </w:rPr>
              <w:t>办公费</w:t>
            </w:r>
          </w:p>
        </w:tc>
        <w:tc>
          <w:tcPr>
            <w:tcW w:w="854" w:type="dxa"/>
            <w:vAlign w:val="top"/>
          </w:tcPr>
          <w:p w14:paraId="50DACB9C">
            <w:pPr>
              <w:pStyle w:val="6"/>
              <w:spacing w:before="174" w:line="238" w:lineRule="auto"/>
              <w:ind w:right="28"/>
              <w:jc w:val="right"/>
            </w:pPr>
            <w:r>
              <w:rPr>
                <w:color w:val="212529"/>
                <w:spacing w:val="-2"/>
              </w:rPr>
              <w:t>2.39</w:t>
            </w:r>
          </w:p>
        </w:tc>
        <w:tc>
          <w:tcPr>
            <w:tcW w:w="839" w:type="dxa"/>
            <w:vAlign w:val="top"/>
          </w:tcPr>
          <w:p w14:paraId="651DF1F6">
            <w:pPr>
              <w:pStyle w:val="6"/>
              <w:spacing w:before="173" w:line="239" w:lineRule="auto"/>
              <w:ind w:left="9"/>
            </w:pPr>
            <w:r>
              <w:rPr>
                <w:color w:val="212529"/>
                <w:spacing w:val="-2"/>
              </w:rPr>
              <w:t>30701</w:t>
            </w:r>
          </w:p>
        </w:tc>
        <w:tc>
          <w:tcPr>
            <w:tcW w:w="1229" w:type="dxa"/>
            <w:vAlign w:val="top"/>
          </w:tcPr>
          <w:p w14:paraId="3EAC95E9">
            <w:pPr>
              <w:pStyle w:val="6"/>
              <w:spacing w:before="70" w:line="221" w:lineRule="auto"/>
              <w:ind w:left="7" w:right="138" w:firstLine="192"/>
            </w:pPr>
            <w:r>
              <w:rPr>
                <w:color w:val="212529"/>
                <w:spacing w:val="-5"/>
              </w:rPr>
              <w:t>国内债务付</w:t>
            </w:r>
            <w:r>
              <w:rPr>
                <w:color w:val="212529"/>
              </w:rPr>
              <w:t xml:space="preserve"> 息</w:t>
            </w:r>
          </w:p>
        </w:tc>
        <w:tc>
          <w:tcPr>
            <w:tcW w:w="1124" w:type="dxa"/>
            <w:vAlign w:val="top"/>
          </w:tcPr>
          <w:p w14:paraId="5CB2559C">
            <w:pPr>
              <w:rPr>
                <w:rFonts w:ascii="Arial"/>
                <w:sz w:val="21"/>
              </w:rPr>
            </w:pPr>
          </w:p>
        </w:tc>
        <w:tc>
          <w:tcPr>
            <w:tcW w:w="839" w:type="dxa"/>
            <w:vAlign w:val="top"/>
          </w:tcPr>
          <w:p w14:paraId="11FF9D9F">
            <w:pPr>
              <w:pStyle w:val="6"/>
              <w:spacing w:before="173" w:line="239" w:lineRule="auto"/>
              <w:ind w:left="16"/>
            </w:pPr>
            <w:r>
              <w:rPr>
                <w:color w:val="212529"/>
                <w:spacing w:val="-2"/>
              </w:rPr>
              <w:t>31012</w:t>
            </w:r>
          </w:p>
        </w:tc>
        <w:tc>
          <w:tcPr>
            <w:tcW w:w="1783" w:type="dxa"/>
            <w:vAlign w:val="top"/>
          </w:tcPr>
          <w:p w14:paraId="156286FC">
            <w:pPr>
              <w:pStyle w:val="6"/>
              <w:spacing w:before="174" w:line="219" w:lineRule="auto"/>
              <w:ind w:left="188"/>
            </w:pPr>
            <w:r>
              <w:rPr>
                <w:color w:val="212529"/>
                <w:spacing w:val="-2"/>
              </w:rPr>
              <w:t>拆迁补偿</w:t>
            </w:r>
          </w:p>
        </w:tc>
        <w:tc>
          <w:tcPr>
            <w:tcW w:w="1131" w:type="dxa"/>
            <w:vAlign w:val="top"/>
          </w:tcPr>
          <w:p w14:paraId="01B05337">
            <w:pPr>
              <w:rPr>
                <w:rFonts w:ascii="Arial"/>
                <w:sz w:val="21"/>
              </w:rPr>
            </w:pPr>
          </w:p>
        </w:tc>
      </w:tr>
      <w:tr w14:paraId="39B3B7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7946985">
            <w:pPr>
              <w:pStyle w:val="6"/>
              <w:spacing w:before="174" w:line="239" w:lineRule="auto"/>
              <w:ind w:left="10"/>
            </w:pPr>
            <w:r>
              <w:rPr>
                <w:color w:val="212529"/>
                <w:spacing w:val="-2"/>
              </w:rPr>
              <w:t>30102</w:t>
            </w:r>
          </w:p>
        </w:tc>
        <w:tc>
          <w:tcPr>
            <w:tcW w:w="1618" w:type="dxa"/>
            <w:vAlign w:val="top"/>
          </w:tcPr>
          <w:p w14:paraId="503CB603">
            <w:pPr>
              <w:pStyle w:val="6"/>
              <w:spacing w:before="174" w:line="219" w:lineRule="auto"/>
              <w:ind w:left="176"/>
            </w:pPr>
            <w:r>
              <w:rPr>
                <w:color w:val="212529"/>
                <w:spacing w:val="-2"/>
              </w:rPr>
              <w:t>津贴补贴</w:t>
            </w:r>
          </w:p>
        </w:tc>
        <w:tc>
          <w:tcPr>
            <w:tcW w:w="1034" w:type="dxa"/>
            <w:vAlign w:val="top"/>
          </w:tcPr>
          <w:p w14:paraId="564EDD51">
            <w:pPr>
              <w:pStyle w:val="6"/>
              <w:spacing w:before="175" w:line="238" w:lineRule="auto"/>
              <w:ind w:left="541"/>
            </w:pPr>
            <w:r>
              <w:rPr>
                <w:color w:val="212529"/>
                <w:spacing w:val="-2"/>
              </w:rPr>
              <w:t>72.28</w:t>
            </w:r>
          </w:p>
        </w:tc>
        <w:tc>
          <w:tcPr>
            <w:tcW w:w="824" w:type="dxa"/>
            <w:vAlign w:val="top"/>
          </w:tcPr>
          <w:p w14:paraId="44F46E80">
            <w:pPr>
              <w:pStyle w:val="6"/>
              <w:spacing w:before="174" w:line="239" w:lineRule="auto"/>
              <w:ind w:left="1"/>
            </w:pPr>
            <w:r>
              <w:rPr>
                <w:color w:val="212529"/>
                <w:spacing w:val="-2"/>
              </w:rPr>
              <w:t>30202</w:t>
            </w:r>
          </w:p>
        </w:tc>
        <w:tc>
          <w:tcPr>
            <w:tcW w:w="1303" w:type="dxa"/>
            <w:vAlign w:val="top"/>
          </w:tcPr>
          <w:p w14:paraId="761952D7">
            <w:pPr>
              <w:pStyle w:val="6"/>
              <w:spacing w:before="174" w:line="219" w:lineRule="auto"/>
              <w:ind w:left="204"/>
            </w:pPr>
            <w:r>
              <w:rPr>
                <w:color w:val="212529"/>
                <w:spacing w:val="-5"/>
              </w:rPr>
              <w:t>印刷费</w:t>
            </w:r>
          </w:p>
        </w:tc>
        <w:tc>
          <w:tcPr>
            <w:tcW w:w="854" w:type="dxa"/>
            <w:vAlign w:val="top"/>
          </w:tcPr>
          <w:p w14:paraId="2DAAC2D2">
            <w:pPr>
              <w:pStyle w:val="6"/>
              <w:spacing w:before="175" w:line="238" w:lineRule="auto"/>
              <w:ind w:right="28"/>
              <w:jc w:val="right"/>
            </w:pPr>
            <w:r>
              <w:rPr>
                <w:color w:val="212529"/>
                <w:spacing w:val="-2"/>
              </w:rPr>
              <w:t>2.50</w:t>
            </w:r>
          </w:p>
        </w:tc>
        <w:tc>
          <w:tcPr>
            <w:tcW w:w="839" w:type="dxa"/>
            <w:vAlign w:val="top"/>
          </w:tcPr>
          <w:p w14:paraId="11A7A680">
            <w:pPr>
              <w:pStyle w:val="6"/>
              <w:spacing w:before="174" w:line="239" w:lineRule="auto"/>
              <w:ind w:left="9"/>
            </w:pPr>
            <w:r>
              <w:rPr>
                <w:color w:val="212529"/>
                <w:spacing w:val="-2"/>
              </w:rPr>
              <w:t>30702</w:t>
            </w:r>
          </w:p>
        </w:tc>
        <w:tc>
          <w:tcPr>
            <w:tcW w:w="1229" w:type="dxa"/>
            <w:vAlign w:val="top"/>
          </w:tcPr>
          <w:p w14:paraId="09B690C5">
            <w:pPr>
              <w:pStyle w:val="6"/>
              <w:spacing w:before="71" w:line="221" w:lineRule="auto"/>
              <w:ind w:left="7" w:right="138" w:firstLine="192"/>
            </w:pPr>
            <w:r>
              <w:rPr>
                <w:color w:val="212529"/>
                <w:spacing w:val="-5"/>
              </w:rPr>
              <w:t>国外债务付</w:t>
            </w:r>
            <w:r>
              <w:rPr>
                <w:color w:val="212529"/>
              </w:rPr>
              <w:t xml:space="preserve"> 息</w:t>
            </w:r>
          </w:p>
        </w:tc>
        <w:tc>
          <w:tcPr>
            <w:tcW w:w="1124" w:type="dxa"/>
            <w:vAlign w:val="top"/>
          </w:tcPr>
          <w:p w14:paraId="1794FD00">
            <w:pPr>
              <w:rPr>
                <w:rFonts w:ascii="Arial"/>
                <w:sz w:val="21"/>
              </w:rPr>
            </w:pPr>
          </w:p>
        </w:tc>
        <w:tc>
          <w:tcPr>
            <w:tcW w:w="839" w:type="dxa"/>
            <w:vAlign w:val="top"/>
          </w:tcPr>
          <w:p w14:paraId="041AF42C">
            <w:pPr>
              <w:pStyle w:val="6"/>
              <w:spacing w:before="174" w:line="239" w:lineRule="auto"/>
              <w:ind w:left="16"/>
            </w:pPr>
            <w:r>
              <w:rPr>
                <w:color w:val="212529"/>
                <w:spacing w:val="-2"/>
              </w:rPr>
              <w:t>31013</w:t>
            </w:r>
          </w:p>
        </w:tc>
        <w:tc>
          <w:tcPr>
            <w:tcW w:w="1783" w:type="dxa"/>
            <w:vAlign w:val="top"/>
          </w:tcPr>
          <w:p w14:paraId="0D3FC443">
            <w:pPr>
              <w:pStyle w:val="6"/>
              <w:spacing w:before="174" w:line="219" w:lineRule="auto"/>
              <w:ind w:left="194"/>
            </w:pPr>
            <w:r>
              <w:rPr>
                <w:color w:val="212529"/>
                <w:spacing w:val="-2"/>
              </w:rPr>
              <w:t>公务用车购置</w:t>
            </w:r>
          </w:p>
        </w:tc>
        <w:tc>
          <w:tcPr>
            <w:tcW w:w="1131" w:type="dxa"/>
            <w:vAlign w:val="top"/>
          </w:tcPr>
          <w:p w14:paraId="0CEABF86">
            <w:pPr>
              <w:rPr>
                <w:rFonts w:ascii="Arial"/>
                <w:sz w:val="21"/>
              </w:rPr>
            </w:pPr>
          </w:p>
        </w:tc>
      </w:tr>
      <w:tr w14:paraId="3E3090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8D53DBE">
            <w:pPr>
              <w:pStyle w:val="6"/>
              <w:spacing w:before="175" w:line="239" w:lineRule="auto"/>
              <w:ind w:left="10"/>
            </w:pPr>
            <w:r>
              <w:rPr>
                <w:color w:val="212529"/>
                <w:spacing w:val="-2"/>
              </w:rPr>
              <w:t>30103</w:t>
            </w:r>
          </w:p>
        </w:tc>
        <w:tc>
          <w:tcPr>
            <w:tcW w:w="1618" w:type="dxa"/>
            <w:vAlign w:val="top"/>
          </w:tcPr>
          <w:p w14:paraId="244869B3">
            <w:pPr>
              <w:pStyle w:val="6"/>
              <w:spacing w:before="176" w:line="219" w:lineRule="auto"/>
              <w:ind w:left="178"/>
            </w:pPr>
            <w:r>
              <w:rPr>
                <w:color w:val="212529"/>
                <w:spacing w:val="-3"/>
              </w:rPr>
              <w:t>奖金</w:t>
            </w:r>
          </w:p>
        </w:tc>
        <w:tc>
          <w:tcPr>
            <w:tcW w:w="1034" w:type="dxa"/>
            <w:vAlign w:val="top"/>
          </w:tcPr>
          <w:p w14:paraId="1EFCBF0A">
            <w:pPr>
              <w:pStyle w:val="6"/>
              <w:spacing w:before="176" w:line="238" w:lineRule="auto"/>
              <w:ind w:left="550"/>
            </w:pPr>
            <w:r>
              <w:rPr>
                <w:color w:val="212529"/>
                <w:spacing w:val="-4"/>
              </w:rPr>
              <w:t>12.13</w:t>
            </w:r>
          </w:p>
        </w:tc>
        <w:tc>
          <w:tcPr>
            <w:tcW w:w="824" w:type="dxa"/>
            <w:vAlign w:val="top"/>
          </w:tcPr>
          <w:p w14:paraId="11B71729">
            <w:pPr>
              <w:pStyle w:val="6"/>
              <w:spacing w:before="175" w:line="239" w:lineRule="auto"/>
              <w:ind w:left="1"/>
            </w:pPr>
            <w:r>
              <w:rPr>
                <w:color w:val="212529"/>
                <w:spacing w:val="-2"/>
              </w:rPr>
              <w:t>30203</w:t>
            </w:r>
          </w:p>
        </w:tc>
        <w:tc>
          <w:tcPr>
            <w:tcW w:w="1303" w:type="dxa"/>
            <w:vAlign w:val="top"/>
          </w:tcPr>
          <w:p w14:paraId="25037E4B">
            <w:pPr>
              <w:pStyle w:val="6"/>
              <w:spacing w:before="176" w:line="219" w:lineRule="auto"/>
              <w:ind w:left="198"/>
            </w:pPr>
            <w:r>
              <w:rPr>
                <w:color w:val="212529"/>
                <w:spacing w:val="-4"/>
              </w:rPr>
              <w:t>咨询费</w:t>
            </w:r>
          </w:p>
        </w:tc>
        <w:tc>
          <w:tcPr>
            <w:tcW w:w="854" w:type="dxa"/>
            <w:vAlign w:val="top"/>
          </w:tcPr>
          <w:p w14:paraId="0C905FCF">
            <w:pPr>
              <w:rPr>
                <w:rFonts w:ascii="Arial"/>
                <w:sz w:val="21"/>
              </w:rPr>
            </w:pPr>
          </w:p>
        </w:tc>
        <w:tc>
          <w:tcPr>
            <w:tcW w:w="839" w:type="dxa"/>
            <w:vAlign w:val="top"/>
          </w:tcPr>
          <w:p w14:paraId="0CC3454F">
            <w:pPr>
              <w:pStyle w:val="6"/>
              <w:spacing w:before="175" w:line="239" w:lineRule="auto"/>
              <w:ind w:left="9"/>
            </w:pPr>
            <w:r>
              <w:rPr>
                <w:color w:val="212529"/>
                <w:spacing w:val="-2"/>
              </w:rPr>
              <w:t>30703</w:t>
            </w:r>
          </w:p>
        </w:tc>
        <w:tc>
          <w:tcPr>
            <w:tcW w:w="1229" w:type="dxa"/>
            <w:vAlign w:val="top"/>
          </w:tcPr>
          <w:p w14:paraId="01000C3C">
            <w:pPr>
              <w:pStyle w:val="6"/>
              <w:spacing w:before="70" w:line="218" w:lineRule="auto"/>
              <w:ind w:left="2" w:right="138" w:firstLine="197"/>
            </w:pPr>
            <w:r>
              <w:rPr>
                <w:color w:val="212529"/>
                <w:spacing w:val="-5"/>
              </w:rPr>
              <w:t>国内债务发</w:t>
            </w:r>
            <w:r>
              <w:rPr>
                <w:color w:val="212529"/>
              </w:rPr>
              <w:t xml:space="preserve"> </w:t>
            </w:r>
            <w:r>
              <w:rPr>
                <w:color w:val="212529"/>
                <w:spacing w:val="-2"/>
              </w:rPr>
              <w:t>行费用</w:t>
            </w:r>
          </w:p>
        </w:tc>
        <w:tc>
          <w:tcPr>
            <w:tcW w:w="1124" w:type="dxa"/>
            <w:vAlign w:val="top"/>
          </w:tcPr>
          <w:p w14:paraId="18C7B8E6">
            <w:pPr>
              <w:rPr>
                <w:rFonts w:ascii="Arial"/>
                <w:sz w:val="21"/>
              </w:rPr>
            </w:pPr>
          </w:p>
        </w:tc>
        <w:tc>
          <w:tcPr>
            <w:tcW w:w="839" w:type="dxa"/>
            <w:vAlign w:val="top"/>
          </w:tcPr>
          <w:p w14:paraId="2E37D268">
            <w:pPr>
              <w:pStyle w:val="6"/>
              <w:spacing w:before="175" w:line="239" w:lineRule="auto"/>
              <w:ind w:left="16"/>
            </w:pPr>
            <w:r>
              <w:rPr>
                <w:color w:val="212529"/>
                <w:spacing w:val="-2"/>
              </w:rPr>
              <w:t>31019</w:t>
            </w:r>
          </w:p>
        </w:tc>
        <w:tc>
          <w:tcPr>
            <w:tcW w:w="1783" w:type="dxa"/>
            <w:vAlign w:val="top"/>
          </w:tcPr>
          <w:p w14:paraId="4ADE8C5F">
            <w:pPr>
              <w:pStyle w:val="6"/>
              <w:spacing w:before="176" w:line="219" w:lineRule="auto"/>
              <w:ind w:left="188"/>
            </w:pPr>
            <w:r>
              <w:rPr>
                <w:color w:val="212529"/>
                <w:spacing w:val="-1"/>
              </w:rPr>
              <w:t>其他交通工具购置</w:t>
            </w:r>
          </w:p>
        </w:tc>
        <w:tc>
          <w:tcPr>
            <w:tcW w:w="1131" w:type="dxa"/>
            <w:vAlign w:val="top"/>
          </w:tcPr>
          <w:p w14:paraId="53FE8F9D">
            <w:pPr>
              <w:rPr>
                <w:rFonts w:ascii="Arial"/>
                <w:sz w:val="21"/>
              </w:rPr>
            </w:pPr>
          </w:p>
        </w:tc>
      </w:tr>
      <w:tr w14:paraId="5C3DA5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4F75A61">
            <w:pPr>
              <w:pStyle w:val="6"/>
              <w:spacing w:before="176" w:line="239" w:lineRule="auto"/>
              <w:ind w:left="10"/>
            </w:pPr>
            <w:r>
              <w:rPr>
                <w:color w:val="212529"/>
                <w:spacing w:val="-2"/>
              </w:rPr>
              <w:t>30106</w:t>
            </w:r>
          </w:p>
        </w:tc>
        <w:tc>
          <w:tcPr>
            <w:tcW w:w="1618" w:type="dxa"/>
            <w:vAlign w:val="top"/>
          </w:tcPr>
          <w:p w14:paraId="46CE8C5D">
            <w:pPr>
              <w:pStyle w:val="6"/>
              <w:spacing w:before="176" w:line="219" w:lineRule="auto"/>
              <w:ind w:left="178"/>
            </w:pPr>
            <w:r>
              <w:rPr>
                <w:color w:val="212529"/>
                <w:spacing w:val="-2"/>
              </w:rPr>
              <w:t>伙食补助费</w:t>
            </w:r>
          </w:p>
        </w:tc>
        <w:tc>
          <w:tcPr>
            <w:tcW w:w="1034" w:type="dxa"/>
            <w:vAlign w:val="top"/>
          </w:tcPr>
          <w:p w14:paraId="0244BF5D">
            <w:pPr>
              <w:rPr>
                <w:rFonts w:ascii="Arial"/>
                <w:sz w:val="21"/>
              </w:rPr>
            </w:pPr>
          </w:p>
        </w:tc>
        <w:tc>
          <w:tcPr>
            <w:tcW w:w="824" w:type="dxa"/>
            <w:vAlign w:val="top"/>
          </w:tcPr>
          <w:p w14:paraId="73F73096">
            <w:pPr>
              <w:pStyle w:val="6"/>
              <w:spacing w:before="176" w:line="239" w:lineRule="auto"/>
              <w:ind w:left="1"/>
            </w:pPr>
            <w:r>
              <w:rPr>
                <w:color w:val="212529"/>
                <w:spacing w:val="-2"/>
              </w:rPr>
              <w:t>30204</w:t>
            </w:r>
          </w:p>
        </w:tc>
        <w:tc>
          <w:tcPr>
            <w:tcW w:w="1303" w:type="dxa"/>
            <w:vAlign w:val="top"/>
          </w:tcPr>
          <w:p w14:paraId="215AFA43">
            <w:pPr>
              <w:pStyle w:val="6"/>
              <w:spacing w:before="177" w:line="219" w:lineRule="auto"/>
              <w:ind w:left="189"/>
            </w:pPr>
            <w:r>
              <w:rPr>
                <w:color w:val="212529"/>
                <w:spacing w:val="-2"/>
              </w:rPr>
              <w:t>手续费</w:t>
            </w:r>
          </w:p>
        </w:tc>
        <w:tc>
          <w:tcPr>
            <w:tcW w:w="854" w:type="dxa"/>
            <w:vAlign w:val="top"/>
          </w:tcPr>
          <w:p w14:paraId="6CA9636F">
            <w:pPr>
              <w:pStyle w:val="6"/>
              <w:spacing w:before="177" w:line="238" w:lineRule="auto"/>
              <w:ind w:right="28"/>
              <w:jc w:val="right"/>
            </w:pPr>
            <w:r>
              <w:rPr>
                <w:color w:val="212529"/>
                <w:spacing w:val="-2"/>
              </w:rPr>
              <w:t>0.00</w:t>
            </w:r>
          </w:p>
        </w:tc>
        <w:tc>
          <w:tcPr>
            <w:tcW w:w="839" w:type="dxa"/>
            <w:vAlign w:val="top"/>
          </w:tcPr>
          <w:p w14:paraId="6C3AD0CB">
            <w:pPr>
              <w:pStyle w:val="6"/>
              <w:spacing w:before="176" w:line="239" w:lineRule="auto"/>
              <w:ind w:left="9"/>
            </w:pPr>
            <w:r>
              <w:rPr>
                <w:color w:val="212529"/>
                <w:spacing w:val="-2"/>
              </w:rPr>
              <w:t>30704</w:t>
            </w:r>
          </w:p>
        </w:tc>
        <w:tc>
          <w:tcPr>
            <w:tcW w:w="1229" w:type="dxa"/>
            <w:vAlign w:val="top"/>
          </w:tcPr>
          <w:p w14:paraId="3B2AF1AC">
            <w:pPr>
              <w:pStyle w:val="6"/>
              <w:spacing w:before="71" w:line="218" w:lineRule="auto"/>
              <w:ind w:left="2" w:right="138" w:firstLine="197"/>
            </w:pPr>
            <w:r>
              <w:rPr>
                <w:color w:val="212529"/>
                <w:spacing w:val="-5"/>
              </w:rPr>
              <w:t>国外债务发</w:t>
            </w:r>
            <w:r>
              <w:rPr>
                <w:color w:val="212529"/>
              </w:rPr>
              <w:t xml:space="preserve"> </w:t>
            </w:r>
            <w:r>
              <w:rPr>
                <w:color w:val="212529"/>
                <w:spacing w:val="-2"/>
              </w:rPr>
              <w:t>行费用</w:t>
            </w:r>
          </w:p>
        </w:tc>
        <w:tc>
          <w:tcPr>
            <w:tcW w:w="1124" w:type="dxa"/>
            <w:vAlign w:val="top"/>
          </w:tcPr>
          <w:p w14:paraId="48C24408">
            <w:pPr>
              <w:rPr>
                <w:rFonts w:ascii="Arial"/>
                <w:sz w:val="21"/>
              </w:rPr>
            </w:pPr>
          </w:p>
        </w:tc>
        <w:tc>
          <w:tcPr>
            <w:tcW w:w="839" w:type="dxa"/>
            <w:vAlign w:val="top"/>
          </w:tcPr>
          <w:p w14:paraId="66B80CF8">
            <w:pPr>
              <w:pStyle w:val="6"/>
              <w:spacing w:before="176" w:line="239" w:lineRule="auto"/>
              <w:ind w:left="16"/>
            </w:pPr>
            <w:r>
              <w:rPr>
                <w:color w:val="212529"/>
                <w:spacing w:val="-2"/>
              </w:rPr>
              <w:t>31021</w:t>
            </w:r>
          </w:p>
        </w:tc>
        <w:tc>
          <w:tcPr>
            <w:tcW w:w="1783" w:type="dxa"/>
            <w:vAlign w:val="top"/>
          </w:tcPr>
          <w:p w14:paraId="34F09159">
            <w:pPr>
              <w:pStyle w:val="6"/>
              <w:spacing w:before="176" w:line="218" w:lineRule="auto"/>
              <w:ind w:left="190"/>
            </w:pPr>
            <w:r>
              <w:rPr>
                <w:color w:val="212529"/>
                <w:spacing w:val="-1"/>
              </w:rPr>
              <w:t>文物和陈列品购置</w:t>
            </w:r>
          </w:p>
        </w:tc>
        <w:tc>
          <w:tcPr>
            <w:tcW w:w="1131" w:type="dxa"/>
            <w:vAlign w:val="top"/>
          </w:tcPr>
          <w:p w14:paraId="3BC10111">
            <w:pPr>
              <w:rPr>
                <w:rFonts w:ascii="Arial"/>
                <w:sz w:val="21"/>
              </w:rPr>
            </w:pPr>
          </w:p>
        </w:tc>
      </w:tr>
      <w:tr w14:paraId="5EEA77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36F4ADD">
            <w:pPr>
              <w:pStyle w:val="6"/>
              <w:spacing w:before="177" w:line="239" w:lineRule="auto"/>
              <w:ind w:left="10"/>
            </w:pPr>
            <w:r>
              <w:rPr>
                <w:color w:val="212529"/>
                <w:spacing w:val="-2"/>
              </w:rPr>
              <w:t>30107</w:t>
            </w:r>
          </w:p>
        </w:tc>
        <w:tc>
          <w:tcPr>
            <w:tcW w:w="1618" w:type="dxa"/>
            <w:vAlign w:val="top"/>
          </w:tcPr>
          <w:p w14:paraId="4DFF1F62">
            <w:pPr>
              <w:pStyle w:val="6"/>
              <w:spacing w:before="178" w:line="219" w:lineRule="auto"/>
              <w:ind w:left="180"/>
            </w:pPr>
            <w:r>
              <w:rPr>
                <w:color w:val="212529"/>
                <w:spacing w:val="-2"/>
              </w:rPr>
              <w:t>绩效工资</w:t>
            </w:r>
          </w:p>
        </w:tc>
        <w:tc>
          <w:tcPr>
            <w:tcW w:w="1034" w:type="dxa"/>
            <w:vAlign w:val="top"/>
          </w:tcPr>
          <w:p w14:paraId="49C9C911">
            <w:pPr>
              <w:pStyle w:val="6"/>
              <w:spacing w:before="178" w:line="238" w:lineRule="auto"/>
              <w:ind w:left="460"/>
            </w:pPr>
            <w:r>
              <w:rPr>
                <w:color w:val="212529"/>
                <w:spacing w:val="-3"/>
              </w:rPr>
              <w:t>150.54</w:t>
            </w:r>
          </w:p>
        </w:tc>
        <w:tc>
          <w:tcPr>
            <w:tcW w:w="824" w:type="dxa"/>
            <w:vAlign w:val="top"/>
          </w:tcPr>
          <w:p w14:paraId="047DDE98">
            <w:pPr>
              <w:pStyle w:val="6"/>
              <w:spacing w:before="177" w:line="239" w:lineRule="auto"/>
              <w:ind w:left="1"/>
            </w:pPr>
            <w:r>
              <w:rPr>
                <w:color w:val="212529"/>
                <w:spacing w:val="-2"/>
              </w:rPr>
              <w:t>30205</w:t>
            </w:r>
          </w:p>
        </w:tc>
        <w:tc>
          <w:tcPr>
            <w:tcW w:w="1303" w:type="dxa"/>
            <w:vAlign w:val="top"/>
          </w:tcPr>
          <w:p w14:paraId="277B4EA3">
            <w:pPr>
              <w:pStyle w:val="6"/>
              <w:spacing w:before="177" w:line="219" w:lineRule="auto"/>
              <w:ind w:left="191"/>
            </w:pPr>
            <w:r>
              <w:rPr>
                <w:color w:val="212529"/>
                <w:spacing w:val="-3"/>
              </w:rPr>
              <w:t>水费</w:t>
            </w:r>
          </w:p>
        </w:tc>
        <w:tc>
          <w:tcPr>
            <w:tcW w:w="854" w:type="dxa"/>
            <w:vAlign w:val="top"/>
          </w:tcPr>
          <w:p w14:paraId="4DCF0157">
            <w:pPr>
              <w:pStyle w:val="6"/>
              <w:spacing w:before="178" w:line="238" w:lineRule="auto"/>
              <w:ind w:right="28"/>
              <w:jc w:val="right"/>
            </w:pPr>
            <w:r>
              <w:rPr>
                <w:color w:val="212529"/>
                <w:spacing w:val="-2"/>
              </w:rPr>
              <w:t>0.54</w:t>
            </w:r>
          </w:p>
        </w:tc>
        <w:tc>
          <w:tcPr>
            <w:tcW w:w="839" w:type="dxa"/>
            <w:vAlign w:val="top"/>
          </w:tcPr>
          <w:p w14:paraId="1A774C73">
            <w:pPr>
              <w:spacing w:before="199" w:line="182" w:lineRule="auto"/>
              <w:ind w:left="9"/>
              <w:rPr>
                <w:rFonts w:ascii="Arial" w:hAnsi="Arial" w:eastAsia="Arial" w:cs="Arial"/>
                <w:sz w:val="15"/>
                <w:szCs w:val="15"/>
              </w:rPr>
            </w:pPr>
            <w:r>
              <w:rPr>
                <w:rFonts w:ascii="Arial" w:hAnsi="Arial" w:eastAsia="Arial" w:cs="Arial"/>
                <w:color w:val="212529"/>
                <w:spacing w:val="2"/>
                <w:sz w:val="15"/>
                <w:szCs w:val="15"/>
              </w:rPr>
              <w:t>309</w:t>
            </w:r>
          </w:p>
        </w:tc>
        <w:tc>
          <w:tcPr>
            <w:tcW w:w="1229" w:type="dxa"/>
            <w:vAlign w:val="top"/>
          </w:tcPr>
          <w:p w14:paraId="3FA9A564">
            <w:pPr>
              <w:spacing w:before="69"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p w14:paraId="471B0074">
            <w:pPr>
              <w:spacing w:before="31" w:line="178" w:lineRule="exact"/>
              <w:ind w:left="98"/>
              <w:rPr>
                <w:rFonts w:ascii="微软雅黑" w:hAnsi="微软雅黑" w:eastAsia="微软雅黑" w:cs="微软雅黑"/>
                <w:sz w:val="17"/>
                <w:szCs w:val="17"/>
              </w:rPr>
            </w:pPr>
            <w:r>
              <w:rPr>
                <w:rFonts w:ascii="微软雅黑" w:hAnsi="微软雅黑" w:eastAsia="微软雅黑" w:cs="微软雅黑"/>
                <w:color w:val="212529"/>
                <w:spacing w:val="14"/>
                <w:sz w:val="17"/>
                <w:szCs w:val="17"/>
              </w:rPr>
              <w:t>(基本建设)</w:t>
            </w:r>
          </w:p>
        </w:tc>
        <w:tc>
          <w:tcPr>
            <w:tcW w:w="1124" w:type="dxa"/>
            <w:vAlign w:val="top"/>
          </w:tcPr>
          <w:p w14:paraId="4169C9A7">
            <w:pPr>
              <w:pStyle w:val="6"/>
              <w:spacing w:before="259" w:line="129" w:lineRule="exact"/>
              <w:ind w:left="186"/>
            </w:pPr>
            <w:r>
              <w:rPr>
                <w:color w:val="212529"/>
                <w:position w:val="-3"/>
              </w:rPr>
              <w:t>————</w:t>
            </w:r>
          </w:p>
        </w:tc>
        <w:tc>
          <w:tcPr>
            <w:tcW w:w="839" w:type="dxa"/>
            <w:vAlign w:val="top"/>
          </w:tcPr>
          <w:p w14:paraId="495C73B2">
            <w:pPr>
              <w:pStyle w:val="6"/>
              <w:spacing w:before="177" w:line="239" w:lineRule="auto"/>
              <w:ind w:left="16"/>
            </w:pPr>
            <w:r>
              <w:rPr>
                <w:color w:val="212529"/>
                <w:spacing w:val="-2"/>
              </w:rPr>
              <w:t>31022</w:t>
            </w:r>
          </w:p>
        </w:tc>
        <w:tc>
          <w:tcPr>
            <w:tcW w:w="1783" w:type="dxa"/>
            <w:vAlign w:val="top"/>
          </w:tcPr>
          <w:p w14:paraId="2AB9D74C">
            <w:pPr>
              <w:pStyle w:val="6"/>
              <w:spacing w:before="177" w:line="219" w:lineRule="auto"/>
              <w:ind w:left="189"/>
            </w:pPr>
            <w:r>
              <w:rPr>
                <w:color w:val="212529"/>
                <w:spacing w:val="-1"/>
              </w:rPr>
              <w:t>无形资产购置</w:t>
            </w:r>
          </w:p>
        </w:tc>
        <w:tc>
          <w:tcPr>
            <w:tcW w:w="1131" w:type="dxa"/>
            <w:vAlign w:val="top"/>
          </w:tcPr>
          <w:p w14:paraId="2C0073A8">
            <w:pPr>
              <w:rPr>
                <w:rFonts w:ascii="Arial"/>
                <w:sz w:val="21"/>
              </w:rPr>
            </w:pPr>
          </w:p>
        </w:tc>
      </w:tr>
      <w:tr w14:paraId="7184CA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E4CAF3E">
            <w:pPr>
              <w:pStyle w:val="6"/>
              <w:spacing w:before="178" w:line="239" w:lineRule="auto"/>
              <w:ind w:left="10"/>
            </w:pPr>
            <w:r>
              <w:rPr>
                <w:color w:val="212529"/>
                <w:spacing w:val="-2"/>
              </w:rPr>
              <w:t>30108</w:t>
            </w:r>
          </w:p>
        </w:tc>
        <w:tc>
          <w:tcPr>
            <w:tcW w:w="1618" w:type="dxa"/>
            <w:vAlign w:val="top"/>
          </w:tcPr>
          <w:p w14:paraId="3B64F3F4">
            <w:pPr>
              <w:pStyle w:val="6"/>
              <w:spacing w:before="74" w:line="217" w:lineRule="auto"/>
              <w:ind w:right="172" w:firstLine="178"/>
            </w:pPr>
            <w:r>
              <w:rPr>
                <w:color w:val="212529"/>
                <w:spacing w:val="-2"/>
              </w:rPr>
              <w:t>机关事业单位基</w:t>
            </w:r>
            <w:r>
              <w:rPr>
                <w:color w:val="212529"/>
                <w:spacing w:val="5"/>
              </w:rPr>
              <w:t xml:space="preserve"> </w:t>
            </w:r>
            <w:r>
              <w:rPr>
                <w:color w:val="212529"/>
                <w:spacing w:val="-2"/>
              </w:rPr>
              <w:t>本养老保险缴费</w:t>
            </w:r>
          </w:p>
        </w:tc>
        <w:tc>
          <w:tcPr>
            <w:tcW w:w="1034" w:type="dxa"/>
            <w:vAlign w:val="top"/>
          </w:tcPr>
          <w:p w14:paraId="2A0836A2">
            <w:pPr>
              <w:pStyle w:val="6"/>
              <w:spacing w:before="179" w:line="238" w:lineRule="auto"/>
              <w:ind w:left="449"/>
            </w:pPr>
            <w:r>
              <w:rPr>
                <w:color w:val="212529"/>
                <w:spacing w:val="-2"/>
              </w:rPr>
              <w:t>239.51</w:t>
            </w:r>
          </w:p>
        </w:tc>
        <w:tc>
          <w:tcPr>
            <w:tcW w:w="824" w:type="dxa"/>
            <w:vAlign w:val="top"/>
          </w:tcPr>
          <w:p w14:paraId="341268A5">
            <w:pPr>
              <w:pStyle w:val="6"/>
              <w:spacing w:before="178" w:line="239" w:lineRule="auto"/>
              <w:ind w:left="1"/>
            </w:pPr>
            <w:r>
              <w:rPr>
                <w:color w:val="212529"/>
                <w:spacing w:val="-2"/>
              </w:rPr>
              <w:t>30206</w:t>
            </w:r>
          </w:p>
        </w:tc>
        <w:tc>
          <w:tcPr>
            <w:tcW w:w="1303" w:type="dxa"/>
            <w:vAlign w:val="top"/>
          </w:tcPr>
          <w:p w14:paraId="407DD4CC">
            <w:pPr>
              <w:pStyle w:val="6"/>
              <w:spacing w:before="179" w:line="219" w:lineRule="auto"/>
              <w:ind w:left="210"/>
            </w:pPr>
            <w:r>
              <w:rPr>
                <w:color w:val="212529"/>
                <w:spacing w:val="-7"/>
              </w:rPr>
              <w:t>电费</w:t>
            </w:r>
          </w:p>
        </w:tc>
        <w:tc>
          <w:tcPr>
            <w:tcW w:w="854" w:type="dxa"/>
            <w:vAlign w:val="top"/>
          </w:tcPr>
          <w:p w14:paraId="134DC255">
            <w:pPr>
              <w:rPr>
                <w:rFonts w:ascii="Arial"/>
                <w:sz w:val="21"/>
              </w:rPr>
            </w:pPr>
          </w:p>
        </w:tc>
        <w:tc>
          <w:tcPr>
            <w:tcW w:w="839" w:type="dxa"/>
            <w:vAlign w:val="top"/>
          </w:tcPr>
          <w:p w14:paraId="07E25E09">
            <w:pPr>
              <w:pStyle w:val="6"/>
              <w:spacing w:before="178" w:line="239" w:lineRule="auto"/>
              <w:ind w:left="9"/>
            </w:pPr>
            <w:r>
              <w:rPr>
                <w:color w:val="212529"/>
                <w:spacing w:val="-2"/>
              </w:rPr>
              <w:t>30901</w:t>
            </w:r>
          </w:p>
        </w:tc>
        <w:tc>
          <w:tcPr>
            <w:tcW w:w="1229" w:type="dxa"/>
            <w:vAlign w:val="top"/>
          </w:tcPr>
          <w:p w14:paraId="128DC02F">
            <w:pPr>
              <w:pStyle w:val="6"/>
              <w:spacing w:before="73" w:line="218" w:lineRule="auto"/>
              <w:ind w:left="5" w:right="138" w:firstLine="179"/>
            </w:pPr>
            <w:r>
              <w:rPr>
                <w:color w:val="212529"/>
                <w:spacing w:val="-2"/>
              </w:rPr>
              <w:t>房屋建筑物</w:t>
            </w:r>
            <w:r>
              <w:rPr>
                <w:color w:val="212529"/>
              </w:rPr>
              <w:t xml:space="preserve"> </w:t>
            </w:r>
            <w:r>
              <w:rPr>
                <w:color w:val="212529"/>
                <w:spacing w:val="-3"/>
              </w:rPr>
              <w:t>构建</w:t>
            </w:r>
          </w:p>
        </w:tc>
        <w:tc>
          <w:tcPr>
            <w:tcW w:w="1124" w:type="dxa"/>
            <w:vAlign w:val="top"/>
          </w:tcPr>
          <w:p w14:paraId="2C964D02">
            <w:pPr>
              <w:pStyle w:val="6"/>
              <w:spacing w:before="260" w:line="129" w:lineRule="exact"/>
              <w:ind w:left="186"/>
            </w:pPr>
            <w:r>
              <w:rPr>
                <w:color w:val="212529"/>
                <w:position w:val="-3"/>
              </w:rPr>
              <w:t>————</w:t>
            </w:r>
          </w:p>
        </w:tc>
        <w:tc>
          <w:tcPr>
            <w:tcW w:w="839" w:type="dxa"/>
            <w:vAlign w:val="top"/>
          </w:tcPr>
          <w:p w14:paraId="437C8F6E">
            <w:pPr>
              <w:pStyle w:val="6"/>
              <w:spacing w:before="178" w:line="239" w:lineRule="auto"/>
              <w:ind w:left="16"/>
            </w:pPr>
            <w:r>
              <w:rPr>
                <w:color w:val="212529"/>
                <w:spacing w:val="-2"/>
              </w:rPr>
              <w:t>31099</w:t>
            </w:r>
          </w:p>
        </w:tc>
        <w:tc>
          <w:tcPr>
            <w:tcW w:w="1783" w:type="dxa"/>
            <w:vAlign w:val="top"/>
          </w:tcPr>
          <w:p w14:paraId="7CB95228">
            <w:pPr>
              <w:pStyle w:val="6"/>
              <w:spacing w:before="178" w:line="218" w:lineRule="auto"/>
              <w:ind w:left="188"/>
            </w:pPr>
            <w:r>
              <w:rPr>
                <w:color w:val="212529"/>
                <w:spacing w:val="-1"/>
              </w:rPr>
              <w:t>其他资本性支出</w:t>
            </w:r>
          </w:p>
        </w:tc>
        <w:tc>
          <w:tcPr>
            <w:tcW w:w="1131" w:type="dxa"/>
            <w:vAlign w:val="top"/>
          </w:tcPr>
          <w:p w14:paraId="229C4641">
            <w:pPr>
              <w:rPr>
                <w:rFonts w:ascii="Arial"/>
                <w:sz w:val="21"/>
              </w:rPr>
            </w:pPr>
          </w:p>
        </w:tc>
      </w:tr>
      <w:tr w14:paraId="63D2F2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9DE6F03">
            <w:pPr>
              <w:pStyle w:val="6"/>
              <w:spacing w:before="179" w:line="239" w:lineRule="auto"/>
              <w:ind w:left="10"/>
            </w:pPr>
            <w:r>
              <w:rPr>
                <w:color w:val="212529"/>
                <w:spacing w:val="-2"/>
              </w:rPr>
              <w:t>30109</w:t>
            </w:r>
          </w:p>
        </w:tc>
        <w:tc>
          <w:tcPr>
            <w:tcW w:w="1618" w:type="dxa"/>
            <w:vAlign w:val="top"/>
          </w:tcPr>
          <w:p w14:paraId="7AF1A102">
            <w:pPr>
              <w:pStyle w:val="6"/>
              <w:spacing w:before="179" w:line="219" w:lineRule="auto"/>
              <w:ind w:left="176"/>
            </w:pPr>
            <w:r>
              <w:rPr>
                <w:color w:val="212529"/>
                <w:spacing w:val="-1"/>
              </w:rPr>
              <w:t>职业年金缴费</w:t>
            </w:r>
          </w:p>
        </w:tc>
        <w:tc>
          <w:tcPr>
            <w:tcW w:w="1034" w:type="dxa"/>
            <w:vAlign w:val="top"/>
          </w:tcPr>
          <w:p w14:paraId="43338E3F">
            <w:pPr>
              <w:pStyle w:val="6"/>
              <w:spacing w:before="180" w:line="238" w:lineRule="auto"/>
              <w:ind w:right="34"/>
              <w:jc w:val="right"/>
            </w:pPr>
            <w:r>
              <w:rPr>
                <w:color w:val="212529"/>
                <w:spacing w:val="-4"/>
              </w:rPr>
              <w:t>1.09</w:t>
            </w:r>
          </w:p>
        </w:tc>
        <w:tc>
          <w:tcPr>
            <w:tcW w:w="824" w:type="dxa"/>
            <w:vAlign w:val="top"/>
          </w:tcPr>
          <w:p w14:paraId="6A5E67B7">
            <w:pPr>
              <w:pStyle w:val="6"/>
              <w:spacing w:before="179" w:line="239" w:lineRule="auto"/>
              <w:ind w:left="1"/>
            </w:pPr>
            <w:r>
              <w:rPr>
                <w:color w:val="212529"/>
                <w:spacing w:val="-2"/>
              </w:rPr>
              <w:t>30207</w:t>
            </w:r>
          </w:p>
        </w:tc>
        <w:tc>
          <w:tcPr>
            <w:tcW w:w="1303" w:type="dxa"/>
            <w:vAlign w:val="top"/>
          </w:tcPr>
          <w:p w14:paraId="3828C94C">
            <w:pPr>
              <w:pStyle w:val="6"/>
              <w:spacing w:before="180" w:line="219" w:lineRule="auto"/>
              <w:ind w:left="203"/>
            </w:pPr>
            <w:r>
              <w:rPr>
                <w:color w:val="212529"/>
                <w:spacing w:val="-5"/>
              </w:rPr>
              <w:t>邮电费</w:t>
            </w:r>
          </w:p>
        </w:tc>
        <w:tc>
          <w:tcPr>
            <w:tcW w:w="854" w:type="dxa"/>
            <w:vAlign w:val="top"/>
          </w:tcPr>
          <w:p w14:paraId="4DA1E142">
            <w:pPr>
              <w:rPr>
                <w:rFonts w:ascii="Arial"/>
                <w:sz w:val="21"/>
              </w:rPr>
            </w:pPr>
          </w:p>
        </w:tc>
        <w:tc>
          <w:tcPr>
            <w:tcW w:w="839" w:type="dxa"/>
            <w:vAlign w:val="top"/>
          </w:tcPr>
          <w:p w14:paraId="2CD3E813">
            <w:pPr>
              <w:pStyle w:val="6"/>
              <w:spacing w:before="179" w:line="239" w:lineRule="auto"/>
              <w:ind w:left="9"/>
            </w:pPr>
            <w:r>
              <w:rPr>
                <w:color w:val="212529"/>
                <w:spacing w:val="-2"/>
              </w:rPr>
              <w:t>30902</w:t>
            </w:r>
          </w:p>
        </w:tc>
        <w:tc>
          <w:tcPr>
            <w:tcW w:w="1229" w:type="dxa"/>
            <w:vAlign w:val="top"/>
          </w:tcPr>
          <w:p w14:paraId="50B4EA4C">
            <w:pPr>
              <w:pStyle w:val="6"/>
              <w:spacing w:before="75" w:line="220" w:lineRule="auto"/>
              <w:ind w:left="5" w:right="138" w:firstLine="181"/>
            </w:pPr>
            <w:r>
              <w:rPr>
                <w:color w:val="212529"/>
                <w:spacing w:val="-3"/>
              </w:rPr>
              <w:t>办公设备购</w:t>
            </w:r>
            <w:r>
              <w:rPr>
                <w:color w:val="212529"/>
                <w:spacing w:val="3"/>
              </w:rPr>
              <w:t xml:space="preserve"> </w:t>
            </w:r>
            <w:r>
              <w:rPr>
                <w:color w:val="212529"/>
              </w:rPr>
              <w:t>置</w:t>
            </w:r>
          </w:p>
        </w:tc>
        <w:tc>
          <w:tcPr>
            <w:tcW w:w="1124" w:type="dxa"/>
            <w:vAlign w:val="top"/>
          </w:tcPr>
          <w:p w14:paraId="24BD7A28">
            <w:pPr>
              <w:pStyle w:val="6"/>
              <w:spacing w:before="261" w:line="129" w:lineRule="exact"/>
              <w:ind w:left="186"/>
            </w:pPr>
            <w:r>
              <w:rPr>
                <w:color w:val="212529"/>
                <w:position w:val="-3"/>
              </w:rPr>
              <w:t>————</w:t>
            </w:r>
          </w:p>
        </w:tc>
        <w:tc>
          <w:tcPr>
            <w:tcW w:w="839" w:type="dxa"/>
            <w:vAlign w:val="top"/>
          </w:tcPr>
          <w:p w14:paraId="53BA7D04">
            <w:pPr>
              <w:spacing w:before="201" w:line="211" w:lineRule="auto"/>
              <w:ind w:left="15"/>
              <w:rPr>
                <w:rFonts w:ascii="Arial" w:hAnsi="Arial" w:eastAsia="Arial" w:cs="Arial"/>
                <w:sz w:val="13"/>
                <w:szCs w:val="13"/>
              </w:rPr>
            </w:pPr>
            <w:r>
              <w:rPr>
                <w:rFonts w:ascii="Arial" w:hAnsi="Arial" w:eastAsia="Arial" w:cs="Arial"/>
                <w:color w:val="212529"/>
                <w:spacing w:val="10"/>
                <w:sz w:val="13"/>
                <w:szCs w:val="13"/>
              </w:rPr>
              <w:t>311</w:t>
            </w:r>
          </w:p>
        </w:tc>
        <w:tc>
          <w:tcPr>
            <w:tcW w:w="1783" w:type="dxa"/>
            <w:vAlign w:val="top"/>
          </w:tcPr>
          <w:p w14:paraId="4079BF3E">
            <w:pPr>
              <w:spacing w:before="71" w:line="162" w:lineRule="auto"/>
              <w:ind w:left="6" w:right="142"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7"/>
                <w:sz w:val="17"/>
                <w:szCs w:val="17"/>
              </w:rPr>
              <w:t>设)</w:t>
            </w:r>
          </w:p>
        </w:tc>
        <w:tc>
          <w:tcPr>
            <w:tcW w:w="1131" w:type="dxa"/>
            <w:vAlign w:val="top"/>
          </w:tcPr>
          <w:p w14:paraId="286340FE">
            <w:pPr>
              <w:pStyle w:val="6"/>
              <w:spacing w:before="261" w:line="129" w:lineRule="exact"/>
              <w:ind w:left="188"/>
            </w:pPr>
            <w:r>
              <w:rPr>
                <w:color w:val="212529"/>
                <w:position w:val="-3"/>
              </w:rPr>
              <w:t>————</w:t>
            </w:r>
          </w:p>
        </w:tc>
      </w:tr>
      <w:tr w14:paraId="418B7D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763EB53">
            <w:pPr>
              <w:pStyle w:val="6"/>
              <w:spacing w:before="180" w:line="239" w:lineRule="auto"/>
              <w:ind w:left="10"/>
            </w:pPr>
            <w:r>
              <w:rPr>
                <w:color w:val="212529"/>
                <w:spacing w:val="-2"/>
              </w:rPr>
              <w:t>30110</w:t>
            </w:r>
          </w:p>
        </w:tc>
        <w:tc>
          <w:tcPr>
            <w:tcW w:w="1618" w:type="dxa"/>
            <w:vAlign w:val="top"/>
          </w:tcPr>
          <w:p w14:paraId="0ED40272">
            <w:pPr>
              <w:pStyle w:val="6"/>
              <w:spacing w:before="75" w:line="218" w:lineRule="auto"/>
              <w:ind w:left="8" w:right="172" w:firstLine="167"/>
            </w:pPr>
            <w:r>
              <w:rPr>
                <w:color w:val="212529"/>
                <w:spacing w:val="-1"/>
              </w:rPr>
              <w:t>职工基本医疗保</w:t>
            </w:r>
            <w:r>
              <w:rPr>
                <w:color w:val="212529"/>
              </w:rPr>
              <w:t xml:space="preserve"> </w:t>
            </w:r>
            <w:r>
              <w:rPr>
                <w:color w:val="212529"/>
                <w:spacing w:val="-5"/>
              </w:rPr>
              <w:t>险缴费</w:t>
            </w:r>
          </w:p>
        </w:tc>
        <w:tc>
          <w:tcPr>
            <w:tcW w:w="1034" w:type="dxa"/>
            <w:vAlign w:val="top"/>
          </w:tcPr>
          <w:p w14:paraId="3927D448">
            <w:pPr>
              <w:pStyle w:val="6"/>
              <w:spacing w:before="181" w:line="238" w:lineRule="auto"/>
              <w:ind w:left="540"/>
            </w:pPr>
            <w:r>
              <w:rPr>
                <w:color w:val="212529"/>
                <w:spacing w:val="-2"/>
              </w:rPr>
              <w:t>35.82</w:t>
            </w:r>
          </w:p>
        </w:tc>
        <w:tc>
          <w:tcPr>
            <w:tcW w:w="824" w:type="dxa"/>
            <w:vAlign w:val="top"/>
          </w:tcPr>
          <w:p w14:paraId="424BCFFC">
            <w:pPr>
              <w:pStyle w:val="6"/>
              <w:spacing w:before="180" w:line="239" w:lineRule="auto"/>
              <w:ind w:left="1"/>
            </w:pPr>
            <w:r>
              <w:rPr>
                <w:color w:val="212529"/>
                <w:spacing w:val="-2"/>
              </w:rPr>
              <w:t>30208</w:t>
            </w:r>
          </w:p>
        </w:tc>
        <w:tc>
          <w:tcPr>
            <w:tcW w:w="1303" w:type="dxa"/>
            <w:vAlign w:val="top"/>
          </w:tcPr>
          <w:p w14:paraId="66B5E1F9">
            <w:pPr>
              <w:pStyle w:val="6"/>
              <w:spacing w:before="181" w:line="219" w:lineRule="auto"/>
              <w:ind w:left="190"/>
            </w:pPr>
            <w:r>
              <w:rPr>
                <w:color w:val="212529"/>
                <w:spacing w:val="-2"/>
              </w:rPr>
              <w:t>取暖费</w:t>
            </w:r>
          </w:p>
        </w:tc>
        <w:tc>
          <w:tcPr>
            <w:tcW w:w="854" w:type="dxa"/>
            <w:vAlign w:val="top"/>
          </w:tcPr>
          <w:p w14:paraId="54724E4C">
            <w:pPr>
              <w:pStyle w:val="6"/>
              <w:spacing w:before="181" w:line="238" w:lineRule="auto"/>
              <w:ind w:right="28"/>
              <w:jc w:val="right"/>
            </w:pPr>
            <w:r>
              <w:rPr>
                <w:color w:val="212529"/>
                <w:spacing w:val="-2"/>
              </w:rPr>
              <w:t>3.31</w:t>
            </w:r>
          </w:p>
        </w:tc>
        <w:tc>
          <w:tcPr>
            <w:tcW w:w="839" w:type="dxa"/>
            <w:vAlign w:val="top"/>
          </w:tcPr>
          <w:p w14:paraId="29383789">
            <w:pPr>
              <w:pStyle w:val="6"/>
              <w:spacing w:before="180" w:line="239" w:lineRule="auto"/>
              <w:ind w:left="9"/>
            </w:pPr>
            <w:r>
              <w:rPr>
                <w:color w:val="212529"/>
                <w:spacing w:val="-2"/>
              </w:rPr>
              <w:t>30903</w:t>
            </w:r>
          </w:p>
        </w:tc>
        <w:tc>
          <w:tcPr>
            <w:tcW w:w="1229" w:type="dxa"/>
            <w:vAlign w:val="top"/>
          </w:tcPr>
          <w:p w14:paraId="0ED2B389">
            <w:pPr>
              <w:pStyle w:val="6"/>
              <w:spacing w:before="76" w:line="220" w:lineRule="auto"/>
              <w:ind w:left="5" w:right="138" w:firstLine="177"/>
            </w:pPr>
            <w:r>
              <w:rPr>
                <w:color w:val="212529"/>
                <w:spacing w:val="-2"/>
              </w:rPr>
              <w:t>专用设备购</w:t>
            </w:r>
            <w:r>
              <w:rPr>
                <w:color w:val="212529"/>
                <w:spacing w:val="1"/>
              </w:rPr>
              <w:t xml:space="preserve"> </w:t>
            </w:r>
            <w:r>
              <w:rPr>
                <w:color w:val="212529"/>
              </w:rPr>
              <w:t>置</w:t>
            </w:r>
          </w:p>
        </w:tc>
        <w:tc>
          <w:tcPr>
            <w:tcW w:w="1124" w:type="dxa"/>
            <w:vAlign w:val="top"/>
          </w:tcPr>
          <w:p w14:paraId="45F7A5A3">
            <w:pPr>
              <w:pStyle w:val="6"/>
              <w:spacing w:before="262" w:line="129" w:lineRule="exact"/>
              <w:ind w:left="186"/>
            </w:pPr>
            <w:r>
              <w:rPr>
                <w:color w:val="212529"/>
                <w:position w:val="-3"/>
              </w:rPr>
              <w:t>————</w:t>
            </w:r>
          </w:p>
        </w:tc>
        <w:tc>
          <w:tcPr>
            <w:tcW w:w="839" w:type="dxa"/>
            <w:vAlign w:val="top"/>
          </w:tcPr>
          <w:p w14:paraId="25CA8E93">
            <w:pPr>
              <w:pStyle w:val="6"/>
              <w:spacing w:before="180" w:line="239" w:lineRule="auto"/>
              <w:ind w:left="16"/>
            </w:pPr>
            <w:r>
              <w:rPr>
                <w:color w:val="212529"/>
                <w:spacing w:val="-2"/>
              </w:rPr>
              <w:t>31101</w:t>
            </w:r>
          </w:p>
        </w:tc>
        <w:tc>
          <w:tcPr>
            <w:tcW w:w="1783" w:type="dxa"/>
            <w:vAlign w:val="top"/>
          </w:tcPr>
          <w:p w14:paraId="3A4FC03C">
            <w:pPr>
              <w:pStyle w:val="6"/>
              <w:spacing w:before="180" w:line="218" w:lineRule="auto"/>
              <w:ind w:left="196"/>
            </w:pPr>
            <w:r>
              <w:rPr>
                <w:color w:val="212529"/>
                <w:spacing w:val="-3"/>
              </w:rPr>
              <w:t>资本金注入</w:t>
            </w:r>
          </w:p>
        </w:tc>
        <w:tc>
          <w:tcPr>
            <w:tcW w:w="1131" w:type="dxa"/>
            <w:vAlign w:val="top"/>
          </w:tcPr>
          <w:p w14:paraId="76214814">
            <w:pPr>
              <w:pStyle w:val="6"/>
              <w:spacing w:before="262" w:line="129" w:lineRule="exact"/>
              <w:ind w:left="188"/>
            </w:pPr>
            <w:r>
              <w:rPr>
                <w:color w:val="212529"/>
                <w:position w:val="-3"/>
              </w:rPr>
              <w:t>————</w:t>
            </w:r>
          </w:p>
        </w:tc>
      </w:tr>
      <w:tr w14:paraId="3E22E9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239FC60">
            <w:pPr>
              <w:pStyle w:val="6"/>
              <w:spacing w:before="181" w:line="239" w:lineRule="auto"/>
              <w:ind w:left="10"/>
            </w:pPr>
            <w:r>
              <w:rPr>
                <w:color w:val="212529"/>
                <w:spacing w:val="-2"/>
              </w:rPr>
              <w:t>30111</w:t>
            </w:r>
          </w:p>
        </w:tc>
        <w:tc>
          <w:tcPr>
            <w:tcW w:w="1618" w:type="dxa"/>
            <w:vAlign w:val="top"/>
          </w:tcPr>
          <w:p w14:paraId="1D58E865">
            <w:pPr>
              <w:pStyle w:val="6"/>
              <w:spacing w:before="76" w:line="218" w:lineRule="auto"/>
              <w:ind w:right="172" w:firstLine="185"/>
            </w:pPr>
            <w:r>
              <w:rPr>
                <w:color w:val="212529"/>
                <w:spacing w:val="-3"/>
              </w:rPr>
              <w:t>公务员医疗补助</w:t>
            </w:r>
            <w:r>
              <w:rPr>
                <w:color w:val="212529"/>
                <w:spacing w:val="4"/>
              </w:rPr>
              <w:t xml:space="preserve"> </w:t>
            </w:r>
            <w:r>
              <w:rPr>
                <w:color w:val="212529"/>
                <w:spacing w:val="-2"/>
              </w:rPr>
              <w:t>缴费</w:t>
            </w:r>
          </w:p>
        </w:tc>
        <w:tc>
          <w:tcPr>
            <w:tcW w:w="1034" w:type="dxa"/>
            <w:vAlign w:val="top"/>
          </w:tcPr>
          <w:p w14:paraId="4269E13A">
            <w:pPr>
              <w:pStyle w:val="6"/>
              <w:spacing w:before="182" w:line="238" w:lineRule="auto"/>
              <w:ind w:left="629"/>
            </w:pPr>
            <w:r>
              <w:rPr>
                <w:color w:val="212529"/>
                <w:spacing w:val="-2"/>
              </w:rPr>
              <w:t>2.42</w:t>
            </w:r>
          </w:p>
        </w:tc>
        <w:tc>
          <w:tcPr>
            <w:tcW w:w="824" w:type="dxa"/>
            <w:vAlign w:val="top"/>
          </w:tcPr>
          <w:p w14:paraId="352F5334">
            <w:pPr>
              <w:pStyle w:val="6"/>
              <w:spacing w:before="181" w:line="239" w:lineRule="auto"/>
              <w:ind w:left="1"/>
            </w:pPr>
            <w:r>
              <w:rPr>
                <w:color w:val="212529"/>
                <w:spacing w:val="-2"/>
              </w:rPr>
              <w:t>30209</w:t>
            </w:r>
          </w:p>
        </w:tc>
        <w:tc>
          <w:tcPr>
            <w:tcW w:w="1303" w:type="dxa"/>
            <w:vAlign w:val="top"/>
          </w:tcPr>
          <w:p w14:paraId="1358ABA4">
            <w:pPr>
              <w:pStyle w:val="6"/>
              <w:spacing w:before="181" w:line="219" w:lineRule="auto"/>
              <w:ind w:left="189"/>
            </w:pPr>
            <w:r>
              <w:rPr>
                <w:color w:val="212529"/>
                <w:spacing w:val="-2"/>
              </w:rPr>
              <w:t>物业管理费</w:t>
            </w:r>
          </w:p>
        </w:tc>
        <w:tc>
          <w:tcPr>
            <w:tcW w:w="854" w:type="dxa"/>
            <w:vAlign w:val="top"/>
          </w:tcPr>
          <w:p w14:paraId="2FD20322">
            <w:pPr>
              <w:rPr>
                <w:rFonts w:ascii="Arial"/>
                <w:sz w:val="21"/>
              </w:rPr>
            </w:pPr>
          </w:p>
        </w:tc>
        <w:tc>
          <w:tcPr>
            <w:tcW w:w="839" w:type="dxa"/>
            <w:vAlign w:val="top"/>
          </w:tcPr>
          <w:p w14:paraId="609BE657">
            <w:pPr>
              <w:pStyle w:val="6"/>
              <w:spacing w:before="181" w:line="239" w:lineRule="auto"/>
              <w:ind w:left="9"/>
            </w:pPr>
            <w:r>
              <w:rPr>
                <w:color w:val="212529"/>
                <w:spacing w:val="-2"/>
              </w:rPr>
              <w:t>30905</w:t>
            </w:r>
          </w:p>
        </w:tc>
        <w:tc>
          <w:tcPr>
            <w:tcW w:w="1229" w:type="dxa"/>
            <w:vAlign w:val="top"/>
          </w:tcPr>
          <w:p w14:paraId="324B8595">
            <w:pPr>
              <w:pStyle w:val="6"/>
              <w:spacing w:before="77" w:line="218" w:lineRule="auto"/>
              <w:ind w:left="5" w:right="138" w:firstLine="176"/>
            </w:pPr>
            <w:r>
              <w:rPr>
                <w:color w:val="212529"/>
                <w:spacing w:val="-2"/>
              </w:rPr>
              <w:t>基础设施建</w:t>
            </w:r>
            <w:r>
              <w:rPr>
                <w:color w:val="212529"/>
                <w:spacing w:val="2"/>
              </w:rPr>
              <w:t xml:space="preserve"> </w:t>
            </w:r>
            <w:r>
              <w:rPr>
                <w:color w:val="212529"/>
              </w:rPr>
              <w:t>设</w:t>
            </w:r>
          </w:p>
        </w:tc>
        <w:tc>
          <w:tcPr>
            <w:tcW w:w="1124" w:type="dxa"/>
            <w:vAlign w:val="top"/>
          </w:tcPr>
          <w:p w14:paraId="05D4C145">
            <w:pPr>
              <w:pStyle w:val="6"/>
              <w:spacing w:before="263" w:line="129" w:lineRule="exact"/>
              <w:ind w:left="186"/>
            </w:pPr>
            <w:r>
              <w:rPr>
                <w:color w:val="212529"/>
                <w:position w:val="-3"/>
              </w:rPr>
              <w:t>————</w:t>
            </w:r>
          </w:p>
        </w:tc>
        <w:tc>
          <w:tcPr>
            <w:tcW w:w="839" w:type="dxa"/>
            <w:vAlign w:val="top"/>
          </w:tcPr>
          <w:p w14:paraId="2BFCBCB5">
            <w:pPr>
              <w:pStyle w:val="6"/>
              <w:spacing w:before="181" w:line="239" w:lineRule="auto"/>
              <w:ind w:left="16"/>
            </w:pPr>
            <w:r>
              <w:rPr>
                <w:color w:val="212529"/>
                <w:spacing w:val="-2"/>
              </w:rPr>
              <w:t>31199</w:t>
            </w:r>
          </w:p>
        </w:tc>
        <w:tc>
          <w:tcPr>
            <w:tcW w:w="1783" w:type="dxa"/>
            <w:vAlign w:val="top"/>
          </w:tcPr>
          <w:p w14:paraId="1ABC38BF">
            <w:pPr>
              <w:pStyle w:val="6"/>
              <w:spacing w:before="182" w:line="219" w:lineRule="auto"/>
              <w:ind w:left="188"/>
            </w:pPr>
            <w:r>
              <w:rPr>
                <w:color w:val="212529"/>
                <w:spacing w:val="-1"/>
              </w:rPr>
              <w:t>其他对企业补助</w:t>
            </w:r>
          </w:p>
        </w:tc>
        <w:tc>
          <w:tcPr>
            <w:tcW w:w="1131" w:type="dxa"/>
            <w:vAlign w:val="top"/>
          </w:tcPr>
          <w:p w14:paraId="2047475C">
            <w:pPr>
              <w:pStyle w:val="6"/>
              <w:spacing w:before="263" w:line="129" w:lineRule="exact"/>
              <w:ind w:left="188"/>
            </w:pPr>
            <w:r>
              <w:rPr>
                <w:color w:val="212529"/>
                <w:position w:val="-3"/>
              </w:rPr>
              <w:t>————</w:t>
            </w:r>
          </w:p>
        </w:tc>
      </w:tr>
      <w:tr w14:paraId="0B7D7D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0DB927C">
            <w:pPr>
              <w:pStyle w:val="6"/>
              <w:spacing w:before="182" w:line="239" w:lineRule="auto"/>
              <w:ind w:left="10"/>
            </w:pPr>
            <w:r>
              <w:rPr>
                <w:color w:val="212529"/>
                <w:spacing w:val="-2"/>
              </w:rPr>
              <w:t>30112</w:t>
            </w:r>
          </w:p>
        </w:tc>
        <w:tc>
          <w:tcPr>
            <w:tcW w:w="1618" w:type="dxa"/>
            <w:vAlign w:val="top"/>
          </w:tcPr>
          <w:p w14:paraId="625D8FFE">
            <w:pPr>
              <w:pStyle w:val="6"/>
              <w:spacing w:before="77" w:line="218" w:lineRule="auto"/>
              <w:ind w:left="7" w:right="172" w:firstLine="169"/>
            </w:pPr>
            <w:r>
              <w:rPr>
                <w:color w:val="212529"/>
                <w:spacing w:val="-1"/>
              </w:rPr>
              <w:t>其他社会保障缴</w:t>
            </w:r>
            <w:r>
              <w:rPr>
                <w:color w:val="212529"/>
              </w:rPr>
              <w:t xml:space="preserve"> 费</w:t>
            </w:r>
          </w:p>
        </w:tc>
        <w:tc>
          <w:tcPr>
            <w:tcW w:w="1034" w:type="dxa"/>
            <w:vAlign w:val="top"/>
          </w:tcPr>
          <w:p w14:paraId="4817A38E">
            <w:pPr>
              <w:pStyle w:val="6"/>
              <w:spacing w:before="183" w:line="238" w:lineRule="auto"/>
              <w:ind w:left="540"/>
            </w:pPr>
            <w:r>
              <w:rPr>
                <w:color w:val="212529"/>
                <w:spacing w:val="-2"/>
              </w:rPr>
              <w:t>52.56</w:t>
            </w:r>
          </w:p>
        </w:tc>
        <w:tc>
          <w:tcPr>
            <w:tcW w:w="824" w:type="dxa"/>
            <w:vAlign w:val="top"/>
          </w:tcPr>
          <w:p w14:paraId="5B746268">
            <w:pPr>
              <w:pStyle w:val="6"/>
              <w:spacing w:before="182" w:line="239" w:lineRule="auto"/>
              <w:ind w:left="1"/>
            </w:pPr>
            <w:r>
              <w:rPr>
                <w:color w:val="212529"/>
                <w:spacing w:val="-2"/>
              </w:rPr>
              <w:t>30211</w:t>
            </w:r>
          </w:p>
        </w:tc>
        <w:tc>
          <w:tcPr>
            <w:tcW w:w="1303" w:type="dxa"/>
            <w:vAlign w:val="top"/>
          </w:tcPr>
          <w:p w14:paraId="4D71CF60">
            <w:pPr>
              <w:pStyle w:val="6"/>
              <w:spacing w:before="183" w:line="219" w:lineRule="auto"/>
              <w:ind w:left="191"/>
            </w:pPr>
            <w:r>
              <w:rPr>
                <w:color w:val="212529"/>
                <w:spacing w:val="-3"/>
              </w:rPr>
              <w:t>差旅费</w:t>
            </w:r>
          </w:p>
        </w:tc>
        <w:tc>
          <w:tcPr>
            <w:tcW w:w="854" w:type="dxa"/>
            <w:vAlign w:val="top"/>
          </w:tcPr>
          <w:p w14:paraId="2A139A6C">
            <w:pPr>
              <w:pStyle w:val="6"/>
              <w:spacing w:before="183" w:line="238" w:lineRule="auto"/>
              <w:ind w:right="28"/>
              <w:jc w:val="right"/>
            </w:pPr>
            <w:r>
              <w:rPr>
                <w:color w:val="212529"/>
                <w:spacing w:val="-2"/>
              </w:rPr>
              <w:t>0.47</w:t>
            </w:r>
          </w:p>
        </w:tc>
        <w:tc>
          <w:tcPr>
            <w:tcW w:w="839" w:type="dxa"/>
            <w:vAlign w:val="top"/>
          </w:tcPr>
          <w:p w14:paraId="4A011FCA">
            <w:pPr>
              <w:pStyle w:val="6"/>
              <w:spacing w:before="182" w:line="239" w:lineRule="auto"/>
              <w:ind w:left="9"/>
            </w:pPr>
            <w:r>
              <w:rPr>
                <w:color w:val="212529"/>
                <w:spacing w:val="-2"/>
              </w:rPr>
              <w:t>30906</w:t>
            </w:r>
          </w:p>
        </w:tc>
        <w:tc>
          <w:tcPr>
            <w:tcW w:w="1229" w:type="dxa"/>
            <w:vAlign w:val="top"/>
          </w:tcPr>
          <w:p w14:paraId="3A64D633">
            <w:pPr>
              <w:pStyle w:val="6"/>
              <w:spacing w:before="182" w:line="219" w:lineRule="auto"/>
              <w:ind w:left="185"/>
            </w:pPr>
            <w:r>
              <w:rPr>
                <w:color w:val="212529"/>
                <w:spacing w:val="-2"/>
              </w:rPr>
              <w:t>大型修缮</w:t>
            </w:r>
          </w:p>
        </w:tc>
        <w:tc>
          <w:tcPr>
            <w:tcW w:w="1124" w:type="dxa"/>
            <w:vAlign w:val="top"/>
          </w:tcPr>
          <w:p w14:paraId="24369F0B">
            <w:pPr>
              <w:pStyle w:val="6"/>
              <w:spacing w:before="264" w:line="129" w:lineRule="exact"/>
              <w:ind w:left="186"/>
            </w:pPr>
            <w:r>
              <w:rPr>
                <w:color w:val="212529"/>
                <w:position w:val="-3"/>
              </w:rPr>
              <w:t>————</w:t>
            </w:r>
          </w:p>
        </w:tc>
        <w:tc>
          <w:tcPr>
            <w:tcW w:w="839" w:type="dxa"/>
            <w:vAlign w:val="top"/>
          </w:tcPr>
          <w:p w14:paraId="46EA7371">
            <w:pPr>
              <w:spacing w:before="204" w:line="183" w:lineRule="auto"/>
              <w:ind w:left="15"/>
              <w:rPr>
                <w:rFonts w:ascii="Arial" w:hAnsi="Arial" w:eastAsia="Arial" w:cs="Arial"/>
                <w:sz w:val="15"/>
                <w:szCs w:val="15"/>
              </w:rPr>
            </w:pPr>
            <w:r>
              <w:rPr>
                <w:rFonts w:ascii="Arial" w:hAnsi="Arial" w:eastAsia="Arial" w:cs="Arial"/>
                <w:color w:val="212529"/>
                <w:spacing w:val="1"/>
                <w:sz w:val="15"/>
                <w:szCs w:val="15"/>
              </w:rPr>
              <w:t>312</w:t>
            </w:r>
          </w:p>
        </w:tc>
        <w:tc>
          <w:tcPr>
            <w:tcW w:w="1783" w:type="dxa"/>
            <w:vAlign w:val="top"/>
          </w:tcPr>
          <w:p w14:paraId="7852DD35">
            <w:pPr>
              <w:spacing w:before="181" w:line="176" w:lineRule="exact"/>
              <w:ind w:left="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29DC2605">
            <w:pPr>
              <w:rPr>
                <w:rFonts w:ascii="Arial"/>
                <w:sz w:val="21"/>
              </w:rPr>
            </w:pPr>
          </w:p>
        </w:tc>
      </w:tr>
      <w:tr w14:paraId="1250EA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2F86A732">
            <w:pPr>
              <w:pStyle w:val="6"/>
              <w:spacing w:before="183" w:line="239" w:lineRule="auto"/>
              <w:ind w:left="10"/>
            </w:pPr>
            <w:r>
              <w:rPr>
                <w:color w:val="212529"/>
                <w:spacing w:val="-2"/>
              </w:rPr>
              <w:t>30113</w:t>
            </w:r>
          </w:p>
        </w:tc>
        <w:tc>
          <w:tcPr>
            <w:tcW w:w="1618" w:type="dxa"/>
            <w:vAlign w:val="top"/>
          </w:tcPr>
          <w:p w14:paraId="5BC3B4AC">
            <w:pPr>
              <w:pStyle w:val="6"/>
              <w:spacing w:before="184" w:line="219" w:lineRule="auto"/>
              <w:ind w:left="178"/>
            </w:pPr>
            <w:r>
              <w:rPr>
                <w:color w:val="212529"/>
                <w:spacing w:val="-2"/>
              </w:rPr>
              <w:t>住房公积金</w:t>
            </w:r>
          </w:p>
        </w:tc>
        <w:tc>
          <w:tcPr>
            <w:tcW w:w="1034" w:type="dxa"/>
            <w:vAlign w:val="top"/>
          </w:tcPr>
          <w:p w14:paraId="56FFA7AB">
            <w:pPr>
              <w:pStyle w:val="6"/>
              <w:spacing w:before="184" w:line="238" w:lineRule="auto"/>
              <w:ind w:left="540"/>
            </w:pPr>
            <w:r>
              <w:rPr>
                <w:color w:val="212529"/>
                <w:spacing w:val="-2"/>
              </w:rPr>
              <w:t>59.85</w:t>
            </w:r>
          </w:p>
        </w:tc>
        <w:tc>
          <w:tcPr>
            <w:tcW w:w="824" w:type="dxa"/>
            <w:vAlign w:val="top"/>
          </w:tcPr>
          <w:p w14:paraId="22CD4832">
            <w:pPr>
              <w:pStyle w:val="6"/>
              <w:spacing w:before="183" w:line="239" w:lineRule="auto"/>
              <w:ind w:left="1"/>
            </w:pPr>
            <w:r>
              <w:rPr>
                <w:color w:val="212529"/>
                <w:spacing w:val="-2"/>
              </w:rPr>
              <w:t>30212</w:t>
            </w:r>
          </w:p>
        </w:tc>
        <w:tc>
          <w:tcPr>
            <w:tcW w:w="1303" w:type="dxa"/>
            <w:vAlign w:val="top"/>
          </w:tcPr>
          <w:p w14:paraId="69AECF9D">
            <w:pPr>
              <w:pStyle w:val="6"/>
              <w:spacing w:before="78" w:line="218" w:lineRule="auto"/>
              <w:ind w:left="14" w:right="385" w:firstLine="189"/>
            </w:pPr>
            <w:r>
              <w:rPr>
                <w:color w:val="212529"/>
                <w:spacing w:val="-6"/>
              </w:rPr>
              <w:t>因公出国</w:t>
            </w:r>
            <w:r>
              <w:rPr>
                <w:color w:val="212529"/>
                <w:spacing w:val="1"/>
              </w:rPr>
              <w:t xml:space="preserve"> </w:t>
            </w:r>
            <w:r>
              <w:rPr>
                <w:color w:val="212529"/>
                <w:spacing w:val="-6"/>
              </w:rPr>
              <w:t>（境）费用</w:t>
            </w:r>
          </w:p>
        </w:tc>
        <w:tc>
          <w:tcPr>
            <w:tcW w:w="854" w:type="dxa"/>
            <w:vAlign w:val="top"/>
          </w:tcPr>
          <w:p w14:paraId="6CD643CE">
            <w:pPr>
              <w:rPr>
                <w:rFonts w:ascii="Arial"/>
                <w:sz w:val="21"/>
              </w:rPr>
            </w:pPr>
          </w:p>
        </w:tc>
        <w:tc>
          <w:tcPr>
            <w:tcW w:w="839" w:type="dxa"/>
            <w:vAlign w:val="top"/>
          </w:tcPr>
          <w:p w14:paraId="58D524B8">
            <w:pPr>
              <w:pStyle w:val="6"/>
              <w:spacing w:before="183" w:line="239" w:lineRule="auto"/>
              <w:ind w:left="9"/>
            </w:pPr>
            <w:r>
              <w:rPr>
                <w:color w:val="212529"/>
                <w:spacing w:val="-2"/>
              </w:rPr>
              <w:t>30907</w:t>
            </w:r>
          </w:p>
        </w:tc>
        <w:tc>
          <w:tcPr>
            <w:tcW w:w="1229" w:type="dxa"/>
            <w:vAlign w:val="top"/>
          </w:tcPr>
          <w:p w14:paraId="79249A4C">
            <w:pPr>
              <w:pStyle w:val="6"/>
              <w:spacing w:before="78" w:line="218" w:lineRule="auto"/>
              <w:ind w:left="5" w:right="138" w:firstLine="177"/>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14:paraId="5B045B0D">
            <w:pPr>
              <w:pStyle w:val="6"/>
              <w:spacing w:before="265" w:line="129" w:lineRule="exact"/>
              <w:ind w:left="186"/>
            </w:pPr>
            <w:r>
              <w:rPr>
                <w:color w:val="212529"/>
                <w:position w:val="-3"/>
              </w:rPr>
              <w:t>————</w:t>
            </w:r>
          </w:p>
        </w:tc>
        <w:tc>
          <w:tcPr>
            <w:tcW w:w="839" w:type="dxa"/>
            <w:vAlign w:val="top"/>
          </w:tcPr>
          <w:p w14:paraId="44D30901">
            <w:pPr>
              <w:pStyle w:val="6"/>
              <w:spacing w:before="183" w:line="239" w:lineRule="auto"/>
              <w:ind w:left="16"/>
            </w:pPr>
            <w:r>
              <w:rPr>
                <w:color w:val="212529"/>
                <w:spacing w:val="-2"/>
              </w:rPr>
              <w:t>31201</w:t>
            </w:r>
          </w:p>
        </w:tc>
        <w:tc>
          <w:tcPr>
            <w:tcW w:w="1783" w:type="dxa"/>
            <w:vAlign w:val="top"/>
          </w:tcPr>
          <w:p w14:paraId="73AB9F44">
            <w:pPr>
              <w:pStyle w:val="6"/>
              <w:spacing w:before="183" w:line="218" w:lineRule="auto"/>
              <w:ind w:left="196"/>
            </w:pPr>
            <w:r>
              <w:rPr>
                <w:color w:val="212529"/>
                <w:spacing w:val="-3"/>
              </w:rPr>
              <w:t>资本金注入</w:t>
            </w:r>
          </w:p>
        </w:tc>
        <w:tc>
          <w:tcPr>
            <w:tcW w:w="1131" w:type="dxa"/>
            <w:vAlign w:val="top"/>
          </w:tcPr>
          <w:p w14:paraId="6C6C6570">
            <w:pPr>
              <w:rPr>
                <w:rFonts w:ascii="Arial"/>
                <w:sz w:val="21"/>
              </w:rPr>
            </w:pPr>
          </w:p>
        </w:tc>
      </w:tr>
    </w:tbl>
    <w:p w14:paraId="22F188C7">
      <w:pPr>
        <w:pStyle w:val="2"/>
      </w:pPr>
    </w:p>
    <w:p w14:paraId="43BC0976">
      <w:pPr>
        <w:sectPr>
          <w:headerReference r:id="rId19" w:type="default"/>
          <w:footerReference r:id="rId20" w:type="default"/>
          <w:pgSz w:w="16840" w:h="11900"/>
          <w:pgMar w:top="642" w:right="600" w:bottom="340" w:left="600" w:header="326" w:footer="93" w:gutter="0"/>
          <w:cols w:space="720" w:num="1"/>
        </w:sectPr>
      </w:pPr>
    </w:p>
    <w:p w14:paraId="1DC30CF1">
      <w:pPr>
        <w:spacing w:before="28"/>
      </w:pPr>
    </w:p>
    <w:p w14:paraId="5EB5ADE8">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384343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13DD4056">
            <w:pPr>
              <w:pStyle w:val="6"/>
              <w:spacing w:before="160" w:line="239" w:lineRule="auto"/>
              <w:ind w:left="10"/>
            </w:pPr>
            <w:bookmarkStart w:id="18" w:name="bookmark36"/>
            <w:bookmarkEnd w:id="18"/>
            <w:r>
              <w:rPr>
                <w:color w:val="212529"/>
                <w:spacing w:val="-2"/>
              </w:rPr>
              <w:t>30114</w:t>
            </w:r>
          </w:p>
        </w:tc>
        <w:tc>
          <w:tcPr>
            <w:tcW w:w="1618" w:type="dxa"/>
            <w:vAlign w:val="top"/>
          </w:tcPr>
          <w:p w14:paraId="3919F6E7">
            <w:pPr>
              <w:pStyle w:val="6"/>
              <w:spacing w:before="161" w:line="219" w:lineRule="auto"/>
              <w:ind w:left="185"/>
            </w:pPr>
            <w:r>
              <w:rPr>
                <w:color w:val="212529"/>
                <w:spacing w:val="-4"/>
              </w:rPr>
              <w:t>医疗费</w:t>
            </w:r>
          </w:p>
        </w:tc>
        <w:tc>
          <w:tcPr>
            <w:tcW w:w="1034" w:type="dxa"/>
            <w:vAlign w:val="top"/>
          </w:tcPr>
          <w:p w14:paraId="0E96C970">
            <w:pPr>
              <w:rPr>
                <w:rFonts w:ascii="Arial"/>
                <w:sz w:val="21"/>
              </w:rPr>
            </w:pPr>
          </w:p>
        </w:tc>
        <w:tc>
          <w:tcPr>
            <w:tcW w:w="824" w:type="dxa"/>
            <w:vAlign w:val="top"/>
          </w:tcPr>
          <w:p w14:paraId="62C595C5">
            <w:pPr>
              <w:pStyle w:val="6"/>
              <w:spacing w:before="160" w:line="239" w:lineRule="auto"/>
              <w:ind w:left="1"/>
            </w:pPr>
            <w:r>
              <w:rPr>
                <w:color w:val="212529"/>
                <w:spacing w:val="-2"/>
              </w:rPr>
              <w:t>30213</w:t>
            </w:r>
          </w:p>
        </w:tc>
        <w:tc>
          <w:tcPr>
            <w:tcW w:w="1303" w:type="dxa"/>
            <w:vAlign w:val="top"/>
          </w:tcPr>
          <w:p w14:paraId="26E0C7F2">
            <w:pPr>
              <w:pStyle w:val="6"/>
              <w:spacing w:before="55" w:line="218" w:lineRule="auto"/>
              <w:ind w:left="19" w:right="217" w:firstLine="172"/>
            </w:pPr>
            <w:r>
              <w:rPr>
                <w:color w:val="212529"/>
                <w:spacing w:val="-5"/>
              </w:rPr>
              <w:t>维修（护）</w:t>
            </w:r>
            <w:r>
              <w:rPr>
                <w:color w:val="212529"/>
                <w:spacing w:val="2"/>
              </w:rPr>
              <w:t xml:space="preserve"> </w:t>
            </w:r>
            <w:r>
              <w:rPr>
                <w:color w:val="212529"/>
              </w:rPr>
              <w:t>费</w:t>
            </w:r>
          </w:p>
        </w:tc>
        <w:tc>
          <w:tcPr>
            <w:tcW w:w="854" w:type="dxa"/>
            <w:vAlign w:val="top"/>
          </w:tcPr>
          <w:p w14:paraId="25B3CE4E">
            <w:pPr>
              <w:rPr>
                <w:rFonts w:ascii="Arial"/>
                <w:sz w:val="21"/>
              </w:rPr>
            </w:pPr>
          </w:p>
        </w:tc>
        <w:tc>
          <w:tcPr>
            <w:tcW w:w="839" w:type="dxa"/>
            <w:vAlign w:val="top"/>
          </w:tcPr>
          <w:p w14:paraId="6F5B590B">
            <w:pPr>
              <w:pStyle w:val="6"/>
              <w:spacing w:before="160" w:line="239" w:lineRule="auto"/>
              <w:ind w:left="9"/>
            </w:pPr>
            <w:r>
              <w:rPr>
                <w:color w:val="212529"/>
                <w:spacing w:val="-2"/>
              </w:rPr>
              <w:t>30908</w:t>
            </w:r>
          </w:p>
        </w:tc>
        <w:tc>
          <w:tcPr>
            <w:tcW w:w="1229" w:type="dxa"/>
            <w:vAlign w:val="top"/>
          </w:tcPr>
          <w:p w14:paraId="025F6330">
            <w:pPr>
              <w:pStyle w:val="6"/>
              <w:spacing w:before="161" w:line="219" w:lineRule="auto"/>
              <w:ind w:left="182"/>
            </w:pPr>
            <w:r>
              <w:rPr>
                <w:color w:val="212529"/>
                <w:spacing w:val="-2"/>
              </w:rPr>
              <w:t>物资储备</w:t>
            </w:r>
          </w:p>
        </w:tc>
        <w:tc>
          <w:tcPr>
            <w:tcW w:w="1124" w:type="dxa"/>
            <w:vAlign w:val="top"/>
          </w:tcPr>
          <w:p w14:paraId="6737AE73">
            <w:pPr>
              <w:pStyle w:val="6"/>
              <w:spacing w:before="242" w:line="129" w:lineRule="exact"/>
              <w:ind w:left="186"/>
            </w:pPr>
            <w:r>
              <w:rPr>
                <w:color w:val="212529"/>
                <w:position w:val="-3"/>
              </w:rPr>
              <w:t>————</w:t>
            </w:r>
          </w:p>
        </w:tc>
        <w:tc>
          <w:tcPr>
            <w:tcW w:w="839" w:type="dxa"/>
            <w:vAlign w:val="top"/>
          </w:tcPr>
          <w:p w14:paraId="7B295F5C">
            <w:pPr>
              <w:pStyle w:val="6"/>
              <w:spacing w:before="160" w:line="239" w:lineRule="auto"/>
              <w:ind w:left="16"/>
            </w:pPr>
            <w:r>
              <w:rPr>
                <w:color w:val="212529"/>
                <w:spacing w:val="-2"/>
              </w:rPr>
              <w:t>31203</w:t>
            </w:r>
          </w:p>
        </w:tc>
        <w:tc>
          <w:tcPr>
            <w:tcW w:w="1783" w:type="dxa"/>
            <w:vAlign w:val="top"/>
          </w:tcPr>
          <w:p w14:paraId="2FF06339">
            <w:pPr>
              <w:pStyle w:val="6"/>
              <w:spacing w:before="55" w:line="218" w:lineRule="auto"/>
              <w:ind w:left="8" w:right="145" w:firstLine="181"/>
            </w:pPr>
            <w:r>
              <w:rPr>
                <w:color w:val="212529"/>
                <w:spacing w:val="-1"/>
              </w:rPr>
              <w:t>政府投资基金股权</w:t>
            </w:r>
            <w:r>
              <w:rPr>
                <w:color w:val="212529"/>
              </w:rPr>
              <w:t xml:space="preserve"> </w:t>
            </w:r>
            <w:r>
              <w:rPr>
                <w:color w:val="212529"/>
                <w:spacing w:val="-2"/>
              </w:rPr>
              <w:t>投资</w:t>
            </w:r>
          </w:p>
        </w:tc>
        <w:tc>
          <w:tcPr>
            <w:tcW w:w="1131" w:type="dxa"/>
            <w:vAlign w:val="top"/>
          </w:tcPr>
          <w:p w14:paraId="411960AD">
            <w:pPr>
              <w:rPr>
                <w:rFonts w:ascii="Arial"/>
                <w:sz w:val="21"/>
              </w:rPr>
            </w:pPr>
          </w:p>
        </w:tc>
      </w:tr>
      <w:tr w14:paraId="280EA8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149BCF6">
            <w:pPr>
              <w:pStyle w:val="6"/>
              <w:spacing w:before="153" w:line="239" w:lineRule="auto"/>
              <w:ind w:left="10"/>
            </w:pPr>
            <w:r>
              <w:rPr>
                <w:color w:val="212529"/>
                <w:spacing w:val="-2"/>
              </w:rPr>
              <w:t>30199</w:t>
            </w:r>
          </w:p>
        </w:tc>
        <w:tc>
          <w:tcPr>
            <w:tcW w:w="1618" w:type="dxa"/>
            <w:vAlign w:val="top"/>
          </w:tcPr>
          <w:p w14:paraId="309F0AAD">
            <w:pPr>
              <w:pStyle w:val="6"/>
              <w:spacing w:before="49" w:line="219" w:lineRule="auto"/>
              <w:ind w:left="12" w:right="172" w:firstLine="163"/>
            </w:pPr>
            <w:r>
              <w:rPr>
                <w:color w:val="212529"/>
                <w:spacing w:val="-1"/>
              </w:rPr>
              <w:t>其他工资福利支</w:t>
            </w:r>
            <w:r>
              <w:rPr>
                <w:color w:val="212529"/>
              </w:rPr>
              <w:t xml:space="preserve"> 出</w:t>
            </w:r>
          </w:p>
        </w:tc>
        <w:tc>
          <w:tcPr>
            <w:tcW w:w="1034" w:type="dxa"/>
            <w:vAlign w:val="top"/>
          </w:tcPr>
          <w:p w14:paraId="783FFFAF">
            <w:pPr>
              <w:rPr>
                <w:rFonts w:ascii="Arial"/>
                <w:sz w:val="21"/>
              </w:rPr>
            </w:pPr>
          </w:p>
        </w:tc>
        <w:tc>
          <w:tcPr>
            <w:tcW w:w="824" w:type="dxa"/>
            <w:vAlign w:val="top"/>
          </w:tcPr>
          <w:p w14:paraId="55AA7762">
            <w:pPr>
              <w:pStyle w:val="6"/>
              <w:spacing w:before="153" w:line="239" w:lineRule="auto"/>
              <w:ind w:left="1"/>
            </w:pPr>
            <w:r>
              <w:rPr>
                <w:color w:val="212529"/>
                <w:spacing w:val="-2"/>
              </w:rPr>
              <w:t>30214</w:t>
            </w:r>
          </w:p>
        </w:tc>
        <w:tc>
          <w:tcPr>
            <w:tcW w:w="1303" w:type="dxa"/>
            <w:vAlign w:val="top"/>
          </w:tcPr>
          <w:p w14:paraId="52780FB8">
            <w:pPr>
              <w:pStyle w:val="6"/>
              <w:spacing w:before="154" w:line="219" w:lineRule="auto"/>
              <w:ind w:left="189"/>
            </w:pPr>
            <w:r>
              <w:rPr>
                <w:color w:val="212529"/>
                <w:spacing w:val="-2"/>
              </w:rPr>
              <w:t>租赁费</w:t>
            </w:r>
          </w:p>
        </w:tc>
        <w:tc>
          <w:tcPr>
            <w:tcW w:w="854" w:type="dxa"/>
            <w:vAlign w:val="top"/>
          </w:tcPr>
          <w:p w14:paraId="7FD3A119">
            <w:pPr>
              <w:rPr>
                <w:rFonts w:ascii="Arial"/>
                <w:sz w:val="21"/>
              </w:rPr>
            </w:pPr>
          </w:p>
        </w:tc>
        <w:tc>
          <w:tcPr>
            <w:tcW w:w="839" w:type="dxa"/>
            <w:vAlign w:val="top"/>
          </w:tcPr>
          <w:p w14:paraId="4898D095">
            <w:pPr>
              <w:pStyle w:val="6"/>
              <w:spacing w:before="153" w:line="239" w:lineRule="auto"/>
              <w:ind w:left="9"/>
            </w:pPr>
            <w:r>
              <w:rPr>
                <w:color w:val="212529"/>
                <w:spacing w:val="-2"/>
              </w:rPr>
              <w:t>30913</w:t>
            </w:r>
          </w:p>
        </w:tc>
        <w:tc>
          <w:tcPr>
            <w:tcW w:w="1229" w:type="dxa"/>
            <w:vAlign w:val="top"/>
          </w:tcPr>
          <w:p w14:paraId="1CD19114">
            <w:pPr>
              <w:pStyle w:val="6"/>
              <w:spacing w:before="49" w:line="220" w:lineRule="auto"/>
              <w:ind w:left="5" w:right="138" w:firstLine="183"/>
            </w:pPr>
            <w:r>
              <w:rPr>
                <w:color w:val="212529"/>
                <w:spacing w:val="-3"/>
              </w:rPr>
              <w:t>公务用车购</w:t>
            </w:r>
            <w:r>
              <w:rPr>
                <w:color w:val="212529"/>
                <w:spacing w:val="1"/>
              </w:rPr>
              <w:t xml:space="preserve"> </w:t>
            </w:r>
            <w:r>
              <w:rPr>
                <w:color w:val="212529"/>
              </w:rPr>
              <w:t>置</w:t>
            </w:r>
          </w:p>
        </w:tc>
        <w:tc>
          <w:tcPr>
            <w:tcW w:w="1124" w:type="dxa"/>
            <w:vAlign w:val="top"/>
          </w:tcPr>
          <w:p w14:paraId="110A5CAB">
            <w:pPr>
              <w:pStyle w:val="6"/>
              <w:spacing w:before="235" w:line="129" w:lineRule="exact"/>
              <w:ind w:left="186"/>
            </w:pPr>
            <w:r>
              <w:rPr>
                <w:color w:val="212529"/>
                <w:position w:val="-3"/>
              </w:rPr>
              <w:t>————</w:t>
            </w:r>
          </w:p>
        </w:tc>
        <w:tc>
          <w:tcPr>
            <w:tcW w:w="839" w:type="dxa"/>
            <w:vAlign w:val="top"/>
          </w:tcPr>
          <w:p w14:paraId="37167EC4">
            <w:pPr>
              <w:pStyle w:val="6"/>
              <w:spacing w:before="153" w:line="239" w:lineRule="auto"/>
              <w:ind w:left="16"/>
            </w:pPr>
            <w:r>
              <w:rPr>
                <w:color w:val="212529"/>
                <w:spacing w:val="-2"/>
              </w:rPr>
              <w:t>31204</w:t>
            </w:r>
          </w:p>
        </w:tc>
        <w:tc>
          <w:tcPr>
            <w:tcW w:w="1783" w:type="dxa"/>
            <w:vAlign w:val="top"/>
          </w:tcPr>
          <w:p w14:paraId="6004D47E">
            <w:pPr>
              <w:pStyle w:val="6"/>
              <w:spacing w:before="153" w:line="219" w:lineRule="auto"/>
              <w:ind w:left="199"/>
            </w:pPr>
            <w:r>
              <w:rPr>
                <w:color w:val="212529"/>
                <w:spacing w:val="-4"/>
              </w:rPr>
              <w:t>费用补贴</w:t>
            </w:r>
          </w:p>
        </w:tc>
        <w:tc>
          <w:tcPr>
            <w:tcW w:w="1131" w:type="dxa"/>
            <w:vAlign w:val="top"/>
          </w:tcPr>
          <w:p w14:paraId="6BA938E5">
            <w:pPr>
              <w:rPr>
                <w:rFonts w:ascii="Arial"/>
                <w:sz w:val="21"/>
              </w:rPr>
            </w:pPr>
          </w:p>
        </w:tc>
      </w:tr>
      <w:tr w14:paraId="783C36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5440882">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18" w:type="dxa"/>
            <w:vAlign w:val="top"/>
          </w:tcPr>
          <w:p w14:paraId="051B5C80">
            <w:pPr>
              <w:spacing w:before="47" w:line="161" w:lineRule="auto"/>
              <w:ind w:right="177"/>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 xml:space="preserve"> 助</w:t>
            </w:r>
          </w:p>
        </w:tc>
        <w:tc>
          <w:tcPr>
            <w:tcW w:w="1034" w:type="dxa"/>
            <w:vAlign w:val="top"/>
          </w:tcPr>
          <w:p w14:paraId="0E7E86ED">
            <w:pPr>
              <w:pStyle w:val="6"/>
              <w:spacing w:before="155" w:line="238" w:lineRule="auto"/>
              <w:ind w:left="538"/>
            </w:pPr>
            <w:r>
              <w:rPr>
                <w:color w:val="212529"/>
                <w:spacing w:val="-2"/>
              </w:rPr>
              <w:t>67.04</w:t>
            </w:r>
          </w:p>
        </w:tc>
        <w:tc>
          <w:tcPr>
            <w:tcW w:w="824" w:type="dxa"/>
            <w:vAlign w:val="top"/>
          </w:tcPr>
          <w:p w14:paraId="457FF8C2">
            <w:pPr>
              <w:pStyle w:val="6"/>
              <w:spacing w:before="154" w:line="239" w:lineRule="auto"/>
              <w:ind w:left="1"/>
            </w:pPr>
            <w:r>
              <w:rPr>
                <w:color w:val="212529"/>
                <w:spacing w:val="-2"/>
              </w:rPr>
              <w:t>30215</w:t>
            </w:r>
          </w:p>
        </w:tc>
        <w:tc>
          <w:tcPr>
            <w:tcW w:w="1303" w:type="dxa"/>
            <w:vAlign w:val="top"/>
          </w:tcPr>
          <w:p w14:paraId="22FE29F0">
            <w:pPr>
              <w:pStyle w:val="6"/>
              <w:spacing w:before="154" w:line="218" w:lineRule="auto"/>
              <w:ind w:left="188"/>
            </w:pPr>
            <w:r>
              <w:rPr>
                <w:color w:val="212529"/>
                <w:spacing w:val="-2"/>
              </w:rPr>
              <w:t>会议费</w:t>
            </w:r>
          </w:p>
        </w:tc>
        <w:tc>
          <w:tcPr>
            <w:tcW w:w="854" w:type="dxa"/>
            <w:vAlign w:val="top"/>
          </w:tcPr>
          <w:p w14:paraId="638F1D10">
            <w:pPr>
              <w:rPr>
                <w:rFonts w:ascii="Arial"/>
                <w:sz w:val="21"/>
              </w:rPr>
            </w:pPr>
          </w:p>
        </w:tc>
        <w:tc>
          <w:tcPr>
            <w:tcW w:w="839" w:type="dxa"/>
            <w:vAlign w:val="top"/>
          </w:tcPr>
          <w:p w14:paraId="7A12E6F2">
            <w:pPr>
              <w:pStyle w:val="6"/>
              <w:spacing w:before="154" w:line="239" w:lineRule="auto"/>
              <w:ind w:left="9"/>
            </w:pPr>
            <w:r>
              <w:rPr>
                <w:color w:val="212529"/>
                <w:spacing w:val="-2"/>
              </w:rPr>
              <w:t>30919</w:t>
            </w:r>
          </w:p>
        </w:tc>
        <w:tc>
          <w:tcPr>
            <w:tcW w:w="1229" w:type="dxa"/>
            <w:vAlign w:val="top"/>
          </w:tcPr>
          <w:p w14:paraId="42F8449F">
            <w:pPr>
              <w:pStyle w:val="6"/>
              <w:spacing w:before="49" w:line="218" w:lineRule="auto"/>
              <w:ind w:left="6" w:right="138" w:firstLine="175"/>
            </w:pPr>
            <w:r>
              <w:rPr>
                <w:color w:val="212529"/>
                <w:spacing w:val="-2"/>
              </w:rPr>
              <w:t>其他交通工</w:t>
            </w:r>
            <w:r>
              <w:rPr>
                <w:color w:val="212529"/>
                <w:spacing w:val="2"/>
              </w:rPr>
              <w:t xml:space="preserve"> </w:t>
            </w:r>
            <w:r>
              <w:rPr>
                <w:color w:val="212529"/>
                <w:spacing w:val="-3"/>
              </w:rPr>
              <w:t>具购置</w:t>
            </w:r>
          </w:p>
        </w:tc>
        <w:tc>
          <w:tcPr>
            <w:tcW w:w="1124" w:type="dxa"/>
            <w:vAlign w:val="top"/>
          </w:tcPr>
          <w:p w14:paraId="2A5C0707">
            <w:pPr>
              <w:pStyle w:val="6"/>
              <w:spacing w:before="236" w:line="129" w:lineRule="exact"/>
              <w:ind w:left="186"/>
            </w:pPr>
            <w:r>
              <w:rPr>
                <w:color w:val="212529"/>
                <w:position w:val="-3"/>
              </w:rPr>
              <w:t>————</w:t>
            </w:r>
          </w:p>
        </w:tc>
        <w:tc>
          <w:tcPr>
            <w:tcW w:w="839" w:type="dxa"/>
            <w:vAlign w:val="top"/>
          </w:tcPr>
          <w:p w14:paraId="097DBFC2">
            <w:pPr>
              <w:pStyle w:val="6"/>
              <w:spacing w:before="154" w:line="239" w:lineRule="auto"/>
              <w:ind w:left="16"/>
            </w:pPr>
            <w:r>
              <w:rPr>
                <w:color w:val="212529"/>
                <w:spacing w:val="-2"/>
              </w:rPr>
              <w:t>31205</w:t>
            </w:r>
          </w:p>
        </w:tc>
        <w:tc>
          <w:tcPr>
            <w:tcW w:w="1783" w:type="dxa"/>
            <w:vAlign w:val="top"/>
          </w:tcPr>
          <w:p w14:paraId="0CDBAC8E">
            <w:pPr>
              <w:pStyle w:val="6"/>
              <w:spacing w:before="154" w:line="219" w:lineRule="auto"/>
              <w:ind w:left="189"/>
            </w:pPr>
            <w:r>
              <w:rPr>
                <w:color w:val="212529"/>
                <w:spacing w:val="-2"/>
              </w:rPr>
              <w:t>利息补贴</w:t>
            </w:r>
          </w:p>
        </w:tc>
        <w:tc>
          <w:tcPr>
            <w:tcW w:w="1131" w:type="dxa"/>
            <w:vAlign w:val="top"/>
          </w:tcPr>
          <w:p w14:paraId="39612C8B">
            <w:pPr>
              <w:rPr>
                <w:rFonts w:ascii="Arial"/>
                <w:sz w:val="21"/>
              </w:rPr>
            </w:pPr>
          </w:p>
        </w:tc>
      </w:tr>
      <w:tr w14:paraId="057FFB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A58BA02">
            <w:pPr>
              <w:pStyle w:val="6"/>
              <w:spacing w:before="155" w:line="239" w:lineRule="auto"/>
              <w:ind w:left="10"/>
            </w:pPr>
            <w:r>
              <w:rPr>
                <w:color w:val="212529"/>
                <w:spacing w:val="-2"/>
              </w:rPr>
              <w:t>30301</w:t>
            </w:r>
          </w:p>
        </w:tc>
        <w:tc>
          <w:tcPr>
            <w:tcW w:w="1618" w:type="dxa"/>
            <w:vAlign w:val="top"/>
          </w:tcPr>
          <w:p w14:paraId="56E15FFB">
            <w:pPr>
              <w:pStyle w:val="6"/>
              <w:spacing w:before="155" w:line="219" w:lineRule="auto"/>
              <w:ind w:left="180"/>
            </w:pPr>
            <w:r>
              <w:rPr>
                <w:color w:val="212529"/>
                <w:spacing w:val="-3"/>
              </w:rPr>
              <w:t>离休费</w:t>
            </w:r>
          </w:p>
        </w:tc>
        <w:tc>
          <w:tcPr>
            <w:tcW w:w="1034" w:type="dxa"/>
            <w:vAlign w:val="top"/>
          </w:tcPr>
          <w:p w14:paraId="68C69C11">
            <w:pPr>
              <w:rPr>
                <w:rFonts w:ascii="Arial"/>
                <w:sz w:val="21"/>
              </w:rPr>
            </w:pPr>
          </w:p>
        </w:tc>
        <w:tc>
          <w:tcPr>
            <w:tcW w:w="824" w:type="dxa"/>
            <w:vAlign w:val="top"/>
          </w:tcPr>
          <w:p w14:paraId="5EFB7F25">
            <w:pPr>
              <w:pStyle w:val="6"/>
              <w:spacing w:before="155" w:line="239" w:lineRule="auto"/>
              <w:ind w:left="1"/>
            </w:pPr>
            <w:r>
              <w:rPr>
                <w:color w:val="212529"/>
                <w:spacing w:val="-2"/>
              </w:rPr>
              <w:t>30216</w:t>
            </w:r>
          </w:p>
        </w:tc>
        <w:tc>
          <w:tcPr>
            <w:tcW w:w="1303" w:type="dxa"/>
            <w:vAlign w:val="top"/>
          </w:tcPr>
          <w:p w14:paraId="0AFE755F">
            <w:pPr>
              <w:pStyle w:val="6"/>
              <w:spacing w:before="156" w:line="219" w:lineRule="auto"/>
              <w:ind w:left="190"/>
            </w:pPr>
            <w:r>
              <w:rPr>
                <w:color w:val="212529"/>
                <w:spacing w:val="-2"/>
              </w:rPr>
              <w:t>培训费</w:t>
            </w:r>
          </w:p>
        </w:tc>
        <w:tc>
          <w:tcPr>
            <w:tcW w:w="854" w:type="dxa"/>
            <w:vAlign w:val="top"/>
          </w:tcPr>
          <w:p w14:paraId="075ECF88">
            <w:pPr>
              <w:rPr>
                <w:rFonts w:ascii="Arial"/>
                <w:sz w:val="21"/>
              </w:rPr>
            </w:pPr>
          </w:p>
        </w:tc>
        <w:tc>
          <w:tcPr>
            <w:tcW w:w="839" w:type="dxa"/>
            <w:vAlign w:val="top"/>
          </w:tcPr>
          <w:p w14:paraId="74420F15">
            <w:pPr>
              <w:pStyle w:val="6"/>
              <w:spacing w:before="155" w:line="239" w:lineRule="auto"/>
              <w:ind w:left="9"/>
            </w:pPr>
            <w:r>
              <w:rPr>
                <w:color w:val="212529"/>
                <w:spacing w:val="-2"/>
              </w:rPr>
              <w:t>30921</w:t>
            </w:r>
          </w:p>
        </w:tc>
        <w:tc>
          <w:tcPr>
            <w:tcW w:w="1229" w:type="dxa"/>
            <w:vAlign w:val="top"/>
          </w:tcPr>
          <w:p w14:paraId="4ADBD20E">
            <w:pPr>
              <w:pStyle w:val="6"/>
              <w:spacing w:before="50" w:line="218" w:lineRule="auto"/>
              <w:ind w:left="17" w:right="138" w:firstLine="166"/>
            </w:pPr>
            <w:r>
              <w:rPr>
                <w:color w:val="212529"/>
                <w:spacing w:val="-2"/>
              </w:rPr>
              <w:t>文物和陈列</w:t>
            </w:r>
            <w:r>
              <w:rPr>
                <w:color w:val="212529"/>
              </w:rPr>
              <w:t xml:space="preserve"> </w:t>
            </w:r>
            <w:r>
              <w:rPr>
                <w:color w:val="212529"/>
                <w:spacing w:val="-5"/>
              </w:rPr>
              <w:t>品购置</w:t>
            </w:r>
          </w:p>
        </w:tc>
        <w:tc>
          <w:tcPr>
            <w:tcW w:w="1124" w:type="dxa"/>
            <w:vAlign w:val="top"/>
          </w:tcPr>
          <w:p w14:paraId="07A8DB28">
            <w:pPr>
              <w:pStyle w:val="6"/>
              <w:spacing w:before="237" w:line="129" w:lineRule="exact"/>
              <w:ind w:left="186"/>
            </w:pPr>
            <w:r>
              <w:rPr>
                <w:color w:val="212529"/>
                <w:position w:val="-3"/>
              </w:rPr>
              <w:t>————</w:t>
            </w:r>
          </w:p>
        </w:tc>
        <w:tc>
          <w:tcPr>
            <w:tcW w:w="839" w:type="dxa"/>
            <w:vAlign w:val="top"/>
          </w:tcPr>
          <w:p w14:paraId="5A2A32C9">
            <w:pPr>
              <w:pStyle w:val="6"/>
              <w:spacing w:before="155" w:line="239" w:lineRule="auto"/>
              <w:ind w:left="16"/>
            </w:pPr>
            <w:r>
              <w:rPr>
                <w:color w:val="212529"/>
                <w:spacing w:val="-2"/>
              </w:rPr>
              <w:t>31299</w:t>
            </w:r>
          </w:p>
        </w:tc>
        <w:tc>
          <w:tcPr>
            <w:tcW w:w="1783" w:type="dxa"/>
            <w:vAlign w:val="top"/>
          </w:tcPr>
          <w:p w14:paraId="1D0D1668">
            <w:pPr>
              <w:pStyle w:val="6"/>
              <w:spacing w:before="156" w:line="219" w:lineRule="auto"/>
              <w:ind w:left="188"/>
            </w:pPr>
            <w:r>
              <w:rPr>
                <w:color w:val="212529"/>
                <w:spacing w:val="-1"/>
              </w:rPr>
              <w:t>其他对企业补助</w:t>
            </w:r>
          </w:p>
        </w:tc>
        <w:tc>
          <w:tcPr>
            <w:tcW w:w="1131" w:type="dxa"/>
            <w:vAlign w:val="top"/>
          </w:tcPr>
          <w:p w14:paraId="371151B8">
            <w:pPr>
              <w:rPr>
                <w:rFonts w:ascii="Arial"/>
                <w:sz w:val="21"/>
              </w:rPr>
            </w:pPr>
          </w:p>
        </w:tc>
      </w:tr>
      <w:tr w14:paraId="0192A9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B05A740">
            <w:pPr>
              <w:pStyle w:val="6"/>
              <w:spacing w:before="156" w:line="239" w:lineRule="auto"/>
              <w:ind w:left="10"/>
            </w:pPr>
            <w:r>
              <w:rPr>
                <w:color w:val="212529"/>
                <w:spacing w:val="-2"/>
              </w:rPr>
              <w:t>30302</w:t>
            </w:r>
          </w:p>
        </w:tc>
        <w:tc>
          <w:tcPr>
            <w:tcW w:w="1618" w:type="dxa"/>
            <w:vAlign w:val="top"/>
          </w:tcPr>
          <w:p w14:paraId="384DDA32">
            <w:pPr>
              <w:pStyle w:val="6"/>
              <w:spacing w:before="156" w:line="219" w:lineRule="auto"/>
              <w:ind w:left="178"/>
            </w:pPr>
            <w:r>
              <w:rPr>
                <w:color w:val="212529"/>
                <w:spacing w:val="-2"/>
              </w:rPr>
              <w:t>退休费</w:t>
            </w:r>
          </w:p>
        </w:tc>
        <w:tc>
          <w:tcPr>
            <w:tcW w:w="1034" w:type="dxa"/>
            <w:vAlign w:val="top"/>
          </w:tcPr>
          <w:p w14:paraId="21DD26E8">
            <w:pPr>
              <w:pStyle w:val="6"/>
              <w:spacing w:before="157" w:line="238" w:lineRule="auto"/>
              <w:ind w:left="536"/>
            </w:pPr>
            <w:r>
              <w:rPr>
                <w:color w:val="212529"/>
                <w:spacing w:val="-2"/>
              </w:rPr>
              <w:t>47.19</w:t>
            </w:r>
          </w:p>
        </w:tc>
        <w:tc>
          <w:tcPr>
            <w:tcW w:w="824" w:type="dxa"/>
            <w:vAlign w:val="top"/>
          </w:tcPr>
          <w:p w14:paraId="79CC91F0">
            <w:pPr>
              <w:pStyle w:val="6"/>
              <w:spacing w:before="156" w:line="239" w:lineRule="auto"/>
              <w:ind w:left="1"/>
            </w:pPr>
            <w:r>
              <w:rPr>
                <w:color w:val="212529"/>
                <w:spacing w:val="-2"/>
              </w:rPr>
              <w:t>30217</w:t>
            </w:r>
          </w:p>
        </w:tc>
        <w:tc>
          <w:tcPr>
            <w:tcW w:w="1303" w:type="dxa"/>
            <w:vAlign w:val="top"/>
          </w:tcPr>
          <w:p w14:paraId="7AE0E525">
            <w:pPr>
              <w:pStyle w:val="6"/>
              <w:spacing w:before="156" w:line="219" w:lineRule="auto"/>
              <w:ind w:left="195"/>
            </w:pPr>
            <w:r>
              <w:rPr>
                <w:color w:val="212529"/>
                <w:spacing w:val="-3"/>
              </w:rPr>
              <w:t>公务接待费</w:t>
            </w:r>
          </w:p>
        </w:tc>
        <w:tc>
          <w:tcPr>
            <w:tcW w:w="854" w:type="dxa"/>
            <w:vAlign w:val="top"/>
          </w:tcPr>
          <w:p w14:paraId="51A6A479">
            <w:pPr>
              <w:rPr>
                <w:rFonts w:ascii="Arial"/>
                <w:sz w:val="21"/>
              </w:rPr>
            </w:pPr>
          </w:p>
        </w:tc>
        <w:tc>
          <w:tcPr>
            <w:tcW w:w="839" w:type="dxa"/>
            <w:vAlign w:val="top"/>
          </w:tcPr>
          <w:p w14:paraId="3B16EAC9">
            <w:pPr>
              <w:pStyle w:val="6"/>
              <w:spacing w:before="156" w:line="239" w:lineRule="auto"/>
              <w:ind w:left="9"/>
            </w:pPr>
            <w:r>
              <w:rPr>
                <w:color w:val="212529"/>
                <w:spacing w:val="-2"/>
              </w:rPr>
              <w:t>30922</w:t>
            </w:r>
          </w:p>
        </w:tc>
        <w:tc>
          <w:tcPr>
            <w:tcW w:w="1229" w:type="dxa"/>
            <w:vAlign w:val="top"/>
          </w:tcPr>
          <w:p w14:paraId="74DFC359">
            <w:pPr>
              <w:pStyle w:val="6"/>
              <w:spacing w:before="52" w:line="220" w:lineRule="auto"/>
              <w:ind w:left="5" w:right="138" w:firstLine="177"/>
            </w:pPr>
            <w:r>
              <w:rPr>
                <w:color w:val="212529"/>
                <w:spacing w:val="-2"/>
              </w:rPr>
              <w:t>无形资产购</w:t>
            </w:r>
            <w:r>
              <w:rPr>
                <w:color w:val="212529"/>
                <w:spacing w:val="1"/>
              </w:rPr>
              <w:t xml:space="preserve"> </w:t>
            </w:r>
            <w:r>
              <w:rPr>
                <w:color w:val="212529"/>
              </w:rPr>
              <w:t>置</w:t>
            </w:r>
          </w:p>
        </w:tc>
        <w:tc>
          <w:tcPr>
            <w:tcW w:w="1124" w:type="dxa"/>
            <w:vAlign w:val="top"/>
          </w:tcPr>
          <w:p w14:paraId="01FC681E">
            <w:pPr>
              <w:pStyle w:val="6"/>
              <w:spacing w:before="238" w:line="129" w:lineRule="exact"/>
              <w:ind w:left="186"/>
            </w:pPr>
            <w:r>
              <w:rPr>
                <w:color w:val="212529"/>
                <w:position w:val="-3"/>
              </w:rPr>
              <w:t>————</w:t>
            </w:r>
          </w:p>
        </w:tc>
        <w:tc>
          <w:tcPr>
            <w:tcW w:w="839" w:type="dxa"/>
            <w:vAlign w:val="top"/>
          </w:tcPr>
          <w:p w14:paraId="639828A6">
            <w:pPr>
              <w:spacing w:before="178" w:line="183" w:lineRule="auto"/>
              <w:ind w:left="15"/>
              <w:rPr>
                <w:rFonts w:ascii="Arial" w:hAnsi="Arial" w:eastAsia="Arial" w:cs="Arial"/>
                <w:sz w:val="15"/>
                <w:szCs w:val="15"/>
              </w:rPr>
            </w:pPr>
            <w:r>
              <w:rPr>
                <w:rFonts w:ascii="Arial" w:hAnsi="Arial" w:eastAsia="Arial" w:cs="Arial"/>
                <w:color w:val="212529"/>
                <w:spacing w:val="1"/>
                <w:sz w:val="15"/>
                <w:szCs w:val="15"/>
              </w:rPr>
              <w:t>313</w:t>
            </w:r>
          </w:p>
        </w:tc>
        <w:tc>
          <w:tcPr>
            <w:tcW w:w="1783" w:type="dxa"/>
            <w:vAlign w:val="top"/>
          </w:tcPr>
          <w:p w14:paraId="51808890">
            <w:pPr>
              <w:spacing w:before="153" w:line="179" w:lineRule="exact"/>
              <w:ind w:left="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7DFD3EF7">
            <w:pPr>
              <w:rPr>
                <w:rFonts w:ascii="Arial"/>
                <w:sz w:val="21"/>
              </w:rPr>
            </w:pPr>
          </w:p>
        </w:tc>
      </w:tr>
      <w:tr w14:paraId="25BA5C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87DF116">
            <w:pPr>
              <w:pStyle w:val="6"/>
              <w:spacing w:before="157" w:line="239" w:lineRule="auto"/>
              <w:ind w:left="10"/>
            </w:pPr>
            <w:r>
              <w:rPr>
                <w:color w:val="212529"/>
                <w:spacing w:val="-2"/>
              </w:rPr>
              <w:t>30303</w:t>
            </w:r>
          </w:p>
        </w:tc>
        <w:tc>
          <w:tcPr>
            <w:tcW w:w="1618" w:type="dxa"/>
            <w:vAlign w:val="top"/>
          </w:tcPr>
          <w:p w14:paraId="2F53D8E1">
            <w:pPr>
              <w:pStyle w:val="6"/>
              <w:spacing w:before="157" w:line="219" w:lineRule="auto"/>
              <w:ind w:left="178"/>
            </w:pPr>
            <w:r>
              <w:rPr>
                <w:color w:val="212529"/>
                <w:spacing w:val="-2"/>
              </w:rPr>
              <w:t>退职（役）费</w:t>
            </w:r>
          </w:p>
        </w:tc>
        <w:tc>
          <w:tcPr>
            <w:tcW w:w="1034" w:type="dxa"/>
            <w:vAlign w:val="top"/>
          </w:tcPr>
          <w:p w14:paraId="29C2659F">
            <w:pPr>
              <w:rPr>
                <w:rFonts w:ascii="Arial"/>
                <w:sz w:val="21"/>
              </w:rPr>
            </w:pPr>
          </w:p>
        </w:tc>
        <w:tc>
          <w:tcPr>
            <w:tcW w:w="824" w:type="dxa"/>
            <w:vAlign w:val="top"/>
          </w:tcPr>
          <w:p w14:paraId="571A8758">
            <w:pPr>
              <w:pStyle w:val="6"/>
              <w:spacing w:before="157" w:line="239" w:lineRule="auto"/>
              <w:ind w:left="1"/>
            </w:pPr>
            <w:r>
              <w:rPr>
                <w:color w:val="212529"/>
                <w:spacing w:val="-2"/>
              </w:rPr>
              <w:t>30218</w:t>
            </w:r>
          </w:p>
        </w:tc>
        <w:tc>
          <w:tcPr>
            <w:tcW w:w="1303" w:type="dxa"/>
            <w:vAlign w:val="top"/>
          </w:tcPr>
          <w:p w14:paraId="79708CF3">
            <w:pPr>
              <w:pStyle w:val="6"/>
              <w:spacing w:before="157" w:line="218" w:lineRule="auto"/>
              <w:ind w:left="189"/>
            </w:pPr>
            <w:r>
              <w:rPr>
                <w:color w:val="212529"/>
                <w:spacing w:val="-2"/>
              </w:rPr>
              <w:t>专用材料费</w:t>
            </w:r>
          </w:p>
        </w:tc>
        <w:tc>
          <w:tcPr>
            <w:tcW w:w="854" w:type="dxa"/>
            <w:vAlign w:val="top"/>
          </w:tcPr>
          <w:p w14:paraId="69787348">
            <w:pPr>
              <w:rPr>
                <w:rFonts w:ascii="Arial"/>
                <w:sz w:val="21"/>
              </w:rPr>
            </w:pPr>
          </w:p>
        </w:tc>
        <w:tc>
          <w:tcPr>
            <w:tcW w:w="839" w:type="dxa"/>
            <w:vAlign w:val="top"/>
          </w:tcPr>
          <w:p w14:paraId="48237FDA">
            <w:pPr>
              <w:pStyle w:val="6"/>
              <w:spacing w:before="157" w:line="239" w:lineRule="auto"/>
              <w:ind w:left="9"/>
            </w:pPr>
            <w:r>
              <w:rPr>
                <w:color w:val="212529"/>
                <w:spacing w:val="-2"/>
              </w:rPr>
              <w:t>30999</w:t>
            </w:r>
          </w:p>
        </w:tc>
        <w:tc>
          <w:tcPr>
            <w:tcW w:w="1229" w:type="dxa"/>
            <w:vAlign w:val="top"/>
          </w:tcPr>
          <w:p w14:paraId="3129486C">
            <w:pPr>
              <w:pStyle w:val="6"/>
              <w:spacing w:before="52" w:line="218" w:lineRule="auto"/>
              <w:ind w:left="3" w:right="138" w:firstLine="178"/>
            </w:pPr>
            <w:r>
              <w:rPr>
                <w:color w:val="212529"/>
                <w:spacing w:val="-2"/>
              </w:rPr>
              <w:t>其他资本性</w:t>
            </w:r>
            <w:r>
              <w:rPr>
                <w:color w:val="212529"/>
                <w:spacing w:val="2"/>
              </w:rPr>
              <w:t xml:space="preserve"> </w:t>
            </w:r>
            <w:r>
              <w:rPr>
                <w:color w:val="212529"/>
                <w:spacing w:val="-2"/>
              </w:rPr>
              <w:t>支出</w:t>
            </w:r>
          </w:p>
        </w:tc>
        <w:tc>
          <w:tcPr>
            <w:tcW w:w="1124" w:type="dxa"/>
            <w:vAlign w:val="top"/>
          </w:tcPr>
          <w:p w14:paraId="57859F6D">
            <w:pPr>
              <w:pStyle w:val="6"/>
              <w:spacing w:before="239" w:line="129" w:lineRule="exact"/>
              <w:ind w:left="186"/>
            </w:pPr>
            <w:r>
              <w:rPr>
                <w:color w:val="212529"/>
                <w:position w:val="-3"/>
              </w:rPr>
              <w:t>————</w:t>
            </w:r>
          </w:p>
        </w:tc>
        <w:tc>
          <w:tcPr>
            <w:tcW w:w="839" w:type="dxa"/>
            <w:vAlign w:val="top"/>
          </w:tcPr>
          <w:p w14:paraId="28F25493">
            <w:pPr>
              <w:pStyle w:val="6"/>
              <w:spacing w:before="157" w:line="239" w:lineRule="auto"/>
              <w:ind w:left="16"/>
            </w:pPr>
            <w:r>
              <w:rPr>
                <w:color w:val="212529"/>
                <w:spacing w:val="-2"/>
              </w:rPr>
              <w:t>31302</w:t>
            </w:r>
          </w:p>
        </w:tc>
        <w:tc>
          <w:tcPr>
            <w:tcW w:w="1783" w:type="dxa"/>
            <w:vAlign w:val="top"/>
          </w:tcPr>
          <w:p w14:paraId="7C93B613">
            <w:pPr>
              <w:pStyle w:val="6"/>
              <w:spacing w:before="52" w:line="218" w:lineRule="auto"/>
              <w:ind w:left="9" w:right="145" w:firstLine="179"/>
            </w:pPr>
            <w:r>
              <w:rPr>
                <w:color w:val="212529"/>
                <w:spacing w:val="-1"/>
              </w:rPr>
              <w:t>对社会保险基金补</w:t>
            </w:r>
            <w:r>
              <w:rPr>
                <w:color w:val="212529"/>
              </w:rPr>
              <w:t xml:space="preserve"> 助</w:t>
            </w:r>
          </w:p>
        </w:tc>
        <w:tc>
          <w:tcPr>
            <w:tcW w:w="1131" w:type="dxa"/>
            <w:vAlign w:val="top"/>
          </w:tcPr>
          <w:p w14:paraId="0D195F3D">
            <w:pPr>
              <w:rPr>
                <w:rFonts w:ascii="Arial"/>
                <w:sz w:val="21"/>
              </w:rPr>
            </w:pPr>
          </w:p>
        </w:tc>
      </w:tr>
      <w:tr w14:paraId="7AD091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227B021">
            <w:pPr>
              <w:pStyle w:val="6"/>
              <w:spacing w:before="158" w:line="239" w:lineRule="auto"/>
              <w:ind w:left="10"/>
            </w:pPr>
            <w:r>
              <w:rPr>
                <w:color w:val="212529"/>
                <w:spacing w:val="-2"/>
              </w:rPr>
              <w:t>30304</w:t>
            </w:r>
          </w:p>
        </w:tc>
        <w:tc>
          <w:tcPr>
            <w:tcW w:w="1618" w:type="dxa"/>
            <w:vAlign w:val="top"/>
          </w:tcPr>
          <w:p w14:paraId="0ED78C17">
            <w:pPr>
              <w:pStyle w:val="6"/>
              <w:spacing w:before="158" w:line="219" w:lineRule="auto"/>
              <w:ind w:left="176"/>
            </w:pPr>
            <w:r>
              <w:rPr>
                <w:color w:val="212529"/>
                <w:spacing w:val="-2"/>
              </w:rPr>
              <w:t>抚恤金</w:t>
            </w:r>
          </w:p>
        </w:tc>
        <w:tc>
          <w:tcPr>
            <w:tcW w:w="1034" w:type="dxa"/>
            <w:vAlign w:val="top"/>
          </w:tcPr>
          <w:p w14:paraId="0CAA72EB">
            <w:pPr>
              <w:rPr>
                <w:rFonts w:ascii="Arial"/>
                <w:sz w:val="21"/>
              </w:rPr>
            </w:pPr>
          </w:p>
        </w:tc>
        <w:tc>
          <w:tcPr>
            <w:tcW w:w="824" w:type="dxa"/>
            <w:vAlign w:val="top"/>
          </w:tcPr>
          <w:p w14:paraId="0D3D2F33">
            <w:pPr>
              <w:pStyle w:val="6"/>
              <w:spacing w:before="158" w:line="239" w:lineRule="auto"/>
              <w:ind w:left="1"/>
            </w:pPr>
            <w:r>
              <w:rPr>
                <w:color w:val="212529"/>
                <w:spacing w:val="-2"/>
              </w:rPr>
              <w:t>30224</w:t>
            </w:r>
          </w:p>
        </w:tc>
        <w:tc>
          <w:tcPr>
            <w:tcW w:w="1303" w:type="dxa"/>
            <w:vAlign w:val="top"/>
          </w:tcPr>
          <w:p w14:paraId="79530A99">
            <w:pPr>
              <w:pStyle w:val="6"/>
              <w:spacing w:before="158" w:line="219" w:lineRule="auto"/>
              <w:ind w:left="189"/>
            </w:pPr>
            <w:r>
              <w:rPr>
                <w:color w:val="212529"/>
                <w:spacing w:val="-2"/>
              </w:rPr>
              <w:t>被装购置费</w:t>
            </w:r>
          </w:p>
        </w:tc>
        <w:tc>
          <w:tcPr>
            <w:tcW w:w="854" w:type="dxa"/>
            <w:vAlign w:val="top"/>
          </w:tcPr>
          <w:p w14:paraId="1ECAFC46">
            <w:pPr>
              <w:rPr>
                <w:rFonts w:ascii="Arial"/>
                <w:sz w:val="21"/>
              </w:rPr>
            </w:pPr>
          </w:p>
        </w:tc>
        <w:tc>
          <w:tcPr>
            <w:tcW w:w="839" w:type="dxa"/>
            <w:vAlign w:val="top"/>
          </w:tcPr>
          <w:p w14:paraId="4BE7AF5C">
            <w:pPr>
              <w:spacing w:before="180" w:line="183" w:lineRule="auto"/>
              <w:ind w:left="9"/>
              <w:rPr>
                <w:rFonts w:ascii="Arial" w:hAnsi="Arial" w:eastAsia="Arial" w:cs="Arial"/>
                <w:sz w:val="15"/>
                <w:szCs w:val="15"/>
              </w:rPr>
            </w:pPr>
            <w:r>
              <w:rPr>
                <w:rFonts w:ascii="Arial" w:hAnsi="Arial" w:eastAsia="Arial" w:cs="Arial"/>
                <w:color w:val="212529"/>
                <w:spacing w:val="2"/>
                <w:sz w:val="15"/>
                <w:szCs w:val="15"/>
              </w:rPr>
              <w:t>310</w:t>
            </w:r>
          </w:p>
        </w:tc>
        <w:tc>
          <w:tcPr>
            <w:tcW w:w="1229" w:type="dxa"/>
            <w:vAlign w:val="top"/>
          </w:tcPr>
          <w:p w14:paraId="50A772EF">
            <w:pPr>
              <w:spacing w:before="155"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6D96E889">
            <w:pPr>
              <w:rPr>
                <w:rFonts w:ascii="Arial"/>
                <w:sz w:val="21"/>
              </w:rPr>
            </w:pPr>
          </w:p>
        </w:tc>
        <w:tc>
          <w:tcPr>
            <w:tcW w:w="839" w:type="dxa"/>
            <w:vAlign w:val="top"/>
          </w:tcPr>
          <w:p w14:paraId="6A57CD2B">
            <w:pPr>
              <w:pStyle w:val="6"/>
              <w:spacing w:before="158" w:line="239" w:lineRule="auto"/>
              <w:ind w:left="16"/>
            </w:pPr>
            <w:r>
              <w:rPr>
                <w:color w:val="212529"/>
                <w:spacing w:val="-2"/>
              </w:rPr>
              <w:t>31303</w:t>
            </w:r>
          </w:p>
        </w:tc>
        <w:tc>
          <w:tcPr>
            <w:tcW w:w="1783" w:type="dxa"/>
            <w:vAlign w:val="top"/>
          </w:tcPr>
          <w:p w14:paraId="3AF564F0">
            <w:pPr>
              <w:pStyle w:val="6"/>
              <w:spacing w:before="53" w:line="221" w:lineRule="auto"/>
              <w:ind w:left="8" w:right="145" w:firstLine="180"/>
            </w:pPr>
            <w:r>
              <w:rPr>
                <w:color w:val="212529"/>
                <w:spacing w:val="-1"/>
              </w:rPr>
              <w:t>补充全国社会保障</w:t>
            </w:r>
            <w:r>
              <w:rPr>
                <w:color w:val="212529"/>
              </w:rPr>
              <w:t xml:space="preserve"> </w:t>
            </w:r>
            <w:r>
              <w:rPr>
                <w:color w:val="212529"/>
                <w:spacing w:val="-2"/>
              </w:rPr>
              <w:t>基金</w:t>
            </w:r>
          </w:p>
        </w:tc>
        <w:tc>
          <w:tcPr>
            <w:tcW w:w="1131" w:type="dxa"/>
            <w:vAlign w:val="top"/>
          </w:tcPr>
          <w:p w14:paraId="5A64CCD2">
            <w:pPr>
              <w:rPr>
                <w:rFonts w:ascii="Arial"/>
                <w:sz w:val="21"/>
              </w:rPr>
            </w:pPr>
          </w:p>
        </w:tc>
      </w:tr>
      <w:tr w14:paraId="29CDBB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6815213">
            <w:pPr>
              <w:pStyle w:val="6"/>
              <w:spacing w:before="159" w:line="239" w:lineRule="auto"/>
              <w:ind w:left="10"/>
            </w:pPr>
            <w:r>
              <w:rPr>
                <w:color w:val="212529"/>
                <w:spacing w:val="-2"/>
              </w:rPr>
              <w:t>30305</w:t>
            </w:r>
          </w:p>
        </w:tc>
        <w:tc>
          <w:tcPr>
            <w:tcW w:w="1618" w:type="dxa"/>
            <w:vAlign w:val="top"/>
          </w:tcPr>
          <w:p w14:paraId="40E748B0">
            <w:pPr>
              <w:pStyle w:val="6"/>
              <w:spacing w:before="160" w:line="219" w:lineRule="auto"/>
              <w:ind w:left="183"/>
            </w:pPr>
            <w:r>
              <w:rPr>
                <w:color w:val="212529"/>
                <w:spacing w:val="-3"/>
              </w:rPr>
              <w:t>生活补助</w:t>
            </w:r>
          </w:p>
        </w:tc>
        <w:tc>
          <w:tcPr>
            <w:tcW w:w="1034" w:type="dxa"/>
            <w:vAlign w:val="top"/>
          </w:tcPr>
          <w:p w14:paraId="5C68AC65">
            <w:pPr>
              <w:pStyle w:val="6"/>
              <w:spacing w:before="160" w:line="238" w:lineRule="auto"/>
              <w:ind w:left="550"/>
            </w:pPr>
            <w:r>
              <w:rPr>
                <w:color w:val="212529"/>
                <w:spacing w:val="-4"/>
              </w:rPr>
              <w:t>19.85</w:t>
            </w:r>
          </w:p>
        </w:tc>
        <w:tc>
          <w:tcPr>
            <w:tcW w:w="824" w:type="dxa"/>
            <w:vAlign w:val="top"/>
          </w:tcPr>
          <w:p w14:paraId="016682EC">
            <w:pPr>
              <w:pStyle w:val="6"/>
              <w:spacing w:before="159" w:line="239" w:lineRule="auto"/>
              <w:ind w:left="1"/>
            </w:pPr>
            <w:r>
              <w:rPr>
                <w:color w:val="212529"/>
                <w:spacing w:val="-2"/>
              </w:rPr>
              <w:t>30225</w:t>
            </w:r>
          </w:p>
        </w:tc>
        <w:tc>
          <w:tcPr>
            <w:tcW w:w="1303" w:type="dxa"/>
            <w:vAlign w:val="top"/>
          </w:tcPr>
          <w:p w14:paraId="22CCE61B">
            <w:pPr>
              <w:pStyle w:val="6"/>
              <w:spacing w:before="160" w:line="219" w:lineRule="auto"/>
              <w:ind w:left="189"/>
            </w:pPr>
            <w:r>
              <w:rPr>
                <w:color w:val="212529"/>
                <w:spacing w:val="-2"/>
              </w:rPr>
              <w:t>专用燃料费</w:t>
            </w:r>
          </w:p>
        </w:tc>
        <w:tc>
          <w:tcPr>
            <w:tcW w:w="854" w:type="dxa"/>
            <w:vAlign w:val="top"/>
          </w:tcPr>
          <w:p w14:paraId="012ACB77">
            <w:pPr>
              <w:rPr>
                <w:rFonts w:ascii="Arial"/>
                <w:sz w:val="21"/>
              </w:rPr>
            </w:pPr>
          </w:p>
        </w:tc>
        <w:tc>
          <w:tcPr>
            <w:tcW w:w="839" w:type="dxa"/>
            <w:vAlign w:val="top"/>
          </w:tcPr>
          <w:p w14:paraId="7DF90B60">
            <w:pPr>
              <w:pStyle w:val="6"/>
              <w:spacing w:before="159" w:line="239" w:lineRule="auto"/>
              <w:ind w:left="9"/>
            </w:pPr>
            <w:r>
              <w:rPr>
                <w:color w:val="212529"/>
                <w:spacing w:val="-2"/>
              </w:rPr>
              <w:t>31001</w:t>
            </w:r>
          </w:p>
        </w:tc>
        <w:tc>
          <w:tcPr>
            <w:tcW w:w="1229" w:type="dxa"/>
            <w:vAlign w:val="top"/>
          </w:tcPr>
          <w:p w14:paraId="54496018">
            <w:pPr>
              <w:pStyle w:val="6"/>
              <w:spacing w:before="54" w:line="218" w:lineRule="auto"/>
              <w:ind w:left="5" w:right="138" w:firstLine="179"/>
            </w:pPr>
            <w:r>
              <w:rPr>
                <w:color w:val="212529"/>
                <w:spacing w:val="-2"/>
              </w:rPr>
              <w:t>房屋建筑物</w:t>
            </w:r>
            <w:r>
              <w:rPr>
                <w:color w:val="212529"/>
              </w:rPr>
              <w:t xml:space="preserve"> </w:t>
            </w:r>
            <w:r>
              <w:rPr>
                <w:color w:val="212529"/>
                <w:spacing w:val="-3"/>
              </w:rPr>
              <w:t>构建</w:t>
            </w:r>
          </w:p>
        </w:tc>
        <w:tc>
          <w:tcPr>
            <w:tcW w:w="1124" w:type="dxa"/>
            <w:vAlign w:val="top"/>
          </w:tcPr>
          <w:p w14:paraId="2E228842">
            <w:pPr>
              <w:rPr>
                <w:rFonts w:ascii="Arial"/>
                <w:sz w:val="21"/>
              </w:rPr>
            </w:pPr>
          </w:p>
        </w:tc>
        <w:tc>
          <w:tcPr>
            <w:tcW w:w="839" w:type="dxa"/>
            <w:vAlign w:val="top"/>
          </w:tcPr>
          <w:p w14:paraId="6C4E4FA2">
            <w:pPr>
              <w:pStyle w:val="6"/>
              <w:spacing w:before="159" w:line="239" w:lineRule="auto"/>
              <w:ind w:left="16"/>
            </w:pPr>
            <w:r>
              <w:rPr>
                <w:color w:val="212529"/>
                <w:spacing w:val="-2"/>
              </w:rPr>
              <w:t>31304</w:t>
            </w:r>
          </w:p>
        </w:tc>
        <w:tc>
          <w:tcPr>
            <w:tcW w:w="1783" w:type="dxa"/>
            <w:vAlign w:val="top"/>
          </w:tcPr>
          <w:p w14:paraId="27CE5125">
            <w:pPr>
              <w:pStyle w:val="6"/>
              <w:spacing w:before="54" w:line="218" w:lineRule="auto"/>
              <w:ind w:left="8" w:right="145" w:firstLine="180"/>
            </w:pPr>
            <w:r>
              <w:rPr>
                <w:color w:val="212529"/>
                <w:spacing w:val="-1"/>
              </w:rPr>
              <w:t>对机关事业单位职</w:t>
            </w:r>
            <w:r>
              <w:rPr>
                <w:color w:val="212529"/>
              </w:rPr>
              <w:t xml:space="preserve"> </w:t>
            </w:r>
            <w:r>
              <w:rPr>
                <w:color w:val="212529"/>
                <w:spacing w:val="-1"/>
              </w:rPr>
              <w:t>业年金的补助</w:t>
            </w:r>
          </w:p>
        </w:tc>
        <w:tc>
          <w:tcPr>
            <w:tcW w:w="1131" w:type="dxa"/>
            <w:vAlign w:val="top"/>
          </w:tcPr>
          <w:p w14:paraId="7D87CA6A">
            <w:pPr>
              <w:rPr>
                <w:rFonts w:ascii="Arial"/>
                <w:sz w:val="21"/>
              </w:rPr>
            </w:pPr>
          </w:p>
        </w:tc>
      </w:tr>
      <w:tr w14:paraId="5C2BFF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09C1C44">
            <w:pPr>
              <w:pStyle w:val="6"/>
              <w:spacing w:before="160" w:line="239" w:lineRule="auto"/>
              <w:ind w:left="10"/>
            </w:pPr>
            <w:r>
              <w:rPr>
                <w:color w:val="212529"/>
                <w:spacing w:val="-2"/>
              </w:rPr>
              <w:t>30306</w:t>
            </w:r>
          </w:p>
        </w:tc>
        <w:tc>
          <w:tcPr>
            <w:tcW w:w="1618" w:type="dxa"/>
            <w:vAlign w:val="top"/>
          </w:tcPr>
          <w:p w14:paraId="61C431D8">
            <w:pPr>
              <w:pStyle w:val="6"/>
              <w:spacing w:before="160" w:line="219" w:lineRule="auto"/>
              <w:ind w:left="178"/>
            </w:pPr>
            <w:r>
              <w:rPr>
                <w:color w:val="212529"/>
                <w:spacing w:val="-2"/>
              </w:rPr>
              <w:t>救济费</w:t>
            </w:r>
          </w:p>
        </w:tc>
        <w:tc>
          <w:tcPr>
            <w:tcW w:w="1034" w:type="dxa"/>
            <w:vAlign w:val="top"/>
          </w:tcPr>
          <w:p w14:paraId="56E76B77">
            <w:pPr>
              <w:rPr>
                <w:rFonts w:ascii="Arial"/>
                <w:sz w:val="21"/>
              </w:rPr>
            </w:pPr>
          </w:p>
        </w:tc>
        <w:tc>
          <w:tcPr>
            <w:tcW w:w="824" w:type="dxa"/>
            <w:vAlign w:val="top"/>
          </w:tcPr>
          <w:p w14:paraId="2A66ACBB">
            <w:pPr>
              <w:pStyle w:val="6"/>
              <w:spacing w:before="160" w:line="239" w:lineRule="auto"/>
              <w:ind w:left="1"/>
            </w:pPr>
            <w:r>
              <w:rPr>
                <w:color w:val="212529"/>
                <w:spacing w:val="-2"/>
              </w:rPr>
              <w:t>30226</w:t>
            </w:r>
          </w:p>
        </w:tc>
        <w:tc>
          <w:tcPr>
            <w:tcW w:w="1303" w:type="dxa"/>
            <w:vAlign w:val="top"/>
          </w:tcPr>
          <w:p w14:paraId="35D5AFFD">
            <w:pPr>
              <w:pStyle w:val="6"/>
              <w:spacing w:before="160" w:line="219" w:lineRule="auto"/>
              <w:ind w:left="194"/>
            </w:pPr>
            <w:r>
              <w:rPr>
                <w:color w:val="212529"/>
                <w:spacing w:val="-3"/>
              </w:rPr>
              <w:t>劳务费</w:t>
            </w:r>
          </w:p>
        </w:tc>
        <w:tc>
          <w:tcPr>
            <w:tcW w:w="854" w:type="dxa"/>
            <w:vAlign w:val="top"/>
          </w:tcPr>
          <w:p w14:paraId="591FFA03">
            <w:pPr>
              <w:rPr>
                <w:rFonts w:ascii="Arial"/>
                <w:sz w:val="21"/>
              </w:rPr>
            </w:pPr>
          </w:p>
        </w:tc>
        <w:tc>
          <w:tcPr>
            <w:tcW w:w="839" w:type="dxa"/>
            <w:vAlign w:val="top"/>
          </w:tcPr>
          <w:p w14:paraId="057298F1">
            <w:pPr>
              <w:pStyle w:val="6"/>
              <w:spacing w:before="160" w:line="239" w:lineRule="auto"/>
              <w:ind w:left="9"/>
            </w:pPr>
            <w:r>
              <w:rPr>
                <w:color w:val="212529"/>
                <w:spacing w:val="-2"/>
              </w:rPr>
              <w:t>31002</w:t>
            </w:r>
          </w:p>
        </w:tc>
        <w:tc>
          <w:tcPr>
            <w:tcW w:w="1229" w:type="dxa"/>
            <w:vAlign w:val="top"/>
          </w:tcPr>
          <w:p w14:paraId="7A8EF307">
            <w:pPr>
              <w:pStyle w:val="6"/>
              <w:spacing w:before="56" w:line="220" w:lineRule="auto"/>
              <w:ind w:left="5" w:right="138" w:firstLine="181"/>
            </w:pPr>
            <w:r>
              <w:rPr>
                <w:color w:val="212529"/>
                <w:spacing w:val="-3"/>
              </w:rPr>
              <w:t>办公设备购</w:t>
            </w:r>
            <w:r>
              <w:rPr>
                <w:color w:val="212529"/>
                <w:spacing w:val="3"/>
              </w:rPr>
              <w:t xml:space="preserve"> </w:t>
            </w:r>
            <w:r>
              <w:rPr>
                <w:color w:val="212529"/>
              </w:rPr>
              <w:t>置</w:t>
            </w:r>
          </w:p>
        </w:tc>
        <w:tc>
          <w:tcPr>
            <w:tcW w:w="1124" w:type="dxa"/>
            <w:vAlign w:val="top"/>
          </w:tcPr>
          <w:p w14:paraId="56F324C2">
            <w:pPr>
              <w:rPr>
                <w:rFonts w:ascii="Arial"/>
                <w:sz w:val="21"/>
              </w:rPr>
            </w:pPr>
          </w:p>
        </w:tc>
        <w:tc>
          <w:tcPr>
            <w:tcW w:w="839" w:type="dxa"/>
            <w:vAlign w:val="top"/>
          </w:tcPr>
          <w:p w14:paraId="0EC67BAA">
            <w:pPr>
              <w:spacing w:before="182" w:line="182" w:lineRule="auto"/>
              <w:ind w:left="15"/>
              <w:rPr>
                <w:rFonts w:ascii="Arial" w:hAnsi="Arial" w:eastAsia="Arial" w:cs="Arial"/>
                <w:sz w:val="15"/>
                <w:szCs w:val="15"/>
              </w:rPr>
            </w:pPr>
            <w:r>
              <w:rPr>
                <w:rFonts w:ascii="Arial" w:hAnsi="Arial" w:eastAsia="Arial" w:cs="Arial"/>
                <w:color w:val="212529"/>
                <w:spacing w:val="2"/>
                <w:sz w:val="15"/>
                <w:szCs w:val="15"/>
              </w:rPr>
              <w:t>399</w:t>
            </w:r>
          </w:p>
        </w:tc>
        <w:tc>
          <w:tcPr>
            <w:tcW w:w="1783" w:type="dxa"/>
            <w:vAlign w:val="top"/>
          </w:tcPr>
          <w:p w14:paraId="28E9E383">
            <w:pPr>
              <w:spacing w:before="158" w:line="177" w:lineRule="exact"/>
              <w:ind w:left="3"/>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7D4FE6E7">
            <w:pPr>
              <w:rPr>
                <w:rFonts w:ascii="Arial"/>
                <w:sz w:val="21"/>
              </w:rPr>
            </w:pPr>
          </w:p>
        </w:tc>
      </w:tr>
      <w:tr w14:paraId="70D5A6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85454D6">
            <w:pPr>
              <w:pStyle w:val="6"/>
              <w:spacing w:before="161" w:line="239" w:lineRule="auto"/>
              <w:ind w:left="10"/>
            </w:pPr>
            <w:r>
              <w:rPr>
                <w:color w:val="212529"/>
                <w:spacing w:val="-2"/>
              </w:rPr>
              <w:t>30307</w:t>
            </w:r>
          </w:p>
        </w:tc>
        <w:tc>
          <w:tcPr>
            <w:tcW w:w="1618" w:type="dxa"/>
            <w:vAlign w:val="top"/>
          </w:tcPr>
          <w:p w14:paraId="34E4F704">
            <w:pPr>
              <w:pStyle w:val="6"/>
              <w:spacing w:before="162" w:line="219" w:lineRule="auto"/>
              <w:ind w:left="185"/>
            </w:pPr>
            <w:r>
              <w:rPr>
                <w:color w:val="212529"/>
                <w:spacing w:val="-3"/>
              </w:rPr>
              <w:t>医疗费补助</w:t>
            </w:r>
          </w:p>
        </w:tc>
        <w:tc>
          <w:tcPr>
            <w:tcW w:w="1034" w:type="dxa"/>
            <w:vAlign w:val="top"/>
          </w:tcPr>
          <w:p w14:paraId="74B97FB2">
            <w:pPr>
              <w:rPr>
                <w:rFonts w:ascii="Arial"/>
                <w:sz w:val="21"/>
              </w:rPr>
            </w:pPr>
          </w:p>
        </w:tc>
        <w:tc>
          <w:tcPr>
            <w:tcW w:w="824" w:type="dxa"/>
            <w:vAlign w:val="top"/>
          </w:tcPr>
          <w:p w14:paraId="3968E3B6">
            <w:pPr>
              <w:pStyle w:val="6"/>
              <w:spacing w:before="161" w:line="239" w:lineRule="auto"/>
              <w:ind w:left="1"/>
            </w:pPr>
            <w:r>
              <w:rPr>
                <w:color w:val="212529"/>
                <w:spacing w:val="-2"/>
              </w:rPr>
              <w:t>30227</w:t>
            </w:r>
          </w:p>
        </w:tc>
        <w:tc>
          <w:tcPr>
            <w:tcW w:w="1303" w:type="dxa"/>
            <w:vAlign w:val="top"/>
          </w:tcPr>
          <w:p w14:paraId="57197040">
            <w:pPr>
              <w:pStyle w:val="6"/>
              <w:spacing w:before="161" w:line="219" w:lineRule="auto"/>
              <w:ind w:left="188"/>
            </w:pPr>
            <w:r>
              <w:rPr>
                <w:color w:val="212529"/>
                <w:spacing w:val="-2"/>
              </w:rPr>
              <w:t>委托业务费</w:t>
            </w:r>
          </w:p>
        </w:tc>
        <w:tc>
          <w:tcPr>
            <w:tcW w:w="854" w:type="dxa"/>
            <w:vAlign w:val="top"/>
          </w:tcPr>
          <w:p w14:paraId="140645ED">
            <w:pPr>
              <w:pStyle w:val="6"/>
              <w:spacing w:before="162" w:line="238" w:lineRule="auto"/>
              <w:ind w:right="29"/>
              <w:jc w:val="right"/>
            </w:pPr>
            <w:r>
              <w:rPr>
                <w:color w:val="212529"/>
                <w:spacing w:val="-2"/>
              </w:rPr>
              <w:t>4.80</w:t>
            </w:r>
          </w:p>
        </w:tc>
        <w:tc>
          <w:tcPr>
            <w:tcW w:w="839" w:type="dxa"/>
            <w:vAlign w:val="top"/>
          </w:tcPr>
          <w:p w14:paraId="52D02358">
            <w:pPr>
              <w:pStyle w:val="6"/>
              <w:spacing w:before="161" w:line="239" w:lineRule="auto"/>
              <w:ind w:left="9"/>
            </w:pPr>
            <w:r>
              <w:rPr>
                <w:color w:val="212529"/>
                <w:spacing w:val="-2"/>
              </w:rPr>
              <w:t>31003</w:t>
            </w:r>
          </w:p>
        </w:tc>
        <w:tc>
          <w:tcPr>
            <w:tcW w:w="1229" w:type="dxa"/>
            <w:vAlign w:val="top"/>
          </w:tcPr>
          <w:p w14:paraId="35DF4625">
            <w:pPr>
              <w:pStyle w:val="6"/>
              <w:spacing w:before="57" w:line="220" w:lineRule="auto"/>
              <w:ind w:left="5" w:right="138" w:firstLine="177"/>
            </w:pPr>
            <w:r>
              <w:rPr>
                <w:color w:val="212529"/>
                <w:spacing w:val="-2"/>
              </w:rPr>
              <w:t>专用设备购</w:t>
            </w:r>
            <w:r>
              <w:rPr>
                <w:color w:val="212529"/>
                <w:spacing w:val="1"/>
              </w:rPr>
              <w:t xml:space="preserve"> </w:t>
            </w:r>
            <w:r>
              <w:rPr>
                <w:color w:val="212529"/>
              </w:rPr>
              <w:t>置</w:t>
            </w:r>
          </w:p>
        </w:tc>
        <w:tc>
          <w:tcPr>
            <w:tcW w:w="1124" w:type="dxa"/>
            <w:vAlign w:val="top"/>
          </w:tcPr>
          <w:p w14:paraId="67E38C58">
            <w:pPr>
              <w:rPr>
                <w:rFonts w:ascii="Arial"/>
                <w:sz w:val="21"/>
              </w:rPr>
            </w:pPr>
          </w:p>
        </w:tc>
        <w:tc>
          <w:tcPr>
            <w:tcW w:w="839" w:type="dxa"/>
            <w:vAlign w:val="top"/>
          </w:tcPr>
          <w:p w14:paraId="106692BF">
            <w:pPr>
              <w:pStyle w:val="6"/>
              <w:spacing w:before="161" w:line="239" w:lineRule="auto"/>
              <w:ind w:left="16"/>
            </w:pPr>
            <w:r>
              <w:rPr>
                <w:color w:val="212529"/>
                <w:spacing w:val="-2"/>
              </w:rPr>
              <w:t>39907</w:t>
            </w:r>
          </w:p>
        </w:tc>
        <w:tc>
          <w:tcPr>
            <w:tcW w:w="1783" w:type="dxa"/>
            <w:vAlign w:val="top"/>
          </w:tcPr>
          <w:p w14:paraId="20BC08D1">
            <w:pPr>
              <w:pStyle w:val="6"/>
              <w:spacing w:before="161" w:line="219" w:lineRule="auto"/>
              <w:ind w:left="206"/>
            </w:pPr>
            <w:r>
              <w:rPr>
                <w:color w:val="212529"/>
                <w:spacing w:val="-3"/>
              </w:rPr>
              <w:t>国家赔偿费用支出</w:t>
            </w:r>
          </w:p>
        </w:tc>
        <w:tc>
          <w:tcPr>
            <w:tcW w:w="1131" w:type="dxa"/>
            <w:vAlign w:val="top"/>
          </w:tcPr>
          <w:p w14:paraId="16A07B67">
            <w:pPr>
              <w:rPr>
                <w:rFonts w:ascii="Arial"/>
                <w:sz w:val="21"/>
              </w:rPr>
            </w:pPr>
          </w:p>
        </w:tc>
      </w:tr>
      <w:tr w14:paraId="263AC9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5D67DE84">
            <w:pPr>
              <w:pStyle w:val="6"/>
              <w:spacing w:before="222" w:line="239" w:lineRule="auto"/>
              <w:ind w:left="10"/>
            </w:pPr>
            <w:r>
              <w:rPr>
                <w:color w:val="212529"/>
                <w:spacing w:val="-2"/>
              </w:rPr>
              <w:t>30308</w:t>
            </w:r>
          </w:p>
        </w:tc>
        <w:tc>
          <w:tcPr>
            <w:tcW w:w="1618" w:type="dxa"/>
            <w:vAlign w:val="top"/>
          </w:tcPr>
          <w:p w14:paraId="429B3AA5">
            <w:pPr>
              <w:pStyle w:val="6"/>
              <w:spacing w:before="223" w:line="219" w:lineRule="auto"/>
              <w:ind w:left="177"/>
            </w:pPr>
            <w:r>
              <w:rPr>
                <w:color w:val="212529"/>
                <w:spacing w:val="-2"/>
              </w:rPr>
              <w:t>助学金</w:t>
            </w:r>
          </w:p>
        </w:tc>
        <w:tc>
          <w:tcPr>
            <w:tcW w:w="1034" w:type="dxa"/>
            <w:vAlign w:val="top"/>
          </w:tcPr>
          <w:p w14:paraId="5EB0FA98">
            <w:pPr>
              <w:rPr>
                <w:rFonts w:ascii="Arial"/>
                <w:sz w:val="21"/>
              </w:rPr>
            </w:pPr>
          </w:p>
        </w:tc>
        <w:tc>
          <w:tcPr>
            <w:tcW w:w="824" w:type="dxa"/>
            <w:vAlign w:val="top"/>
          </w:tcPr>
          <w:p w14:paraId="08D2D33B">
            <w:pPr>
              <w:pStyle w:val="6"/>
              <w:spacing w:before="222" w:line="239" w:lineRule="auto"/>
              <w:ind w:left="1"/>
            </w:pPr>
            <w:r>
              <w:rPr>
                <w:color w:val="212529"/>
                <w:spacing w:val="-2"/>
              </w:rPr>
              <w:t>30228</w:t>
            </w:r>
          </w:p>
        </w:tc>
        <w:tc>
          <w:tcPr>
            <w:tcW w:w="1303" w:type="dxa"/>
            <w:vAlign w:val="top"/>
          </w:tcPr>
          <w:p w14:paraId="1B60C789">
            <w:pPr>
              <w:pStyle w:val="6"/>
              <w:spacing w:before="222" w:line="218" w:lineRule="auto"/>
              <w:ind w:left="191"/>
            </w:pPr>
            <w:r>
              <w:rPr>
                <w:color w:val="212529"/>
                <w:spacing w:val="-2"/>
              </w:rPr>
              <w:t>工会经费</w:t>
            </w:r>
          </w:p>
        </w:tc>
        <w:tc>
          <w:tcPr>
            <w:tcW w:w="854" w:type="dxa"/>
            <w:vAlign w:val="top"/>
          </w:tcPr>
          <w:p w14:paraId="34EC0674">
            <w:pPr>
              <w:pStyle w:val="6"/>
              <w:spacing w:before="223" w:line="238" w:lineRule="auto"/>
              <w:ind w:right="29"/>
              <w:jc w:val="right"/>
            </w:pPr>
            <w:r>
              <w:rPr>
                <w:color w:val="212529"/>
                <w:spacing w:val="-2"/>
              </w:rPr>
              <w:t>4.29</w:t>
            </w:r>
          </w:p>
        </w:tc>
        <w:tc>
          <w:tcPr>
            <w:tcW w:w="839" w:type="dxa"/>
            <w:vAlign w:val="top"/>
          </w:tcPr>
          <w:p w14:paraId="718A5DA7">
            <w:pPr>
              <w:pStyle w:val="6"/>
              <w:spacing w:before="222" w:line="239" w:lineRule="auto"/>
              <w:ind w:left="9"/>
            </w:pPr>
            <w:r>
              <w:rPr>
                <w:color w:val="212529"/>
                <w:spacing w:val="-2"/>
              </w:rPr>
              <w:t>31005</w:t>
            </w:r>
          </w:p>
        </w:tc>
        <w:tc>
          <w:tcPr>
            <w:tcW w:w="1229" w:type="dxa"/>
            <w:vAlign w:val="top"/>
          </w:tcPr>
          <w:p w14:paraId="35096927">
            <w:pPr>
              <w:pStyle w:val="6"/>
              <w:spacing w:before="118" w:line="218" w:lineRule="auto"/>
              <w:ind w:left="5" w:right="138" w:firstLine="176"/>
            </w:pPr>
            <w:r>
              <w:rPr>
                <w:color w:val="212529"/>
                <w:spacing w:val="-2"/>
              </w:rPr>
              <w:t>基础设施建</w:t>
            </w:r>
            <w:r>
              <w:rPr>
                <w:color w:val="212529"/>
                <w:spacing w:val="2"/>
              </w:rPr>
              <w:t xml:space="preserve"> </w:t>
            </w:r>
            <w:r>
              <w:rPr>
                <w:color w:val="212529"/>
              </w:rPr>
              <w:t>设</w:t>
            </w:r>
          </w:p>
        </w:tc>
        <w:tc>
          <w:tcPr>
            <w:tcW w:w="1124" w:type="dxa"/>
            <w:vAlign w:val="top"/>
          </w:tcPr>
          <w:p w14:paraId="4BF31AC0">
            <w:pPr>
              <w:rPr>
                <w:rFonts w:ascii="Arial"/>
                <w:sz w:val="21"/>
              </w:rPr>
            </w:pPr>
          </w:p>
        </w:tc>
        <w:tc>
          <w:tcPr>
            <w:tcW w:w="839" w:type="dxa"/>
            <w:vAlign w:val="top"/>
          </w:tcPr>
          <w:p w14:paraId="3EA3EF02">
            <w:pPr>
              <w:pStyle w:val="6"/>
              <w:spacing w:before="222" w:line="239" w:lineRule="auto"/>
              <w:ind w:left="16"/>
            </w:pPr>
            <w:r>
              <w:rPr>
                <w:color w:val="212529"/>
                <w:spacing w:val="-2"/>
              </w:rPr>
              <w:t>39908</w:t>
            </w:r>
          </w:p>
        </w:tc>
        <w:tc>
          <w:tcPr>
            <w:tcW w:w="1783" w:type="dxa"/>
            <w:vAlign w:val="top"/>
          </w:tcPr>
          <w:p w14:paraId="5A5EF58D">
            <w:pPr>
              <w:pStyle w:val="6"/>
              <w:spacing w:before="13" w:line="207" w:lineRule="auto"/>
              <w:ind w:left="9" w:right="145" w:firstLine="179"/>
              <w:jc w:val="both"/>
            </w:pPr>
            <w:r>
              <w:rPr>
                <w:color w:val="212529"/>
                <w:spacing w:val="-1"/>
              </w:rPr>
              <w:t>对民间非营利组织</w:t>
            </w:r>
            <w:r>
              <w:rPr>
                <w:color w:val="212529"/>
              </w:rPr>
              <w:t xml:space="preserve"> </w:t>
            </w:r>
            <w:r>
              <w:rPr>
                <w:color w:val="212529"/>
                <w:spacing w:val="-1"/>
              </w:rPr>
              <w:t>和群众性自治组织补</w:t>
            </w:r>
            <w:r>
              <w:rPr>
                <w:color w:val="212529"/>
              </w:rPr>
              <w:t xml:space="preserve"> 贴</w:t>
            </w:r>
          </w:p>
        </w:tc>
        <w:tc>
          <w:tcPr>
            <w:tcW w:w="1131" w:type="dxa"/>
            <w:vAlign w:val="top"/>
          </w:tcPr>
          <w:p w14:paraId="4C129F0A">
            <w:pPr>
              <w:rPr>
                <w:rFonts w:ascii="Arial"/>
                <w:sz w:val="21"/>
              </w:rPr>
            </w:pPr>
          </w:p>
        </w:tc>
      </w:tr>
      <w:tr w14:paraId="728689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FB22E96">
            <w:pPr>
              <w:pStyle w:val="6"/>
              <w:spacing w:before="163" w:line="239" w:lineRule="auto"/>
              <w:ind w:left="10"/>
            </w:pPr>
            <w:r>
              <w:rPr>
                <w:color w:val="212529"/>
                <w:spacing w:val="-2"/>
              </w:rPr>
              <w:t>30309</w:t>
            </w:r>
          </w:p>
        </w:tc>
        <w:tc>
          <w:tcPr>
            <w:tcW w:w="1618" w:type="dxa"/>
            <w:vAlign w:val="top"/>
          </w:tcPr>
          <w:p w14:paraId="3E3CE115">
            <w:pPr>
              <w:pStyle w:val="6"/>
              <w:spacing w:before="163" w:line="219" w:lineRule="auto"/>
              <w:ind w:left="178"/>
            </w:pPr>
            <w:r>
              <w:rPr>
                <w:color w:val="212529"/>
                <w:spacing w:val="-2"/>
              </w:rPr>
              <w:t>奖励金</w:t>
            </w:r>
          </w:p>
        </w:tc>
        <w:tc>
          <w:tcPr>
            <w:tcW w:w="1034" w:type="dxa"/>
            <w:vAlign w:val="top"/>
          </w:tcPr>
          <w:p w14:paraId="1F0B85D5">
            <w:pPr>
              <w:rPr>
                <w:rFonts w:ascii="Arial"/>
                <w:sz w:val="21"/>
              </w:rPr>
            </w:pPr>
          </w:p>
        </w:tc>
        <w:tc>
          <w:tcPr>
            <w:tcW w:w="824" w:type="dxa"/>
            <w:vAlign w:val="top"/>
          </w:tcPr>
          <w:p w14:paraId="7C596552">
            <w:pPr>
              <w:pStyle w:val="6"/>
              <w:spacing w:before="163" w:line="239" w:lineRule="auto"/>
              <w:ind w:left="1"/>
            </w:pPr>
            <w:r>
              <w:rPr>
                <w:color w:val="212529"/>
                <w:spacing w:val="-2"/>
              </w:rPr>
              <w:t>30229</w:t>
            </w:r>
          </w:p>
        </w:tc>
        <w:tc>
          <w:tcPr>
            <w:tcW w:w="1303" w:type="dxa"/>
            <w:vAlign w:val="top"/>
          </w:tcPr>
          <w:p w14:paraId="15562660">
            <w:pPr>
              <w:pStyle w:val="6"/>
              <w:spacing w:before="164" w:line="219" w:lineRule="auto"/>
              <w:ind w:left="188"/>
            </w:pPr>
            <w:r>
              <w:rPr>
                <w:color w:val="212529"/>
                <w:spacing w:val="-2"/>
              </w:rPr>
              <w:t>福利费</w:t>
            </w:r>
          </w:p>
        </w:tc>
        <w:tc>
          <w:tcPr>
            <w:tcW w:w="854" w:type="dxa"/>
            <w:vAlign w:val="top"/>
          </w:tcPr>
          <w:p w14:paraId="54F60A18">
            <w:pPr>
              <w:rPr>
                <w:rFonts w:ascii="Arial"/>
                <w:sz w:val="21"/>
              </w:rPr>
            </w:pPr>
          </w:p>
        </w:tc>
        <w:tc>
          <w:tcPr>
            <w:tcW w:w="839" w:type="dxa"/>
            <w:vAlign w:val="top"/>
          </w:tcPr>
          <w:p w14:paraId="2BEFBCE4">
            <w:pPr>
              <w:pStyle w:val="6"/>
              <w:spacing w:before="163" w:line="239" w:lineRule="auto"/>
              <w:ind w:left="9"/>
            </w:pPr>
            <w:r>
              <w:rPr>
                <w:color w:val="212529"/>
                <w:spacing w:val="-2"/>
              </w:rPr>
              <w:t>31006</w:t>
            </w:r>
          </w:p>
        </w:tc>
        <w:tc>
          <w:tcPr>
            <w:tcW w:w="1229" w:type="dxa"/>
            <w:vAlign w:val="top"/>
          </w:tcPr>
          <w:p w14:paraId="0AC04BDE">
            <w:pPr>
              <w:pStyle w:val="6"/>
              <w:spacing w:before="163" w:line="219" w:lineRule="auto"/>
              <w:ind w:left="185"/>
            </w:pPr>
            <w:r>
              <w:rPr>
                <w:color w:val="212529"/>
                <w:spacing w:val="-2"/>
              </w:rPr>
              <w:t>大型修缮</w:t>
            </w:r>
          </w:p>
        </w:tc>
        <w:tc>
          <w:tcPr>
            <w:tcW w:w="1124" w:type="dxa"/>
            <w:vAlign w:val="top"/>
          </w:tcPr>
          <w:p w14:paraId="35D11153">
            <w:pPr>
              <w:rPr>
                <w:rFonts w:ascii="Arial"/>
                <w:sz w:val="21"/>
              </w:rPr>
            </w:pPr>
          </w:p>
        </w:tc>
        <w:tc>
          <w:tcPr>
            <w:tcW w:w="839" w:type="dxa"/>
            <w:vAlign w:val="top"/>
          </w:tcPr>
          <w:p w14:paraId="3DEC827C">
            <w:pPr>
              <w:pStyle w:val="6"/>
              <w:spacing w:before="163" w:line="239" w:lineRule="auto"/>
              <w:ind w:left="16"/>
            </w:pPr>
            <w:r>
              <w:rPr>
                <w:color w:val="212529"/>
                <w:spacing w:val="-2"/>
              </w:rPr>
              <w:t>39909</w:t>
            </w:r>
          </w:p>
        </w:tc>
        <w:tc>
          <w:tcPr>
            <w:tcW w:w="1783" w:type="dxa"/>
            <w:vAlign w:val="top"/>
          </w:tcPr>
          <w:p w14:paraId="5948B185">
            <w:pPr>
              <w:pStyle w:val="6"/>
              <w:spacing w:before="164" w:line="219" w:lineRule="auto"/>
              <w:ind w:left="190"/>
            </w:pPr>
            <w:r>
              <w:rPr>
                <w:color w:val="212529"/>
                <w:spacing w:val="-2"/>
              </w:rPr>
              <w:t>经常性赠与</w:t>
            </w:r>
          </w:p>
        </w:tc>
        <w:tc>
          <w:tcPr>
            <w:tcW w:w="1131" w:type="dxa"/>
            <w:vAlign w:val="top"/>
          </w:tcPr>
          <w:p w14:paraId="24A75A9C">
            <w:pPr>
              <w:rPr>
                <w:rFonts w:ascii="Arial"/>
                <w:sz w:val="21"/>
              </w:rPr>
            </w:pPr>
          </w:p>
        </w:tc>
      </w:tr>
      <w:tr w14:paraId="3CA89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7F62754">
            <w:pPr>
              <w:pStyle w:val="6"/>
              <w:spacing w:before="164" w:line="239" w:lineRule="auto"/>
              <w:ind w:left="10"/>
            </w:pPr>
            <w:r>
              <w:rPr>
                <w:color w:val="212529"/>
                <w:spacing w:val="-2"/>
              </w:rPr>
              <w:t>30310</w:t>
            </w:r>
          </w:p>
        </w:tc>
        <w:tc>
          <w:tcPr>
            <w:tcW w:w="1618" w:type="dxa"/>
            <w:vAlign w:val="top"/>
          </w:tcPr>
          <w:p w14:paraId="0EDD896A">
            <w:pPr>
              <w:pStyle w:val="6"/>
              <w:spacing w:before="59" w:line="218" w:lineRule="auto"/>
              <w:ind w:right="172" w:firstLine="177"/>
            </w:pPr>
            <w:r>
              <w:rPr>
                <w:color w:val="212529"/>
                <w:spacing w:val="-2"/>
              </w:rPr>
              <w:t>个人农业生产补</w:t>
            </w:r>
            <w:r>
              <w:rPr>
                <w:color w:val="212529"/>
                <w:spacing w:val="5"/>
              </w:rPr>
              <w:t xml:space="preserve"> </w:t>
            </w:r>
            <w:r>
              <w:rPr>
                <w:color w:val="212529"/>
              </w:rPr>
              <w:t>贴</w:t>
            </w:r>
          </w:p>
        </w:tc>
        <w:tc>
          <w:tcPr>
            <w:tcW w:w="1034" w:type="dxa"/>
            <w:vAlign w:val="top"/>
          </w:tcPr>
          <w:p w14:paraId="767B40F4">
            <w:pPr>
              <w:rPr>
                <w:rFonts w:ascii="Arial"/>
                <w:sz w:val="21"/>
              </w:rPr>
            </w:pPr>
          </w:p>
        </w:tc>
        <w:tc>
          <w:tcPr>
            <w:tcW w:w="824" w:type="dxa"/>
            <w:vAlign w:val="top"/>
          </w:tcPr>
          <w:p w14:paraId="794754D0">
            <w:pPr>
              <w:pStyle w:val="6"/>
              <w:spacing w:before="164" w:line="239" w:lineRule="auto"/>
              <w:ind w:left="1"/>
            </w:pPr>
            <w:r>
              <w:rPr>
                <w:color w:val="212529"/>
                <w:spacing w:val="-2"/>
              </w:rPr>
              <w:t>30231</w:t>
            </w:r>
          </w:p>
        </w:tc>
        <w:tc>
          <w:tcPr>
            <w:tcW w:w="1303" w:type="dxa"/>
            <w:vAlign w:val="top"/>
          </w:tcPr>
          <w:p w14:paraId="24212EF8">
            <w:pPr>
              <w:pStyle w:val="6"/>
              <w:spacing w:before="59" w:line="218" w:lineRule="auto"/>
              <w:ind w:left="9" w:right="205" w:firstLine="185"/>
            </w:pPr>
            <w:r>
              <w:rPr>
                <w:color w:val="212529"/>
                <w:spacing w:val="-3"/>
              </w:rPr>
              <w:t>公务用车运</w:t>
            </w:r>
            <w:r>
              <w:rPr>
                <w:color w:val="212529"/>
                <w:spacing w:val="1"/>
              </w:rPr>
              <w:t xml:space="preserve"> </w:t>
            </w:r>
            <w:r>
              <w:rPr>
                <w:color w:val="212529"/>
                <w:spacing w:val="-2"/>
              </w:rPr>
              <w:t>行维护费</w:t>
            </w:r>
          </w:p>
        </w:tc>
        <w:tc>
          <w:tcPr>
            <w:tcW w:w="854" w:type="dxa"/>
            <w:vAlign w:val="top"/>
          </w:tcPr>
          <w:p w14:paraId="0E2731C1">
            <w:pPr>
              <w:pStyle w:val="6"/>
              <w:spacing w:before="165" w:line="238" w:lineRule="auto"/>
              <w:ind w:right="25"/>
              <w:jc w:val="right"/>
            </w:pPr>
            <w:r>
              <w:rPr>
                <w:color w:val="212529"/>
                <w:spacing w:val="-4"/>
              </w:rPr>
              <w:t>1.46</w:t>
            </w:r>
          </w:p>
        </w:tc>
        <w:tc>
          <w:tcPr>
            <w:tcW w:w="839" w:type="dxa"/>
            <w:vAlign w:val="top"/>
          </w:tcPr>
          <w:p w14:paraId="547F85DE">
            <w:pPr>
              <w:pStyle w:val="6"/>
              <w:spacing w:before="164" w:line="239" w:lineRule="auto"/>
              <w:ind w:left="9"/>
            </w:pPr>
            <w:r>
              <w:rPr>
                <w:color w:val="212529"/>
                <w:spacing w:val="-2"/>
              </w:rPr>
              <w:t>31007</w:t>
            </w:r>
          </w:p>
        </w:tc>
        <w:tc>
          <w:tcPr>
            <w:tcW w:w="1229" w:type="dxa"/>
            <w:vAlign w:val="top"/>
          </w:tcPr>
          <w:p w14:paraId="57FC3910">
            <w:pPr>
              <w:pStyle w:val="6"/>
              <w:spacing w:before="59" w:line="218" w:lineRule="auto"/>
              <w:ind w:left="5" w:right="138" w:firstLine="177"/>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14:paraId="6DCAB2C8">
            <w:pPr>
              <w:rPr>
                <w:rFonts w:ascii="Arial"/>
                <w:sz w:val="21"/>
              </w:rPr>
            </w:pPr>
          </w:p>
        </w:tc>
        <w:tc>
          <w:tcPr>
            <w:tcW w:w="839" w:type="dxa"/>
            <w:vAlign w:val="top"/>
          </w:tcPr>
          <w:p w14:paraId="30A372A5">
            <w:pPr>
              <w:pStyle w:val="6"/>
              <w:spacing w:before="164" w:line="239" w:lineRule="auto"/>
              <w:ind w:left="16"/>
            </w:pPr>
            <w:r>
              <w:rPr>
                <w:color w:val="212529"/>
                <w:spacing w:val="-2"/>
              </w:rPr>
              <w:t>39910</w:t>
            </w:r>
          </w:p>
        </w:tc>
        <w:tc>
          <w:tcPr>
            <w:tcW w:w="1783" w:type="dxa"/>
            <w:vAlign w:val="top"/>
          </w:tcPr>
          <w:p w14:paraId="249C3884">
            <w:pPr>
              <w:pStyle w:val="6"/>
              <w:spacing w:before="164" w:line="218" w:lineRule="auto"/>
              <w:ind w:left="196"/>
            </w:pPr>
            <w:r>
              <w:rPr>
                <w:color w:val="212529"/>
                <w:spacing w:val="-3"/>
              </w:rPr>
              <w:t>资本性赠与</w:t>
            </w:r>
          </w:p>
        </w:tc>
        <w:tc>
          <w:tcPr>
            <w:tcW w:w="1131" w:type="dxa"/>
            <w:vAlign w:val="top"/>
          </w:tcPr>
          <w:p w14:paraId="07C7C788">
            <w:pPr>
              <w:rPr>
                <w:rFonts w:ascii="Arial"/>
                <w:sz w:val="21"/>
              </w:rPr>
            </w:pPr>
          </w:p>
        </w:tc>
      </w:tr>
      <w:tr w14:paraId="530D9D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4C22CDA">
            <w:pPr>
              <w:pStyle w:val="6"/>
              <w:spacing w:before="165" w:line="239" w:lineRule="auto"/>
              <w:ind w:left="10"/>
            </w:pPr>
            <w:r>
              <w:rPr>
                <w:color w:val="212529"/>
                <w:spacing w:val="-2"/>
              </w:rPr>
              <w:t>30311</w:t>
            </w:r>
          </w:p>
        </w:tc>
        <w:tc>
          <w:tcPr>
            <w:tcW w:w="1618" w:type="dxa"/>
            <w:vAlign w:val="top"/>
          </w:tcPr>
          <w:p w14:paraId="44D47787">
            <w:pPr>
              <w:pStyle w:val="6"/>
              <w:spacing w:before="165" w:line="218" w:lineRule="auto"/>
              <w:ind w:left="176"/>
            </w:pPr>
            <w:r>
              <w:rPr>
                <w:color w:val="212529"/>
                <w:spacing w:val="-1"/>
              </w:rPr>
              <w:t>代缴社会保险费</w:t>
            </w:r>
          </w:p>
        </w:tc>
        <w:tc>
          <w:tcPr>
            <w:tcW w:w="1034" w:type="dxa"/>
            <w:vAlign w:val="top"/>
          </w:tcPr>
          <w:p w14:paraId="2684AA02">
            <w:pPr>
              <w:rPr>
                <w:rFonts w:ascii="Arial"/>
                <w:sz w:val="21"/>
              </w:rPr>
            </w:pPr>
          </w:p>
        </w:tc>
        <w:tc>
          <w:tcPr>
            <w:tcW w:w="824" w:type="dxa"/>
            <w:vAlign w:val="top"/>
          </w:tcPr>
          <w:p w14:paraId="0F293F90">
            <w:pPr>
              <w:pStyle w:val="6"/>
              <w:spacing w:before="165" w:line="239" w:lineRule="auto"/>
              <w:ind w:left="1"/>
            </w:pPr>
            <w:r>
              <w:rPr>
                <w:color w:val="212529"/>
                <w:spacing w:val="-2"/>
              </w:rPr>
              <w:t>30239</w:t>
            </w:r>
          </w:p>
        </w:tc>
        <w:tc>
          <w:tcPr>
            <w:tcW w:w="1303" w:type="dxa"/>
            <w:vAlign w:val="top"/>
          </w:tcPr>
          <w:p w14:paraId="33BFC1FF">
            <w:pPr>
              <w:pStyle w:val="6"/>
              <w:spacing w:before="61" w:line="218" w:lineRule="auto"/>
              <w:ind w:left="9" w:right="205" w:firstLine="179"/>
            </w:pPr>
            <w:r>
              <w:rPr>
                <w:color w:val="212529"/>
                <w:spacing w:val="-2"/>
              </w:rPr>
              <w:t>其他交通费</w:t>
            </w:r>
            <w:r>
              <w:rPr>
                <w:color w:val="212529"/>
                <w:spacing w:val="2"/>
              </w:rPr>
              <w:t xml:space="preserve"> </w:t>
            </w:r>
            <w:r>
              <w:rPr>
                <w:color w:val="212529"/>
              </w:rPr>
              <w:t>用</w:t>
            </w:r>
          </w:p>
        </w:tc>
        <w:tc>
          <w:tcPr>
            <w:tcW w:w="854" w:type="dxa"/>
            <w:vAlign w:val="top"/>
          </w:tcPr>
          <w:p w14:paraId="65BD8780">
            <w:pPr>
              <w:pStyle w:val="6"/>
              <w:spacing w:before="166" w:line="238" w:lineRule="auto"/>
              <w:ind w:right="28"/>
              <w:jc w:val="right"/>
            </w:pPr>
            <w:r>
              <w:rPr>
                <w:color w:val="212529"/>
                <w:spacing w:val="-2"/>
              </w:rPr>
              <w:t>9.81</w:t>
            </w:r>
          </w:p>
        </w:tc>
        <w:tc>
          <w:tcPr>
            <w:tcW w:w="839" w:type="dxa"/>
            <w:vAlign w:val="top"/>
          </w:tcPr>
          <w:p w14:paraId="797F89CC">
            <w:pPr>
              <w:pStyle w:val="6"/>
              <w:spacing w:before="165" w:line="239" w:lineRule="auto"/>
              <w:ind w:left="9"/>
            </w:pPr>
            <w:r>
              <w:rPr>
                <w:color w:val="212529"/>
                <w:spacing w:val="-2"/>
              </w:rPr>
              <w:t>31008</w:t>
            </w:r>
          </w:p>
        </w:tc>
        <w:tc>
          <w:tcPr>
            <w:tcW w:w="1229" w:type="dxa"/>
            <w:vAlign w:val="top"/>
          </w:tcPr>
          <w:p w14:paraId="4382B780">
            <w:pPr>
              <w:pStyle w:val="6"/>
              <w:spacing w:before="166" w:line="219" w:lineRule="auto"/>
              <w:ind w:left="182"/>
            </w:pPr>
            <w:r>
              <w:rPr>
                <w:color w:val="212529"/>
                <w:spacing w:val="-2"/>
              </w:rPr>
              <w:t>物资储备</w:t>
            </w:r>
          </w:p>
        </w:tc>
        <w:tc>
          <w:tcPr>
            <w:tcW w:w="1124" w:type="dxa"/>
            <w:vAlign w:val="top"/>
          </w:tcPr>
          <w:p w14:paraId="05506269">
            <w:pPr>
              <w:rPr>
                <w:rFonts w:ascii="Arial"/>
                <w:sz w:val="21"/>
              </w:rPr>
            </w:pPr>
          </w:p>
        </w:tc>
        <w:tc>
          <w:tcPr>
            <w:tcW w:w="839" w:type="dxa"/>
            <w:vAlign w:val="top"/>
          </w:tcPr>
          <w:p w14:paraId="35A5FDE2">
            <w:pPr>
              <w:pStyle w:val="6"/>
              <w:spacing w:before="165" w:line="239" w:lineRule="auto"/>
              <w:ind w:left="16"/>
            </w:pPr>
            <w:r>
              <w:rPr>
                <w:color w:val="212529"/>
                <w:spacing w:val="-2"/>
              </w:rPr>
              <w:t>39999</w:t>
            </w:r>
          </w:p>
        </w:tc>
        <w:tc>
          <w:tcPr>
            <w:tcW w:w="1783" w:type="dxa"/>
            <w:vAlign w:val="top"/>
          </w:tcPr>
          <w:p w14:paraId="623034FA">
            <w:pPr>
              <w:pStyle w:val="6"/>
              <w:spacing w:before="166" w:line="219" w:lineRule="auto"/>
              <w:ind w:left="188"/>
            </w:pPr>
            <w:r>
              <w:rPr>
                <w:color w:val="212529"/>
                <w:spacing w:val="-2"/>
              </w:rPr>
              <w:t>其他支出</w:t>
            </w:r>
          </w:p>
        </w:tc>
        <w:tc>
          <w:tcPr>
            <w:tcW w:w="1131" w:type="dxa"/>
            <w:vAlign w:val="top"/>
          </w:tcPr>
          <w:p w14:paraId="456DCEFF">
            <w:pPr>
              <w:rPr>
                <w:rFonts w:ascii="Arial"/>
                <w:sz w:val="21"/>
              </w:rPr>
            </w:pPr>
          </w:p>
        </w:tc>
      </w:tr>
      <w:tr w14:paraId="7EAD68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DEC79ED">
            <w:pPr>
              <w:pStyle w:val="6"/>
              <w:spacing w:before="166" w:line="239" w:lineRule="auto"/>
              <w:ind w:left="10"/>
            </w:pPr>
            <w:r>
              <w:rPr>
                <w:color w:val="212529"/>
                <w:spacing w:val="-2"/>
              </w:rPr>
              <w:t>30399</w:t>
            </w:r>
          </w:p>
        </w:tc>
        <w:tc>
          <w:tcPr>
            <w:tcW w:w="1618" w:type="dxa"/>
            <w:vAlign w:val="top"/>
          </w:tcPr>
          <w:p w14:paraId="20C4D2C1">
            <w:pPr>
              <w:pStyle w:val="6"/>
              <w:spacing w:before="61" w:line="218" w:lineRule="auto"/>
              <w:ind w:right="172" w:firstLine="179"/>
            </w:pPr>
            <w:r>
              <w:rPr>
                <w:color w:val="212529"/>
                <w:spacing w:val="-2"/>
              </w:rPr>
              <w:t>其他对个人和家</w:t>
            </w:r>
            <w:r>
              <w:rPr>
                <w:color w:val="212529"/>
                <w:spacing w:val="3"/>
              </w:rPr>
              <w:t xml:space="preserve"> </w:t>
            </w:r>
            <w:r>
              <w:rPr>
                <w:color w:val="212529"/>
                <w:spacing w:val="-2"/>
              </w:rPr>
              <w:t>庭的补助</w:t>
            </w:r>
          </w:p>
        </w:tc>
        <w:tc>
          <w:tcPr>
            <w:tcW w:w="1034" w:type="dxa"/>
            <w:vAlign w:val="top"/>
          </w:tcPr>
          <w:p w14:paraId="706CFF14">
            <w:pPr>
              <w:rPr>
                <w:rFonts w:ascii="Arial"/>
                <w:sz w:val="21"/>
              </w:rPr>
            </w:pPr>
          </w:p>
        </w:tc>
        <w:tc>
          <w:tcPr>
            <w:tcW w:w="824" w:type="dxa"/>
            <w:vAlign w:val="top"/>
          </w:tcPr>
          <w:p w14:paraId="657B4020">
            <w:pPr>
              <w:pStyle w:val="6"/>
              <w:spacing w:before="166" w:line="239" w:lineRule="auto"/>
              <w:ind w:left="1"/>
            </w:pPr>
            <w:r>
              <w:rPr>
                <w:color w:val="212529"/>
                <w:spacing w:val="-2"/>
              </w:rPr>
              <w:t>30240</w:t>
            </w:r>
          </w:p>
        </w:tc>
        <w:tc>
          <w:tcPr>
            <w:tcW w:w="1303" w:type="dxa"/>
            <w:vAlign w:val="top"/>
          </w:tcPr>
          <w:p w14:paraId="3923DC90">
            <w:pPr>
              <w:pStyle w:val="6"/>
              <w:spacing w:before="61" w:line="218" w:lineRule="auto"/>
              <w:ind w:left="19" w:right="205" w:firstLine="168"/>
            </w:pPr>
            <w:r>
              <w:rPr>
                <w:color w:val="212529"/>
                <w:spacing w:val="-2"/>
              </w:rPr>
              <w:t>税金及附加</w:t>
            </w:r>
            <w:r>
              <w:rPr>
                <w:color w:val="212529"/>
                <w:spacing w:val="3"/>
              </w:rPr>
              <w:t xml:space="preserve"> </w:t>
            </w:r>
            <w:r>
              <w:rPr>
                <w:color w:val="212529"/>
                <w:spacing w:val="-5"/>
              </w:rPr>
              <w:t>费用</w:t>
            </w:r>
          </w:p>
        </w:tc>
        <w:tc>
          <w:tcPr>
            <w:tcW w:w="854" w:type="dxa"/>
            <w:vAlign w:val="top"/>
          </w:tcPr>
          <w:p w14:paraId="2A9942F8">
            <w:pPr>
              <w:rPr>
                <w:rFonts w:ascii="Arial"/>
                <w:sz w:val="21"/>
              </w:rPr>
            </w:pPr>
          </w:p>
        </w:tc>
        <w:tc>
          <w:tcPr>
            <w:tcW w:w="839" w:type="dxa"/>
            <w:vAlign w:val="top"/>
          </w:tcPr>
          <w:p w14:paraId="61F298F8">
            <w:pPr>
              <w:pStyle w:val="6"/>
              <w:spacing w:before="166" w:line="239" w:lineRule="auto"/>
              <w:ind w:left="9"/>
            </w:pPr>
            <w:r>
              <w:rPr>
                <w:color w:val="212529"/>
                <w:spacing w:val="-2"/>
              </w:rPr>
              <w:t>31009</w:t>
            </w:r>
          </w:p>
        </w:tc>
        <w:tc>
          <w:tcPr>
            <w:tcW w:w="1229" w:type="dxa"/>
            <w:vAlign w:val="top"/>
          </w:tcPr>
          <w:p w14:paraId="431FCB99">
            <w:pPr>
              <w:pStyle w:val="6"/>
              <w:spacing w:before="167" w:line="219" w:lineRule="auto"/>
              <w:ind w:left="183"/>
            </w:pPr>
            <w:r>
              <w:rPr>
                <w:color w:val="212529"/>
                <w:spacing w:val="-2"/>
              </w:rPr>
              <w:t>土地补偿</w:t>
            </w:r>
          </w:p>
        </w:tc>
        <w:tc>
          <w:tcPr>
            <w:tcW w:w="1124" w:type="dxa"/>
            <w:vAlign w:val="top"/>
          </w:tcPr>
          <w:p w14:paraId="1D96244F">
            <w:pPr>
              <w:rPr>
                <w:rFonts w:ascii="Arial"/>
                <w:sz w:val="21"/>
              </w:rPr>
            </w:pPr>
          </w:p>
        </w:tc>
        <w:tc>
          <w:tcPr>
            <w:tcW w:w="839" w:type="dxa"/>
            <w:vAlign w:val="top"/>
          </w:tcPr>
          <w:p w14:paraId="5310A25C">
            <w:pPr>
              <w:rPr>
                <w:rFonts w:ascii="Arial"/>
                <w:sz w:val="21"/>
              </w:rPr>
            </w:pPr>
          </w:p>
        </w:tc>
        <w:tc>
          <w:tcPr>
            <w:tcW w:w="1783" w:type="dxa"/>
            <w:vAlign w:val="top"/>
          </w:tcPr>
          <w:p w14:paraId="44A228CE">
            <w:pPr>
              <w:rPr>
                <w:rFonts w:ascii="Arial"/>
                <w:sz w:val="21"/>
              </w:rPr>
            </w:pPr>
          </w:p>
        </w:tc>
        <w:tc>
          <w:tcPr>
            <w:tcW w:w="1131" w:type="dxa"/>
            <w:vAlign w:val="top"/>
          </w:tcPr>
          <w:p w14:paraId="11CFC1F4">
            <w:pPr>
              <w:rPr>
                <w:rFonts w:ascii="Arial"/>
                <w:sz w:val="21"/>
              </w:rPr>
            </w:pPr>
          </w:p>
        </w:tc>
      </w:tr>
      <w:tr w14:paraId="7E5393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54412D1">
            <w:pPr>
              <w:rPr>
                <w:rFonts w:ascii="Arial"/>
                <w:sz w:val="21"/>
              </w:rPr>
            </w:pPr>
          </w:p>
        </w:tc>
        <w:tc>
          <w:tcPr>
            <w:tcW w:w="1618" w:type="dxa"/>
            <w:vAlign w:val="top"/>
          </w:tcPr>
          <w:p w14:paraId="549453C4">
            <w:pPr>
              <w:rPr>
                <w:rFonts w:ascii="Arial"/>
                <w:sz w:val="21"/>
              </w:rPr>
            </w:pPr>
          </w:p>
        </w:tc>
        <w:tc>
          <w:tcPr>
            <w:tcW w:w="1034" w:type="dxa"/>
            <w:vAlign w:val="top"/>
          </w:tcPr>
          <w:p w14:paraId="11BF98EA">
            <w:pPr>
              <w:rPr>
                <w:rFonts w:ascii="Arial"/>
                <w:sz w:val="21"/>
              </w:rPr>
            </w:pPr>
          </w:p>
        </w:tc>
        <w:tc>
          <w:tcPr>
            <w:tcW w:w="824" w:type="dxa"/>
            <w:vAlign w:val="top"/>
          </w:tcPr>
          <w:p w14:paraId="3BBE31B9">
            <w:pPr>
              <w:pStyle w:val="6"/>
              <w:spacing w:before="167" w:line="239" w:lineRule="auto"/>
              <w:ind w:left="1"/>
            </w:pPr>
            <w:r>
              <w:rPr>
                <w:color w:val="212529"/>
                <w:spacing w:val="-2"/>
              </w:rPr>
              <w:t>30299</w:t>
            </w:r>
          </w:p>
        </w:tc>
        <w:tc>
          <w:tcPr>
            <w:tcW w:w="1303" w:type="dxa"/>
            <w:vAlign w:val="top"/>
          </w:tcPr>
          <w:p w14:paraId="23D9AB1F">
            <w:pPr>
              <w:pStyle w:val="6"/>
              <w:spacing w:before="62" w:line="218" w:lineRule="auto"/>
              <w:ind w:left="9" w:right="205" w:firstLine="179"/>
            </w:pPr>
            <w:r>
              <w:rPr>
                <w:color w:val="212529"/>
                <w:spacing w:val="-2"/>
              </w:rPr>
              <w:t>其他商品和</w:t>
            </w:r>
            <w:r>
              <w:rPr>
                <w:color w:val="212529"/>
                <w:spacing w:val="2"/>
              </w:rPr>
              <w:t xml:space="preserve"> </w:t>
            </w:r>
            <w:r>
              <w:rPr>
                <w:color w:val="212529"/>
                <w:spacing w:val="-2"/>
              </w:rPr>
              <w:t>服务支出</w:t>
            </w:r>
          </w:p>
        </w:tc>
        <w:tc>
          <w:tcPr>
            <w:tcW w:w="854" w:type="dxa"/>
            <w:vAlign w:val="top"/>
          </w:tcPr>
          <w:p w14:paraId="50684E37">
            <w:pPr>
              <w:pStyle w:val="6"/>
              <w:spacing w:before="168" w:line="238" w:lineRule="auto"/>
              <w:ind w:right="28"/>
              <w:jc w:val="right"/>
            </w:pPr>
            <w:r>
              <w:rPr>
                <w:color w:val="212529"/>
                <w:spacing w:val="-2"/>
              </w:rPr>
              <w:t>0.80</w:t>
            </w:r>
          </w:p>
        </w:tc>
        <w:tc>
          <w:tcPr>
            <w:tcW w:w="839" w:type="dxa"/>
            <w:vAlign w:val="top"/>
          </w:tcPr>
          <w:p w14:paraId="70F39285">
            <w:pPr>
              <w:pStyle w:val="6"/>
              <w:spacing w:before="167" w:line="239" w:lineRule="auto"/>
              <w:ind w:left="9"/>
            </w:pPr>
            <w:r>
              <w:rPr>
                <w:color w:val="212529"/>
                <w:spacing w:val="-2"/>
              </w:rPr>
              <w:t>31010</w:t>
            </w:r>
          </w:p>
        </w:tc>
        <w:tc>
          <w:tcPr>
            <w:tcW w:w="1229" w:type="dxa"/>
            <w:vAlign w:val="top"/>
          </w:tcPr>
          <w:p w14:paraId="7298C8F9">
            <w:pPr>
              <w:pStyle w:val="6"/>
              <w:spacing w:before="168" w:line="219" w:lineRule="auto"/>
              <w:ind w:left="186"/>
            </w:pPr>
            <w:r>
              <w:rPr>
                <w:color w:val="212529"/>
                <w:spacing w:val="-2"/>
              </w:rPr>
              <w:t>安置补助</w:t>
            </w:r>
          </w:p>
        </w:tc>
        <w:tc>
          <w:tcPr>
            <w:tcW w:w="1124" w:type="dxa"/>
            <w:vAlign w:val="top"/>
          </w:tcPr>
          <w:p w14:paraId="0B04DFCD">
            <w:pPr>
              <w:rPr>
                <w:rFonts w:ascii="Arial"/>
                <w:sz w:val="21"/>
              </w:rPr>
            </w:pPr>
          </w:p>
        </w:tc>
        <w:tc>
          <w:tcPr>
            <w:tcW w:w="839" w:type="dxa"/>
            <w:vAlign w:val="top"/>
          </w:tcPr>
          <w:p w14:paraId="2B347077">
            <w:pPr>
              <w:rPr>
                <w:rFonts w:ascii="Arial"/>
                <w:sz w:val="21"/>
              </w:rPr>
            </w:pPr>
          </w:p>
        </w:tc>
        <w:tc>
          <w:tcPr>
            <w:tcW w:w="1783" w:type="dxa"/>
            <w:vAlign w:val="top"/>
          </w:tcPr>
          <w:p w14:paraId="1D692D34">
            <w:pPr>
              <w:rPr>
                <w:rFonts w:ascii="Arial"/>
                <w:sz w:val="21"/>
              </w:rPr>
            </w:pPr>
          </w:p>
        </w:tc>
        <w:tc>
          <w:tcPr>
            <w:tcW w:w="1131" w:type="dxa"/>
            <w:vAlign w:val="top"/>
          </w:tcPr>
          <w:p w14:paraId="1FE3DDD0">
            <w:pPr>
              <w:rPr>
                <w:rFonts w:ascii="Arial"/>
                <w:sz w:val="21"/>
              </w:rPr>
            </w:pPr>
          </w:p>
        </w:tc>
      </w:tr>
      <w:tr w14:paraId="5AE563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09" w:type="dxa"/>
            <w:gridSpan w:val="2"/>
            <w:vAlign w:val="top"/>
          </w:tcPr>
          <w:p w14:paraId="1699F1C8">
            <w:pPr>
              <w:spacing w:before="165" w:line="178" w:lineRule="exact"/>
              <w:ind w:left="69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1034" w:type="dxa"/>
            <w:vAlign w:val="top"/>
          </w:tcPr>
          <w:p w14:paraId="6E905047">
            <w:pPr>
              <w:pStyle w:val="6"/>
              <w:spacing w:before="169" w:line="238" w:lineRule="auto"/>
              <w:ind w:left="370"/>
            </w:pPr>
            <w:r>
              <w:rPr>
                <w:color w:val="212529"/>
                <w:spacing w:val="-3"/>
              </w:rPr>
              <w:t>1033.58</w:t>
            </w:r>
          </w:p>
        </w:tc>
        <w:tc>
          <w:tcPr>
            <w:tcW w:w="8795" w:type="dxa"/>
            <w:gridSpan w:val="8"/>
            <w:vAlign w:val="top"/>
          </w:tcPr>
          <w:p w14:paraId="15DDA8D5">
            <w:pPr>
              <w:spacing w:before="165" w:line="177" w:lineRule="exact"/>
              <w:ind w:left="38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460DAAC1">
            <w:pPr>
              <w:pStyle w:val="6"/>
              <w:spacing w:before="169" w:line="238" w:lineRule="auto"/>
              <w:ind w:right="26"/>
              <w:jc w:val="right"/>
            </w:pPr>
            <w:r>
              <w:rPr>
                <w:color w:val="212529"/>
                <w:spacing w:val="-2"/>
              </w:rPr>
              <w:t>30.38</w:t>
            </w:r>
          </w:p>
        </w:tc>
      </w:tr>
      <w:tr w14:paraId="1C3074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3012C82F">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0E956632">
      <w:pPr>
        <w:pStyle w:val="2"/>
      </w:pPr>
    </w:p>
    <w:p w14:paraId="16F9F2D8">
      <w:pPr>
        <w:sectPr>
          <w:footerReference r:id="rId21" w:type="default"/>
          <w:pgSz w:w="16840" w:h="11900"/>
          <w:pgMar w:top="642" w:right="600" w:bottom="340" w:left="600" w:header="326" w:footer="93" w:gutter="0"/>
          <w:cols w:space="720" w:num="1"/>
        </w:sectPr>
      </w:pPr>
    </w:p>
    <w:p w14:paraId="38EB384F">
      <w:pPr>
        <w:spacing w:before="103"/>
      </w:pPr>
    </w:p>
    <w:p w14:paraId="6E5144B8">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77147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200488BB">
            <w:pPr>
              <w:spacing w:before="83" w:line="201" w:lineRule="exact"/>
              <w:ind w:left="2750"/>
              <w:outlineLvl w:val="1"/>
              <w:rPr>
                <w:rFonts w:ascii="微软雅黑" w:hAnsi="微软雅黑" w:eastAsia="微软雅黑" w:cs="微软雅黑"/>
                <w:sz w:val="20"/>
                <w:szCs w:val="20"/>
              </w:rPr>
            </w:pPr>
            <w:bookmarkStart w:id="19" w:name="bookmark37"/>
            <w:bookmarkEnd w:id="19"/>
            <w:bookmarkStart w:id="20" w:name="bookmark11"/>
            <w:bookmarkEnd w:id="20"/>
            <w:r>
              <w:rPr>
                <w:rFonts w:ascii="微软雅黑" w:hAnsi="微软雅黑" w:eastAsia="微软雅黑" w:cs="微软雅黑"/>
                <w:color w:val="212529"/>
                <w:spacing w:val="1"/>
                <w:position w:val="-1"/>
                <w:sz w:val="20"/>
                <w:szCs w:val="20"/>
              </w:rPr>
              <w:t>政府性基金预算财政拨款收入支出决算表</w:t>
            </w:r>
          </w:p>
        </w:tc>
      </w:tr>
      <w:tr w14:paraId="2300C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118D4220">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4F3657E1">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3C348815">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5D58199C">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47481D6E">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4FC43D96">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61C5A82A">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7BDBA5DF">
            <w:pPr>
              <w:pStyle w:val="6"/>
              <w:spacing w:before="122" w:line="235" w:lineRule="auto"/>
              <w:ind w:left="211"/>
              <w:rPr>
                <w:sz w:val="12"/>
                <w:szCs w:val="12"/>
              </w:rPr>
            </w:pPr>
            <w:r>
              <w:rPr>
                <w:color w:val="212529"/>
                <w:spacing w:val="5"/>
                <w:sz w:val="12"/>
                <w:szCs w:val="12"/>
              </w:rPr>
              <w:t>公开07表</w:t>
            </w:r>
          </w:p>
        </w:tc>
      </w:tr>
      <w:tr w14:paraId="1C2E7D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55308573">
            <w:pPr>
              <w:pStyle w:val="6"/>
              <w:spacing w:before="123" w:line="234" w:lineRule="auto"/>
              <w:ind w:left="9"/>
              <w:rPr>
                <w:sz w:val="12"/>
                <w:szCs w:val="12"/>
              </w:rPr>
            </w:pPr>
            <w:r>
              <w:rPr>
                <w:color w:val="212529"/>
                <w:spacing w:val="9"/>
                <w:sz w:val="12"/>
                <w:szCs w:val="12"/>
              </w:rPr>
              <w:t>部门名称：兴县水利局</w:t>
            </w:r>
          </w:p>
        </w:tc>
        <w:tc>
          <w:tcPr>
            <w:tcW w:w="1123" w:type="dxa"/>
            <w:tcBorders>
              <w:top w:val="single" w:color="FFFFFF" w:sz="4" w:space="0"/>
              <w:left w:val="single" w:color="FFFFFF" w:sz="2" w:space="0"/>
              <w:right w:val="single" w:color="FFFFFF" w:sz="2" w:space="0"/>
            </w:tcBorders>
            <w:vAlign w:val="top"/>
          </w:tcPr>
          <w:p w14:paraId="6956BB85">
            <w:pPr>
              <w:pStyle w:val="6"/>
              <w:spacing w:before="199" w:line="234" w:lineRule="auto"/>
              <w:ind w:left="5"/>
              <w:rPr>
                <w:sz w:val="12"/>
                <w:szCs w:val="12"/>
              </w:rPr>
            </w:pPr>
            <w:r>
              <w:rPr>
                <w:color w:val="212529"/>
                <w:spacing w:val="5"/>
                <w:sz w:val="12"/>
                <w:szCs w:val="12"/>
              </w:rPr>
              <w:t>2023年度</w:t>
            </w:r>
          </w:p>
        </w:tc>
        <w:tc>
          <w:tcPr>
            <w:tcW w:w="843" w:type="dxa"/>
            <w:tcBorders>
              <w:top w:val="single" w:color="FFFFFF" w:sz="4" w:space="0"/>
              <w:left w:val="single" w:color="FFFFFF" w:sz="2" w:space="0"/>
              <w:right w:val="single" w:color="FFFFFF" w:sz="2" w:space="0"/>
            </w:tcBorders>
            <w:vAlign w:val="top"/>
          </w:tcPr>
          <w:p w14:paraId="7D76B98C">
            <w:pPr>
              <w:rPr>
                <w:rFonts w:ascii="Arial"/>
                <w:sz w:val="21"/>
              </w:rPr>
            </w:pPr>
          </w:p>
        </w:tc>
        <w:tc>
          <w:tcPr>
            <w:tcW w:w="1015" w:type="dxa"/>
            <w:tcBorders>
              <w:top w:val="single" w:color="FFFFFF" w:sz="4" w:space="0"/>
              <w:left w:val="single" w:color="FFFFFF" w:sz="2" w:space="0"/>
              <w:right w:val="single" w:color="FFFFFF" w:sz="2" w:space="0"/>
            </w:tcBorders>
            <w:vAlign w:val="top"/>
          </w:tcPr>
          <w:p w14:paraId="568A5EC0">
            <w:pPr>
              <w:rPr>
                <w:rFonts w:ascii="Arial"/>
                <w:sz w:val="21"/>
              </w:rPr>
            </w:pPr>
          </w:p>
        </w:tc>
        <w:tc>
          <w:tcPr>
            <w:tcW w:w="1015" w:type="dxa"/>
            <w:tcBorders>
              <w:top w:val="single" w:color="FFFFFF" w:sz="4" w:space="0"/>
              <w:left w:val="single" w:color="FFFFFF" w:sz="2" w:space="0"/>
              <w:right w:val="single" w:color="FFFFFF" w:sz="2" w:space="0"/>
            </w:tcBorders>
            <w:vAlign w:val="top"/>
          </w:tcPr>
          <w:p w14:paraId="75A3F115">
            <w:pPr>
              <w:rPr>
                <w:rFonts w:ascii="Arial"/>
                <w:sz w:val="21"/>
              </w:rPr>
            </w:pPr>
          </w:p>
        </w:tc>
        <w:tc>
          <w:tcPr>
            <w:tcW w:w="1015" w:type="dxa"/>
            <w:tcBorders>
              <w:top w:val="single" w:color="FFFFFF" w:sz="4" w:space="0"/>
              <w:left w:val="single" w:color="FFFFFF" w:sz="2" w:space="0"/>
              <w:right w:val="single" w:color="FFFFFF" w:sz="2" w:space="0"/>
            </w:tcBorders>
            <w:vAlign w:val="top"/>
          </w:tcPr>
          <w:p w14:paraId="21EF6D8A">
            <w:pPr>
              <w:rPr>
                <w:rFonts w:ascii="Arial"/>
                <w:sz w:val="21"/>
              </w:rPr>
            </w:pPr>
          </w:p>
        </w:tc>
        <w:tc>
          <w:tcPr>
            <w:tcW w:w="751" w:type="dxa"/>
            <w:tcBorders>
              <w:top w:val="single" w:color="FFFFFF" w:sz="4" w:space="0"/>
              <w:left w:val="single" w:color="FFFFFF" w:sz="2" w:space="0"/>
              <w:right w:val="single" w:color="FFFFFF" w:sz="2" w:space="0"/>
            </w:tcBorders>
            <w:vAlign w:val="top"/>
          </w:tcPr>
          <w:p w14:paraId="70682FEF">
            <w:pPr>
              <w:pStyle w:val="6"/>
              <w:spacing w:before="123" w:line="235" w:lineRule="auto"/>
              <w:ind w:left="143"/>
              <w:rPr>
                <w:sz w:val="12"/>
                <w:szCs w:val="12"/>
              </w:rPr>
            </w:pPr>
            <w:r>
              <w:rPr>
                <w:color w:val="212529"/>
                <w:spacing w:val="7"/>
                <w:sz w:val="12"/>
                <w:szCs w:val="12"/>
              </w:rPr>
              <w:t>单位:万元</w:t>
            </w:r>
          </w:p>
        </w:tc>
      </w:tr>
      <w:tr w14:paraId="47A19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7718C715">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2BE19606">
            <w:pPr>
              <w:spacing w:before="216" w:line="158" w:lineRule="exact"/>
              <w:ind w:left="61"/>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年初结转和结</w:t>
            </w:r>
          </w:p>
          <w:p w14:paraId="588BA8BE">
            <w:pPr>
              <w:spacing w:before="27" w:line="154" w:lineRule="exact"/>
              <w:ind w:left="471"/>
              <w:rPr>
                <w:rFonts w:ascii="微软雅黑" w:hAnsi="微软雅黑" w:eastAsia="微软雅黑" w:cs="微软雅黑"/>
                <w:sz w:val="15"/>
                <w:szCs w:val="15"/>
              </w:rPr>
            </w:pPr>
            <w:r>
              <w:rPr>
                <w:rFonts w:ascii="微软雅黑" w:hAnsi="微软雅黑" w:eastAsia="微软雅黑" w:cs="微软雅黑"/>
                <w:color w:val="212529"/>
                <w:spacing w:val="1"/>
                <w:position w:val="-1"/>
                <w:sz w:val="15"/>
                <w:szCs w:val="15"/>
              </w:rPr>
              <w:t>余</w:t>
            </w:r>
          </w:p>
        </w:tc>
        <w:tc>
          <w:tcPr>
            <w:tcW w:w="843" w:type="dxa"/>
            <w:vMerge w:val="restart"/>
            <w:tcBorders>
              <w:bottom w:val="nil"/>
            </w:tcBorders>
            <w:vAlign w:val="top"/>
          </w:tcPr>
          <w:p w14:paraId="32F5BBFC">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1CE76B04">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4BCC958F">
            <w:pPr>
              <w:spacing w:before="216" w:line="158" w:lineRule="exact"/>
              <w:ind w:left="41"/>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年末结转</w:t>
            </w:r>
          </w:p>
          <w:p w14:paraId="2844050E">
            <w:pPr>
              <w:spacing w:before="26" w:line="157" w:lineRule="exact"/>
              <w:ind w:left="12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和结余</w:t>
            </w:r>
          </w:p>
        </w:tc>
      </w:tr>
      <w:tr w14:paraId="69C29A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7B20AEDF">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5EE34B71">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1F267048">
            <w:pPr>
              <w:rPr>
                <w:rFonts w:ascii="Arial"/>
                <w:sz w:val="21"/>
              </w:rPr>
            </w:pPr>
          </w:p>
        </w:tc>
        <w:tc>
          <w:tcPr>
            <w:tcW w:w="843" w:type="dxa"/>
            <w:vMerge w:val="continue"/>
            <w:tcBorders>
              <w:top w:val="nil"/>
            </w:tcBorders>
            <w:vAlign w:val="top"/>
          </w:tcPr>
          <w:p w14:paraId="3A9E6216">
            <w:pPr>
              <w:rPr>
                <w:rFonts w:ascii="Arial"/>
                <w:sz w:val="21"/>
              </w:rPr>
            </w:pPr>
          </w:p>
        </w:tc>
        <w:tc>
          <w:tcPr>
            <w:tcW w:w="1015" w:type="dxa"/>
            <w:vAlign w:val="top"/>
          </w:tcPr>
          <w:p w14:paraId="6AA53162">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594BC932">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1FC01E56">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0DD43B18">
            <w:pPr>
              <w:rPr>
                <w:rFonts w:ascii="Arial"/>
                <w:sz w:val="21"/>
              </w:rPr>
            </w:pPr>
          </w:p>
        </w:tc>
      </w:tr>
      <w:tr w14:paraId="033F19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56B0D831">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0B597D0E">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1F1A122C">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50B6B113">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3722E927">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3B3C027F">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150209CE">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700949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441894D4">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47CD1D8F">
            <w:pPr>
              <w:rPr>
                <w:rFonts w:ascii="Arial"/>
                <w:sz w:val="21"/>
              </w:rPr>
            </w:pPr>
          </w:p>
        </w:tc>
        <w:tc>
          <w:tcPr>
            <w:tcW w:w="843" w:type="dxa"/>
            <w:vAlign w:val="top"/>
          </w:tcPr>
          <w:p w14:paraId="382FED81">
            <w:pPr>
              <w:pStyle w:val="6"/>
              <w:spacing w:before="115" w:line="202" w:lineRule="exact"/>
              <w:ind w:right="21"/>
              <w:jc w:val="right"/>
              <w:rPr>
                <w:sz w:val="15"/>
                <w:szCs w:val="15"/>
              </w:rPr>
            </w:pPr>
            <w:r>
              <w:rPr>
                <w:color w:val="212529"/>
                <w:spacing w:val="4"/>
                <w:position w:val="1"/>
                <w:sz w:val="15"/>
                <w:szCs w:val="15"/>
              </w:rPr>
              <w:t>234.55</w:t>
            </w:r>
          </w:p>
        </w:tc>
        <w:tc>
          <w:tcPr>
            <w:tcW w:w="1015" w:type="dxa"/>
            <w:vAlign w:val="top"/>
          </w:tcPr>
          <w:p w14:paraId="232E7E04">
            <w:pPr>
              <w:pStyle w:val="6"/>
              <w:spacing w:before="115" w:line="202" w:lineRule="exact"/>
              <w:ind w:right="19"/>
              <w:jc w:val="right"/>
              <w:rPr>
                <w:sz w:val="15"/>
                <w:szCs w:val="15"/>
              </w:rPr>
            </w:pPr>
            <w:r>
              <w:rPr>
                <w:color w:val="212529"/>
                <w:spacing w:val="4"/>
                <w:position w:val="1"/>
                <w:sz w:val="15"/>
                <w:szCs w:val="15"/>
              </w:rPr>
              <w:t>234.55</w:t>
            </w:r>
          </w:p>
        </w:tc>
        <w:tc>
          <w:tcPr>
            <w:tcW w:w="1015" w:type="dxa"/>
            <w:vAlign w:val="top"/>
          </w:tcPr>
          <w:p w14:paraId="6F0AE777">
            <w:pPr>
              <w:rPr>
                <w:rFonts w:ascii="Arial"/>
                <w:sz w:val="21"/>
              </w:rPr>
            </w:pPr>
          </w:p>
        </w:tc>
        <w:tc>
          <w:tcPr>
            <w:tcW w:w="1015" w:type="dxa"/>
            <w:vAlign w:val="top"/>
          </w:tcPr>
          <w:p w14:paraId="0FF3663E">
            <w:pPr>
              <w:pStyle w:val="6"/>
              <w:spacing w:before="115" w:line="202" w:lineRule="exact"/>
              <w:ind w:right="14"/>
              <w:jc w:val="right"/>
              <w:rPr>
                <w:sz w:val="15"/>
                <w:szCs w:val="15"/>
              </w:rPr>
            </w:pPr>
            <w:r>
              <w:rPr>
                <w:color w:val="212529"/>
                <w:spacing w:val="4"/>
                <w:position w:val="1"/>
                <w:sz w:val="15"/>
                <w:szCs w:val="15"/>
              </w:rPr>
              <w:t>234.55</w:t>
            </w:r>
          </w:p>
        </w:tc>
        <w:tc>
          <w:tcPr>
            <w:tcW w:w="751" w:type="dxa"/>
            <w:vAlign w:val="top"/>
          </w:tcPr>
          <w:p w14:paraId="5E15DD18">
            <w:pPr>
              <w:rPr>
                <w:rFonts w:ascii="Arial"/>
                <w:sz w:val="21"/>
              </w:rPr>
            </w:pPr>
          </w:p>
        </w:tc>
      </w:tr>
      <w:tr w14:paraId="45FA67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643F2192">
            <w:pPr>
              <w:pStyle w:val="6"/>
              <w:spacing w:before="116" w:line="202" w:lineRule="exact"/>
              <w:ind w:left="8"/>
              <w:rPr>
                <w:sz w:val="15"/>
                <w:szCs w:val="15"/>
              </w:rPr>
            </w:pPr>
            <w:r>
              <w:rPr>
                <w:color w:val="212529"/>
                <w:spacing w:val="2"/>
                <w:position w:val="1"/>
                <w:sz w:val="15"/>
                <w:szCs w:val="15"/>
              </w:rPr>
              <w:t>208</w:t>
            </w:r>
          </w:p>
        </w:tc>
        <w:tc>
          <w:tcPr>
            <w:tcW w:w="1987" w:type="dxa"/>
            <w:vAlign w:val="top"/>
          </w:tcPr>
          <w:p w14:paraId="2C85D737">
            <w:pPr>
              <w:pStyle w:val="6"/>
              <w:spacing w:before="116" w:line="228" w:lineRule="auto"/>
              <w:ind w:left="5"/>
              <w:rPr>
                <w:sz w:val="15"/>
                <w:szCs w:val="15"/>
              </w:rPr>
            </w:pPr>
            <w:r>
              <w:rPr>
                <w:color w:val="212529"/>
                <w:spacing w:val="10"/>
                <w:sz w:val="15"/>
                <w:szCs w:val="15"/>
              </w:rPr>
              <w:t>社会保障和就业支出</w:t>
            </w:r>
          </w:p>
        </w:tc>
        <w:tc>
          <w:tcPr>
            <w:tcW w:w="1123" w:type="dxa"/>
            <w:vAlign w:val="top"/>
          </w:tcPr>
          <w:p w14:paraId="6BD8E170">
            <w:pPr>
              <w:rPr>
                <w:rFonts w:ascii="Arial"/>
                <w:sz w:val="21"/>
              </w:rPr>
            </w:pPr>
          </w:p>
        </w:tc>
        <w:tc>
          <w:tcPr>
            <w:tcW w:w="843" w:type="dxa"/>
            <w:vAlign w:val="top"/>
          </w:tcPr>
          <w:p w14:paraId="0A5F3F3B">
            <w:pPr>
              <w:pStyle w:val="6"/>
              <w:spacing w:before="116" w:line="202" w:lineRule="exact"/>
              <w:ind w:right="21"/>
              <w:jc w:val="right"/>
              <w:rPr>
                <w:sz w:val="15"/>
                <w:szCs w:val="15"/>
              </w:rPr>
            </w:pPr>
            <w:r>
              <w:rPr>
                <w:color w:val="212529"/>
                <w:spacing w:val="4"/>
                <w:position w:val="1"/>
                <w:sz w:val="15"/>
                <w:szCs w:val="15"/>
              </w:rPr>
              <w:t>234.55</w:t>
            </w:r>
          </w:p>
        </w:tc>
        <w:tc>
          <w:tcPr>
            <w:tcW w:w="1015" w:type="dxa"/>
            <w:vAlign w:val="top"/>
          </w:tcPr>
          <w:p w14:paraId="74BE0B45">
            <w:pPr>
              <w:pStyle w:val="6"/>
              <w:spacing w:before="116" w:line="202" w:lineRule="exact"/>
              <w:ind w:right="19"/>
              <w:jc w:val="right"/>
              <w:rPr>
                <w:sz w:val="15"/>
                <w:szCs w:val="15"/>
              </w:rPr>
            </w:pPr>
            <w:r>
              <w:rPr>
                <w:color w:val="212529"/>
                <w:spacing w:val="4"/>
                <w:position w:val="1"/>
                <w:sz w:val="15"/>
                <w:szCs w:val="15"/>
              </w:rPr>
              <w:t>234.55</w:t>
            </w:r>
          </w:p>
        </w:tc>
        <w:tc>
          <w:tcPr>
            <w:tcW w:w="1015" w:type="dxa"/>
            <w:vAlign w:val="top"/>
          </w:tcPr>
          <w:p w14:paraId="06570169">
            <w:pPr>
              <w:rPr>
                <w:rFonts w:ascii="Arial"/>
                <w:sz w:val="21"/>
              </w:rPr>
            </w:pPr>
          </w:p>
        </w:tc>
        <w:tc>
          <w:tcPr>
            <w:tcW w:w="1015" w:type="dxa"/>
            <w:vAlign w:val="top"/>
          </w:tcPr>
          <w:p w14:paraId="1B007750">
            <w:pPr>
              <w:pStyle w:val="6"/>
              <w:spacing w:before="116" w:line="202" w:lineRule="exact"/>
              <w:ind w:right="14"/>
              <w:jc w:val="right"/>
              <w:rPr>
                <w:sz w:val="15"/>
                <w:szCs w:val="15"/>
              </w:rPr>
            </w:pPr>
            <w:r>
              <w:rPr>
                <w:color w:val="212529"/>
                <w:spacing w:val="4"/>
                <w:position w:val="1"/>
                <w:sz w:val="15"/>
                <w:szCs w:val="15"/>
              </w:rPr>
              <w:t>234.55</w:t>
            </w:r>
          </w:p>
        </w:tc>
        <w:tc>
          <w:tcPr>
            <w:tcW w:w="751" w:type="dxa"/>
            <w:vAlign w:val="top"/>
          </w:tcPr>
          <w:p w14:paraId="4F0B182C">
            <w:pPr>
              <w:rPr>
                <w:rFonts w:ascii="Arial"/>
                <w:sz w:val="21"/>
              </w:rPr>
            </w:pPr>
          </w:p>
        </w:tc>
      </w:tr>
      <w:tr w14:paraId="3A2B8D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409" w:type="dxa"/>
            <w:vAlign w:val="top"/>
          </w:tcPr>
          <w:p w14:paraId="40495E1B">
            <w:pPr>
              <w:pStyle w:val="6"/>
              <w:spacing w:before="117" w:line="203" w:lineRule="exact"/>
              <w:ind w:left="8"/>
              <w:rPr>
                <w:sz w:val="15"/>
                <w:szCs w:val="15"/>
              </w:rPr>
            </w:pPr>
            <w:r>
              <w:rPr>
                <w:color w:val="212529"/>
                <w:spacing w:val="4"/>
                <w:position w:val="1"/>
                <w:sz w:val="15"/>
                <w:szCs w:val="15"/>
              </w:rPr>
              <w:t>20822</w:t>
            </w:r>
          </w:p>
        </w:tc>
        <w:tc>
          <w:tcPr>
            <w:tcW w:w="1987" w:type="dxa"/>
            <w:vAlign w:val="top"/>
          </w:tcPr>
          <w:p w14:paraId="03C3CAB9">
            <w:pPr>
              <w:pStyle w:val="6"/>
              <w:spacing w:before="31" w:line="208" w:lineRule="auto"/>
              <w:ind w:left="5" w:right="36"/>
              <w:rPr>
                <w:sz w:val="15"/>
                <w:szCs w:val="15"/>
              </w:rPr>
            </w:pPr>
            <w:r>
              <w:rPr>
                <w:color w:val="212529"/>
                <w:spacing w:val="11"/>
                <w:sz w:val="15"/>
                <w:szCs w:val="15"/>
              </w:rPr>
              <w:t>大中型水库移民后期扶持基</w:t>
            </w:r>
            <w:r>
              <w:rPr>
                <w:color w:val="212529"/>
                <w:spacing w:val="1"/>
                <w:sz w:val="15"/>
                <w:szCs w:val="15"/>
              </w:rPr>
              <w:t xml:space="preserve"> </w:t>
            </w:r>
            <w:r>
              <w:rPr>
                <w:color w:val="212529"/>
                <w:spacing w:val="8"/>
                <w:sz w:val="15"/>
                <w:szCs w:val="15"/>
              </w:rPr>
              <w:t>金支出</w:t>
            </w:r>
          </w:p>
        </w:tc>
        <w:tc>
          <w:tcPr>
            <w:tcW w:w="1123" w:type="dxa"/>
            <w:vAlign w:val="top"/>
          </w:tcPr>
          <w:p w14:paraId="59584174">
            <w:pPr>
              <w:rPr>
                <w:rFonts w:ascii="Arial"/>
                <w:sz w:val="21"/>
              </w:rPr>
            </w:pPr>
          </w:p>
        </w:tc>
        <w:tc>
          <w:tcPr>
            <w:tcW w:w="843" w:type="dxa"/>
            <w:vAlign w:val="top"/>
          </w:tcPr>
          <w:p w14:paraId="53C5E004">
            <w:pPr>
              <w:pStyle w:val="6"/>
              <w:spacing w:before="117" w:line="202" w:lineRule="exact"/>
              <w:ind w:right="21"/>
              <w:jc w:val="right"/>
              <w:rPr>
                <w:sz w:val="15"/>
                <w:szCs w:val="15"/>
              </w:rPr>
            </w:pPr>
            <w:r>
              <w:rPr>
                <w:color w:val="212529"/>
                <w:spacing w:val="4"/>
                <w:position w:val="1"/>
                <w:sz w:val="15"/>
                <w:szCs w:val="15"/>
              </w:rPr>
              <w:t>234.55</w:t>
            </w:r>
          </w:p>
        </w:tc>
        <w:tc>
          <w:tcPr>
            <w:tcW w:w="1015" w:type="dxa"/>
            <w:vAlign w:val="top"/>
          </w:tcPr>
          <w:p w14:paraId="15714C97">
            <w:pPr>
              <w:pStyle w:val="6"/>
              <w:spacing w:before="117" w:line="202" w:lineRule="exact"/>
              <w:ind w:right="19"/>
              <w:jc w:val="right"/>
              <w:rPr>
                <w:sz w:val="15"/>
                <w:szCs w:val="15"/>
              </w:rPr>
            </w:pPr>
            <w:r>
              <w:rPr>
                <w:color w:val="212529"/>
                <w:spacing w:val="4"/>
                <w:position w:val="1"/>
                <w:sz w:val="15"/>
                <w:szCs w:val="15"/>
              </w:rPr>
              <w:t>234.55</w:t>
            </w:r>
          </w:p>
        </w:tc>
        <w:tc>
          <w:tcPr>
            <w:tcW w:w="1015" w:type="dxa"/>
            <w:vAlign w:val="top"/>
          </w:tcPr>
          <w:p w14:paraId="2AE5D211">
            <w:pPr>
              <w:rPr>
                <w:rFonts w:ascii="Arial"/>
                <w:sz w:val="21"/>
              </w:rPr>
            </w:pPr>
          </w:p>
        </w:tc>
        <w:tc>
          <w:tcPr>
            <w:tcW w:w="1015" w:type="dxa"/>
            <w:vAlign w:val="top"/>
          </w:tcPr>
          <w:p w14:paraId="640E7728">
            <w:pPr>
              <w:pStyle w:val="6"/>
              <w:spacing w:before="117" w:line="202" w:lineRule="exact"/>
              <w:ind w:right="14"/>
              <w:jc w:val="right"/>
              <w:rPr>
                <w:sz w:val="15"/>
                <w:szCs w:val="15"/>
              </w:rPr>
            </w:pPr>
            <w:r>
              <w:rPr>
                <w:color w:val="212529"/>
                <w:spacing w:val="4"/>
                <w:position w:val="1"/>
                <w:sz w:val="15"/>
                <w:szCs w:val="15"/>
              </w:rPr>
              <w:t>234.55</w:t>
            </w:r>
          </w:p>
        </w:tc>
        <w:tc>
          <w:tcPr>
            <w:tcW w:w="751" w:type="dxa"/>
            <w:vAlign w:val="top"/>
          </w:tcPr>
          <w:p w14:paraId="10483B18">
            <w:pPr>
              <w:rPr>
                <w:rFonts w:ascii="Arial"/>
                <w:sz w:val="21"/>
              </w:rPr>
            </w:pPr>
          </w:p>
        </w:tc>
      </w:tr>
      <w:tr w14:paraId="36845E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409" w:type="dxa"/>
            <w:vAlign w:val="top"/>
          </w:tcPr>
          <w:p w14:paraId="4F46D9EB">
            <w:pPr>
              <w:pStyle w:val="6"/>
              <w:spacing w:before="117" w:line="203" w:lineRule="exact"/>
              <w:ind w:left="8"/>
              <w:rPr>
                <w:sz w:val="15"/>
                <w:szCs w:val="15"/>
              </w:rPr>
            </w:pPr>
            <w:r>
              <w:rPr>
                <w:color w:val="212529"/>
                <w:spacing w:val="4"/>
                <w:position w:val="1"/>
                <w:sz w:val="15"/>
                <w:szCs w:val="15"/>
              </w:rPr>
              <w:t>2082201</w:t>
            </w:r>
          </w:p>
        </w:tc>
        <w:tc>
          <w:tcPr>
            <w:tcW w:w="1987" w:type="dxa"/>
            <w:vAlign w:val="top"/>
          </w:tcPr>
          <w:p w14:paraId="5B4BAF8F">
            <w:pPr>
              <w:pStyle w:val="6"/>
              <w:spacing w:before="117" w:line="230" w:lineRule="auto"/>
              <w:ind w:left="4"/>
              <w:rPr>
                <w:sz w:val="15"/>
                <w:szCs w:val="15"/>
              </w:rPr>
            </w:pPr>
            <w:r>
              <w:rPr>
                <w:color w:val="212529"/>
                <w:spacing w:val="9"/>
                <w:sz w:val="15"/>
                <w:szCs w:val="15"/>
              </w:rPr>
              <w:t>移民补助</w:t>
            </w:r>
          </w:p>
        </w:tc>
        <w:tc>
          <w:tcPr>
            <w:tcW w:w="1123" w:type="dxa"/>
            <w:vAlign w:val="top"/>
          </w:tcPr>
          <w:p w14:paraId="5282BEDD">
            <w:pPr>
              <w:rPr>
                <w:rFonts w:ascii="Arial"/>
                <w:sz w:val="21"/>
              </w:rPr>
            </w:pPr>
          </w:p>
        </w:tc>
        <w:tc>
          <w:tcPr>
            <w:tcW w:w="843" w:type="dxa"/>
            <w:vAlign w:val="top"/>
          </w:tcPr>
          <w:p w14:paraId="6EDCA9F7">
            <w:pPr>
              <w:pStyle w:val="6"/>
              <w:spacing w:before="117" w:line="202" w:lineRule="exact"/>
              <w:ind w:right="21"/>
              <w:jc w:val="right"/>
              <w:rPr>
                <w:sz w:val="15"/>
                <w:szCs w:val="15"/>
              </w:rPr>
            </w:pPr>
            <w:r>
              <w:rPr>
                <w:color w:val="212529"/>
                <w:spacing w:val="3"/>
                <w:position w:val="1"/>
                <w:sz w:val="15"/>
                <w:szCs w:val="15"/>
              </w:rPr>
              <w:t>52.02</w:t>
            </w:r>
          </w:p>
        </w:tc>
        <w:tc>
          <w:tcPr>
            <w:tcW w:w="1015" w:type="dxa"/>
            <w:vAlign w:val="top"/>
          </w:tcPr>
          <w:p w14:paraId="18B318C0">
            <w:pPr>
              <w:pStyle w:val="6"/>
              <w:spacing w:before="117" w:line="202" w:lineRule="exact"/>
              <w:ind w:right="19"/>
              <w:jc w:val="right"/>
              <w:rPr>
                <w:sz w:val="15"/>
                <w:szCs w:val="15"/>
              </w:rPr>
            </w:pPr>
            <w:r>
              <w:rPr>
                <w:color w:val="212529"/>
                <w:spacing w:val="3"/>
                <w:position w:val="1"/>
                <w:sz w:val="15"/>
                <w:szCs w:val="15"/>
              </w:rPr>
              <w:t>52.02</w:t>
            </w:r>
          </w:p>
        </w:tc>
        <w:tc>
          <w:tcPr>
            <w:tcW w:w="1015" w:type="dxa"/>
            <w:vAlign w:val="top"/>
          </w:tcPr>
          <w:p w14:paraId="048AA9D7">
            <w:pPr>
              <w:rPr>
                <w:rFonts w:ascii="Arial"/>
                <w:sz w:val="21"/>
              </w:rPr>
            </w:pPr>
          </w:p>
        </w:tc>
        <w:tc>
          <w:tcPr>
            <w:tcW w:w="1015" w:type="dxa"/>
            <w:vAlign w:val="top"/>
          </w:tcPr>
          <w:p w14:paraId="66BEA612">
            <w:pPr>
              <w:pStyle w:val="6"/>
              <w:spacing w:before="117" w:line="202" w:lineRule="exact"/>
              <w:ind w:right="14"/>
              <w:jc w:val="right"/>
              <w:rPr>
                <w:sz w:val="15"/>
                <w:szCs w:val="15"/>
              </w:rPr>
            </w:pPr>
            <w:r>
              <w:rPr>
                <w:color w:val="212529"/>
                <w:spacing w:val="3"/>
                <w:position w:val="1"/>
                <w:sz w:val="15"/>
                <w:szCs w:val="15"/>
              </w:rPr>
              <w:t>52.02</w:t>
            </w:r>
          </w:p>
        </w:tc>
        <w:tc>
          <w:tcPr>
            <w:tcW w:w="751" w:type="dxa"/>
            <w:vAlign w:val="top"/>
          </w:tcPr>
          <w:p w14:paraId="3553FCAC">
            <w:pPr>
              <w:rPr>
                <w:rFonts w:ascii="Arial"/>
                <w:sz w:val="21"/>
              </w:rPr>
            </w:pPr>
          </w:p>
        </w:tc>
      </w:tr>
      <w:tr w14:paraId="55E86C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409" w:type="dxa"/>
            <w:vAlign w:val="top"/>
          </w:tcPr>
          <w:p w14:paraId="0F03FAFA">
            <w:pPr>
              <w:pStyle w:val="6"/>
              <w:spacing w:before="118" w:line="202" w:lineRule="exact"/>
              <w:ind w:left="8"/>
              <w:rPr>
                <w:sz w:val="15"/>
                <w:szCs w:val="15"/>
              </w:rPr>
            </w:pPr>
            <w:r>
              <w:rPr>
                <w:color w:val="212529"/>
                <w:spacing w:val="4"/>
                <w:position w:val="1"/>
                <w:sz w:val="15"/>
                <w:szCs w:val="15"/>
              </w:rPr>
              <w:t>2082202</w:t>
            </w:r>
          </w:p>
        </w:tc>
        <w:tc>
          <w:tcPr>
            <w:tcW w:w="1987" w:type="dxa"/>
            <w:vAlign w:val="top"/>
          </w:tcPr>
          <w:p w14:paraId="32E1A7A1">
            <w:pPr>
              <w:pStyle w:val="6"/>
              <w:spacing w:before="117" w:line="230" w:lineRule="auto"/>
              <w:ind w:left="3"/>
              <w:rPr>
                <w:sz w:val="15"/>
                <w:szCs w:val="15"/>
              </w:rPr>
            </w:pPr>
            <w:r>
              <w:rPr>
                <w:color w:val="212529"/>
                <w:spacing w:val="11"/>
                <w:sz w:val="15"/>
                <w:szCs w:val="15"/>
              </w:rPr>
              <w:t>基础设施建设和经济发展</w:t>
            </w:r>
          </w:p>
        </w:tc>
        <w:tc>
          <w:tcPr>
            <w:tcW w:w="1123" w:type="dxa"/>
            <w:vAlign w:val="top"/>
          </w:tcPr>
          <w:p w14:paraId="1B406040">
            <w:pPr>
              <w:rPr>
                <w:rFonts w:ascii="Arial"/>
                <w:sz w:val="21"/>
              </w:rPr>
            </w:pPr>
          </w:p>
        </w:tc>
        <w:tc>
          <w:tcPr>
            <w:tcW w:w="843" w:type="dxa"/>
            <w:vAlign w:val="top"/>
          </w:tcPr>
          <w:p w14:paraId="0AF7A484">
            <w:pPr>
              <w:pStyle w:val="6"/>
              <w:spacing w:before="118" w:line="201" w:lineRule="exact"/>
              <w:ind w:right="21"/>
              <w:jc w:val="right"/>
              <w:rPr>
                <w:sz w:val="15"/>
                <w:szCs w:val="15"/>
              </w:rPr>
            </w:pPr>
            <w:r>
              <w:rPr>
                <w:color w:val="212529"/>
                <w:spacing w:val="2"/>
                <w:position w:val="1"/>
                <w:sz w:val="15"/>
                <w:szCs w:val="15"/>
              </w:rPr>
              <w:t>182.53</w:t>
            </w:r>
          </w:p>
        </w:tc>
        <w:tc>
          <w:tcPr>
            <w:tcW w:w="1015" w:type="dxa"/>
            <w:vAlign w:val="top"/>
          </w:tcPr>
          <w:p w14:paraId="0E4619AE">
            <w:pPr>
              <w:pStyle w:val="6"/>
              <w:spacing w:before="118" w:line="201" w:lineRule="exact"/>
              <w:ind w:right="19"/>
              <w:jc w:val="right"/>
              <w:rPr>
                <w:sz w:val="15"/>
                <w:szCs w:val="15"/>
              </w:rPr>
            </w:pPr>
            <w:r>
              <w:rPr>
                <w:color w:val="212529"/>
                <w:spacing w:val="2"/>
                <w:position w:val="1"/>
                <w:sz w:val="15"/>
                <w:szCs w:val="15"/>
              </w:rPr>
              <w:t>182.53</w:t>
            </w:r>
          </w:p>
        </w:tc>
        <w:tc>
          <w:tcPr>
            <w:tcW w:w="1015" w:type="dxa"/>
            <w:vAlign w:val="top"/>
          </w:tcPr>
          <w:p w14:paraId="50872D23">
            <w:pPr>
              <w:rPr>
                <w:rFonts w:ascii="Arial"/>
                <w:sz w:val="21"/>
              </w:rPr>
            </w:pPr>
          </w:p>
        </w:tc>
        <w:tc>
          <w:tcPr>
            <w:tcW w:w="1015" w:type="dxa"/>
            <w:vAlign w:val="top"/>
          </w:tcPr>
          <w:p w14:paraId="6065AD9B">
            <w:pPr>
              <w:pStyle w:val="6"/>
              <w:spacing w:before="118" w:line="201" w:lineRule="exact"/>
              <w:ind w:right="14"/>
              <w:jc w:val="right"/>
              <w:rPr>
                <w:sz w:val="15"/>
                <w:szCs w:val="15"/>
              </w:rPr>
            </w:pPr>
            <w:r>
              <w:rPr>
                <w:color w:val="212529"/>
                <w:spacing w:val="2"/>
                <w:position w:val="1"/>
                <w:sz w:val="15"/>
                <w:szCs w:val="15"/>
              </w:rPr>
              <w:t>182.53</w:t>
            </w:r>
          </w:p>
        </w:tc>
        <w:tc>
          <w:tcPr>
            <w:tcW w:w="751" w:type="dxa"/>
            <w:vAlign w:val="top"/>
          </w:tcPr>
          <w:p w14:paraId="795F90CB">
            <w:pPr>
              <w:rPr>
                <w:rFonts w:ascii="Arial"/>
                <w:sz w:val="21"/>
              </w:rPr>
            </w:pPr>
          </w:p>
        </w:tc>
      </w:tr>
      <w:tr w14:paraId="56F86A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left w:val="single" w:color="FFFFFF" w:sz="2" w:space="0"/>
              <w:bottom w:val="single" w:color="FFFFFF" w:sz="4" w:space="0"/>
              <w:right w:val="single" w:color="FFFFFF" w:sz="2" w:space="0"/>
            </w:tcBorders>
            <w:vAlign w:val="top"/>
          </w:tcPr>
          <w:p w14:paraId="1756D896">
            <w:pPr>
              <w:pStyle w:val="6"/>
              <w:spacing w:before="118"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bl>
    <w:p w14:paraId="0EF7791D">
      <w:pPr>
        <w:pStyle w:val="2"/>
      </w:pPr>
    </w:p>
    <w:p w14:paraId="19F55839">
      <w:pPr>
        <w:sectPr>
          <w:headerReference r:id="rId22" w:type="default"/>
          <w:footerReference r:id="rId23" w:type="default"/>
          <w:pgSz w:w="11900" w:h="16840"/>
          <w:pgMar w:top="642" w:right="600" w:bottom="340" w:left="600" w:header="326" w:footer="93" w:gutter="0"/>
          <w:cols w:space="720" w:num="1"/>
        </w:sectPr>
      </w:pPr>
    </w:p>
    <w:p w14:paraId="63328525">
      <w:pPr>
        <w:spacing w:before="103"/>
      </w:pPr>
    </w:p>
    <w:p w14:paraId="39F18C05">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68CD90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79E3B3BB">
            <w:pPr>
              <w:spacing w:before="83" w:line="200" w:lineRule="exact"/>
              <w:ind w:left="2876"/>
              <w:outlineLvl w:val="1"/>
              <w:rPr>
                <w:rFonts w:ascii="微软雅黑" w:hAnsi="微软雅黑" w:eastAsia="微软雅黑" w:cs="微软雅黑"/>
                <w:sz w:val="20"/>
                <w:szCs w:val="20"/>
              </w:rPr>
            </w:pPr>
            <w:bookmarkStart w:id="21" w:name="bookmark38"/>
            <w:bookmarkEnd w:id="21"/>
            <w:bookmarkStart w:id="22" w:name="bookmark12"/>
            <w:bookmarkEnd w:id="22"/>
            <w:r>
              <w:rPr>
                <w:rFonts w:ascii="微软雅黑" w:hAnsi="微软雅黑" w:eastAsia="微软雅黑" w:cs="微软雅黑"/>
                <w:color w:val="212529"/>
                <w:position w:val="-1"/>
                <w:sz w:val="20"/>
                <w:szCs w:val="20"/>
              </w:rPr>
              <w:t>国有资本经营预算财政拨款支出决算表</w:t>
            </w:r>
          </w:p>
        </w:tc>
      </w:tr>
      <w:tr w14:paraId="61BFFB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09020518">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15EA97FD">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78AD6A03">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4E1C990A">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53048010">
            <w:pPr>
              <w:pStyle w:val="6"/>
              <w:spacing w:before="122" w:line="235" w:lineRule="auto"/>
              <w:ind w:left="610"/>
              <w:rPr>
                <w:sz w:val="12"/>
                <w:szCs w:val="12"/>
              </w:rPr>
            </w:pPr>
            <w:r>
              <w:rPr>
                <w:color w:val="212529"/>
                <w:spacing w:val="5"/>
                <w:sz w:val="12"/>
                <w:szCs w:val="12"/>
              </w:rPr>
              <w:t>公开08表</w:t>
            </w:r>
          </w:p>
        </w:tc>
      </w:tr>
      <w:tr w14:paraId="584ED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71182CB2">
            <w:pPr>
              <w:pStyle w:val="6"/>
              <w:spacing w:before="123" w:line="234" w:lineRule="auto"/>
              <w:ind w:left="9"/>
              <w:rPr>
                <w:sz w:val="12"/>
                <w:szCs w:val="12"/>
              </w:rPr>
            </w:pPr>
            <w:r>
              <w:rPr>
                <w:color w:val="212529"/>
                <w:spacing w:val="9"/>
                <w:sz w:val="12"/>
                <w:szCs w:val="12"/>
              </w:rPr>
              <w:t>部门名称：兴县水利局</w:t>
            </w:r>
          </w:p>
        </w:tc>
        <w:tc>
          <w:tcPr>
            <w:tcW w:w="1156" w:type="dxa"/>
            <w:tcBorders>
              <w:top w:val="single" w:color="FFFFFF" w:sz="4" w:space="0"/>
              <w:left w:val="single" w:color="FFFFFF" w:sz="2" w:space="0"/>
              <w:right w:val="single" w:color="FFFFFF" w:sz="2" w:space="0"/>
            </w:tcBorders>
            <w:vAlign w:val="top"/>
          </w:tcPr>
          <w:p w14:paraId="32BB0DF2">
            <w:pPr>
              <w:pStyle w:val="6"/>
              <w:spacing w:before="123" w:line="234" w:lineRule="auto"/>
              <w:ind w:left="311"/>
              <w:rPr>
                <w:sz w:val="12"/>
                <w:szCs w:val="12"/>
              </w:rPr>
            </w:pPr>
            <w:r>
              <w:rPr>
                <w:color w:val="212529"/>
                <w:spacing w:val="5"/>
                <w:sz w:val="12"/>
                <w:szCs w:val="12"/>
              </w:rPr>
              <w:t>2023年度</w:t>
            </w:r>
          </w:p>
        </w:tc>
        <w:tc>
          <w:tcPr>
            <w:tcW w:w="1134" w:type="dxa"/>
            <w:tcBorders>
              <w:top w:val="single" w:color="FFFFFF" w:sz="4" w:space="0"/>
              <w:left w:val="single" w:color="FFFFFF" w:sz="2" w:space="0"/>
              <w:right w:val="single" w:color="FFFFFF" w:sz="2" w:space="0"/>
            </w:tcBorders>
            <w:vAlign w:val="top"/>
          </w:tcPr>
          <w:p w14:paraId="643AC8A5">
            <w:pPr>
              <w:rPr>
                <w:rFonts w:ascii="Arial"/>
                <w:sz w:val="21"/>
              </w:rPr>
            </w:pPr>
          </w:p>
        </w:tc>
        <w:tc>
          <w:tcPr>
            <w:tcW w:w="1150" w:type="dxa"/>
            <w:tcBorders>
              <w:top w:val="single" w:color="FFFFFF" w:sz="4" w:space="0"/>
              <w:left w:val="single" w:color="FFFFFF" w:sz="2" w:space="0"/>
              <w:right w:val="single" w:color="FFFFFF" w:sz="2" w:space="0"/>
            </w:tcBorders>
            <w:vAlign w:val="top"/>
          </w:tcPr>
          <w:p w14:paraId="1E51A55F">
            <w:pPr>
              <w:pStyle w:val="6"/>
              <w:spacing w:before="124" w:line="234" w:lineRule="auto"/>
              <w:ind w:left="542"/>
              <w:rPr>
                <w:sz w:val="12"/>
                <w:szCs w:val="12"/>
              </w:rPr>
            </w:pPr>
            <w:r>
              <w:rPr>
                <w:color w:val="212529"/>
                <w:spacing w:val="7"/>
                <w:sz w:val="12"/>
                <w:szCs w:val="12"/>
              </w:rPr>
              <w:t>单位:万元</w:t>
            </w:r>
          </w:p>
        </w:tc>
      </w:tr>
      <w:tr w14:paraId="1CCEBA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3F0E7FC6">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139552C3">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199AA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75784295">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52F5F1AB">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0C795F0B">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5BAA0978">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343BB273">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B878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772E9851">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19A5FC4D">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3E7BB8D5">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36BC702C">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472CF5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3B6EB7B0">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330E7A91">
            <w:pPr>
              <w:rPr>
                <w:rFonts w:ascii="Arial"/>
                <w:sz w:val="21"/>
              </w:rPr>
            </w:pPr>
          </w:p>
        </w:tc>
        <w:tc>
          <w:tcPr>
            <w:tcW w:w="1134" w:type="dxa"/>
            <w:vAlign w:val="top"/>
          </w:tcPr>
          <w:p w14:paraId="59E62AE8">
            <w:pPr>
              <w:rPr>
                <w:rFonts w:ascii="Arial"/>
                <w:sz w:val="21"/>
              </w:rPr>
            </w:pPr>
          </w:p>
        </w:tc>
        <w:tc>
          <w:tcPr>
            <w:tcW w:w="1150" w:type="dxa"/>
            <w:vAlign w:val="top"/>
          </w:tcPr>
          <w:p w14:paraId="7C127283">
            <w:pPr>
              <w:rPr>
                <w:rFonts w:ascii="Arial"/>
                <w:sz w:val="21"/>
              </w:rPr>
            </w:pPr>
          </w:p>
        </w:tc>
      </w:tr>
      <w:tr w14:paraId="442766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6D910878">
            <w:pPr>
              <w:rPr>
                <w:rFonts w:ascii="Arial"/>
                <w:sz w:val="21"/>
              </w:rPr>
            </w:pPr>
          </w:p>
        </w:tc>
        <w:tc>
          <w:tcPr>
            <w:tcW w:w="3510" w:type="dxa"/>
            <w:vAlign w:val="top"/>
          </w:tcPr>
          <w:p w14:paraId="66F1028B">
            <w:pPr>
              <w:rPr>
                <w:rFonts w:ascii="Arial"/>
                <w:sz w:val="21"/>
              </w:rPr>
            </w:pPr>
          </w:p>
        </w:tc>
        <w:tc>
          <w:tcPr>
            <w:tcW w:w="1156" w:type="dxa"/>
            <w:vAlign w:val="top"/>
          </w:tcPr>
          <w:p w14:paraId="0D9AE925">
            <w:pPr>
              <w:rPr>
                <w:rFonts w:ascii="Arial"/>
                <w:sz w:val="21"/>
              </w:rPr>
            </w:pPr>
          </w:p>
        </w:tc>
        <w:tc>
          <w:tcPr>
            <w:tcW w:w="1134" w:type="dxa"/>
            <w:vAlign w:val="top"/>
          </w:tcPr>
          <w:p w14:paraId="5B1F87CB">
            <w:pPr>
              <w:rPr>
                <w:rFonts w:ascii="Arial"/>
                <w:sz w:val="21"/>
              </w:rPr>
            </w:pPr>
          </w:p>
        </w:tc>
        <w:tc>
          <w:tcPr>
            <w:tcW w:w="1150" w:type="dxa"/>
            <w:vAlign w:val="top"/>
          </w:tcPr>
          <w:p w14:paraId="3121B9A1">
            <w:pPr>
              <w:rPr>
                <w:rFonts w:ascii="Arial"/>
                <w:sz w:val="21"/>
              </w:rPr>
            </w:pPr>
          </w:p>
        </w:tc>
      </w:tr>
      <w:tr w14:paraId="5BD08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5329472F">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67772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65D4952E">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47B14C8C">
      <w:pPr>
        <w:pStyle w:val="2"/>
      </w:pPr>
    </w:p>
    <w:p w14:paraId="09C9597C">
      <w:pPr>
        <w:sectPr>
          <w:footerReference r:id="rId24" w:type="default"/>
          <w:pgSz w:w="11900" w:h="16840"/>
          <w:pgMar w:top="642" w:right="600" w:bottom="340" w:left="600" w:header="326" w:footer="91" w:gutter="0"/>
          <w:cols w:space="720" w:num="1"/>
        </w:sectPr>
      </w:pPr>
    </w:p>
    <w:p w14:paraId="3FF41182">
      <w:pPr>
        <w:pStyle w:val="2"/>
        <w:spacing w:line="257" w:lineRule="auto"/>
      </w:pPr>
    </w:p>
    <w:p w14:paraId="685DAFF2">
      <w:pPr>
        <w:pStyle w:val="2"/>
        <w:spacing w:line="258" w:lineRule="auto"/>
      </w:pPr>
    </w:p>
    <w:p w14:paraId="11F2F0D0">
      <w:pPr>
        <w:pStyle w:val="2"/>
        <w:spacing w:before="52" w:line="172" w:lineRule="auto"/>
        <w:ind w:left="2885"/>
        <w:rPr>
          <w:sz w:val="18"/>
          <w:szCs w:val="18"/>
        </w:rPr>
      </w:pPr>
      <w:r>
        <w:rPr>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31"/>
        <w:gridCol w:w="1333"/>
        <w:gridCol w:w="1123"/>
        <w:gridCol w:w="1004"/>
        <w:gridCol w:w="1124"/>
        <w:gridCol w:w="1019"/>
        <w:gridCol w:w="1124"/>
        <w:gridCol w:w="1333"/>
        <w:gridCol w:w="1124"/>
        <w:gridCol w:w="1004"/>
        <w:gridCol w:w="1124"/>
        <w:gridCol w:w="1026"/>
      </w:tblGrid>
      <w:tr w14:paraId="4B90C35F">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6F83FC76">
            <w:pPr>
              <w:spacing w:before="119" w:line="276" w:lineRule="exact"/>
              <w:ind w:left="4625"/>
              <w:outlineLvl w:val="1"/>
              <w:rPr>
                <w:rFonts w:ascii="微软雅黑" w:hAnsi="微软雅黑" w:eastAsia="微软雅黑" w:cs="微软雅黑"/>
                <w:sz w:val="27"/>
                <w:szCs w:val="27"/>
              </w:rPr>
            </w:pPr>
            <w:bookmarkStart w:id="23" w:name="bookmark39"/>
            <w:bookmarkEnd w:id="23"/>
            <w:bookmarkStart w:id="24" w:name="bookmark13"/>
            <w:bookmarkEnd w:id="24"/>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6114DC24">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31" w:type="dxa"/>
            <w:tcBorders>
              <w:top w:val="single" w:color="FFFFFF" w:sz="4" w:space="0"/>
              <w:bottom w:val="single" w:color="FFFFFF" w:sz="4" w:space="0"/>
            </w:tcBorders>
            <w:vAlign w:val="top"/>
          </w:tcPr>
          <w:p w14:paraId="7958343B">
            <w:pPr>
              <w:rPr>
                <w:rFonts w:ascii="Arial"/>
                <w:sz w:val="21"/>
              </w:rPr>
            </w:pPr>
          </w:p>
        </w:tc>
        <w:tc>
          <w:tcPr>
            <w:tcW w:w="1333" w:type="dxa"/>
            <w:tcBorders>
              <w:top w:val="single" w:color="FFFFFF" w:sz="4" w:space="0"/>
              <w:bottom w:val="single" w:color="FFFFFF" w:sz="4" w:space="0"/>
            </w:tcBorders>
            <w:vAlign w:val="top"/>
          </w:tcPr>
          <w:p w14:paraId="25DAC513">
            <w:pPr>
              <w:rPr>
                <w:rFonts w:ascii="Arial"/>
                <w:sz w:val="21"/>
              </w:rPr>
            </w:pPr>
          </w:p>
        </w:tc>
        <w:tc>
          <w:tcPr>
            <w:tcW w:w="1123" w:type="dxa"/>
            <w:tcBorders>
              <w:top w:val="single" w:color="FFFFFF" w:sz="4" w:space="0"/>
              <w:bottom w:val="single" w:color="FFFFFF" w:sz="4" w:space="0"/>
            </w:tcBorders>
            <w:vAlign w:val="top"/>
          </w:tcPr>
          <w:p w14:paraId="4DC45593">
            <w:pPr>
              <w:rPr>
                <w:rFonts w:ascii="Arial"/>
                <w:sz w:val="21"/>
              </w:rPr>
            </w:pPr>
          </w:p>
        </w:tc>
        <w:tc>
          <w:tcPr>
            <w:tcW w:w="1004" w:type="dxa"/>
            <w:tcBorders>
              <w:top w:val="single" w:color="FFFFFF" w:sz="4" w:space="0"/>
              <w:bottom w:val="single" w:color="FFFFFF" w:sz="4" w:space="0"/>
            </w:tcBorders>
            <w:vAlign w:val="top"/>
          </w:tcPr>
          <w:p w14:paraId="3C640FED">
            <w:pPr>
              <w:rPr>
                <w:rFonts w:ascii="Arial"/>
                <w:sz w:val="21"/>
              </w:rPr>
            </w:pPr>
          </w:p>
        </w:tc>
        <w:tc>
          <w:tcPr>
            <w:tcW w:w="1124" w:type="dxa"/>
            <w:tcBorders>
              <w:top w:val="single" w:color="FFFFFF" w:sz="4" w:space="0"/>
              <w:bottom w:val="single" w:color="FFFFFF" w:sz="4" w:space="0"/>
            </w:tcBorders>
            <w:vAlign w:val="top"/>
          </w:tcPr>
          <w:p w14:paraId="22163DE4">
            <w:pPr>
              <w:rPr>
                <w:rFonts w:ascii="Arial"/>
                <w:sz w:val="21"/>
              </w:rPr>
            </w:pPr>
          </w:p>
        </w:tc>
        <w:tc>
          <w:tcPr>
            <w:tcW w:w="1019" w:type="dxa"/>
            <w:tcBorders>
              <w:top w:val="single" w:color="FFFFFF" w:sz="4" w:space="0"/>
              <w:bottom w:val="single" w:color="FFFFFF" w:sz="4" w:space="0"/>
            </w:tcBorders>
            <w:vAlign w:val="top"/>
          </w:tcPr>
          <w:p w14:paraId="70F1C842">
            <w:pPr>
              <w:rPr>
                <w:rFonts w:ascii="Arial"/>
                <w:sz w:val="21"/>
              </w:rPr>
            </w:pPr>
          </w:p>
        </w:tc>
        <w:tc>
          <w:tcPr>
            <w:tcW w:w="1124" w:type="dxa"/>
            <w:tcBorders>
              <w:top w:val="single" w:color="FFFFFF" w:sz="4" w:space="0"/>
              <w:bottom w:val="single" w:color="FFFFFF" w:sz="4" w:space="0"/>
            </w:tcBorders>
            <w:vAlign w:val="top"/>
          </w:tcPr>
          <w:p w14:paraId="6DAA99B4">
            <w:pPr>
              <w:rPr>
                <w:rFonts w:ascii="Arial"/>
                <w:sz w:val="21"/>
              </w:rPr>
            </w:pPr>
          </w:p>
        </w:tc>
        <w:tc>
          <w:tcPr>
            <w:tcW w:w="1333" w:type="dxa"/>
            <w:tcBorders>
              <w:top w:val="single" w:color="FFFFFF" w:sz="4" w:space="0"/>
              <w:bottom w:val="single" w:color="FFFFFF" w:sz="4" w:space="0"/>
            </w:tcBorders>
            <w:vAlign w:val="top"/>
          </w:tcPr>
          <w:p w14:paraId="3D092494">
            <w:pPr>
              <w:rPr>
                <w:rFonts w:ascii="Arial"/>
                <w:sz w:val="21"/>
              </w:rPr>
            </w:pPr>
          </w:p>
        </w:tc>
        <w:tc>
          <w:tcPr>
            <w:tcW w:w="1124" w:type="dxa"/>
            <w:tcBorders>
              <w:top w:val="single" w:color="FFFFFF" w:sz="4" w:space="0"/>
              <w:bottom w:val="single" w:color="FFFFFF" w:sz="4" w:space="0"/>
            </w:tcBorders>
            <w:vAlign w:val="top"/>
          </w:tcPr>
          <w:p w14:paraId="07257738">
            <w:pPr>
              <w:rPr>
                <w:rFonts w:ascii="Arial"/>
                <w:sz w:val="21"/>
              </w:rPr>
            </w:pPr>
          </w:p>
        </w:tc>
        <w:tc>
          <w:tcPr>
            <w:tcW w:w="1004" w:type="dxa"/>
            <w:tcBorders>
              <w:top w:val="single" w:color="FFFFFF" w:sz="4" w:space="0"/>
              <w:bottom w:val="single" w:color="FFFFFF" w:sz="4" w:space="0"/>
            </w:tcBorders>
            <w:vAlign w:val="top"/>
          </w:tcPr>
          <w:p w14:paraId="4380254C">
            <w:pPr>
              <w:rPr>
                <w:rFonts w:ascii="Arial"/>
                <w:sz w:val="21"/>
              </w:rPr>
            </w:pPr>
          </w:p>
        </w:tc>
        <w:tc>
          <w:tcPr>
            <w:tcW w:w="1124" w:type="dxa"/>
            <w:tcBorders>
              <w:top w:val="single" w:color="FFFFFF" w:sz="4" w:space="0"/>
              <w:bottom w:val="single" w:color="FFFFFF" w:sz="4" w:space="0"/>
            </w:tcBorders>
            <w:vAlign w:val="top"/>
          </w:tcPr>
          <w:p w14:paraId="1BEA835A">
            <w:pPr>
              <w:rPr>
                <w:rFonts w:ascii="Arial"/>
                <w:sz w:val="21"/>
              </w:rPr>
            </w:pPr>
          </w:p>
        </w:tc>
        <w:tc>
          <w:tcPr>
            <w:tcW w:w="1026" w:type="dxa"/>
            <w:tcBorders>
              <w:top w:val="single" w:color="FFFFFF" w:sz="4" w:space="0"/>
              <w:bottom w:val="single" w:color="FFFFFF" w:sz="4" w:space="0"/>
            </w:tcBorders>
            <w:vAlign w:val="top"/>
          </w:tcPr>
          <w:p w14:paraId="44DA6BEC">
            <w:pPr>
              <w:pStyle w:val="6"/>
              <w:spacing w:before="172" w:line="219" w:lineRule="auto"/>
              <w:ind w:right="25"/>
              <w:jc w:val="right"/>
            </w:pPr>
            <w:r>
              <w:rPr>
                <w:color w:val="212529"/>
                <w:spacing w:val="-2"/>
              </w:rPr>
              <w:t>公开09表</w:t>
            </w:r>
          </w:p>
        </w:tc>
      </w:tr>
      <w:tr w14:paraId="3DE7D87B">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0D7D1179">
            <w:pPr>
              <w:pStyle w:val="6"/>
              <w:spacing w:before="173" w:line="218" w:lineRule="auto"/>
              <w:ind w:left="9"/>
            </w:pPr>
            <w:r>
              <w:rPr>
                <w:color w:val="212529"/>
                <w:spacing w:val="-1"/>
              </w:rPr>
              <w:t>部门名称：兴县水利局</w:t>
            </w:r>
          </w:p>
        </w:tc>
        <w:tc>
          <w:tcPr>
            <w:tcW w:w="1123" w:type="dxa"/>
            <w:tcBorders>
              <w:top w:val="single" w:color="FFFFFF" w:sz="4" w:space="0"/>
              <w:bottom w:val="nil"/>
            </w:tcBorders>
            <w:vAlign w:val="top"/>
          </w:tcPr>
          <w:p w14:paraId="59E5F61E">
            <w:pPr>
              <w:rPr>
                <w:rFonts w:ascii="Arial"/>
                <w:sz w:val="21"/>
              </w:rPr>
            </w:pPr>
          </w:p>
        </w:tc>
        <w:tc>
          <w:tcPr>
            <w:tcW w:w="1004" w:type="dxa"/>
            <w:tcBorders>
              <w:top w:val="single" w:color="FFFFFF" w:sz="4" w:space="0"/>
              <w:bottom w:val="nil"/>
            </w:tcBorders>
            <w:vAlign w:val="top"/>
          </w:tcPr>
          <w:p w14:paraId="0BEC0E6E">
            <w:pPr>
              <w:rPr>
                <w:rFonts w:ascii="Arial"/>
                <w:sz w:val="21"/>
              </w:rPr>
            </w:pPr>
          </w:p>
        </w:tc>
        <w:tc>
          <w:tcPr>
            <w:tcW w:w="2143" w:type="dxa"/>
            <w:gridSpan w:val="2"/>
            <w:tcBorders>
              <w:top w:val="single" w:color="FFFFFF" w:sz="4" w:space="0"/>
              <w:bottom w:val="nil"/>
            </w:tcBorders>
            <w:vAlign w:val="top"/>
          </w:tcPr>
          <w:p w14:paraId="08E4E2B7">
            <w:pPr>
              <w:pStyle w:val="6"/>
              <w:spacing w:before="173" w:line="218" w:lineRule="auto"/>
              <w:ind w:left="700"/>
            </w:pPr>
            <w:r>
              <w:rPr>
                <w:color w:val="212529"/>
                <w:spacing w:val="-2"/>
              </w:rPr>
              <w:t>2023年度</w:t>
            </w:r>
          </w:p>
        </w:tc>
        <w:tc>
          <w:tcPr>
            <w:tcW w:w="1124" w:type="dxa"/>
            <w:tcBorders>
              <w:top w:val="single" w:color="FFFFFF" w:sz="4" w:space="0"/>
              <w:bottom w:val="nil"/>
            </w:tcBorders>
            <w:vAlign w:val="top"/>
          </w:tcPr>
          <w:p w14:paraId="73C62358">
            <w:pPr>
              <w:rPr>
                <w:rFonts w:ascii="Arial"/>
                <w:sz w:val="21"/>
              </w:rPr>
            </w:pPr>
          </w:p>
        </w:tc>
        <w:tc>
          <w:tcPr>
            <w:tcW w:w="1333" w:type="dxa"/>
            <w:tcBorders>
              <w:top w:val="single" w:color="FFFFFF" w:sz="4" w:space="0"/>
              <w:bottom w:val="nil"/>
            </w:tcBorders>
            <w:vAlign w:val="top"/>
          </w:tcPr>
          <w:p w14:paraId="19092C07">
            <w:pPr>
              <w:rPr>
                <w:rFonts w:ascii="Arial"/>
                <w:sz w:val="21"/>
              </w:rPr>
            </w:pPr>
          </w:p>
        </w:tc>
        <w:tc>
          <w:tcPr>
            <w:tcW w:w="1124" w:type="dxa"/>
            <w:tcBorders>
              <w:top w:val="single" w:color="FFFFFF" w:sz="4" w:space="0"/>
              <w:bottom w:val="nil"/>
            </w:tcBorders>
            <w:vAlign w:val="top"/>
          </w:tcPr>
          <w:p w14:paraId="6804C5EA">
            <w:pPr>
              <w:rPr>
                <w:rFonts w:ascii="Arial"/>
                <w:sz w:val="21"/>
              </w:rPr>
            </w:pPr>
          </w:p>
        </w:tc>
        <w:tc>
          <w:tcPr>
            <w:tcW w:w="1004" w:type="dxa"/>
            <w:tcBorders>
              <w:top w:val="single" w:color="FFFFFF" w:sz="4" w:space="0"/>
              <w:bottom w:val="nil"/>
            </w:tcBorders>
            <w:vAlign w:val="top"/>
          </w:tcPr>
          <w:p w14:paraId="68298962">
            <w:pPr>
              <w:rPr>
                <w:rFonts w:ascii="Arial"/>
                <w:sz w:val="21"/>
              </w:rPr>
            </w:pPr>
          </w:p>
        </w:tc>
        <w:tc>
          <w:tcPr>
            <w:tcW w:w="1124" w:type="dxa"/>
            <w:tcBorders>
              <w:top w:val="single" w:color="FFFFFF" w:sz="4" w:space="0"/>
              <w:bottom w:val="nil"/>
            </w:tcBorders>
            <w:vAlign w:val="top"/>
          </w:tcPr>
          <w:p w14:paraId="47C536AA">
            <w:pPr>
              <w:rPr>
                <w:rFonts w:ascii="Arial"/>
                <w:sz w:val="21"/>
              </w:rPr>
            </w:pPr>
          </w:p>
        </w:tc>
        <w:tc>
          <w:tcPr>
            <w:tcW w:w="1026" w:type="dxa"/>
            <w:tcBorders>
              <w:top w:val="single" w:color="FFFFFF" w:sz="4" w:space="0"/>
              <w:bottom w:val="nil"/>
            </w:tcBorders>
            <w:vAlign w:val="top"/>
          </w:tcPr>
          <w:p w14:paraId="50FF2A03">
            <w:pPr>
              <w:pStyle w:val="6"/>
              <w:spacing w:before="69" w:line="214" w:lineRule="auto"/>
              <w:ind w:right="28"/>
              <w:jc w:val="right"/>
            </w:pPr>
            <w:r>
              <w:rPr>
                <w:color w:val="212529"/>
                <w:spacing w:val="-2"/>
              </w:rPr>
              <w:t>金额单位:</w:t>
            </w:r>
          </w:p>
          <w:p w14:paraId="4C482187">
            <w:pPr>
              <w:pStyle w:val="6"/>
              <w:spacing w:line="218" w:lineRule="auto"/>
              <w:ind w:right="25"/>
              <w:jc w:val="right"/>
            </w:pPr>
            <w:r>
              <w:rPr>
                <w:color w:val="212529"/>
                <w:spacing w:val="-2"/>
              </w:rPr>
              <w:t>万元</w:t>
            </w:r>
          </w:p>
        </w:tc>
      </w:tr>
      <w:tr w14:paraId="34DD45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76C70F71">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5EC8CBEC">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6A1D17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Merge w:val="restart"/>
            <w:tcBorders>
              <w:bottom w:val="nil"/>
            </w:tcBorders>
            <w:vAlign w:val="top"/>
          </w:tcPr>
          <w:p w14:paraId="1B2246E7">
            <w:pPr>
              <w:spacing w:line="455" w:lineRule="auto"/>
              <w:rPr>
                <w:rFonts w:ascii="Arial"/>
                <w:sz w:val="21"/>
              </w:rPr>
            </w:pPr>
          </w:p>
          <w:p w14:paraId="381CAE5A">
            <w:pPr>
              <w:spacing w:before="90" w:line="219" w:lineRule="exact"/>
              <w:ind w:left="34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60F88592">
            <w:pPr>
              <w:spacing w:before="280" w:line="215" w:lineRule="exact"/>
              <w:ind w:left="233"/>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206C699C">
            <w:pPr>
              <w:spacing w:before="54" w:line="214" w:lineRule="exact"/>
              <w:ind w:left="431"/>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2684A924">
            <w:pPr>
              <w:spacing w:before="54" w:line="215" w:lineRule="exact"/>
              <w:ind w:left="54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14E92DB1">
            <w:pPr>
              <w:spacing w:before="142" w:line="226" w:lineRule="exact"/>
              <w:ind w:left="29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19" w:type="dxa"/>
            <w:vMerge w:val="restart"/>
            <w:tcBorders>
              <w:bottom w:val="nil"/>
            </w:tcBorders>
            <w:vAlign w:val="top"/>
          </w:tcPr>
          <w:p w14:paraId="469E169B">
            <w:pPr>
              <w:spacing w:line="315" w:lineRule="auto"/>
              <w:rPr>
                <w:rFonts w:ascii="Arial"/>
                <w:sz w:val="21"/>
              </w:rPr>
            </w:pPr>
          </w:p>
          <w:p w14:paraId="12B46ECC">
            <w:pPr>
              <w:spacing w:before="95" w:line="220" w:lineRule="exact"/>
              <w:ind w:left="6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公务接待</w:t>
            </w:r>
          </w:p>
          <w:p w14:paraId="5DE2F2C2">
            <w:pPr>
              <w:spacing w:before="50" w:line="215" w:lineRule="exact"/>
              <w:ind w:left="400"/>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1124" w:type="dxa"/>
            <w:vMerge w:val="restart"/>
            <w:tcBorders>
              <w:bottom w:val="nil"/>
            </w:tcBorders>
            <w:vAlign w:val="top"/>
          </w:tcPr>
          <w:p w14:paraId="530BE05B">
            <w:pPr>
              <w:spacing w:line="455" w:lineRule="auto"/>
              <w:rPr>
                <w:rFonts w:ascii="Arial"/>
                <w:sz w:val="21"/>
              </w:rPr>
            </w:pPr>
          </w:p>
          <w:p w14:paraId="74DE84D0">
            <w:pPr>
              <w:spacing w:before="90" w:line="219" w:lineRule="exact"/>
              <w:ind w:left="3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3ABA066D">
            <w:pPr>
              <w:spacing w:before="280" w:line="215" w:lineRule="exact"/>
              <w:ind w:left="24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18A436BA">
            <w:pPr>
              <w:spacing w:before="54" w:line="214" w:lineRule="exact"/>
              <w:ind w:left="43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31D7C767">
            <w:pPr>
              <w:spacing w:before="54" w:line="215" w:lineRule="exact"/>
              <w:ind w:left="55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2" w:type="dxa"/>
            <w:gridSpan w:val="3"/>
            <w:vAlign w:val="top"/>
          </w:tcPr>
          <w:p w14:paraId="08C26291">
            <w:pPr>
              <w:spacing w:before="142" w:line="226" w:lineRule="exact"/>
              <w:ind w:left="30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26" w:type="dxa"/>
            <w:vMerge w:val="restart"/>
            <w:tcBorders>
              <w:bottom w:val="nil"/>
            </w:tcBorders>
            <w:vAlign w:val="top"/>
          </w:tcPr>
          <w:p w14:paraId="2D4095B9">
            <w:pPr>
              <w:spacing w:line="315" w:lineRule="auto"/>
              <w:rPr>
                <w:rFonts w:ascii="Arial"/>
                <w:sz w:val="21"/>
              </w:rPr>
            </w:pPr>
          </w:p>
          <w:p w14:paraId="1FC1293F">
            <w:pPr>
              <w:spacing w:before="95" w:line="220" w:lineRule="exact"/>
              <w:ind w:left="74"/>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公务接待</w:t>
            </w:r>
          </w:p>
          <w:p w14:paraId="23B6B7DF">
            <w:pPr>
              <w:spacing w:before="50" w:line="215" w:lineRule="exact"/>
              <w:ind w:left="40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r>
      <w:tr w14:paraId="4A64A8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1131" w:type="dxa"/>
            <w:vMerge w:val="continue"/>
            <w:tcBorders>
              <w:top w:val="nil"/>
            </w:tcBorders>
            <w:vAlign w:val="top"/>
          </w:tcPr>
          <w:p w14:paraId="00817B71">
            <w:pPr>
              <w:rPr>
                <w:rFonts w:ascii="Arial"/>
                <w:sz w:val="21"/>
              </w:rPr>
            </w:pPr>
          </w:p>
        </w:tc>
        <w:tc>
          <w:tcPr>
            <w:tcW w:w="1333" w:type="dxa"/>
            <w:vMerge w:val="continue"/>
            <w:tcBorders>
              <w:top w:val="nil"/>
            </w:tcBorders>
            <w:vAlign w:val="top"/>
          </w:tcPr>
          <w:p w14:paraId="4420C07E">
            <w:pPr>
              <w:rPr>
                <w:rFonts w:ascii="Arial"/>
                <w:sz w:val="21"/>
              </w:rPr>
            </w:pPr>
          </w:p>
        </w:tc>
        <w:tc>
          <w:tcPr>
            <w:tcW w:w="1123" w:type="dxa"/>
            <w:vAlign w:val="top"/>
          </w:tcPr>
          <w:p w14:paraId="47F45938">
            <w:pPr>
              <w:spacing w:before="286" w:line="215" w:lineRule="exact"/>
              <w:ind w:left="32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4A501535">
            <w:pPr>
              <w:spacing w:before="147" w:line="225" w:lineRule="exact"/>
              <w:ind w:left="55"/>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3781BBDC">
            <w:pPr>
              <w:spacing w:before="44" w:line="217" w:lineRule="exact"/>
              <w:ind w:left="161"/>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购置费</w:t>
            </w:r>
          </w:p>
        </w:tc>
        <w:tc>
          <w:tcPr>
            <w:tcW w:w="1124" w:type="dxa"/>
            <w:vAlign w:val="top"/>
          </w:tcPr>
          <w:p w14:paraId="4237F3FA">
            <w:pPr>
              <w:spacing w:before="12" w:line="225" w:lineRule="exact"/>
              <w:ind w:left="12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DE8A645">
            <w:pPr>
              <w:spacing w:before="44" w:line="222" w:lineRule="exact"/>
              <w:ind w:left="116"/>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运行维护</w:t>
            </w:r>
          </w:p>
          <w:p w14:paraId="68406A3E">
            <w:pPr>
              <w:spacing w:before="47" w:line="216" w:lineRule="exact"/>
              <w:ind w:left="454"/>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1019" w:type="dxa"/>
            <w:vMerge w:val="continue"/>
            <w:tcBorders>
              <w:top w:val="nil"/>
            </w:tcBorders>
            <w:vAlign w:val="top"/>
          </w:tcPr>
          <w:p w14:paraId="52624DEC">
            <w:pPr>
              <w:rPr>
                <w:rFonts w:ascii="Arial"/>
                <w:sz w:val="21"/>
              </w:rPr>
            </w:pPr>
          </w:p>
        </w:tc>
        <w:tc>
          <w:tcPr>
            <w:tcW w:w="1124" w:type="dxa"/>
            <w:vMerge w:val="continue"/>
            <w:tcBorders>
              <w:top w:val="nil"/>
            </w:tcBorders>
            <w:vAlign w:val="top"/>
          </w:tcPr>
          <w:p w14:paraId="780980BC">
            <w:pPr>
              <w:rPr>
                <w:rFonts w:ascii="Arial"/>
                <w:sz w:val="21"/>
              </w:rPr>
            </w:pPr>
          </w:p>
        </w:tc>
        <w:tc>
          <w:tcPr>
            <w:tcW w:w="1333" w:type="dxa"/>
            <w:vMerge w:val="continue"/>
            <w:tcBorders>
              <w:top w:val="nil"/>
            </w:tcBorders>
            <w:vAlign w:val="top"/>
          </w:tcPr>
          <w:p w14:paraId="3055B26A">
            <w:pPr>
              <w:rPr>
                <w:rFonts w:ascii="Arial"/>
                <w:sz w:val="21"/>
              </w:rPr>
            </w:pPr>
          </w:p>
        </w:tc>
        <w:tc>
          <w:tcPr>
            <w:tcW w:w="1124" w:type="dxa"/>
            <w:vAlign w:val="top"/>
          </w:tcPr>
          <w:p w14:paraId="48F5FB82">
            <w:pPr>
              <w:spacing w:before="286" w:line="215" w:lineRule="exact"/>
              <w:ind w:left="33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352E2E92">
            <w:pPr>
              <w:spacing w:before="147" w:line="225" w:lineRule="exact"/>
              <w:ind w:left="62"/>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049C9AE">
            <w:pPr>
              <w:spacing w:before="44" w:line="217" w:lineRule="exact"/>
              <w:ind w:left="16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购置费</w:t>
            </w:r>
          </w:p>
        </w:tc>
        <w:tc>
          <w:tcPr>
            <w:tcW w:w="1124" w:type="dxa"/>
            <w:vAlign w:val="top"/>
          </w:tcPr>
          <w:p w14:paraId="744B6FF1">
            <w:pPr>
              <w:spacing w:before="12" w:line="225" w:lineRule="exact"/>
              <w:ind w:left="12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51230C7F">
            <w:pPr>
              <w:spacing w:before="44" w:line="222" w:lineRule="exact"/>
              <w:ind w:left="123"/>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运行维护</w:t>
            </w:r>
          </w:p>
          <w:p w14:paraId="76558CDA">
            <w:pPr>
              <w:spacing w:before="47" w:line="216" w:lineRule="exact"/>
              <w:ind w:left="461"/>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1026" w:type="dxa"/>
            <w:vMerge w:val="continue"/>
            <w:tcBorders>
              <w:top w:val="nil"/>
            </w:tcBorders>
            <w:vAlign w:val="top"/>
          </w:tcPr>
          <w:p w14:paraId="17C710A2">
            <w:pPr>
              <w:rPr>
                <w:rFonts w:ascii="Arial"/>
                <w:sz w:val="21"/>
              </w:rPr>
            </w:pPr>
          </w:p>
        </w:tc>
      </w:tr>
      <w:tr w14:paraId="12C443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Align w:val="top"/>
          </w:tcPr>
          <w:p w14:paraId="6B91ED7F">
            <w:pPr>
              <w:pStyle w:val="6"/>
              <w:spacing w:before="155" w:line="284" w:lineRule="exact"/>
              <w:ind w:left="509"/>
              <w:rPr>
                <w:sz w:val="21"/>
                <w:szCs w:val="21"/>
              </w:rPr>
            </w:pPr>
            <w:r>
              <w:rPr>
                <w:color w:val="212529"/>
                <w:position w:val="1"/>
                <w:sz w:val="21"/>
                <w:szCs w:val="21"/>
              </w:rPr>
              <w:t>1</w:t>
            </w:r>
          </w:p>
        </w:tc>
        <w:tc>
          <w:tcPr>
            <w:tcW w:w="1333" w:type="dxa"/>
            <w:vAlign w:val="top"/>
          </w:tcPr>
          <w:p w14:paraId="3B406BFC">
            <w:pPr>
              <w:pStyle w:val="6"/>
              <w:spacing w:before="155" w:line="284" w:lineRule="exact"/>
              <w:ind w:left="592"/>
              <w:rPr>
                <w:sz w:val="21"/>
                <w:szCs w:val="21"/>
              </w:rPr>
            </w:pPr>
            <w:r>
              <w:rPr>
                <w:color w:val="212529"/>
                <w:position w:val="1"/>
                <w:sz w:val="21"/>
                <w:szCs w:val="21"/>
              </w:rPr>
              <w:t>2</w:t>
            </w:r>
          </w:p>
        </w:tc>
        <w:tc>
          <w:tcPr>
            <w:tcW w:w="1123" w:type="dxa"/>
            <w:vAlign w:val="top"/>
          </w:tcPr>
          <w:p w14:paraId="1AC7E746">
            <w:pPr>
              <w:pStyle w:val="6"/>
              <w:spacing w:before="155" w:line="282" w:lineRule="exact"/>
              <w:ind w:left="488"/>
              <w:rPr>
                <w:sz w:val="21"/>
                <w:szCs w:val="21"/>
              </w:rPr>
            </w:pPr>
            <w:r>
              <w:rPr>
                <w:color w:val="212529"/>
                <w:position w:val="1"/>
                <w:sz w:val="21"/>
                <w:szCs w:val="21"/>
              </w:rPr>
              <w:t>3</w:t>
            </w:r>
          </w:p>
        </w:tc>
        <w:tc>
          <w:tcPr>
            <w:tcW w:w="1004" w:type="dxa"/>
            <w:vAlign w:val="top"/>
          </w:tcPr>
          <w:p w14:paraId="566EC051">
            <w:pPr>
              <w:pStyle w:val="6"/>
              <w:spacing w:before="155" w:line="284" w:lineRule="exact"/>
              <w:ind w:left="430"/>
              <w:rPr>
                <w:sz w:val="21"/>
                <w:szCs w:val="21"/>
              </w:rPr>
            </w:pPr>
            <w:r>
              <w:rPr>
                <w:color w:val="212529"/>
                <w:position w:val="1"/>
                <w:sz w:val="21"/>
                <w:szCs w:val="21"/>
              </w:rPr>
              <w:t>4</w:t>
            </w:r>
          </w:p>
        </w:tc>
        <w:tc>
          <w:tcPr>
            <w:tcW w:w="1124" w:type="dxa"/>
            <w:vAlign w:val="top"/>
          </w:tcPr>
          <w:p w14:paraId="73120F1C">
            <w:pPr>
              <w:pStyle w:val="6"/>
              <w:spacing w:before="155" w:line="282" w:lineRule="exact"/>
              <w:ind w:left="501"/>
              <w:rPr>
                <w:sz w:val="21"/>
                <w:szCs w:val="21"/>
              </w:rPr>
            </w:pPr>
            <w:r>
              <w:rPr>
                <w:color w:val="212529"/>
                <w:position w:val="1"/>
                <w:sz w:val="21"/>
                <w:szCs w:val="21"/>
              </w:rPr>
              <w:t>5</w:t>
            </w:r>
          </w:p>
        </w:tc>
        <w:tc>
          <w:tcPr>
            <w:tcW w:w="1019" w:type="dxa"/>
            <w:vAlign w:val="top"/>
          </w:tcPr>
          <w:p w14:paraId="3A082284">
            <w:pPr>
              <w:pStyle w:val="6"/>
              <w:spacing w:before="155" w:line="282" w:lineRule="exact"/>
              <w:ind w:left="445"/>
              <w:rPr>
                <w:sz w:val="21"/>
                <w:szCs w:val="21"/>
              </w:rPr>
            </w:pPr>
            <w:r>
              <w:rPr>
                <w:color w:val="212529"/>
                <w:position w:val="1"/>
                <w:sz w:val="21"/>
                <w:szCs w:val="21"/>
              </w:rPr>
              <w:t>6</w:t>
            </w:r>
          </w:p>
        </w:tc>
        <w:tc>
          <w:tcPr>
            <w:tcW w:w="1124" w:type="dxa"/>
            <w:vAlign w:val="top"/>
          </w:tcPr>
          <w:p w14:paraId="3C7A159E">
            <w:pPr>
              <w:pStyle w:val="6"/>
              <w:spacing w:before="155" w:line="282" w:lineRule="exact"/>
              <w:ind w:left="499"/>
              <w:rPr>
                <w:sz w:val="21"/>
                <w:szCs w:val="21"/>
              </w:rPr>
            </w:pPr>
            <w:r>
              <w:rPr>
                <w:color w:val="212529"/>
                <w:position w:val="1"/>
                <w:sz w:val="21"/>
                <w:szCs w:val="21"/>
              </w:rPr>
              <w:t>7</w:t>
            </w:r>
          </w:p>
        </w:tc>
        <w:tc>
          <w:tcPr>
            <w:tcW w:w="1333" w:type="dxa"/>
            <w:vAlign w:val="top"/>
          </w:tcPr>
          <w:p w14:paraId="66EFFD3B">
            <w:pPr>
              <w:pStyle w:val="6"/>
              <w:spacing w:before="155" w:line="282" w:lineRule="exact"/>
              <w:ind w:left="598"/>
              <w:rPr>
                <w:sz w:val="21"/>
                <w:szCs w:val="21"/>
              </w:rPr>
            </w:pPr>
            <w:r>
              <w:rPr>
                <w:color w:val="212529"/>
                <w:position w:val="1"/>
                <w:sz w:val="21"/>
                <w:szCs w:val="21"/>
              </w:rPr>
              <w:t>8</w:t>
            </w:r>
          </w:p>
        </w:tc>
        <w:tc>
          <w:tcPr>
            <w:tcW w:w="1124" w:type="dxa"/>
            <w:vAlign w:val="top"/>
          </w:tcPr>
          <w:p w14:paraId="204CEE72">
            <w:pPr>
              <w:pStyle w:val="6"/>
              <w:spacing w:before="155" w:line="282" w:lineRule="exact"/>
              <w:ind w:left="493"/>
              <w:rPr>
                <w:sz w:val="21"/>
                <w:szCs w:val="21"/>
              </w:rPr>
            </w:pPr>
            <w:r>
              <w:rPr>
                <w:color w:val="212529"/>
                <w:position w:val="1"/>
                <w:sz w:val="21"/>
                <w:szCs w:val="21"/>
              </w:rPr>
              <w:t>9</w:t>
            </w:r>
          </w:p>
        </w:tc>
        <w:tc>
          <w:tcPr>
            <w:tcW w:w="1004" w:type="dxa"/>
            <w:vAlign w:val="top"/>
          </w:tcPr>
          <w:p w14:paraId="546C92D1">
            <w:pPr>
              <w:pStyle w:val="6"/>
              <w:spacing w:before="155" w:line="282" w:lineRule="exact"/>
              <w:ind w:left="399"/>
              <w:rPr>
                <w:sz w:val="21"/>
                <w:szCs w:val="21"/>
              </w:rPr>
            </w:pPr>
            <w:r>
              <w:rPr>
                <w:color w:val="212529"/>
                <w:spacing w:val="-8"/>
                <w:position w:val="1"/>
                <w:sz w:val="21"/>
                <w:szCs w:val="21"/>
              </w:rPr>
              <w:t>10</w:t>
            </w:r>
          </w:p>
        </w:tc>
        <w:tc>
          <w:tcPr>
            <w:tcW w:w="1124" w:type="dxa"/>
            <w:vAlign w:val="top"/>
          </w:tcPr>
          <w:p w14:paraId="633DA269">
            <w:pPr>
              <w:pStyle w:val="6"/>
              <w:spacing w:before="155" w:line="284" w:lineRule="exact"/>
              <w:ind w:left="465"/>
              <w:rPr>
                <w:sz w:val="21"/>
                <w:szCs w:val="21"/>
              </w:rPr>
            </w:pPr>
            <w:r>
              <w:rPr>
                <w:color w:val="212529"/>
                <w:spacing w:val="-8"/>
                <w:position w:val="1"/>
                <w:sz w:val="21"/>
                <w:szCs w:val="21"/>
              </w:rPr>
              <w:t>11</w:t>
            </w:r>
          </w:p>
        </w:tc>
        <w:tc>
          <w:tcPr>
            <w:tcW w:w="1026" w:type="dxa"/>
            <w:vAlign w:val="top"/>
          </w:tcPr>
          <w:p w14:paraId="725E5A3C">
            <w:pPr>
              <w:pStyle w:val="6"/>
              <w:spacing w:before="155" w:line="284" w:lineRule="exact"/>
              <w:ind w:left="411"/>
              <w:rPr>
                <w:sz w:val="21"/>
                <w:szCs w:val="21"/>
              </w:rPr>
            </w:pPr>
            <w:r>
              <w:rPr>
                <w:color w:val="212529"/>
                <w:spacing w:val="-8"/>
                <w:position w:val="1"/>
                <w:sz w:val="21"/>
                <w:szCs w:val="21"/>
              </w:rPr>
              <w:t>12</w:t>
            </w:r>
          </w:p>
        </w:tc>
      </w:tr>
      <w:tr w14:paraId="23DBBA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31" w:type="dxa"/>
            <w:vAlign w:val="top"/>
          </w:tcPr>
          <w:p w14:paraId="4A24342A">
            <w:pPr>
              <w:pStyle w:val="6"/>
              <w:spacing w:before="160" w:line="281" w:lineRule="exact"/>
              <w:ind w:right="38"/>
              <w:jc w:val="right"/>
              <w:rPr>
                <w:sz w:val="21"/>
                <w:szCs w:val="21"/>
              </w:rPr>
            </w:pPr>
            <w:r>
              <w:rPr>
                <w:color w:val="212529"/>
                <w:position w:val="1"/>
                <w:sz w:val="21"/>
                <w:szCs w:val="21"/>
              </w:rPr>
              <w:t>1.46</w:t>
            </w:r>
          </w:p>
        </w:tc>
        <w:tc>
          <w:tcPr>
            <w:tcW w:w="1333" w:type="dxa"/>
            <w:vAlign w:val="top"/>
          </w:tcPr>
          <w:p w14:paraId="1F0D4669">
            <w:pPr>
              <w:rPr>
                <w:rFonts w:ascii="Arial"/>
                <w:sz w:val="21"/>
              </w:rPr>
            </w:pPr>
          </w:p>
        </w:tc>
        <w:tc>
          <w:tcPr>
            <w:tcW w:w="1123" w:type="dxa"/>
            <w:vAlign w:val="top"/>
          </w:tcPr>
          <w:p w14:paraId="1571F294">
            <w:pPr>
              <w:pStyle w:val="6"/>
              <w:spacing w:before="160" w:line="281" w:lineRule="exact"/>
              <w:ind w:right="39"/>
              <w:jc w:val="right"/>
              <w:rPr>
                <w:sz w:val="21"/>
                <w:szCs w:val="21"/>
              </w:rPr>
            </w:pPr>
            <w:r>
              <w:rPr>
                <w:color w:val="212529"/>
                <w:position w:val="1"/>
                <w:sz w:val="21"/>
                <w:szCs w:val="21"/>
              </w:rPr>
              <w:t>1.46</w:t>
            </w:r>
          </w:p>
        </w:tc>
        <w:tc>
          <w:tcPr>
            <w:tcW w:w="1004" w:type="dxa"/>
            <w:vAlign w:val="top"/>
          </w:tcPr>
          <w:p w14:paraId="6D9B0D16">
            <w:pPr>
              <w:rPr>
                <w:rFonts w:ascii="Arial"/>
                <w:sz w:val="21"/>
              </w:rPr>
            </w:pPr>
          </w:p>
        </w:tc>
        <w:tc>
          <w:tcPr>
            <w:tcW w:w="1124" w:type="dxa"/>
            <w:vAlign w:val="top"/>
          </w:tcPr>
          <w:p w14:paraId="36191FB8">
            <w:pPr>
              <w:pStyle w:val="6"/>
              <w:spacing w:before="160" w:line="281" w:lineRule="exact"/>
              <w:ind w:right="27"/>
              <w:jc w:val="right"/>
              <w:rPr>
                <w:sz w:val="21"/>
                <w:szCs w:val="21"/>
              </w:rPr>
            </w:pPr>
            <w:r>
              <w:rPr>
                <w:color w:val="212529"/>
                <w:position w:val="1"/>
                <w:sz w:val="21"/>
                <w:szCs w:val="21"/>
              </w:rPr>
              <w:t>1.46</w:t>
            </w:r>
          </w:p>
        </w:tc>
        <w:tc>
          <w:tcPr>
            <w:tcW w:w="1019" w:type="dxa"/>
            <w:vAlign w:val="top"/>
          </w:tcPr>
          <w:p w14:paraId="7E38983F">
            <w:pPr>
              <w:rPr>
                <w:rFonts w:ascii="Arial"/>
                <w:sz w:val="21"/>
              </w:rPr>
            </w:pPr>
          </w:p>
        </w:tc>
        <w:tc>
          <w:tcPr>
            <w:tcW w:w="1124" w:type="dxa"/>
            <w:vAlign w:val="top"/>
          </w:tcPr>
          <w:p w14:paraId="3788C46A">
            <w:pPr>
              <w:pStyle w:val="6"/>
              <w:spacing w:before="160" w:line="281" w:lineRule="exact"/>
              <w:ind w:right="30"/>
              <w:jc w:val="right"/>
              <w:rPr>
                <w:sz w:val="21"/>
                <w:szCs w:val="21"/>
              </w:rPr>
            </w:pPr>
            <w:r>
              <w:rPr>
                <w:color w:val="212529"/>
                <w:position w:val="1"/>
                <w:sz w:val="21"/>
                <w:szCs w:val="21"/>
              </w:rPr>
              <w:t>1.46</w:t>
            </w:r>
          </w:p>
        </w:tc>
        <w:tc>
          <w:tcPr>
            <w:tcW w:w="1333" w:type="dxa"/>
            <w:vAlign w:val="top"/>
          </w:tcPr>
          <w:p w14:paraId="40787425">
            <w:pPr>
              <w:rPr>
                <w:rFonts w:ascii="Arial"/>
                <w:sz w:val="21"/>
              </w:rPr>
            </w:pPr>
          </w:p>
        </w:tc>
        <w:tc>
          <w:tcPr>
            <w:tcW w:w="1124" w:type="dxa"/>
            <w:vAlign w:val="top"/>
          </w:tcPr>
          <w:p w14:paraId="798FA994">
            <w:pPr>
              <w:pStyle w:val="6"/>
              <w:spacing w:before="160" w:line="281" w:lineRule="exact"/>
              <w:ind w:right="32"/>
              <w:jc w:val="right"/>
              <w:rPr>
                <w:sz w:val="21"/>
                <w:szCs w:val="21"/>
              </w:rPr>
            </w:pPr>
            <w:r>
              <w:rPr>
                <w:color w:val="212529"/>
                <w:position w:val="1"/>
                <w:sz w:val="21"/>
                <w:szCs w:val="21"/>
              </w:rPr>
              <w:t>1.46</w:t>
            </w:r>
          </w:p>
        </w:tc>
        <w:tc>
          <w:tcPr>
            <w:tcW w:w="1004" w:type="dxa"/>
            <w:vAlign w:val="top"/>
          </w:tcPr>
          <w:p w14:paraId="08ABF80C">
            <w:pPr>
              <w:rPr>
                <w:rFonts w:ascii="Arial"/>
                <w:sz w:val="21"/>
              </w:rPr>
            </w:pPr>
          </w:p>
        </w:tc>
        <w:tc>
          <w:tcPr>
            <w:tcW w:w="1124" w:type="dxa"/>
            <w:vAlign w:val="top"/>
          </w:tcPr>
          <w:p w14:paraId="148EF1CD">
            <w:pPr>
              <w:pStyle w:val="6"/>
              <w:spacing w:before="160" w:line="281" w:lineRule="exact"/>
              <w:ind w:right="20"/>
              <w:jc w:val="right"/>
              <w:rPr>
                <w:sz w:val="21"/>
                <w:szCs w:val="21"/>
              </w:rPr>
            </w:pPr>
            <w:r>
              <w:rPr>
                <w:color w:val="212529"/>
                <w:position w:val="1"/>
                <w:sz w:val="21"/>
                <w:szCs w:val="21"/>
              </w:rPr>
              <w:t>1.46</w:t>
            </w:r>
          </w:p>
        </w:tc>
        <w:tc>
          <w:tcPr>
            <w:tcW w:w="1026" w:type="dxa"/>
            <w:vAlign w:val="top"/>
          </w:tcPr>
          <w:p w14:paraId="77F70394">
            <w:pPr>
              <w:rPr>
                <w:rFonts w:ascii="Arial"/>
                <w:sz w:val="21"/>
              </w:rPr>
            </w:pPr>
          </w:p>
        </w:tc>
      </w:tr>
    </w:tbl>
    <w:p w14:paraId="479AE202">
      <w:pPr>
        <w:spacing w:before="35" w:line="215" w:lineRule="auto"/>
        <w:ind w:left="1102" w:right="1338" w:hanging="7"/>
        <w:rPr>
          <w:rFonts w:ascii="宋体" w:hAnsi="宋体" w:eastAsia="宋体" w:cs="宋体"/>
          <w:sz w:val="21"/>
          <w:szCs w:val="21"/>
        </w:rPr>
      </w:pPr>
      <w:r>
        <w:rPr>
          <w:rFonts w:ascii="宋体" w:hAnsi="宋体" w:eastAsia="宋体" w:cs="宋体"/>
          <w:color w:val="212529"/>
          <w:spacing w:val="13"/>
          <w:sz w:val="21"/>
          <w:szCs w:val="21"/>
        </w:rPr>
        <w:t>注：本表反映部门本年度“三公</w:t>
      </w:r>
      <w:r>
        <w:rPr>
          <w:rFonts w:ascii="宋体" w:hAnsi="宋体" w:eastAsia="宋体" w:cs="宋体"/>
          <w:color w:val="212529"/>
          <w:spacing w:val="-70"/>
          <w:sz w:val="21"/>
          <w:szCs w:val="21"/>
        </w:rPr>
        <w:t xml:space="preserve"> </w:t>
      </w:r>
      <w:r>
        <w:rPr>
          <w:rFonts w:ascii="宋体" w:hAnsi="宋体" w:eastAsia="宋体" w:cs="宋体"/>
          <w:color w:val="212529"/>
          <w:spacing w:val="13"/>
          <w:sz w:val="21"/>
          <w:szCs w:val="21"/>
        </w:rPr>
        <w:t>”经费支出预决算情况。其中，预算数为“三公</w:t>
      </w:r>
      <w:r>
        <w:rPr>
          <w:rFonts w:ascii="宋体" w:hAnsi="宋体" w:eastAsia="宋体" w:cs="宋体"/>
          <w:color w:val="212529"/>
          <w:spacing w:val="-71"/>
          <w:sz w:val="21"/>
          <w:szCs w:val="21"/>
        </w:rPr>
        <w:t xml:space="preserve"> </w:t>
      </w:r>
      <w:r>
        <w:rPr>
          <w:rFonts w:ascii="宋体" w:hAnsi="宋体" w:eastAsia="宋体" w:cs="宋体"/>
          <w:color w:val="212529"/>
          <w:spacing w:val="13"/>
          <w:sz w:val="21"/>
          <w:szCs w:val="21"/>
        </w:rPr>
        <w:t>”经费</w:t>
      </w:r>
      <w:r>
        <w:rPr>
          <w:rFonts w:ascii="宋体" w:hAnsi="宋体" w:eastAsia="宋体" w:cs="宋体"/>
          <w:color w:val="212529"/>
          <w:spacing w:val="12"/>
          <w:sz w:val="21"/>
          <w:szCs w:val="21"/>
        </w:rPr>
        <w:t>全年预算数，反映按规定程序调整后的预算数；</w:t>
      </w:r>
      <w:r>
        <w:rPr>
          <w:rFonts w:ascii="宋体" w:hAnsi="宋体" w:eastAsia="宋体" w:cs="宋体"/>
          <w:color w:val="212529"/>
          <w:sz w:val="21"/>
          <w:szCs w:val="21"/>
        </w:rPr>
        <w:t xml:space="preserve"> </w:t>
      </w:r>
      <w:r>
        <w:rPr>
          <w:rFonts w:ascii="宋体" w:hAnsi="宋体" w:eastAsia="宋体" w:cs="宋体"/>
          <w:color w:val="212529"/>
          <w:spacing w:val="14"/>
          <w:sz w:val="21"/>
          <w:szCs w:val="21"/>
        </w:rPr>
        <w:t>决算数是包括当年财政拨款和以前年度结转资金</w:t>
      </w:r>
      <w:r>
        <w:rPr>
          <w:rFonts w:ascii="宋体" w:hAnsi="宋体" w:eastAsia="宋体" w:cs="宋体"/>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497FEFF8">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27BF962B">
            <w:pPr>
              <w:rPr>
                <w:rFonts w:ascii="Arial"/>
                <w:sz w:val="21"/>
              </w:rPr>
            </w:pPr>
          </w:p>
        </w:tc>
      </w:tr>
    </w:tbl>
    <w:p w14:paraId="6E617E85">
      <w:pPr>
        <w:pStyle w:val="2"/>
      </w:pPr>
    </w:p>
    <w:p w14:paraId="70B4DB76">
      <w:pPr>
        <w:sectPr>
          <w:headerReference r:id="rId25" w:type="default"/>
          <w:footerReference r:id="rId26" w:type="default"/>
          <w:pgSz w:w="16840" w:h="11900"/>
          <w:pgMar w:top="642" w:right="600" w:bottom="340" w:left="600" w:header="326" w:footer="93" w:gutter="0"/>
          <w:cols w:space="720" w:num="1"/>
        </w:sectPr>
      </w:pPr>
    </w:p>
    <w:p w14:paraId="51F83E95">
      <w:pPr>
        <w:spacing w:before="103"/>
      </w:pPr>
    </w:p>
    <w:p w14:paraId="1F7712E8">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4655CF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4FF19F94">
            <w:pPr>
              <w:spacing w:before="41" w:line="200" w:lineRule="exact"/>
              <w:ind w:left="3256"/>
              <w:outlineLvl w:val="1"/>
              <w:rPr>
                <w:rFonts w:ascii="微软雅黑" w:hAnsi="微软雅黑" w:eastAsia="微软雅黑" w:cs="微软雅黑"/>
                <w:sz w:val="19"/>
                <w:szCs w:val="19"/>
              </w:rPr>
            </w:pPr>
            <w:bookmarkStart w:id="25" w:name="bookmark40"/>
            <w:bookmarkEnd w:id="25"/>
            <w:bookmarkStart w:id="26" w:name="bookmark14"/>
            <w:bookmarkEnd w:id="26"/>
            <w:r>
              <w:rPr>
                <w:rFonts w:ascii="微软雅黑" w:hAnsi="微软雅黑" w:eastAsia="微软雅黑" w:cs="微软雅黑"/>
                <w:color w:val="212529"/>
                <w:spacing w:val="11"/>
                <w:position w:val="-1"/>
                <w:sz w:val="19"/>
                <w:szCs w:val="19"/>
              </w:rPr>
              <w:t>部门决算公开相关信息统计表</w:t>
            </w:r>
          </w:p>
        </w:tc>
      </w:tr>
      <w:tr w14:paraId="10D4E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7520E36E">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6FE6CEC8">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3DBFC9F6">
            <w:pPr>
              <w:pStyle w:val="6"/>
              <w:spacing w:before="66" w:line="226" w:lineRule="auto"/>
              <w:ind w:right="24"/>
              <w:jc w:val="right"/>
              <w:rPr>
                <w:sz w:val="14"/>
                <w:szCs w:val="14"/>
              </w:rPr>
            </w:pPr>
            <w:r>
              <w:rPr>
                <w:color w:val="212529"/>
                <w:spacing w:val="1"/>
                <w:sz w:val="14"/>
                <w:szCs w:val="14"/>
              </w:rPr>
              <w:t>公开10表</w:t>
            </w:r>
          </w:p>
        </w:tc>
      </w:tr>
      <w:tr w14:paraId="2C3168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08131526">
            <w:pPr>
              <w:pStyle w:val="6"/>
              <w:spacing w:before="79" w:line="234" w:lineRule="auto"/>
              <w:ind w:left="9"/>
              <w:rPr>
                <w:sz w:val="12"/>
                <w:szCs w:val="12"/>
              </w:rPr>
            </w:pPr>
            <w:r>
              <w:rPr>
                <w:color w:val="212529"/>
                <w:spacing w:val="9"/>
                <w:sz w:val="12"/>
                <w:szCs w:val="12"/>
              </w:rPr>
              <w:t>单位名称：兴县水利局</w:t>
            </w:r>
          </w:p>
        </w:tc>
        <w:tc>
          <w:tcPr>
            <w:tcW w:w="961" w:type="dxa"/>
            <w:tcBorders>
              <w:top w:val="single" w:color="FFFFFF" w:sz="4" w:space="0"/>
              <w:left w:val="single" w:color="FFFFFF" w:sz="2" w:space="0"/>
              <w:right w:val="single" w:color="FFFFFF" w:sz="2" w:space="0"/>
            </w:tcBorders>
            <w:vAlign w:val="top"/>
          </w:tcPr>
          <w:p w14:paraId="60D510D0">
            <w:pPr>
              <w:pStyle w:val="6"/>
              <w:spacing w:before="79" w:line="234" w:lineRule="auto"/>
              <w:ind w:left="214"/>
              <w:rPr>
                <w:sz w:val="12"/>
                <w:szCs w:val="12"/>
              </w:rPr>
            </w:pPr>
            <w:r>
              <w:rPr>
                <w:color w:val="212529"/>
                <w:spacing w:val="5"/>
                <w:sz w:val="12"/>
                <w:szCs w:val="12"/>
              </w:rPr>
              <w:t>2023年度</w:t>
            </w:r>
          </w:p>
        </w:tc>
        <w:tc>
          <w:tcPr>
            <w:tcW w:w="3699" w:type="dxa"/>
            <w:tcBorders>
              <w:top w:val="single" w:color="FFFFFF" w:sz="4" w:space="0"/>
              <w:left w:val="single" w:color="FFFFFF" w:sz="2" w:space="0"/>
              <w:right w:val="single" w:color="FFFFFF" w:sz="2" w:space="0"/>
            </w:tcBorders>
            <w:vAlign w:val="top"/>
          </w:tcPr>
          <w:p w14:paraId="37632408">
            <w:pPr>
              <w:pStyle w:val="6"/>
              <w:spacing w:before="66" w:line="225" w:lineRule="auto"/>
              <w:ind w:right="24"/>
              <w:jc w:val="right"/>
              <w:rPr>
                <w:sz w:val="14"/>
                <w:szCs w:val="14"/>
              </w:rPr>
            </w:pPr>
            <w:r>
              <w:rPr>
                <w:color w:val="212529"/>
                <w:spacing w:val="3"/>
                <w:sz w:val="14"/>
                <w:szCs w:val="14"/>
              </w:rPr>
              <w:t>金额单位：万元</w:t>
            </w:r>
          </w:p>
        </w:tc>
      </w:tr>
      <w:tr w14:paraId="44F5A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114BD40B">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091D9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DA18B1E">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420AE743">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0E35C3C8">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3F4A1D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CA1EE50">
            <w:pPr>
              <w:pStyle w:val="6"/>
              <w:spacing w:before="67" w:line="231" w:lineRule="auto"/>
              <w:ind w:left="2082"/>
              <w:rPr>
                <w:sz w:val="15"/>
                <w:szCs w:val="15"/>
              </w:rPr>
            </w:pPr>
            <w:r>
              <w:rPr>
                <w:color w:val="212529"/>
                <w:spacing w:val="5"/>
                <w:sz w:val="15"/>
                <w:szCs w:val="15"/>
              </w:rPr>
              <w:t>合计</w:t>
            </w:r>
          </w:p>
        </w:tc>
        <w:tc>
          <w:tcPr>
            <w:tcW w:w="961" w:type="dxa"/>
            <w:vAlign w:val="top"/>
          </w:tcPr>
          <w:p w14:paraId="32AB66F9">
            <w:pPr>
              <w:pStyle w:val="6"/>
              <w:spacing w:before="67" w:line="204" w:lineRule="exact"/>
              <w:ind w:left="442"/>
              <w:rPr>
                <w:sz w:val="15"/>
                <w:szCs w:val="15"/>
              </w:rPr>
            </w:pPr>
            <w:r>
              <w:rPr>
                <w:color w:val="212529"/>
                <w:position w:val="1"/>
                <w:sz w:val="15"/>
                <w:szCs w:val="15"/>
              </w:rPr>
              <w:t>1</w:t>
            </w:r>
          </w:p>
        </w:tc>
        <w:tc>
          <w:tcPr>
            <w:tcW w:w="3699" w:type="dxa"/>
            <w:vAlign w:val="top"/>
          </w:tcPr>
          <w:p w14:paraId="33FFED9D">
            <w:pPr>
              <w:rPr>
                <w:rFonts w:ascii="Arial"/>
                <w:sz w:val="21"/>
              </w:rPr>
            </w:pPr>
          </w:p>
        </w:tc>
      </w:tr>
      <w:tr w14:paraId="36B0FF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250388F">
            <w:pPr>
              <w:pStyle w:val="6"/>
              <w:spacing w:before="68" w:line="229" w:lineRule="auto"/>
              <w:ind w:left="2086"/>
              <w:rPr>
                <w:sz w:val="15"/>
                <w:szCs w:val="15"/>
              </w:rPr>
            </w:pPr>
            <w:r>
              <w:rPr>
                <w:color w:val="212529"/>
                <w:spacing w:val="3"/>
                <w:sz w:val="15"/>
                <w:szCs w:val="15"/>
              </w:rPr>
              <w:t>货物</w:t>
            </w:r>
          </w:p>
        </w:tc>
        <w:tc>
          <w:tcPr>
            <w:tcW w:w="961" w:type="dxa"/>
            <w:vAlign w:val="top"/>
          </w:tcPr>
          <w:p w14:paraId="25405416">
            <w:pPr>
              <w:pStyle w:val="6"/>
              <w:spacing w:before="68" w:line="204" w:lineRule="exact"/>
              <w:ind w:left="433"/>
              <w:rPr>
                <w:sz w:val="15"/>
                <w:szCs w:val="15"/>
              </w:rPr>
            </w:pPr>
            <w:r>
              <w:rPr>
                <w:color w:val="212529"/>
                <w:position w:val="1"/>
                <w:sz w:val="15"/>
                <w:szCs w:val="15"/>
              </w:rPr>
              <w:t>2</w:t>
            </w:r>
          </w:p>
        </w:tc>
        <w:tc>
          <w:tcPr>
            <w:tcW w:w="3699" w:type="dxa"/>
            <w:vAlign w:val="top"/>
          </w:tcPr>
          <w:p w14:paraId="52C97537">
            <w:pPr>
              <w:rPr>
                <w:rFonts w:ascii="Arial"/>
                <w:sz w:val="21"/>
              </w:rPr>
            </w:pPr>
          </w:p>
        </w:tc>
      </w:tr>
      <w:tr w14:paraId="5CF066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45EF180">
            <w:pPr>
              <w:pStyle w:val="6"/>
              <w:spacing w:before="68" w:line="231" w:lineRule="auto"/>
              <w:ind w:left="2084"/>
              <w:rPr>
                <w:sz w:val="15"/>
                <w:szCs w:val="15"/>
              </w:rPr>
            </w:pPr>
            <w:r>
              <w:rPr>
                <w:color w:val="212529"/>
                <w:spacing w:val="4"/>
                <w:sz w:val="15"/>
                <w:szCs w:val="15"/>
              </w:rPr>
              <w:t>工程</w:t>
            </w:r>
          </w:p>
        </w:tc>
        <w:tc>
          <w:tcPr>
            <w:tcW w:w="961" w:type="dxa"/>
            <w:vAlign w:val="top"/>
          </w:tcPr>
          <w:p w14:paraId="2FB55E75">
            <w:pPr>
              <w:pStyle w:val="6"/>
              <w:spacing w:before="69" w:line="203" w:lineRule="exact"/>
              <w:ind w:left="434"/>
              <w:rPr>
                <w:sz w:val="15"/>
                <w:szCs w:val="15"/>
              </w:rPr>
            </w:pPr>
            <w:r>
              <w:rPr>
                <w:color w:val="212529"/>
                <w:position w:val="1"/>
                <w:sz w:val="15"/>
                <w:szCs w:val="15"/>
              </w:rPr>
              <w:t>3</w:t>
            </w:r>
          </w:p>
        </w:tc>
        <w:tc>
          <w:tcPr>
            <w:tcW w:w="3699" w:type="dxa"/>
            <w:vAlign w:val="top"/>
          </w:tcPr>
          <w:p w14:paraId="3E757007">
            <w:pPr>
              <w:rPr>
                <w:rFonts w:ascii="Arial"/>
                <w:sz w:val="21"/>
              </w:rPr>
            </w:pPr>
          </w:p>
        </w:tc>
      </w:tr>
      <w:tr w14:paraId="0B409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8B25D13">
            <w:pPr>
              <w:pStyle w:val="6"/>
              <w:spacing w:before="69" w:line="230" w:lineRule="auto"/>
              <w:ind w:left="2082"/>
              <w:rPr>
                <w:sz w:val="15"/>
                <w:szCs w:val="15"/>
              </w:rPr>
            </w:pPr>
            <w:r>
              <w:rPr>
                <w:color w:val="212529"/>
                <w:spacing w:val="5"/>
                <w:sz w:val="15"/>
                <w:szCs w:val="15"/>
              </w:rPr>
              <w:t>服务</w:t>
            </w:r>
          </w:p>
        </w:tc>
        <w:tc>
          <w:tcPr>
            <w:tcW w:w="961" w:type="dxa"/>
            <w:vAlign w:val="top"/>
          </w:tcPr>
          <w:p w14:paraId="665F64EE">
            <w:pPr>
              <w:pStyle w:val="6"/>
              <w:spacing w:before="69" w:line="205" w:lineRule="exact"/>
              <w:ind w:left="430"/>
              <w:rPr>
                <w:sz w:val="15"/>
                <w:szCs w:val="15"/>
              </w:rPr>
            </w:pPr>
            <w:r>
              <w:rPr>
                <w:color w:val="212529"/>
                <w:position w:val="1"/>
                <w:sz w:val="15"/>
                <w:szCs w:val="15"/>
              </w:rPr>
              <w:t>4</w:t>
            </w:r>
          </w:p>
        </w:tc>
        <w:tc>
          <w:tcPr>
            <w:tcW w:w="3699" w:type="dxa"/>
            <w:vAlign w:val="top"/>
          </w:tcPr>
          <w:p w14:paraId="738A0C47">
            <w:pPr>
              <w:rPr>
                <w:rFonts w:ascii="Arial"/>
                <w:sz w:val="21"/>
              </w:rPr>
            </w:pPr>
          </w:p>
        </w:tc>
      </w:tr>
      <w:tr w14:paraId="7308C3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0485AADA">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3FC277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A9ABAA3">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166F303F">
            <w:pPr>
              <w:rPr>
                <w:rFonts w:ascii="Arial"/>
                <w:sz w:val="21"/>
              </w:rPr>
            </w:pPr>
          </w:p>
        </w:tc>
        <w:tc>
          <w:tcPr>
            <w:tcW w:w="3699" w:type="dxa"/>
            <w:vAlign w:val="top"/>
          </w:tcPr>
          <w:p w14:paraId="065FA45C">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4C3160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30C2711">
            <w:pPr>
              <w:pStyle w:val="6"/>
              <w:spacing w:before="71" w:line="231" w:lineRule="auto"/>
              <w:ind w:left="15"/>
              <w:rPr>
                <w:sz w:val="15"/>
                <w:szCs w:val="15"/>
              </w:rPr>
            </w:pPr>
            <w:r>
              <w:rPr>
                <w:color w:val="212529"/>
                <w:spacing w:val="6"/>
                <w:sz w:val="15"/>
                <w:szCs w:val="15"/>
              </w:rPr>
              <w:t>（一）行政单位</w:t>
            </w:r>
          </w:p>
        </w:tc>
        <w:tc>
          <w:tcPr>
            <w:tcW w:w="961" w:type="dxa"/>
            <w:vAlign w:val="top"/>
          </w:tcPr>
          <w:p w14:paraId="3AD55C8F">
            <w:pPr>
              <w:pStyle w:val="6"/>
              <w:spacing w:before="72" w:line="203" w:lineRule="exact"/>
              <w:ind w:left="434"/>
              <w:rPr>
                <w:sz w:val="15"/>
                <w:szCs w:val="15"/>
              </w:rPr>
            </w:pPr>
            <w:r>
              <w:rPr>
                <w:color w:val="212529"/>
                <w:position w:val="1"/>
                <w:sz w:val="15"/>
                <w:szCs w:val="15"/>
              </w:rPr>
              <w:t>5</w:t>
            </w:r>
          </w:p>
        </w:tc>
        <w:tc>
          <w:tcPr>
            <w:tcW w:w="3699" w:type="dxa"/>
            <w:vAlign w:val="top"/>
          </w:tcPr>
          <w:p w14:paraId="44C57307">
            <w:pPr>
              <w:pStyle w:val="6"/>
              <w:spacing w:before="72" w:line="202" w:lineRule="exact"/>
              <w:ind w:right="22"/>
              <w:jc w:val="right"/>
              <w:rPr>
                <w:sz w:val="15"/>
                <w:szCs w:val="15"/>
              </w:rPr>
            </w:pPr>
            <w:r>
              <w:rPr>
                <w:color w:val="212529"/>
                <w:spacing w:val="2"/>
                <w:position w:val="1"/>
                <w:sz w:val="15"/>
                <w:szCs w:val="15"/>
              </w:rPr>
              <w:t>30.38</w:t>
            </w:r>
          </w:p>
        </w:tc>
      </w:tr>
      <w:tr w14:paraId="5E253F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1C659F0">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7FE3F502">
            <w:pPr>
              <w:pStyle w:val="6"/>
              <w:spacing w:before="72" w:line="203" w:lineRule="exact"/>
              <w:ind w:left="432"/>
              <w:rPr>
                <w:sz w:val="15"/>
                <w:szCs w:val="15"/>
              </w:rPr>
            </w:pPr>
            <w:r>
              <w:rPr>
                <w:color w:val="212529"/>
                <w:position w:val="1"/>
                <w:sz w:val="15"/>
                <w:szCs w:val="15"/>
              </w:rPr>
              <w:t>6</w:t>
            </w:r>
          </w:p>
        </w:tc>
        <w:tc>
          <w:tcPr>
            <w:tcW w:w="3699" w:type="dxa"/>
            <w:vAlign w:val="top"/>
          </w:tcPr>
          <w:p w14:paraId="6F45CEED">
            <w:pPr>
              <w:rPr>
                <w:rFonts w:ascii="Arial"/>
                <w:sz w:val="21"/>
              </w:rPr>
            </w:pPr>
          </w:p>
        </w:tc>
      </w:tr>
      <w:tr w14:paraId="7908D9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25E3AB0B">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05257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340B400A">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74C59B5C">
            <w:pPr>
              <w:pStyle w:val="6"/>
              <w:spacing w:before="74" w:line="203" w:lineRule="exact"/>
              <w:ind w:left="435"/>
              <w:rPr>
                <w:sz w:val="15"/>
                <w:szCs w:val="15"/>
              </w:rPr>
            </w:pPr>
            <w:r>
              <w:rPr>
                <w:color w:val="212529"/>
                <w:position w:val="1"/>
                <w:sz w:val="15"/>
                <w:szCs w:val="15"/>
              </w:rPr>
              <w:t>7</w:t>
            </w:r>
          </w:p>
        </w:tc>
        <w:tc>
          <w:tcPr>
            <w:tcW w:w="3699" w:type="dxa"/>
            <w:vAlign w:val="top"/>
          </w:tcPr>
          <w:p w14:paraId="36044279">
            <w:pPr>
              <w:pStyle w:val="6"/>
              <w:spacing w:before="74" w:line="204" w:lineRule="exact"/>
              <w:ind w:right="8"/>
              <w:jc w:val="right"/>
              <w:rPr>
                <w:sz w:val="15"/>
                <w:szCs w:val="15"/>
              </w:rPr>
            </w:pPr>
            <w:r>
              <w:rPr>
                <w:color w:val="212529"/>
                <w:position w:val="1"/>
                <w:sz w:val="15"/>
                <w:szCs w:val="15"/>
              </w:rPr>
              <w:t>1</w:t>
            </w:r>
          </w:p>
        </w:tc>
      </w:tr>
      <w:tr w14:paraId="3C6C22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870D50A">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768403BA">
            <w:pPr>
              <w:pStyle w:val="6"/>
              <w:spacing w:before="73" w:line="204" w:lineRule="exact"/>
              <w:ind w:left="431"/>
              <w:rPr>
                <w:sz w:val="15"/>
                <w:szCs w:val="15"/>
              </w:rPr>
            </w:pPr>
            <w:r>
              <w:rPr>
                <w:color w:val="212529"/>
                <w:position w:val="1"/>
                <w:sz w:val="15"/>
                <w:szCs w:val="15"/>
              </w:rPr>
              <w:t>8</w:t>
            </w:r>
          </w:p>
        </w:tc>
        <w:tc>
          <w:tcPr>
            <w:tcW w:w="3699" w:type="dxa"/>
            <w:vAlign w:val="top"/>
          </w:tcPr>
          <w:p w14:paraId="66A69A1E">
            <w:pPr>
              <w:rPr>
                <w:rFonts w:ascii="Arial"/>
                <w:sz w:val="21"/>
              </w:rPr>
            </w:pPr>
          </w:p>
        </w:tc>
      </w:tr>
      <w:tr w14:paraId="00D25E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9DACC5D">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026FC96A">
            <w:pPr>
              <w:pStyle w:val="6"/>
              <w:spacing w:before="73" w:line="203" w:lineRule="exact"/>
              <w:ind w:left="431"/>
              <w:rPr>
                <w:sz w:val="15"/>
                <w:szCs w:val="15"/>
              </w:rPr>
            </w:pPr>
            <w:r>
              <w:rPr>
                <w:color w:val="212529"/>
                <w:position w:val="1"/>
                <w:sz w:val="15"/>
                <w:szCs w:val="15"/>
              </w:rPr>
              <w:t>9</w:t>
            </w:r>
          </w:p>
        </w:tc>
        <w:tc>
          <w:tcPr>
            <w:tcW w:w="3699" w:type="dxa"/>
            <w:vAlign w:val="top"/>
          </w:tcPr>
          <w:p w14:paraId="03DAFABA">
            <w:pPr>
              <w:rPr>
                <w:rFonts w:ascii="Arial"/>
                <w:sz w:val="21"/>
              </w:rPr>
            </w:pPr>
          </w:p>
        </w:tc>
      </w:tr>
      <w:tr w14:paraId="4ABA2B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99C34EB">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4630630C">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765FF4EB">
            <w:pPr>
              <w:pStyle w:val="6"/>
              <w:spacing w:before="73" w:line="204" w:lineRule="exact"/>
              <w:ind w:right="8"/>
              <w:jc w:val="right"/>
              <w:rPr>
                <w:sz w:val="15"/>
                <w:szCs w:val="15"/>
              </w:rPr>
            </w:pPr>
            <w:r>
              <w:rPr>
                <w:color w:val="212529"/>
                <w:position w:val="1"/>
                <w:sz w:val="15"/>
                <w:szCs w:val="15"/>
              </w:rPr>
              <w:t>1</w:t>
            </w:r>
          </w:p>
        </w:tc>
      </w:tr>
      <w:tr w14:paraId="31275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28A5503">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3725EFF8">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1C7F08EC">
            <w:pPr>
              <w:rPr>
                <w:rFonts w:ascii="Arial"/>
                <w:sz w:val="21"/>
              </w:rPr>
            </w:pPr>
          </w:p>
        </w:tc>
      </w:tr>
      <w:tr w14:paraId="01416C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F951E97">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1C00F678">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65837E65">
            <w:pPr>
              <w:rPr>
                <w:rFonts w:ascii="Arial"/>
                <w:sz w:val="21"/>
              </w:rPr>
            </w:pPr>
          </w:p>
        </w:tc>
      </w:tr>
      <w:tr w14:paraId="098BE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39B22956">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2FABB47A">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28B2AF96">
            <w:pPr>
              <w:rPr>
                <w:rFonts w:ascii="Arial"/>
                <w:sz w:val="21"/>
              </w:rPr>
            </w:pPr>
          </w:p>
        </w:tc>
      </w:tr>
      <w:tr w14:paraId="669BD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5C1C36E">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77981D20">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1F100959">
            <w:pPr>
              <w:rPr>
                <w:rFonts w:ascii="Arial"/>
                <w:sz w:val="21"/>
              </w:rPr>
            </w:pPr>
          </w:p>
        </w:tc>
      </w:tr>
      <w:tr w14:paraId="778D9A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CDEED52">
            <w:pPr>
              <w:pStyle w:val="6"/>
              <w:spacing w:before="73" w:line="230" w:lineRule="auto"/>
              <w:ind w:left="166"/>
              <w:rPr>
                <w:sz w:val="15"/>
                <w:szCs w:val="15"/>
              </w:rPr>
            </w:pPr>
            <w:r>
              <w:rPr>
                <w:color w:val="212529"/>
                <w:spacing w:val="5"/>
                <w:sz w:val="15"/>
                <w:szCs w:val="15"/>
              </w:rPr>
              <w:t>8.其他用车</w:t>
            </w:r>
          </w:p>
        </w:tc>
        <w:tc>
          <w:tcPr>
            <w:tcW w:w="961" w:type="dxa"/>
            <w:vAlign w:val="top"/>
          </w:tcPr>
          <w:p w14:paraId="2F0A6F77">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488E1AAE">
            <w:pPr>
              <w:rPr>
                <w:rFonts w:ascii="Arial"/>
                <w:sz w:val="21"/>
              </w:rPr>
            </w:pPr>
          </w:p>
        </w:tc>
      </w:tr>
      <w:tr w14:paraId="033E4E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921A6FB">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66A9FD49">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0B170173">
            <w:pPr>
              <w:rPr>
                <w:rFonts w:ascii="Arial"/>
                <w:sz w:val="21"/>
              </w:rPr>
            </w:pPr>
          </w:p>
        </w:tc>
      </w:tr>
      <w:tr w14:paraId="6EBB51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6E4119AC">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796C23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650B969D">
            <w:pPr>
              <w:rPr>
                <w:rFonts w:ascii="Arial"/>
                <w:sz w:val="21"/>
              </w:rPr>
            </w:pPr>
          </w:p>
        </w:tc>
      </w:tr>
    </w:tbl>
    <w:p w14:paraId="3FF84388">
      <w:pPr>
        <w:pStyle w:val="2"/>
      </w:pPr>
    </w:p>
    <w:p w14:paraId="472002B9">
      <w:pPr>
        <w:sectPr>
          <w:headerReference r:id="rId27" w:type="default"/>
          <w:footerReference r:id="rId28" w:type="default"/>
          <w:pgSz w:w="11900" w:h="16840"/>
          <w:pgMar w:top="642" w:right="600" w:bottom="340" w:left="600" w:header="326" w:footer="93" w:gutter="0"/>
          <w:cols w:space="720" w:num="1"/>
        </w:sectPr>
      </w:pPr>
    </w:p>
    <w:p w14:paraId="7AF5DE7E">
      <w:pPr>
        <w:pStyle w:val="2"/>
        <w:spacing w:line="264" w:lineRule="auto"/>
      </w:pPr>
    </w:p>
    <w:p w14:paraId="0B3C36CA">
      <w:pPr>
        <w:pStyle w:val="2"/>
        <w:spacing w:line="264" w:lineRule="auto"/>
      </w:pPr>
    </w:p>
    <w:p w14:paraId="12CE0FC1">
      <w:pPr>
        <w:pStyle w:val="2"/>
        <w:spacing w:line="264" w:lineRule="auto"/>
      </w:pPr>
    </w:p>
    <w:p w14:paraId="4CADA4BF">
      <w:pPr>
        <w:pStyle w:val="2"/>
        <w:spacing w:line="264" w:lineRule="auto"/>
      </w:pPr>
    </w:p>
    <w:p w14:paraId="680A6E51">
      <w:pPr>
        <w:spacing w:before="95" w:line="229" w:lineRule="exact"/>
        <w:ind w:left="4386"/>
        <w:outlineLvl w:val="0"/>
        <w:rPr>
          <w:rFonts w:ascii="微软雅黑" w:hAnsi="微软雅黑" w:eastAsia="微软雅黑" w:cs="微软雅黑"/>
          <w:sz w:val="22"/>
          <w:szCs w:val="22"/>
        </w:rPr>
      </w:pPr>
      <w:bookmarkStart w:id="27" w:name="bookmark41"/>
      <w:bookmarkEnd w:id="27"/>
      <w:bookmarkStart w:id="28" w:name="bookmark15"/>
      <w:bookmarkEnd w:id="28"/>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440F2C61">
      <w:pPr>
        <w:spacing w:before="299" w:line="230" w:lineRule="exact"/>
        <w:ind w:left="1122"/>
        <w:outlineLvl w:val="1"/>
        <w:rPr>
          <w:rFonts w:ascii="微软雅黑" w:hAnsi="微软雅黑" w:eastAsia="微软雅黑" w:cs="微软雅黑"/>
          <w:sz w:val="22"/>
          <w:szCs w:val="22"/>
        </w:rPr>
      </w:pPr>
      <w:bookmarkStart w:id="29" w:name="bookmark16"/>
      <w:bookmarkEnd w:id="29"/>
      <w:r>
        <w:rPr>
          <w:rFonts w:ascii="微软雅黑" w:hAnsi="微软雅黑" w:eastAsia="微软雅黑" w:cs="微软雅黑"/>
          <w:spacing w:val="8"/>
          <w:position w:val="-1"/>
          <w:sz w:val="22"/>
          <w:szCs w:val="22"/>
        </w:rPr>
        <w:t>一、收入支出决算总体情况说明</w:t>
      </w:r>
    </w:p>
    <w:p w14:paraId="60BDEA64">
      <w:pPr>
        <w:spacing w:before="186" w:line="321" w:lineRule="auto"/>
        <w:ind w:left="663" w:right="623" w:firstLine="456"/>
        <w:jc w:val="both"/>
        <w:rPr>
          <w:rFonts w:ascii="仿宋" w:hAnsi="仿宋" w:eastAsia="仿宋" w:cs="仿宋"/>
          <w:sz w:val="23"/>
          <w:szCs w:val="23"/>
        </w:rPr>
      </w:pPr>
      <w:r>
        <w:rPr>
          <w:rFonts w:ascii="仿宋" w:hAnsi="仿宋" w:eastAsia="仿宋" w:cs="仿宋"/>
          <w:spacing w:val="5"/>
          <w:sz w:val="23"/>
          <w:szCs w:val="23"/>
        </w:rPr>
        <w:t>2023年度收入总计4,763.25万元，支</w:t>
      </w:r>
      <w:r>
        <w:rPr>
          <w:rFonts w:ascii="仿宋" w:hAnsi="仿宋" w:eastAsia="仿宋" w:cs="仿宋"/>
          <w:spacing w:val="4"/>
          <w:sz w:val="23"/>
          <w:szCs w:val="23"/>
        </w:rPr>
        <w:t>出总计4,763.25万元。与上年相比，收入总计减少</w:t>
      </w:r>
      <w:r>
        <w:rPr>
          <w:rFonts w:ascii="仿宋" w:hAnsi="仿宋" w:eastAsia="仿宋" w:cs="仿宋"/>
          <w:sz w:val="23"/>
          <w:szCs w:val="23"/>
        </w:rPr>
        <w:t xml:space="preserve"> </w:t>
      </w:r>
      <w:r>
        <w:rPr>
          <w:rFonts w:ascii="仿宋" w:hAnsi="仿宋" w:eastAsia="仿宋" w:cs="仿宋"/>
          <w:spacing w:val="4"/>
          <w:sz w:val="23"/>
          <w:szCs w:val="23"/>
        </w:rPr>
        <w:t>1,555.58万元，下降24.62%，支出总计减少1,555.58万元，下降24.62%。主要原</w:t>
      </w:r>
      <w:r>
        <w:rPr>
          <w:rFonts w:ascii="仿宋" w:hAnsi="仿宋" w:eastAsia="仿宋" w:cs="仿宋"/>
          <w:spacing w:val="3"/>
          <w:sz w:val="23"/>
          <w:szCs w:val="23"/>
        </w:rPr>
        <w:t>因是农林水</w:t>
      </w:r>
      <w:r>
        <w:rPr>
          <w:rFonts w:ascii="仿宋" w:hAnsi="仿宋" w:eastAsia="仿宋" w:cs="仿宋"/>
          <w:sz w:val="23"/>
          <w:szCs w:val="23"/>
        </w:rPr>
        <w:t xml:space="preserve"> </w:t>
      </w:r>
      <w:r>
        <w:rPr>
          <w:rFonts w:ascii="仿宋" w:hAnsi="仿宋" w:eastAsia="仿宋" w:cs="仿宋"/>
          <w:spacing w:val="-1"/>
          <w:sz w:val="23"/>
          <w:szCs w:val="23"/>
        </w:rPr>
        <w:t>支出本年度相较上一年度支出减少，其中：</w:t>
      </w:r>
    </w:p>
    <w:p w14:paraId="153D541D">
      <w:pPr>
        <w:spacing w:before="9" w:line="321" w:lineRule="auto"/>
        <w:ind w:left="678" w:right="5490" w:hanging="13"/>
        <w:rPr>
          <w:rFonts w:ascii="仿宋" w:hAnsi="仿宋" w:eastAsia="仿宋" w:cs="仿宋"/>
          <w:sz w:val="23"/>
          <w:szCs w:val="23"/>
        </w:rPr>
      </w:pPr>
      <w:r>
        <w:rPr>
          <w:rFonts w:ascii="仿宋" w:hAnsi="仿宋" w:eastAsia="仿宋" w:cs="仿宋"/>
          <w:spacing w:val="-3"/>
          <w:sz w:val="23"/>
          <w:szCs w:val="23"/>
        </w:rPr>
        <w:t>其他水利支出相较上一年度减少646.15万元；</w:t>
      </w:r>
      <w:r>
        <w:rPr>
          <w:rFonts w:ascii="仿宋" w:hAnsi="仿宋" w:eastAsia="仿宋" w:cs="仿宋"/>
          <w:spacing w:val="11"/>
          <w:sz w:val="23"/>
          <w:szCs w:val="23"/>
        </w:rPr>
        <w:t xml:space="preserve"> </w:t>
      </w:r>
      <w:r>
        <w:rPr>
          <w:rFonts w:ascii="仿宋" w:hAnsi="仿宋" w:eastAsia="仿宋" w:cs="仿宋"/>
          <w:spacing w:val="-2"/>
          <w:sz w:val="23"/>
          <w:szCs w:val="23"/>
        </w:rPr>
        <w:t>防汛支出相较上一年度减少55.9万元；</w:t>
      </w:r>
    </w:p>
    <w:p w14:paraId="11F6C6EC">
      <w:pPr>
        <w:spacing w:line="222" w:lineRule="auto"/>
        <w:ind w:left="663"/>
        <w:rPr>
          <w:rFonts w:ascii="仿宋" w:hAnsi="仿宋" w:eastAsia="仿宋" w:cs="仿宋"/>
          <w:sz w:val="23"/>
          <w:szCs w:val="23"/>
        </w:rPr>
      </w:pPr>
      <w:r>
        <w:rPr>
          <w:rFonts w:ascii="仿宋" w:hAnsi="仿宋" w:eastAsia="仿宋" w:cs="仿宋"/>
          <w:sz w:val="23"/>
          <w:szCs w:val="23"/>
        </w:rPr>
        <w:t>水资源节约支出相较上一年度减少545.3</w:t>
      </w:r>
      <w:r>
        <w:rPr>
          <w:rFonts w:ascii="仿宋" w:hAnsi="仿宋" w:eastAsia="仿宋" w:cs="仿宋"/>
          <w:spacing w:val="-1"/>
          <w:sz w:val="23"/>
          <w:szCs w:val="23"/>
        </w:rPr>
        <w:t>2万元；</w:t>
      </w:r>
    </w:p>
    <w:p w14:paraId="00ADA544">
      <w:pPr>
        <w:spacing w:before="135" w:line="221" w:lineRule="auto"/>
        <w:ind w:left="663"/>
        <w:rPr>
          <w:rFonts w:ascii="仿宋" w:hAnsi="仿宋" w:eastAsia="仿宋" w:cs="仿宋"/>
          <w:sz w:val="23"/>
          <w:szCs w:val="23"/>
        </w:rPr>
      </w:pPr>
      <w:r>
        <w:rPr>
          <w:rFonts w:ascii="仿宋" w:hAnsi="仿宋" w:eastAsia="仿宋" w:cs="仿宋"/>
          <w:spacing w:val="-1"/>
          <w:sz w:val="23"/>
          <w:szCs w:val="23"/>
        </w:rPr>
        <w:t>水土保持支出相较上一年度减少193.78万元；</w:t>
      </w:r>
    </w:p>
    <w:p w14:paraId="6EA94113">
      <w:pPr>
        <w:spacing w:before="124" w:line="221" w:lineRule="auto"/>
        <w:ind w:left="663"/>
        <w:rPr>
          <w:rFonts w:ascii="仿宋" w:hAnsi="仿宋" w:eastAsia="仿宋" w:cs="仿宋"/>
          <w:sz w:val="23"/>
          <w:szCs w:val="23"/>
        </w:rPr>
      </w:pPr>
      <w:r>
        <w:rPr>
          <w:rFonts w:ascii="仿宋" w:hAnsi="仿宋" w:eastAsia="仿宋" w:cs="仿宋"/>
          <w:sz w:val="23"/>
          <w:szCs w:val="23"/>
        </w:rPr>
        <w:t>水利前期工作支出相较上一年度减少264.8</w:t>
      </w:r>
      <w:r>
        <w:rPr>
          <w:rFonts w:ascii="仿宋" w:hAnsi="仿宋" w:eastAsia="仿宋" w:cs="仿宋"/>
          <w:spacing w:val="-1"/>
          <w:sz w:val="23"/>
          <w:szCs w:val="23"/>
        </w:rPr>
        <w:t>3万元；</w:t>
      </w:r>
    </w:p>
    <w:p w14:paraId="6A2E58BD">
      <w:pPr>
        <w:spacing w:before="125" w:line="221" w:lineRule="auto"/>
        <w:ind w:left="663"/>
        <w:rPr>
          <w:rFonts w:ascii="仿宋" w:hAnsi="仿宋" w:eastAsia="仿宋" w:cs="仿宋"/>
          <w:sz w:val="23"/>
          <w:szCs w:val="23"/>
        </w:rPr>
      </w:pPr>
      <w:r>
        <w:rPr>
          <w:rFonts w:ascii="仿宋" w:hAnsi="仿宋" w:eastAsia="仿宋" w:cs="仿宋"/>
          <w:sz w:val="23"/>
          <w:szCs w:val="23"/>
        </w:rPr>
        <w:t>水利工程运行与维护相较上一年度减少165.65</w:t>
      </w:r>
      <w:r>
        <w:rPr>
          <w:rFonts w:ascii="仿宋" w:hAnsi="仿宋" w:eastAsia="仿宋" w:cs="仿宋"/>
          <w:spacing w:val="-1"/>
          <w:sz w:val="23"/>
          <w:szCs w:val="23"/>
        </w:rPr>
        <w:t>万元；</w:t>
      </w:r>
    </w:p>
    <w:p w14:paraId="7375A57A">
      <w:pPr>
        <w:spacing w:before="135" w:line="222" w:lineRule="auto"/>
        <w:ind w:left="663"/>
        <w:rPr>
          <w:rFonts w:ascii="仿宋" w:hAnsi="仿宋" w:eastAsia="仿宋" w:cs="仿宋"/>
          <w:sz w:val="23"/>
          <w:szCs w:val="23"/>
        </w:rPr>
      </w:pPr>
      <w:r>
        <w:rPr>
          <w:rFonts w:ascii="仿宋" w:hAnsi="仿宋" w:eastAsia="仿宋" w:cs="仿宋"/>
          <w:spacing w:val="-1"/>
          <w:sz w:val="23"/>
          <w:szCs w:val="23"/>
        </w:rPr>
        <w:t>水利工程建设相较上一年度减少114.81万元。</w:t>
      </w:r>
    </w:p>
    <w:p w14:paraId="0127C079">
      <w:pPr>
        <w:spacing w:before="120" w:line="230" w:lineRule="exact"/>
        <w:ind w:left="1122"/>
        <w:outlineLvl w:val="1"/>
        <w:rPr>
          <w:rFonts w:ascii="微软雅黑" w:hAnsi="微软雅黑" w:eastAsia="微软雅黑" w:cs="微软雅黑"/>
          <w:sz w:val="22"/>
          <w:szCs w:val="22"/>
        </w:rPr>
      </w:pPr>
      <w:bookmarkStart w:id="30" w:name="bookmark17"/>
      <w:bookmarkEnd w:id="30"/>
      <w:r>
        <w:rPr>
          <w:rFonts w:ascii="微软雅黑" w:hAnsi="微软雅黑" w:eastAsia="微软雅黑" w:cs="微软雅黑"/>
          <w:spacing w:val="8"/>
          <w:position w:val="-1"/>
          <w:sz w:val="22"/>
          <w:szCs w:val="22"/>
        </w:rPr>
        <w:t>二、收入决算情况说明</w:t>
      </w:r>
    </w:p>
    <w:p w14:paraId="0435ABB0">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2023年度收入合计4,613.12万元，其</w:t>
      </w:r>
      <w:r>
        <w:rPr>
          <w:rFonts w:ascii="仿宋" w:hAnsi="仿宋" w:eastAsia="仿宋" w:cs="仿宋"/>
          <w:spacing w:val="-1"/>
          <w:sz w:val="23"/>
          <w:szCs w:val="23"/>
        </w:rPr>
        <w:t>中：</w:t>
      </w:r>
    </w:p>
    <w:p w14:paraId="2A46182E">
      <w:pPr>
        <w:spacing w:before="133" w:line="223" w:lineRule="auto"/>
        <w:ind w:left="1127"/>
        <w:rPr>
          <w:rFonts w:ascii="仿宋" w:hAnsi="仿宋" w:eastAsia="仿宋" w:cs="仿宋"/>
          <w:sz w:val="23"/>
          <w:szCs w:val="23"/>
        </w:rPr>
      </w:pPr>
      <w:r>
        <w:rPr>
          <w:rFonts w:ascii="仿宋" w:hAnsi="仿宋" w:eastAsia="仿宋" w:cs="仿宋"/>
          <w:spacing w:val="-3"/>
          <w:sz w:val="23"/>
          <w:szCs w:val="23"/>
        </w:rPr>
        <w:t>财政拨款收入4,560.48万元，</w:t>
      </w:r>
      <w:r>
        <w:rPr>
          <w:rFonts w:ascii="仿宋" w:hAnsi="仿宋" w:eastAsia="仿宋" w:cs="仿宋"/>
          <w:spacing w:val="-46"/>
          <w:sz w:val="23"/>
          <w:szCs w:val="23"/>
        </w:rPr>
        <w:t xml:space="preserve"> </w:t>
      </w:r>
      <w:r>
        <w:rPr>
          <w:rFonts w:ascii="仿宋" w:hAnsi="仿宋" w:eastAsia="仿宋" w:cs="仿宋"/>
          <w:spacing w:val="-3"/>
          <w:sz w:val="23"/>
          <w:szCs w:val="23"/>
        </w:rPr>
        <w:t>占比98.86%；</w:t>
      </w:r>
    </w:p>
    <w:p w14:paraId="2B903082">
      <w:pPr>
        <w:spacing w:before="122"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1C8ABDBF">
      <w:pPr>
        <w:spacing w:before="123"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51877470">
      <w:pPr>
        <w:spacing w:before="133"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10EEF8E1">
      <w:pPr>
        <w:spacing w:before="123"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3D46437F">
      <w:pPr>
        <w:spacing w:before="125" w:line="222" w:lineRule="auto"/>
        <w:ind w:left="1126"/>
        <w:rPr>
          <w:rFonts w:ascii="仿宋" w:hAnsi="仿宋" w:eastAsia="仿宋" w:cs="仿宋"/>
          <w:sz w:val="23"/>
          <w:szCs w:val="23"/>
        </w:rPr>
      </w:pPr>
      <w:r>
        <w:rPr>
          <w:rFonts w:ascii="仿宋" w:hAnsi="仿宋" w:eastAsia="仿宋" w:cs="仿宋"/>
          <w:spacing w:val="-4"/>
          <w:sz w:val="23"/>
          <w:szCs w:val="23"/>
        </w:rPr>
        <w:t>其他收入52.64万元，</w:t>
      </w:r>
      <w:r>
        <w:rPr>
          <w:rFonts w:ascii="仿宋" w:hAnsi="仿宋" w:eastAsia="仿宋" w:cs="仿宋"/>
          <w:spacing w:val="-45"/>
          <w:sz w:val="23"/>
          <w:szCs w:val="23"/>
        </w:rPr>
        <w:t xml:space="preserve"> </w:t>
      </w:r>
      <w:r>
        <w:rPr>
          <w:rFonts w:ascii="仿宋" w:hAnsi="仿宋" w:eastAsia="仿宋" w:cs="仿宋"/>
          <w:spacing w:val="-4"/>
          <w:sz w:val="23"/>
          <w:szCs w:val="23"/>
        </w:rPr>
        <w:t>占比1.14%。</w:t>
      </w:r>
    </w:p>
    <w:p w14:paraId="5DA6CADE">
      <w:pPr>
        <w:spacing w:before="129" w:line="230" w:lineRule="exact"/>
        <w:ind w:left="1123"/>
        <w:outlineLvl w:val="1"/>
        <w:rPr>
          <w:rFonts w:ascii="微软雅黑" w:hAnsi="微软雅黑" w:eastAsia="微软雅黑" w:cs="微软雅黑"/>
          <w:sz w:val="22"/>
          <w:szCs w:val="22"/>
        </w:rPr>
      </w:pPr>
      <w:bookmarkStart w:id="31" w:name="bookmark18"/>
      <w:bookmarkEnd w:id="31"/>
      <w:r>
        <w:rPr>
          <w:rFonts w:ascii="微软雅黑" w:hAnsi="微软雅黑" w:eastAsia="微软雅黑" w:cs="微软雅黑"/>
          <w:spacing w:val="7"/>
          <w:position w:val="-1"/>
          <w:sz w:val="22"/>
          <w:szCs w:val="22"/>
        </w:rPr>
        <w:t>三、支出决算情况说明</w:t>
      </w:r>
    </w:p>
    <w:p w14:paraId="12D155A7">
      <w:pPr>
        <w:spacing w:before="174" w:line="223" w:lineRule="auto"/>
        <w:ind w:left="1120"/>
        <w:rPr>
          <w:rFonts w:ascii="仿宋" w:hAnsi="仿宋" w:eastAsia="仿宋" w:cs="仿宋"/>
          <w:sz w:val="23"/>
          <w:szCs w:val="23"/>
        </w:rPr>
      </w:pPr>
      <w:r>
        <w:rPr>
          <w:rFonts w:ascii="仿宋" w:hAnsi="仿宋" w:eastAsia="仿宋" w:cs="仿宋"/>
          <w:sz w:val="23"/>
          <w:szCs w:val="23"/>
        </w:rPr>
        <w:t>2023年度支出合计4,728.39万元，其</w:t>
      </w:r>
      <w:r>
        <w:rPr>
          <w:rFonts w:ascii="仿宋" w:hAnsi="仿宋" w:eastAsia="仿宋" w:cs="仿宋"/>
          <w:spacing w:val="-1"/>
          <w:sz w:val="23"/>
          <w:szCs w:val="23"/>
        </w:rPr>
        <w:t>中：</w:t>
      </w:r>
    </w:p>
    <w:p w14:paraId="215017FD">
      <w:pPr>
        <w:spacing w:before="123" w:line="223" w:lineRule="auto"/>
        <w:ind w:left="1125"/>
        <w:rPr>
          <w:rFonts w:ascii="仿宋" w:hAnsi="仿宋" w:eastAsia="仿宋" w:cs="仿宋"/>
          <w:sz w:val="23"/>
          <w:szCs w:val="23"/>
        </w:rPr>
      </w:pPr>
      <w:r>
        <w:rPr>
          <w:rFonts w:ascii="仿宋" w:hAnsi="仿宋" w:eastAsia="仿宋" w:cs="仿宋"/>
          <w:spacing w:val="-3"/>
          <w:sz w:val="23"/>
          <w:szCs w:val="23"/>
        </w:rPr>
        <w:t>基本支出1,148.87万元，</w:t>
      </w:r>
      <w:r>
        <w:rPr>
          <w:rFonts w:ascii="仿宋" w:hAnsi="仿宋" w:eastAsia="仿宋" w:cs="仿宋"/>
          <w:spacing w:val="-50"/>
          <w:sz w:val="23"/>
          <w:szCs w:val="23"/>
        </w:rPr>
        <w:t xml:space="preserve"> </w:t>
      </w:r>
      <w:r>
        <w:rPr>
          <w:rFonts w:ascii="仿宋" w:hAnsi="仿宋" w:eastAsia="仿宋" w:cs="仿宋"/>
          <w:spacing w:val="-3"/>
          <w:sz w:val="23"/>
          <w:szCs w:val="23"/>
        </w:rPr>
        <w:t>占比24.30%；</w:t>
      </w:r>
    </w:p>
    <w:p w14:paraId="698FA459">
      <w:pPr>
        <w:spacing w:before="133" w:line="223" w:lineRule="auto"/>
        <w:ind w:left="1126"/>
        <w:rPr>
          <w:rFonts w:ascii="仿宋" w:hAnsi="仿宋" w:eastAsia="仿宋" w:cs="仿宋"/>
          <w:sz w:val="23"/>
          <w:szCs w:val="23"/>
        </w:rPr>
      </w:pPr>
      <w:r>
        <w:rPr>
          <w:rFonts w:ascii="仿宋" w:hAnsi="仿宋" w:eastAsia="仿宋" w:cs="仿宋"/>
          <w:spacing w:val="-3"/>
          <w:sz w:val="23"/>
          <w:szCs w:val="23"/>
        </w:rPr>
        <w:t>项目支出3,579.51万元，</w:t>
      </w:r>
      <w:r>
        <w:rPr>
          <w:rFonts w:ascii="仿宋" w:hAnsi="仿宋" w:eastAsia="仿宋" w:cs="仿宋"/>
          <w:spacing w:val="-51"/>
          <w:sz w:val="23"/>
          <w:szCs w:val="23"/>
        </w:rPr>
        <w:t xml:space="preserve"> </w:t>
      </w:r>
      <w:r>
        <w:rPr>
          <w:rFonts w:ascii="仿宋" w:hAnsi="仿宋" w:eastAsia="仿宋" w:cs="仿宋"/>
          <w:spacing w:val="-3"/>
          <w:sz w:val="23"/>
          <w:szCs w:val="23"/>
        </w:rPr>
        <w:t>占比75.70%；</w:t>
      </w:r>
    </w:p>
    <w:p w14:paraId="5051D534">
      <w:pPr>
        <w:spacing w:before="122"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31755E66">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4DBDA27E">
      <w:pPr>
        <w:spacing w:before="134"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3BFB779D">
      <w:pPr>
        <w:spacing w:before="120" w:line="230" w:lineRule="exact"/>
        <w:ind w:left="1132"/>
        <w:outlineLvl w:val="1"/>
        <w:rPr>
          <w:rFonts w:ascii="微软雅黑" w:hAnsi="微软雅黑" w:eastAsia="微软雅黑" w:cs="微软雅黑"/>
          <w:sz w:val="22"/>
          <w:szCs w:val="22"/>
        </w:rPr>
      </w:pPr>
      <w:bookmarkStart w:id="32" w:name="bookmark19"/>
      <w:bookmarkEnd w:id="32"/>
      <w:r>
        <w:rPr>
          <w:rFonts w:ascii="微软雅黑" w:hAnsi="微软雅黑" w:eastAsia="微软雅黑" w:cs="微软雅黑"/>
          <w:spacing w:val="8"/>
          <w:position w:val="-1"/>
          <w:sz w:val="22"/>
          <w:szCs w:val="22"/>
        </w:rPr>
        <w:t>四、财政拨款收支决算总体情况说明</w:t>
      </w:r>
    </w:p>
    <w:p w14:paraId="787A7DE2">
      <w:pPr>
        <w:spacing w:before="174" w:line="324" w:lineRule="auto"/>
        <w:ind w:left="659" w:right="623" w:firstLine="461"/>
        <w:jc w:val="both"/>
        <w:rPr>
          <w:rFonts w:ascii="仿宋" w:hAnsi="仿宋" w:eastAsia="仿宋" w:cs="仿宋"/>
          <w:sz w:val="23"/>
          <w:szCs w:val="23"/>
        </w:rPr>
      </w:pPr>
      <w:r>
        <w:rPr>
          <w:rFonts w:ascii="仿宋" w:hAnsi="仿宋" w:eastAsia="仿宋" w:cs="仿宋"/>
          <w:spacing w:val="5"/>
          <w:sz w:val="23"/>
          <w:szCs w:val="23"/>
        </w:rPr>
        <w:t>2023年度财政拨款收入总计4,642.84</w:t>
      </w:r>
      <w:r>
        <w:rPr>
          <w:rFonts w:ascii="仿宋" w:hAnsi="仿宋" w:eastAsia="仿宋" w:cs="仿宋"/>
          <w:spacing w:val="4"/>
          <w:sz w:val="23"/>
          <w:szCs w:val="23"/>
        </w:rPr>
        <w:t>万元，支出总计4,642.84万元。与上年相比，财政</w:t>
      </w:r>
      <w:r>
        <w:rPr>
          <w:rFonts w:ascii="仿宋" w:hAnsi="仿宋" w:eastAsia="仿宋" w:cs="仿宋"/>
          <w:sz w:val="23"/>
          <w:szCs w:val="23"/>
        </w:rPr>
        <w:t xml:space="preserve"> </w:t>
      </w:r>
      <w:r>
        <w:rPr>
          <w:rFonts w:ascii="仿宋" w:hAnsi="仿宋" w:eastAsia="仿宋" w:cs="仿宋"/>
          <w:spacing w:val="4"/>
          <w:sz w:val="23"/>
          <w:szCs w:val="23"/>
        </w:rPr>
        <w:t>拨款收入总计减少1,675.99万元，下降26.52%；财政拨款支出总计减少1,675.99万元，下降</w:t>
      </w:r>
      <w:r>
        <w:rPr>
          <w:rFonts w:ascii="仿宋" w:hAnsi="仿宋" w:eastAsia="仿宋" w:cs="仿宋"/>
          <w:spacing w:val="12"/>
          <w:sz w:val="23"/>
          <w:szCs w:val="23"/>
        </w:rPr>
        <w:t xml:space="preserve"> </w:t>
      </w:r>
      <w:r>
        <w:rPr>
          <w:rFonts w:ascii="仿宋" w:hAnsi="仿宋" w:eastAsia="仿宋" w:cs="仿宋"/>
          <w:sz w:val="23"/>
          <w:szCs w:val="23"/>
        </w:rPr>
        <w:t>26.52%。主要原因是一、一般公共预算相较上一年度减少1613.15万元；</w:t>
      </w:r>
    </w:p>
    <w:p w14:paraId="74D63D6C">
      <w:pPr>
        <w:spacing w:before="1" w:line="220" w:lineRule="auto"/>
        <w:ind w:left="671"/>
        <w:rPr>
          <w:rFonts w:ascii="仿宋" w:hAnsi="仿宋" w:eastAsia="仿宋" w:cs="仿宋"/>
          <w:sz w:val="23"/>
          <w:szCs w:val="23"/>
        </w:rPr>
      </w:pPr>
      <w:r>
        <w:rPr>
          <w:rFonts w:ascii="仿宋" w:hAnsi="仿宋" w:eastAsia="仿宋" w:cs="仿宋"/>
          <w:spacing w:val="-1"/>
          <w:sz w:val="23"/>
          <w:szCs w:val="23"/>
        </w:rPr>
        <w:t>二、政府性基金预算相较上一年度增加129.13万元；</w:t>
      </w:r>
    </w:p>
    <w:p w14:paraId="74C6CB07">
      <w:pPr>
        <w:spacing w:before="136" w:line="219" w:lineRule="auto"/>
        <w:ind w:left="670"/>
        <w:rPr>
          <w:rFonts w:ascii="仿宋" w:hAnsi="仿宋" w:eastAsia="仿宋" w:cs="仿宋"/>
          <w:sz w:val="23"/>
          <w:szCs w:val="23"/>
        </w:rPr>
      </w:pPr>
      <w:r>
        <w:rPr>
          <w:rFonts w:ascii="仿宋" w:hAnsi="仿宋" w:eastAsia="仿宋" w:cs="仿宋"/>
          <w:spacing w:val="-1"/>
          <w:sz w:val="23"/>
          <w:szCs w:val="23"/>
        </w:rPr>
        <w:t>三、年初结转和结余相较上一年度减少191.98万元。</w:t>
      </w:r>
    </w:p>
    <w:p w14:paraId="5B7B45C6">
      <w:pPr>
        <w:spacing w:before="123" w:line="230" w:lineRule="exact"/>
        <w:ind w:left="1125"/>
        <w:outlineLvl w:val="1"/>
        <w:rPr>
          <w:rFonts w:ascii="微软雅黑" w:hAnsi="微软雅黑" w:eastAsia="微软雅黑" w:cs="微软雅黑"/>
          <w:sz w:val="22"/>
          <w:szCs w:val="22"/>
        </w:rPr>
      </w:pPr>
      <w:bookmarkStart w:id="33" w:name="bookmark20"/>
      <w:bookmarkEnd w:id="33"/>
      <w:r>
        <w:rPr>
          <w:rFonts w:ascii="微软雅黑" w:hAnsi="微软雅黑" w:eastAsia="微软雅黑" w:cs="微软雅黑"/>
          <w:spacing w:val="9"/>
          <w:position w:val="-1"/>
          <w:sz w:val="22"/>
          <w:szCs w:val="22"/>
        </w:rPr>
        <w:t>五、一般公共预算财政拨款支出决算情况说明</w:t>
      </w:r>
    </w:p>
    <w:p w14:paraId="45583F9A">
      <w:pPr>
        <w:spacing w:before="174"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7E8F1274">
      <w:pPr>
        <w:spacing w:line="221" w:lineRule="auto"/>
        <w:rPr>
          <w:rFonts w:ascii="黑体" w:hAnsi="黑体" w:eastAsia="黑体" w:cs="黑体"/>
          <w:sz w:val="23"/>
          <w:szCs w:val="23"/>
        </w:rPr>
        <w:sectPr>
          <w:footerReference r:id="rId29" w:type="default"/>
          <w:pgSz w:w="11900" w:h="16840"/>
          <w:pgMar w:top="642" w:right="600" w:bottom="340" w:left="600" w:header="326" w:footer="93" w:gutter="0"/>
          <w:cols w:space="720" w:num="1"/>
        </w:sectPr>
      </w:pPr>
    </w:p>
    <w:p w14:paraId="0CD99D2E">
      <w:pPr>
        <w:pStyle w:val="2"/>
        <w:spacing w:line="281" w:lineRule="auto"/>
      </w:pPr>
    </w:p>
    <w:p w14:paraId="2461E728">
      <w:pPr>
        <w:pStyle w:val="2"/>
        <w:spacing w:line="282" w:lineRule="auto"/>
      </w:pPr>
    </w:p>
    <w:p w14:paraId="535EC1E1">
      <w:pPr>
        <w:spacing w:before="75" w:line="324" w:lineRule="auto"/>
        <w:ind w:left="668" w:right="623" w:firstLine="452"/>
        <w:jc w:val="both"/>
        <w:rPr>
          <w:rFonts w:ascii="仿宋" w:hAnsi="仿宋" w:eastAsia="仿宋" w:cs="仿宋"/>
          <w:sz w:val="23"/>
          <w:szCs w:val="23"/>
        </w:rPr>
      </w:pPr>
      <w:r>
        <w:rPr>
          <w:rFonts w:ascii="仿宋" w:hAnsi="仿宋" w:eastAsia="仿宋" w:cs="仿宋"/>
          <w:spacing w:val="3"/>
          <w:sz w:val="23"/>
          <w:szCs w:val="23"/>
        </w:rPr>
        <w:t>2023年一般公共预算财政拨款决算支出4,408.28万元，</w:t>
      </w:r>
      <w:r>
        <w:rPr>
          <w:rFonts w:ascii="仿宋" w:hAnsi="仿宋" w:eastAsia="仿宋" w:cs="仿宋"/>
          <w:spacing w:val="-42"/>
          <w:sz w:val="23"/>
          <w:szCs w:val="23"/>
        </w:rPr>
        <w:t xml:space="preserve"> </w:t>
      </w:r>
      <w:r>
        <w:rPr>
          <w:rFonts w:ascii="仿宋" w:hAnsi="仿宋" w:eastAsia="仿宋" w:cs="仿宋"/>
          <w:spacing w:val="3"/>
          <w:sz w:val="23"/>
          <w:szCs w:val="23"/>
        </w:rPr>
        <w:t>占本年支出合计的92.55%。与上</w:t>
      </w:r>
      <w:r>
        <w:rPr>
          <w:rFonts w:ascii="仿宋" w:hAnsi="仿宋" w:eastAsia="仿宋" w:cs="仿宋"/>
          <w:sz w:val="23"/>
          <w:szCs w:val="23"/>
        </w:rPr>
        <w:t xml:space="preserve"> </w:t>
      </w:r>
      <w:r>
        <w:rPr>
          <w:rFonts w:ascii="仿宋" w:hAnsi="仿宋" w:eastAsia="仿宋" w:cs="仿宋"/>
          <w:spacing w:val="5"/>
          <w:sz w:val="23"/>
          <w:szCs w:val="23"/>
        </w:rPr>
        <w:t>年相比，一般公共预算财政拨款支出减少1</w:t>
      </w:r>
      <w:r>
        <w:rPr>
          <w:rFonts w:ascii="仿宋" w:hAnsi="仿宋" w:eastAsia="仿宋" w:cs="仿宋"/>
          <w:spacing w:val="4"/>
          <w:sz w:val="23"/>
          <w:szCs w:val="23"/>
        </w:rPr>
        <w:t>,530.79万元，下降25.77%。主要原因是一、一般</w:t>
      </w:r>
      <w:r>
        <w:rPr>
          <w:rFonts w:ascii="仿宋" w:hAnsi="仿宋" w:eastAsia="仿宋" w:cs="仿宋"/>
          <w:sz w:val="23"/>
          <w:szCs w:val="23"/>
        </w:rPr>
        <w:t xml:space="preserve"> </w:t>
      </w:r>
      <w:r>
        <w:rPr>
          <w:rFonts w:ascii="仿宋" w:hAnsi="仿宋" w:eastAsia="仿宋" w:cs="仿宋"/>
          <w:spacing w:val="-1"/>
          <w:sz w:val="23"/>
          <w:szCs w:val="23"/>
        </w:rPr>
        <w:t>公共服务支出相较上一年度增加26.62万元；</w:t>
      </w:r>
    </w:p>
    <w:p w14:paraId="7D385DB9">
      <w:pPr>
        <w:spacing w:line="221" w:lineRule="auto"/>
        <w:ind w:left="671"/>
        <w:rPr>
          <w:rFonts w:ascii="仿宋" w:hAnsi="仿宋" w:eastAsia="仿宋" w:cs="仿宋"/>
          <w:sz w:val="23"/>
          <w:szCs w:val="23"/>
        </w:rPr>
      </w:pPr>
      <w:r>
        <w:rPr>
          <w:rFonts w:ascii="仿宋" w:hAnsi="仿宋" w:eastAsia="仿宋" w:cs="仿宋"/>
          <w:spacing w:val="-1"/>
          <w:sz w:val="23"/>
          <w:szCs w:val="23"/>
        </w:rPr>
        <w:t>二、社会保障和就业支出相较上一年度增加158.68万元；</w:t>
      </w:r>
    </w:p>
    <w:p w14:paraId="35B4A22F">
      <w:pPr>
        <w:spacing w:before="124" w:line="222" w:lineRule="auto"/>
        <w:ind w:left="670"/>
        <w:rPr>
          <w:rFonts w:ascii="仿宋" w:hAnsi="仿宋" w:eastAsia="仿宋" w:cs="仿宋"/>
          <w:sz w:val="23"/>
          <w:szCs w:val="23"/>
        </w:rPr>
      </w:pPr>
      <w:r>
        <w:rPr>
          <w:rFonts w:ascii="仿宋" w:hAnsi="仿宋" w:eastAsia="仿宋" w:cs="仿宋"/>
          <w:spacing w:val="-1"/>
          <w:sz w:val="23"/>
          <w:szCs w:val="23"/>
        </w:rPr>
        <w:t>三、卫生健康支出相较上一年度增加3.49万元；</w:t>
      </w:r>
    </w:p>
    <w:p w14:paraId="5BC0C617">
      <w:pPr>
        <w:spacing w:before="134" w:line="222" w:lineRule="auto"/>
        <w:ind w:left="691"/>
        <w:rPr>
          <w:rFonts w:ascii="仿宋" w:hAnsi="仿宋" w:eastAsia="仿宋" w:cs="仿宋"/>
          <w:sz w:val="23"/>
          <w:szCs w:val="23"/>
        </w:rPr>
      </w:pPr>
      <w:r>
        <w:rPr>
          <w:rFonts w:ascii="仿宋" w:hAnsi="仿宋" w:eastAsia="仿宋" w:cs="仿宋"/>
          <w:spacing w:val="-2"/>
          <w:sz w:val="23"/>
          <w:szCs w:val="23"/>
        </w:rPr>
        <w:t>四、农林水支出相较上一年度减少1723.64万元；</w:t>
      </w:r>
    </w:p>
    <w:p w14:paraId="3E572017">
      <w:pPr>
        <w:spacing w:before="123" w:line="221" w:lineRule="auto"/>
        <w:ind w:left="667"/>
        <w:rPr>
          <w:rFonts w:ascii="仿宋" w:hAnsi="仿宋" w:eastAsia="仿宋" w:cs="仿宋"/>
          <w:sz w:val="23"/>
          <w:szCs w:val="23"/>
        </w:rPr>
      </w:pPr>
      <w:r>
        <w:rPr>
          <w:rFonts w:ascii="仿宋" w:hAnsi="仿宋" w:eastAsia="仿宋" w:cs="仿宋"/>
          <w:spacing w:val="-1"/>
          <w:sz w:val="23"/>
          <w:szCs w:val="23"/>
        </w:rPr>
        <w:t>五、住房保障支出相较上一年度减少3.50万元；</w:t>
      </w:r>
    </w:p>
    <w:p w14:paraId="07BF68CA">
      <w:pPr>
        <w:spacing w:before="124" w:line="222" w:lineRule="auto"/>
        <w:ind w:left="665"/>
        <w:rPr>
          <w:rFonts w:ascii="仿宋" w:hAnsi="仿宋" w:eastAsia="仿宋" w:cs="仿宋"/>
          <w:sz w:val="23"/>
          <w:szCs w:val="23"/>
        </w:rPr>
      </w:pPr>
      <w:r>
        <w:rPr>
          <w:rFonts w:ascii="仿宋" w:hAnsi="仿宋" w:eastAsia="仿宋" w:cs="仿宋"/>
          <w:sz w:val="23"/>
          <w:szCs w:val="23"/>
        </w:rPr>
        <w:t>六、灾害防治及应急管理支出相较上一年度增加7.</w:t>
      </w:r>
      <w:r>
        <w:rPr>
          <w:rFonts w:ascii="仿宋" w:hAnsi="仿宋" w:eastAsia="仿宋" w:cs="仿宋"/>
          <w:spacing w:val="-1"/>
          <w:sz w:val="23"/>
          <w:szCs w:val="23"/>
        </w:rPr>
        <w:t>5万元。</w:t>
      </w:r>
    </w:p>
    <w:p w14:paraId="2F0950BC">
      <w:pPr>
        <w:spacing w:before="135" w:line="221" w:lineRule="auto"/>
        <w:ind w:left="11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44C165AA">
      <w:pPr>
        <w:spacing w:before="124"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2023年度一般公共预算财政拨款支出4,408.28万元，主要用于以下方面：</w:t>
      </w:r>
    </w:p>
    <w:p w14:paraId="7DF58F37">
      <w:pPr>
        <w:spacing w:before="124" w:line="223" w:lineRule="auto"/>
        <w:ind w:left="1128"/>
        <w:rPr>
          <w:rFonts w:ascii="仿宋" w:hAnsi="仿宋" w:eastAsia="仿宋" w:cs="仿宋"/>
          <w:sz w:val="23"/>
          <w:szCs w:val="23"/>
        </w:rPr>
      </w:pPr>
      <w:r>
        <w:rPr>
          <w:rFonts w:ascii="仿宋" w:hAnsi="仿宋" w:eastAsia="仿宋" w:cs="仿宋"/>
          <w:spacing w:val="-3"/>
          <w:sz w:val="23"/>
          <w:szCs w:val="23"/>
        </w:rPr>
        <w:t>一般公共服务支出(类)26.62万元，</w:t>
      </w:r>
      <w:r>
        <w:rPr>
          <w:rFonts w:ascii="仿宋" w:hAnsi="仿宋" w:eastAsia="仿宋" w:cs="仿宋"/>
          <w:spacing w:val="-43"/>
          <w:sz w:val="23"/>
          <w:szCs w:val="23"/>
        </w:rPr>
        <w:t xml:space="preserve"> </w:t>
      </w:r>
      <w:r>
        <w:rPr>
          <w:rFonts w:ascii="仿宋" w:hAnsi="仿宋" w:eastAsia="仿宋" w:cs="仿宋"/>
          <w:spacing w:val="-3"/>
          <w:sz w:val="23"/>
          <w:szCs w:val="23"/>
        </w:rPr>
        <w:t>占比0.60%；</w:t>
      </w:r>
    </w:p>
    <w:p w14:paraId="0F6D16A0">
      <w:pPr>
        <w:spacing w:before="133" w:line="221" w:lineRule="auto"/>
        <w:ind w:left="1125"/>
        <w:rPr>
          <w:rFonts w:ascii="仿宋" w:hAnsi="仿宋" w:eastAsia="仿宋" w:cs="仿宋"/>
          <w:sz w:val="23"/>
          <w:szCs w:val="23"/>
        </w:rPr>
      </w:pPr>
      <w:r>
        <w:rPr>
          <w:rFonts w:ascii="仿宋" w:hAnsi="仿宋" w:eastAsia="仿宋" w:cs="仿宋"/>
          <w:spacing w:val="-2"/>
          <w:sz w:val="23"/>
          <w:szCs w:val="23"/>
        </w:rPr>
        <w:t>社会保障和就业支出(类)245.43万元，</w:t>
      </w:r>
      <w:r>
        <w:rPr>
          <w:rFonts w:ascii="仿宋" w:hAnsi="仿宋" w:eastAsia="仿宋" w:cs="仿宋"/>
          <w:spacing w:val="-60"/>
          <w:sz w:val="23"/>
          <w:szCs w:val="23"/>
        </w:rPr>
        <w:t xml:space="preserve"> </w:t>
      </w:r>
      <w:r>
        <w:rPr>
          <w:rFonts w:ascii="仿宋" w:hAnsi="仿宋" w:eastAsia="仿宋" w:cs="仿宋"/>
          <w:spacing w:val="-2"/>
          <w:sz w:val="23"/>
          <w:szCs w:val="23"/>
        </w:rPr>
        <w:t>占比5.57%；</w:t>
      </w:r>
    </w:p>
    <w:p w14:paraId="4AFE10C5">
      <w:pPr>
        <w:spacing w:before="124" w:line="223" w:lineRule="auto"/>
        <w:ind w:left="1128"/>
        <w:rPr>
          <w:rFonts w:ascii="仿宋" w:hAnsi="仿宋" w:eastAsia="仿宋" w:cs="仿宋"/>
          <w:sz w:val="23"/>
          <w:szCs w:val="23"/>
        </w:rPr>
      </w:pPr>
      <w:r>
        <w:rPr>
          <w:rFonts w:ascii="仿宋" w:hAnsi="仿宋" w:eastAsia="仿宋" w:cs="仿宋"/>
          <w:spacing w:val="-3"/>
          <w:sz w:val="23"/>
          <w:szCs w:val="23"/>
        </w:rPr>
        <w:t>卫生健康支出(类)33.50万元，</w:t>
      </w:r>
      <w:r>
        <w:rPr>
          <w:rFonts w:ascii="仿宋" w:hAnsi="仿宋" w:eastAsia="仿宋" w:cs="仿宋"/>
          <w:spacing w:val="-50"/>
          <w:sz w:val="23"/>
          <w:szCs w:val="23"/>
        </w:rPr>
        <w:t xml:space="preserve"> </w:t>
      </w:r>
      <w:r>
        <w:rPr>
          <w:rFonts w:ascii="仿宋" w:hAnsi="仿宋" w:eastAsia="仿宋" w:cs="仿宋"/>
          <w:spacing w:val="-3"/>
          <w:sz w:val="23"/>
          <w:szCs w:val="23"/>
        </w:rPr>
        <w:t>占比0.76%；</w:t>
      </w:r>
    </w:p>
    <w:p w14:paraId="6F638C8B">
      <w:pPr>
        <w:spacing w:before="122" w:line="223" w:lineRule="auto"/>
        <w:ind w:left="1126"/>
        <w:rPr>
          <w:rFonts w:ascii="仿宋" w:hAnsi="仿宋" w:eastAsia="仿宋" w:cs="仿宋"/>
          <w:sz w:val="23"/>
          <w:szCs w:val="23"/>
        </w:rPr>
      </w:pPr>
      <w:r>
        <w:rPr>
          <w:rFonts w:ascii="仿宋" w:hAnsi="仿宋" w:eastAsia="仿宋" w:cs="仿宋"/>
          <w:spacing w:val="-2"/>
          <w:sz w:val="23"/>
          <w:szCs w:val="23"/>
        </w:rPr>
        <w:t>农林水支出(类)4,035.38万元，</w:t>
      </w:r>
      <w:r>
        <w:rPr>
          <w:rFonts w:ascii="仿宋" w:hAnsi="仿宋" w:eastAsia="仿宋" w:cs="仿宋"/>
          <w:spacing w:val="-59"/>
          <w:sz w:val="23"/>
          <w:szCs w:val="23"/>
        </w:rPr>
        <w:t xml:space="preserve"> </w:t>
      </w:r>
      <w:r>
        <w:rPr>
          <w:rFonts w:ascii="仿宋" w:hAnsi="仿宋" w:eastAsia="仿宋" w:cs="仿宋"/>
          <w:spacing w:val="-2"/>
          <w:sz w:val="23"/>
          <w:szCs w:val="23"/>
        </w:rPr>
        <w:t>占比9</w:t>
      </w:r>
      <w:r>
        <w:rPr>
          <w:rFonts w:ascii="仿宋" w:hAnsi="仿宋" w:eastAsia="仿宋" w:cs="仿宋"/>
          <w:spacing w:val="-3"/>
          <w:sz w:val="23"/>
          <w:szCs w:val="23"/>
        </w:rPr>
        <w:t>1.54%；</w:t>
      </w:r>
    </w:p>
    <w:p w14:paraId="7C13C42D">
      <w:pPr>
        <w:spacing w:before="134" w:line="221" w:lineRule="auto"/>
        <w:ind w:left="1125"/>
        <w:rPr>
          <w:rFonts w:ascii="仿宋" w:hAnsi="仿宋" w:eastAsia="仿宋" w:cs="仿宋"/>
          <w:sz w:val="23"/>
          <w:szCs w:val="23"/>
        </w:rPr>
      </w:pPr>
      <w:r>
        <w:rPr>
          <w:rFonts w:ascii="仿宋" w:hAnsi="仿宋" w:eastAsia="仿宋" w:cs="仿宋"/>
          <w:spacing w:val="-3"/>
          <w:sz w:val="23"/>
          <w:szCs w:val="23"/>
        </w:rPr>
        <w:t>住房保障支出(类)59.85万元，</w:t>
      </w:r>
      <w:r>
        <w:rPr>
          <w:rFonts w:ascii="仿宋" w:hAnsi="仿宋" w:eastAsia="仿宋" w:cs="仿宋"/>
          <w:spacing w:val="-46"/>
          <w:sz w:val="23"/>
          <w:szCs w:val="23"/>
        </w:rPr>
        <w:t xml:space="preserve"> </w:t>
      </w:r>
      <w:r>
        <w:rPr>
          <w:rFonts w:ascii="仿宋" w:hAnsi="仿宋" w:eastAsia="仿宋" w:cs="仿宋"/>
          <w:spacing w:val="-3"/>
          <w:sz w:val="23"/>
          <w:szCs w:val="23"/>
        </w:rPr>
        <w:t>占比1.36%；</w:t>
      </w:r>
    </w:p>
    <w:p w14:paraId="3132606A">
      <w:pPr>
        <w:spacing w:before="124"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灾害防治及应急管理支出(类)7.50万元，</w:t>
      </w:r>
      <w:r>
        <w:rPr>
          <w:rFonts w:ascii="仿宋" w:hAnsi="仿宋" w:eastAsia="仿宋" w:cs="仿宋"/>
          <w:spacing w:val="-59"/>
          <w:sz w:val="23"/>
          <w:szCs w:val="23"/>
        </w:rPr>
        <w:t xml:space="preserve"> </w:t>
      </w:r>
      <w:r>
        <w:rPr>
          <w:rFonts w:ascii="仿宋" w:hAnsi="仿宋" w:eastAsia="仿宋" w:cs="仿宋"/>
          <w:spacing w:val="-2"/>
          <w:sz w:val="23"/>
          <w:szCs w:val="23"/>
        </w:rPr>
        <w:t>占比0.</w:t>
      </w:r>
      <w:r>
        <w:rPr>
          <w:rFonts w:ascii="仿宋" w:hAnsi="仿宋" w:eastAsia="仿宋" w:cs="仿宋"/>
          <w:spacing w:val="-3"/>
          <w:sz w:val="23"/>
          <w:szCs w:val="23"/>
        </w:rPr>
        <w:t>17%。</w:t>
      </w:r>
    </w:p>
    <w:p w14:paraId="7AC3BBA2">
      <w:pPr>
        <w:spacing w:before="12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1FFAEAB7">
      <w:pPr>
        <w:spacing w:before="135" w:line="321" w:lineRule="auto"/>
        <w:ind w:left="668" w:right="671" w:firstLine="452"/>
        <w:rPr>
          <w:rFonts w:ascii="仿宋" w:hAnsi="仿宋" w:eastAsia="仿宋" w:cs="仿宋"/>
          <w:sz w:val="23"/>
          <w:szCs w:val="23"/>
        </w:rPr>
      </w:pPr>
      <w:r>
        <w:rPr>
          <w:rFonts w:ascii="仿宋" w:hAnsi="仿宋" w:eastAsia="仿宋" w:cs="仿宋"/>
          <w:spacing w:val="4"/>
          <w:sz w:val="23"/>
          <w:szCs w:val="23"/>
        </w:rPr>
        <w:t>2023年度一般公共预算财政拨款支出年初预算</w:t>
      </w:r>
      <w:r>
        <w:rPr>
          <w:rFonts w:ascii="仿宋" w:hAnsi="仿宋" w:eastAsia="仿宋" w:cs="仿宋"/>
          <w:spacing w:val="3"/>
          <w:sz w:val="23"/>
          <w:szCs w:val="23"/>
        </w:rPr>
        <w:t>5,928.62万元，支出决算4,408.28万元，</w:t>
      </w:r>
      <w:r>
        <w:rPr>
          <w:rFonts w:ascii="仿宋" w:hAnsi="仿宋" w:eastAsia="仿宋" w:cs="仿宋"/>
          <w:sz w:val="23"/>
          <w:szCs w:val="23"/>
        </w:rPr>
        <w:t xml:space="preserve"> </w:t>
      </w:r>
      <w:r>
        <w:rPr>
          <w:rFonts w:ascii="仿宋" w:hAnsi="仿宋" w:eastAsia="仿宋" w:cs="仿宋"/>
          <w:spacing w:val="-1"/>
          <w:sz w:val="23"/>
          <w:szCs w:val="23"/>
        </w:rPr>
        <w:t>完成年初预算的74.36%。其中：</w:t>
      </w:r>
    </w:p>
    <w:p w14:paraId="3459D7FC">
      <w:pPr>
        <w:spacing w:before="1" w:line="275" w:lineRule="auto"/>
        <w:ind w:left="664" w:right="671" w:firstLine="463"/>
        <w:rPr>
          <w:rFonts w:ascii="仿宋" w:hAnsi="仿宋" w:eastAsia="仿宋" w:cs="仿宋"/>
          <w:sz w:val="23"/>
          <w:szCs w:val="23"/>
        </w:rPr>
      </w:pPr>
      <w:r>
        <w:rPr>
          <w:rFonts w:ascii="仿宋" w:hAnsi="仿宋" w:eastAsia="仿宋" w:cs="仿宋"/>
          <w:spacing w:val="4"/>
          <w:sz w:val="23"/>
          <w:szCs w:val="23"/>
        </w:rPr>
        <w:t>一、一般公共服务支出年初预算0万元，支出决算26.62万元，用于其他组</w:t>
      </w:r>
      <w:r>
        <w:rPr>
          <w:rFonts w:ascii="仿宋" w:hAnsi="仿宋" w:eastAsia="仿宋" w:cs="仿宋"/>
          <w:spacing w:val="3"/>
          <w:sz w:val="23"/>
          <w:szCs w:val="23"/>
        </w:rPr>
        <w:t>织事务支出，</w:t>
      </w:r>
      <w:r>
        <w:rPr>
          <w:rFonts w:ascii="仿宋" w:hAnsi="仿宋" w:eastAsia="仿宋" w:cs="仿宋"/>
          <w:sz w:val="23"/>
          <w:szCs w:val="23"/>
        </w:rPr>
        <w:t xml:space="preserve"> 较上年决算增加26.62万元，增长100%，主要原因：增加驻村工作队工作经费；</w:t>
      </w:r>
    </w:p>
    <w:p w14:paraId="3F15838F">
      <w:pPr>
        <w:spacing w:before="124" w:line="291" w:lineRule="auto"/>
        <w:ind w:left="663" w:right="623" w:firstLine="8"/>
        <w:rPr>
          <w:rFonts w:ascii="仿宋" w:hAnsi="仿宋" w:eastAsia="仿宋" w:cs="仿宋"/>
          <w:sz w:val="23"/>
          <w:szCs w:val="23"/>
        </w:rPr>
      </w:pPr>
      <w:r>
        <w:rPr>
          <w:rFonts w:ascii="仿宋" w:hAnsi="仿宋" w:eastAsia="仿宋" w:cs="仿宋"/>
          <w:spacing w:val="12"/>
          <w:sz w:val="23"/>
          <w:szCs w:val="23"/>
        </w:rPr>
        <w:t>二</w:t>
      </w:r>
      <w:r>
        <w:rPr>
          <w:rFonts w:ascii="仿宋" w:hAnsi="仿宋" w:eastAsia="仿宋" w:cs="仿宋"/>
          <w:spacing w:val="-62"/>
          <w:sz w:val="23"/>
          <w:szCs w:val="23"/>
        </w:rPr>
        <w:t xml:space="preserve"> </w:t>
      </w:r>
      <w:r>
        <w:rPr>
          <w:rFonts w:ascii="仿宋" w:hAnsi="仿宋" w:eastAsia="仿宋" w:cs="仿宋"/>
          <w:spacing w:val="12"/>
          <w:sz w:val="23"/>
          <w:szCs w:val="23"/>
        </w:rPr>
        <w:t>、社会保障和就业支出年初预算203.13万元</w:t>
      </w:r>
      <w:r>
        <w:rPr>
          <w:rFonts w:ascii="仿宋" w:hAnsi="仿宋" w:eastAsia="仿宋" w:cs="仿宋"/>
          <w:spacing w:val="-63"/>
          <w:sz w:val="23"/>
          <w:szCs w:val="23"/>
        </w:rPr>
        <w:t xml:space="preserve"> </w:t>
      </w:r>
      <w:r>
        <w:rPr>
          <w:rFonts w:ascii="仿宋" w:hAnsi="仿宋" w:eastAsia="仿宋" w:cs="仿宋"/>
          <w:spacing w:val="11"/>
          <w:sz w:val="23"/>
          <w:szCs w:val="23"/>
        </w:rPr>
        <w:t>，支出决算245.43万元</w:t>
      </w:r>
      <w:r>
        <w:rPr>
          <w:rFonts w:ascii="仿宋" w:hAnsi="仿宋" w:eastAsia="仿宋" w:cs="仿宋"/>
          <w:spacing w:val="-63"/>
          <w:sz w:val="23"/>
          <w:szCs w:val="23"/>
        </w:rPr>
        <w:t xml:space="preserve"> </w:t>
      </w:r>
      <w:r>
        <w:rPr>
          <w:rFonts w:ascii="仿宋" w:hAnsi="仿宋" w:eastAsia="仿宋" w:cs="仿宋"/>
          <w:spacing w:val="11"/>
          <w:sz w:val="23"/>
          <w:szCs w:val="23"/>
        </w:rPr>
        <w:t>，完成年初预算的</w:t>
      </w:r>
      <w:r>
        <w:rPr>
          <w:rFonts w:ascii="仿宋" w:hAnsi="仿宋" w:eastAsia="仿宋" w:cs="仿宋"/>
          <w:sz w:val="23"/>
          <w:szCs w:val="23"/>
        </w:rPr>
        <w:t xml:space="preserve"> </w:t>
      </w:r>
      <w:r>
        <w:rPr>
          <w:rFonts w:ascii="仿宋" w:hAnsi="仿宋" w:eastAsia="仿宋" w:cs="仿宋"/>
          <w:spacing w:val="5"/>
          <w:sz w:val="23"/>
          <w:szCs w:val="23"/>
        </w:rPr>
        <w:t>120.8%。用于行政事业单位养老支出，较上年决</w:t>
      </w:r>
      <w:r>
        <w:rPr>
          <w:rFonts w:ascii="仿宋" w:hAnsi="仿宋" w:eastAsia="仿宋" w:cs="仿宋"/>
          <w:spacing w:val="4"/>
          <w:sz w:val="23"/>
          <w:szCs w:val="23"/>
        </w:rPr>
        <w:t>算增加54.26万元，增长22%，主要原因：增</w:t>
      </w:r>
      <w:r>
        <w:rPr>
          <w:rFonts w:ascii="仿宋" w:hAnsi="仿宋" w:eastAsia="仿宋" w:cs="仿宋"/>
          <w:sz w:val="23"/>
          <w:szCs w:val="23"/>
        </w:rPr>
        <w:t xml:space="preserve"> </w:t>
      </w:r>
      <w:r>
        <w:rPr>
          <w:rFonts w:ascii="仿宋" w:hAnsi="仿宋" w:eastAsia="仿宋" w:cs="仿宋"/>
          <w:spacing w:val="-1"/>
          <w:sz w:val="23"/>
          <w:szCs w:val="23"/>
        </w:rPr>
        <w:t>加自收自支人员养老保险；</w:t>
      </w:r>
    </w:p>
    <w:p w14:paraId="4220410C">
      <w:pPr>
        <w:spacing w:before="123" w:line="291" w:lineRule="auto"/>
        <w:ind w:left="667" w:right="623" w:firstLine="2"/>
        <w:rPr>
          <w:rFonts w:ascii="仿宋" w:hAnsi="仿宋" w:eastAsia="仿宋" w:cs="仿宋"/>
          <w:sz w:val="23"/>
          <w:szCs w:val="23"/>
        </w:rPr>
      </w:pPr>
      <w:r>
        <w:rPr>
          <w:rFonts w:ascii="仿宋" w:hAnsi="仿宋" w:eastAsia="仿宋" w:cs="仿宋"/>
          <w:spacing w:val="4"/>
          <w:sz w:val="23"/>
          <w:szCs w:val="23"/>
        </w:rPr>
        <w:t>三、卫生健康支出支出年初预算35.05万元，支出决算33.5万元，完成年初预算的95.6%。用</w:t>
      </w:r>
      <w:r>
        <w:rPr>
          <w:rFonts w:ascii="仿宋" w:hAnsi="仿宋" w:eastAsia="仿宋" w:cs="仿宋"/>
          <w:spacing w:val="16"/>
          <w:sz w:val="23"/>
          <w:szCs w:val="23"/>
        </w:rPr>
        <w:t xml:space="preserve"> </w:t>
      </w:r>
      <w:r>
        <w:rPr>
          <w:rFonts w:ascii="仿宋" w:hAnsi="仿宋" w:eastAsia="仿宋" w:cs="仿宋"/>
          <w:spacing w:val="5"/>
          <w:sz w:val="23"/>
          <w:szCs w:val="23"/>
        </w:rPr>
        <w:t>于行政事业单位医疗支出，较上年决算增加3.6万元，增长10.7</w:t>
      </w:r>
      <w:r>
        <w:rPr>
          <w:rFonts w:ascii="仿宋" w:hAnsi="仿宋" w:eastAsia="仿宋" w:cs="仿宋"/>
          <w:spacing w:val="4"/>
          <w:sz w:val="23"/>
          <w:szCs w:val="23"/>
        </w:rPr>
        <w:t>%，主要原因：增加自收自支</w:t>
      </w:r>
      <w:r>
        <w:rPr>
          <w:rFonts w:ascii="仿宋" w:hAnsi="仿宋" w:eastAsia="仿宋" w:cs="仿宋"/>
          <w:sz w:val="23"/>
          <w:szCs w:val="23"/>
        </w:rPr>
        <w:t xml:space="preserve"> </w:t>
      </w:r>
      <w:r>
        <w:rPr>
          <w:rFonts w:ascii="仿宋" w:hAnsi="仿宋" w:eastAsia="仿宋" w:cs="仿宋"/>
          <w:spacing w:val="-1"/>
          <w:sz w:val="23"/>
          <w:szCs w:val="23"/>
        </w:rPr>
        <w:t>人员入编后单位医疗保险部分；</w:t>
      </w:r>
    </w:p>
    <w:p w14:paraId="6DE66CCC">
      <w:pPr>
        <w:spacing w:before="124" w:line="291" w:lineRule="auto"/>
        <w:ind w:left="655" w:right="623" w:firstLine="35"/>
        <w:rPr>
          <w:rFonts w:ascii="仿宋" w:hAnsi="仿宋" w:eastAsia="仿宋" w:cs="仿宋"/>
          <w:sz w:val="23"/>
          <w:szCs w:val="23"/>
        </w:rPr>
      </w:pPr>
      <w:r>
        <w:rPr>
          <w:rFonts w:ascii="仿宋" w:hAnsi="仿宋" w:eastAsia="仿宋" w:cs="仿宋"/>
          <w:spacing w:val="2"/>
          <w:sz w:val="23"/>
          <w:szCs w:val="23"/>
        </w:rPr>
        <w:t>四、农林水支出年初预算5588.95万</w:t>
      </w:r>
      <w:r>
        <w:rPr>
          <w:rFonts w:ascii="仿宋" w:hAnsi="仿宋" w:eastAsia="仿宋" w:cs="仿宋"/>
          <w:spacing w:val="1"/>
          <w:sz w:val="23"/>
          <w:szCs w:val="23"/>
        </w:rPr>
        <w:t>元，支出决算4035.38万元，完成年初预算的72.2%。用于</w:t>
      </w:r>
      <w:r>
        <w:rPr>
          <w:rFonts w:ascii="仿宋" w:hAnsi="仿宋" w:eastAsia="仿宋" w:cs="仿宋"/>
          <w:sz w:val="23"/>
          <w:szCs w:val="23"/>
        </w:rPr>
        <w:t xml:space="preserve"> </w:t>
      </w:r>
      <w:r>
        <w:rPr>
          <w:rFonts w:ascii="仿宋" w:hAnsi="仿宋" w:eastAsia="仿宋" w:cs="仿宋"/>
          <w:spacing w:val="11"/>
          <w:sz w:val="23"/>
          <w:szCs w:val="23"/>
        </w:rPr>
        <w:t>农业农村、水利、巩固脱贫攻坚成果衔接乡村振兴支出，较上年决算减少1998万元，</w:t>
      </w:r>
      <w:r>
        <w:rPr>
          <w:rFonts w:ascii="仿宋" w:hAnsi="仿宋" w:eastAsia="仿宋" w:cs="仿宋"/>
          <w:spacing w:val="10"/>
          <w:sz w:val="23"/>
          <w:szCs w:val="23"/>
        </w:rPr>
        <w:t>减少</w:t>
      </w:r>
      <w:r>
        <w:rPr>
          <w:rFonts w:ascii="仿宋" w:hAnsi="仿宋" w:eastAsia="仿宋" w:cs="仿宋"/>
          <w:sz w:val="23"/>
          <w:szCs w:val="23"/>
        </w:rPr>
        <w:t xml:space="preserve"> 4.95%，主要原因：衔接资金回收一部分，实施方案等编制服务费未及时支出；</w:t>
      </w:r>
    </w:p>
    <w:p w14:paraId="1FCAC5EF">
      <w:pPr>
        <w:spacing w:before="123" w:line="271" w:lineRule="auto"/>
        <w:ind w:left="663" w:right="654" w:firstLine="3"/>
        <w:rPr>
          <w:rFonts w:ascii="仿宋" w:hAnsi="仿宋" w:eastAsia="仿宋" w:cs="仿宋"/>
          <w:sz w:val="23"/>
          <w:szCs w:val="23"/>
        </w:rPr>
      </w:pPr>
      <w:r>
        <w:rPr>
          <w:rFonts w:ascii="仿宋" w:hAnsi="仿宋" w:eastAsia="仿宋" w:cs="仿宋"/>
          <w:spacing w:val="4"/>
          <w:sz w:val="23"/>
          <w:szCs w:val="23"/>
        </w:rPr>
        <w:t>五、住房保障支出支出年初预算101.5万元，支出决算59.85万</w:t>
      </w:r>
      <w:r>
        <w:rPr>
          <w:rFonts w:ascii="仿宋" w:hAnsi="仿宋" w:eastAsia="仿宋" w:cs="仿宋"/>
          <w:spacing w:val="3"/>
          <w:sz w:val="23"/>
          <w:szCs w:val="23"/>
        </w:rPr>
        <w:t>元，完成年初预算的58.96%。</w:t>
      </w:r>
      <w:r>
        <w:rPr>
          <w:rFonts w:ascii="仿宋" w:hAnsi="仿宋" w:eastAsia="仿宋" w:cs="仿宋"/>
          <w:sz w:val="23"/>
          <w:szCs w:val="23"/>
        </w:rPr>
        <w:t xml:space="preserve"> 用于住房公积金支出，较上年决算减少3.5万元，减少0.6%，主要原因：退休人员差异；</w:t>
      </w:r>
    </w:p>
    <w:p w14:paraId="04C33C8A">
      <w:pPr>
        <w:spacing w:before="135" w:line="272" w:lineRule="auto"/>
        <w:ind w:left="663" w:right="623" w:firstLine="2"/>
        <w:rPr>
          <w:rFonts w:ascii="仿宋" w:hAnsi="仿宋" w:eastAsia="仿宋" w:cs="仿宋"/>
          <w:sz w:val="23"/>
          <w:szCs w:val="23"/>
        </w:rPr>
      </w:pPr>
      <w:r>
        <w:rPr>
          <w:rFonts w:ascii="仿宋" w:hAnsi="仿宋" w:eastAsia="仿宋" w:cs="仿宋"/>
          <w:spacing w:val="5"/>
          <w:sz w:val="23"/>
          <w:szCs w:val="23"/>
        </w:rPr>
        <w:t>六、灾害防治及应急管理支出年初预算0万元，支出决算7.5万元。用于自然灾害灾后重建补</w:t>
      </w:r>
      <w:r>
        <w:rPr>
          <w:rFonts w:ascii="仿宋" w:hAnsi="仿宋" w:eastAsia="仿宋" w:cs="仿宋"/>
          <w:sz w:val="23"/>
          <w:szCs w:val="23"/>
        </w:rPr>
        <w:t xml:space="preserve"> 助支出，较上年决算增加7.5万元，增长100%，主要原因：增加审计整改涉及资金</w:t>
      </w:r>
    </w:p>
    <w:p w14:paraId="528297B4">
      <w:pPr>
        <w:spacing w:before="120" w:line="229" w:lineRule="exact"/>
        <w:ind w:left="1123"/>
        <w:outlineLvl w:val="1"/>
        <w:rPr>
          <w:rFonts w:ascii="微软雅黑" w:hAnsi="微软雅黑" w:eastAsia="微软雅黑" w:cs="微软雅黑"/>
          <w:sz w:val="22"/>
          <w:szCs w:val="22"/>
        </w:rPr>
      </w:pPr>
      <w:bookmarkStart w:id="34" w:name="bookmark21"/>
      <w:bookmarkEnd w:id="34"/>
      <w:r>
        <w:rPr>
          <w:rFonts w:ascii="微软雅黑" w:hAnsi="微软雅黑" w:eastAsia="微软雅黑" w:cs="微软雅黑"/>
          <w:spacing w:val="9"/>
          <w:position w:val="-1"/>
          <w:sz w:val="22"/>
          <w:szCs w:val="22"/>
        </w:rPr>
        <w:t>六、一般公共预算财政拨款基本支出决算情况说明</w:t>
      </w:r>
    </w:p>
    <w:p w14:paraId="18A4B0F1">
      <w:pPr>
        <w:spacing w:before="175" w:line="223" w:lineRule="auto"/>
        <w:ind w:left="1120"/>
        <w:rPr>
          <w:rFonts w:ascii="仿宋" w:hAnsi="仿宋" w:eastAsia="仿宋" w:cs="仿宋"/>
          <w:sz w:val="23"/>
          <w:szCs w:val="23"/>
        </w:rPr>
      </w:pPr>
      <w:r>
        <w:rPr>
          <w:rFonts w:ascii="仿宋" w:hAnsi="仿宋" w:eastAsia="仿宋" w:cs="仿宋"/>
          <w:sz w:val="23"/>
          <w:szCs w:val="23"/>
        </w:rPr>
        <w:t>2023年度财政拨款基本支出1,063.96万元，其中：</w:t>
      </w:r>
    </w:p>
    <w:p w14:paraId="19AF57D3">
      <w:pPr>
        <w:spacing w:line="223" w:lineRule="auto"/>
        <w:rPr>
          <w:rFonts w:ascii="仿宋" w:hAnsi="仿宋" w:eastAsia="仿宋" w:cs="仿宋"/>
          <w:sz w:val="23"/>
          <w:szCs w:val="23"/>
        </w:rPr>
        <w:sectPr>
          <w:footerReference r:id="rId30" w:type="default"/>
          <w:pgSz w:w="11900" w:h="16840"/>
          <w:pgMar w:top="642" w:right="600" w:bottom="340" w:left="600" w:header="326" w:footer="91" w:gutter="0"/>
          <w:cols w:space="720" w:num="1"/>
        </w:sectPr>
      </w:pPr>
    </w:p>
    <w:p w14:paraId="14C1B9B0">
      <w:pPr>
        <w:pStyle w:val="2"/>
        <w:spacing w:line="282" w:lineRule="auto"/>
      </w:pPr>
    </w:p>
    <w:p w14:paraId="73D165FB">
      <w:pPr>
        <w:pStyle w:val="2"/>
        <w:spacing w:line="282" w:lineRule="auto"/>
      </w:pPr>
    </w:p>
    <w:p w14:paraId="6BB581C0">
      <w:pPr>
        <w:spacing w:before="75" w:line="321" w:lineRule="auto"/>
        <w:ind w:left="663" w:right="3299" w:firstLine="464"/>
        <w:rPr>
          <w:rFonts w:ascii="仿宋" w:hAnsi="仿宋" w:eastAsia="仿宋" w:cs="仿宋"/>
          <w:sz w:val="23"/>
          <w:szCs w:val="23"/>
        </w:rPr>
      </w:pPr>
      <w:bookmarkStart w:id="35" w:name="bookmark42"/>
      <w:bookmarkEnd w:id="35"/>
      <w:r>
        <w:rPr>
          <w:rFonts w:ascii="仿宋" w:hAnsi="仿宋" w:eastAsia="仿宋" w:cs="仿宋"/>
          <w:spacing w:val="-2"/>
          <w:sz w:val="23"/>
          <w:szCs w:val="23"/>
        </w:rPr>
        <w:t>人员经费1,033.58万元，主要包括事业单位离退休47.19万元；</w:t>
      </w:r>
      <w:r>
        <w:rPr>
          <w:rFonts w:ascii="仿宋" w:hAnsi="仿宋" w:eastAsia="仿宋" w:cs="仿宋"/>
          <w:spacing w:val="13"/>
          <w:sz w:val="23"/>
          <w:szCs w:val="23"/>
        </w:rPr>
        <w:t xml:space="preserve"> </w:t>
      </w:r>
      <w:r>
        <w:rPr>
          <w:rFonts w:ascii="仿宋" w:hAnsi="仿宋" w:eastAsia="仿宋" w:cs="仿宋"/>
          <w:sz w:val="23"/>
          <w:szCs w:val="23"/>
        </w:rPr>
        <w:t>机关事业单位基本养老保险缴费支出156.8</w:t>
      </w:r>
      <w:r>
        <w:rPr>
          <w:rFonts w:ascii="仿宋" w:hAnsi="仿宋" w:eastAsia="仿宋" w:cs="仿宋"/>
          <w:spacing w:val="-1"/>
          <w:sz w:val="23"/>
          <w:szCs w:val="23"/>
        </w:rPr>
        <w:t>4万元；</w:t>
      </w:r>
    </w:p>
    <w:p w14:paraId="24B5E115">
      <w:pPr>
        <w:spacing w:before="10" w:line="221" w:lineRule="auto"/>
        <w:ind w:left="663"/>
        <w:rPr>
          <w:rFonts w:ascii="仿宋" w:hAnsi="仿宋" w:eastAsia="仿宋" w:cs="仿宋"/>
          <w:sz w:val="23"/>
          <w:szCs w:val="23"/>
        </w:rPr>
      </w:pPr>
      <w:r>
        <w:rPr>
          <w:rFonts w:ascii="仿宋" w:hAnsi="仿宋" w:eastAsia="仿宋" w:cs="仿宋"/>
          <w:spacing w:val="-1"/>
          <w:sz w:val="23"/>
          <w:szCs w:val="23"/>
        </w:rPr>
        <w:t>机关事业单位职业年金缴费支出41.39万元；</w:t>
      </w:r>
    </w:p>
    <w:p w14:paraId="64417C12">
      <w:pPr>
        <w:spacing w:before="124" w:line="221" w:lineRule="auto"/>
        <w:ind w:left="665"/>
        <w:rPr>
          <w:rFonts w:ascii="仿宋" w:hAnsi="仿宋" w:eastAsia="仿宋" w:cs="仿宋"/>
          <w:sz w:val="23"/>
          <w:szCs w:val="23"/>
        </w:rPr>
      </w:pPr>
      <w:r>
        <w:rPr>
          <w:rFonts w:ascii="仿宋" w:hAnsi="仿宋" w:eastAsia="仿宋" w:cs="仿宋"/>
          <w:spacing w:val="-1"/>
          <w:sz w:val="23"/>
          <w:szCs w:val="23"/>
        </w:rPr>
        <w:t>行政事业单位医疗33.5万元；</w:t>
      </w:r>
    </w:p>
    <w:p w14:paraId="23DF11CB">
      <w:pPr>
        <w:spacing w:before="124" w:line="221" w:lineRule="auto"/>
        <w:ind w:left="664"/>
        <w:rPr>
          <w:rFonts w:ascii="仿宋" w:hAnsi="仿宋" w:eastAsia="仿宋" w:cs="仿宋"/>
          <w:sz w:val="23"/>
          <w:szCs w:val="23"/>
        </w:rPr>
      </w:pPr>
      <w:r>
        <w:rPr>
          <w:rFonts w:ascii="仿宋" w:hAnsi="仿宋" w:eastAsia="仿宋" w:cs="仿宋"/>
          <w:spacing w:val="-1"/>
          <w:sz w:val="23"/>
          <w:szCs w:val="23"/>
        </w:rPr>
        <w:t>农业农村行政运行0.45万元；</w:t>
      </w:r>
    </w:p>
    <w:p w14:paraId="5773E5FA">
      <w:pPr>
        <w:spacing w:before="135" w:line="222" w:lineRule="auto"/>
        <w:ind w:left="664"/>
        <w:rPr>
          <w:rFonts w:ascii="仿宋" w:hAnsi="仿宋" w:eastAsia="仿宋" w:cs="仿宋"/>
          <w:sz w:val="23"/>
          <w:szCs w:val="23"/>
        </w:rPr>
      </w:pPr>
      <w:r>
        <w:rPr>
          <w:rFonts w:ascii="仿宋" w:hAnsi="仿宋" w:eastAsia="仿宋" w:cs="仿宋"/>
          <w:spacing w:val="-1"/>
          <w:sz w:val="23"/>
          <w:szCs w:val="23"/>
        </w:rPr>
        <w:t>农业农村机关服务2.04万元；</w:t>
      </w:r>
    </w:p>
    <w:p w14:paraId="7EA52F17">
      <w:pPr>
        <w:spacing w:before="123" w:line="323" w:lineRule="auto"/>
        <w:ind w:left="659" w:right="623" w:firstLine="470"/>
        <w:jc w:val="both"/>
        <w:rPr>
          <w:rFonts w:ascii="仿宋" w:hAnsi="仿宋" w:eastAsia="仿宋" w:cs="仿宋"/>
          <w:sz w:val="23"/>
          <w:szCs w:val="23"/>
        </w:rPr>
      </w:pPr>
      <w:r>
        <w:rPr>
          <w:rFonts w:ascii="仿宋" w:hAnsi="仿宋" w:eastAsia="仿宋" w:cs="仿宋"/>
          <w:spacing w:val="7"/>
          <w:sz w:val="23"/>
          <w:szCs w:val="23"/>
        </w:rPr>
        <w:t>公用经费30.38万元，主要包括水利行政运行30.38万元，其中办公费2.4万元，印刷费</w:t>
      </w:r>
      <w:r>
        <w:rPr>
          <w:rFonts w:ascii="仿宋" w:hAnsi="仿宋" w:eastAsia="仿宋" w:cs="仿宋"/>
          <w:spacing w:val="12"/>
          <w:sz w:val="23"/>
          <w:szCs w:val="23"/>
        </w:rPr>
        <w:t xml:space="preserve"> </w:t>
      </w:r>
      <w:r>
        <w:rPr>
          <w:rFonts w:ascii="仿宋" w:hAnsi="仿宋" w:eastAsia="仿宋" w:cs="仿宋"/>
          <w:spacing w:val="5"/>
          <w:sz w:val="23"/>
          <w:szCs w:val="23"/>
        </w:rPr>
        <w:t>2.5万元，水费0.54万元，取暖费3</w:t>
      </w:r>
      <w:r>
        <w:rPr>
          <w:rFonts w:ascii="仿宋" w:hAnsi="仿宋" w:eastAsia="仿宋" w:cs="仿宋"/>
          <w:spacing w:val="4"/>
          <w:sz w:val="23"/>
          <w:szCs w:val="23"/>
        </w:rPr>
        <w:t>.31万元，差旅费0.47万元，委托业务费4.8万元，工会经</w:t>
      </w:r>
      <w:r>
        <w:rPr>
          <w:rFonts w:ascii="仿宋" w:hAnsi="仿宋" w:eastAsia="仿宋" w:cs="仿宋"/>
          <w:sz w:val="23"/>
          <w:szCs w:val="23"/>
        </w:rPr>
        <w:t xml:space="preserve"> 费4.29万元，公务用车1.46万元，其他交通补贴9.8万元，其他商品和服务支出0.8万元。</w:t>
      </w:r>
    </w:p>
    <w:p w14:paraId="15DEC6D1">
      <w:pPr>
        <w:spacing w:line="230" w:lineRule="exact"/>
        <w:ind w:left="1116"/>
        <w:outlineLvl w:val="1"/>
        <w:rPr>
          <w:rFonts w:ascii="微软雅黑" w:hAnsi="微软雅黑" w:eastAsia="微软雅黑" w:cs="微软雅黑"/>
          <w:sz w:val="22"/>
          <w:szCs w:val="22"/>
        </w:rPr>
      </w:pPr>
      <w:bookmarkStart w:id="36" w:name="bookmark22"/>
      <w:bookmarkEnd w:id="36"/>
      <w:r>
        <w:rPr>
          <w:rFonts w:ascii="微软雅黑" w:hAnsi="微软雅黑" w:eastAsia="微软雅黑" w:cs="微软雅黑"/>
          <w:spacing w:val="9"/>
          <w:position w:val="-1"/>
          <w:sz w:val="22"/>
          <w:szCs w:val="22"/>
        </w:rPr>
        <w:t>七、政府性基金预算财政拨款收支决算情况说明</w:t>
      </w:r>
    </w:p>
    <w:p w14:paraId="5F3DFE31">
      <w:pPr>
        <w:spacing w:before="175" w:line="324" w:lineRule="auto"/>
        <w:ind w:left="663" w:right="623" w:firstLine="456"/>
        <w:jc w:val="both"/>
        <w:rPr>
          <w:rFonts w:ascii="仿宋" w:hAnsi="仿宋" w:eastAsia="仿宋" w:cs="仿宋"/>
          <w:sz w:val="23"/>
          <w:szCs w:val="23"/>
        </w:rPr>
      </w:pPr>
      <w:r>
        <w:rPr>
          <w:rFonts w:ascii="仿宋" w:hAnsi="仿宋" w:eastAsia="仿宋" w:cs="仿宋"/>
          <w:spacing w:val="5"/>
          <w:sz w:val="23"/>
          <w:szCs w:val="23"/>
        </w:rPr>
        <w:t>2023年度政府性基金预算财政拨款收入总计234.55万元、</w:t>
      </w:r>
      <w:r>
        <w:rPr>
          <w:rFonts w:ascii="仿宋" w:hAnsi="仿宋" w:eastAsia="仿宋" w:cs="仿宋"/>
          <w:spacing w:val="4"/>
          <w:sz w:val="23"/>
          <w:szCs w:val="23"/>
        </w:rPr>
        <w:t>支出总计234.55万元政府性基</w:t>
      </w:r>
      <w:r>
        <w:rPr>
          <w:rFonts w:ascii="仿宋" w:hAnsi="仿宋" w:eastAsia="仿宋" w:cs="仿宋"/>
          <w:sz w:val="23"/>
          <w:szCs w:val="23"/>
        </w:rPr>
        <w:t xml:space="preserve"> </w:t>
      </w:r>
      <w:r>
        <w:rPr>
          <w:rFonts w:ascii="仿宋" w:hAnsi="仿宋" w:eastAsia="仿宋" w:cs="仿宋"/>
          <w:spacing w:val="5"/>
          <w:sz w:val="23"/>
          <w:szCs w:val="23"/>
        </w:rPr>
        <w:t>金预算财政拨款收入总计增加129.13万元，增长122</w:t>
      </w:r>
      <w:r>
        <w:rPr>
          <w:rFonts w:ascii="仿宋" w:hAnsi="仿宋" w:eastAsia="仿宋" w:cs="仿宋"/>
          <w:spacing w:val="4"/>
          <w:sz w:val="23"/>
          <w:szCs w:val="23"/>
        </w:rPr>
        <w:t>.5%；政府性基金预算财政拨款支出总计</w:t>
      </w:r>
      <w:r>
        <w:rPr>
          <w:rFonts w:ascii="仿宋" w:hAnsi="仿宋" w:eastAsia="仿宋" w:cs="仿宋"/>
          <w:sz w:val="23"/>
          <w:szCs w:val="23"/>
        </w:rPr>
        <w:t xml:space="preserve"> </w:t>
      </w:r>
      <w:r>
        <w:rPr>
          <w:rFonts w:ascii="仿宋" w:hAnsi="仿宋" w:eastAsia="仿宋" w:cs="仿宋"/>
          <w:spacing w:val="2"/>
          <w:sz w:val="23"/>
          <w:szCs w:val="23"/>
        </w:rPr>
        <w:t>增加129.13万元，增长122.5%。主要原因是2023年大中型水库移民扶持基金(基础设施建</w:t>
      </w:r>
      <w:r>
        <w:rPr>
          <w:rFonts w:ascii="仿宋" w:hAnsi="仿宋" w:eastAsia="仿宋" w:cs="仿宋"/>
          <w:spacing w:val="1"/>
          <w:sz w:val="23"/>
          <w:szCs w:val="23"/>
        </w:rPr>
        <w:t>设和</w:t>
      </w:r>
      <w:r>
        <w:rPr>
          <w:rFonts w:ascii="仿宋" w:hAnsi="仿宋" w:eastAsia="仿宋" w:cs="仿宋"/>
          <w:sz w:val="23"/>
          <w:szCs w:val="23"/>
        </w:rPr>
        <w:t xml:space="preserve"> 经济发展)69万元和2023年第二批中央水库移民扶持基金项目42万元。</w:t>
      </w:r>
    </w:p>
    <w:p w14:paraId="475913C0">
      <w:pPr>
        <w:spacing w:before="6"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67DA6462">
      <w:pPr>
        <w:spacing w:before="118" w:line="230" w:lineRule="exact"/>
        <w:ind w:left="1115"/>
        <w:outlineLvl w:val="1"/>
        <w:rPr>
          <w:rFonts w:ascii="微软雅黑" w:hAnsi="微软雅黑" w:eastAsia="微软雅黑" w:cs="微软雅黑"/>
          <w:sz w:val="22"/>
          <w:szCs w:val="22"/>
        </w:rPr>
      </w:pPr>
      <w:bookmarkStart w:id="37" w:name="bookmark23"/>
      <w:bookmarkEnd w:id="37"/>
      <w:r>
        <w:rPr>
          <w:rFonts w:ascii="微软雅黑" w:hAnsi="微软雅黑" w:eastAsia="微软雅黑" w:cs="微软雅黑"/>
          <w:spacing w:val="9"/>
          <w:position w:val="-1"/>
          <w:sz w:val="22"/>
          <w:szCs w:val="22"/>
        </w:rPr>
        <w:t>八、国有资本经营预算财政拨款支出决算情况说明</w:t>
      </w:r>
    </w:p>
    <w:p w14:paraId="6746E57E">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本年度无此项支出。</w:t>
      </w:r>
    </w:p>
    <w:p w14:paraId="21CACD5F">
      <w:pPr>
        <w:spacing w:before="130" w:line="229" w:lineRule="exact"/>
        <w:ind w:left="1119"/>
        <w:outlineLvl w:val="1"/>
        <w:rPr>
          <w:rFonts w:ascii="微软雅黑" w:hAnsi="微软雅黑" w:eastAsia="微软雅黑" w:cs="微软雅黑"/>
          <w:sz w:val="22"/>
          <w:szCs w:val="22"/>
        </w:rPr>
      </w:pPr>
      <w:bookmarkStart w:id="38" w:name="bookmark24"/>
      <w:bookmarkEnd w:id="38"/>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0CDBE77A">
      <w:pPr>
        <w:spacing w:before="175"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78346866">
      <w:pPr>
        <w:spacing w:before="124"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”经费财政拨款支出全年预算1.46万元，支出决算1.46万元，完成全年</w:t>
      </w:r>
      <w:r>
        <w:rPr>
          <w:rFonts w:ascii="仿宋" w:hAnsi="仿宋" w:eastAsia="仿宋" w:cs="仿宋"/>
          <w:sz w:val="23"/>
          <w:szCs w:val="23"/>
        </w:rPr>
        <w:t xml:space="preserve"> </w:t>
      </w:r>
      <w:r>
        <w:rPr>
          <w:rFonts w:ascii="仿宋" w:hAnsi="仿宋" w:eastAsia="仿宋" w:cs="仿宋"/>
          <w:spacing w:val="2"/>
          <w:sz w:val="23"/>
          <w:szCs w:val="23"/>
        </w:rPr>
        <w:t>预算的100.00%，比上年度减少0.54万元，下降27%，主要原因是：2023年预算</w:t>
      </w:r>
      <w:r>
        <w:rPr>
          <w:rFonts w:ascii="仿宋" w:hAnsi="仿宋" w:eastAsia="仿宋" w:cs="仿宋"/>
          <w:spacing w:val="1"/>
          <w:sz w:val="23"/>
          <w:szCs w:val="23"/>
        </w:rPr>
        <w:t>金额1.5万元，</w:t>
      </w:r>
      <w:r>
        <w:rPr>
          <w:rFonts w:ascii="仿宋" w:hAnsi="仿宋" w:eastAsia="仿宋" w:cs="仿宋"/>
          <w:sz w:val="23"/>
          <w:szCs w:val="23"/>
        </w:rPr>
        <w:t xml:space="preserve"> </w:t>
      </w:r>
      <w:r>
        <w:rPr>
          <w:rFonts w:ascii="仿宋" w:hAnsi="仿宋" w:eastAsia="仿宋" w:cs="仿宋"/>
          <w:spacing w:val="-1"/>
          <w:sz w:val="23"/>
          <w:szCs w:val="23"/>
        </w:rPr>
        <w:t>比2022年预算2万元减少0.5万元其中：</w:t>
      </w:r>
    </w:p>
    <w:p w14:paraId="3572C2C9">
      <w:pPr>
        <w:spacing w:before="1" w:line="222" w:lineRule="auto"/>
        <w:ind w:left="1148"/>
        <w:rPr>
          <w:rFonts w:ascii="仿宋" w:hAnsi="仿宋" w:eastAsia="仿宋" w:cs="仿宋"/>
          <w:sz w:val="23"/>
          <w:szCs w:val="23"/>
        </w:rPr>
      </w:pPr>
      <w:r>
        <w:rPr>
          <w:rFonts w:ascii="仿宋" w:hAnsi="仿宋" w:eastAsia="仿宋" w:cs="仿宋"/>
          <w:sz w:val="23"/>
          <w:szCs w:val="23"/>
        </w:rPr>
        <w:t>因公出国（境）费支出0万元，完成全年预</w:t>
      </w:r>
      <w:r>
        <w:rPr>
          <w:rFonts w:ascii="仿宋" w:hAnsi="仿宋" w:eastAsia="仿宋" w:cs="仿宋"/>
          <w:spacing w:val="-1"/>
          <w:sz w:val="23"/>
          <w:szCs w:val="23"/>
        </w:rPr>
        <w:t>算的0%，与上年相同，主要原因是：无；</w:t>
      </w:r>
    </w:p>
    <w:p w14:paraId="6324E42C">
      <w:pPr>
        <w:spacing w:before="134" w:line="220" w:lineRule="auto"/>
        <w:ind w:left="1129"/>
        <w:rPr>
          <w:rFonts w:ascii="仿宋" w:hAnsi="仿宋" w:eastAsia="仿宋" w:cs="仿宋"/>
          <w:sz w:val="23"/>
          <w:szCs w:val="23"/>
        </w:rPr>
      </w:pPr>
      <w:r>
        <w:rPr>
          <w:rFonts w:ascii="仿宋" w:hAnsi="仿宋" w:eastAsia="仿宋" w:cs="仿宋"/>
          <w:sz w:val="23"/>
          <w:szCs w:val="23"/>
        </w:rPr>
        <w:t>公务用车购置费支出0万元，完成全年预算的0%，与上年相同，主要原因是：无；</w:t>
      </w:r>
    </w:p>
    <w:p w14:paraId="78400C16">
      <w:pPr>
        <w:spacing w:before="125" w:line="322" w:lineRule="auto"/>
        <w:ind w:left="668" w:right="671" w:firstLine="461"/>
        <w:rPr>
          <w:rFonts w:ascii="仿宋" w:hAnsi="仿宋" w:eastAsia="仿宋" w:cs="仿宋"/>
          <w:sz w:val="23"/>
          <w:szCs w:val="23"/>
        </w:rPr>
      </w:pPr>
      <w:r>
        <w:rPr>
          <w:rFonts w:ascii="仿宋" w:hAnsi="仿宋" w:eastAsia="仿宋" w:cs="仿宋"/>
          <w:spacing w:val="1"/>
          <w:sz w:val="23"/>
          <w:szCs w:val="23"/>
        </w:rPr>
        <w:t>公务用车运行维护费支出1.46万元，完成全年预算的100.00%，比上年度减少0.5</w:t>
      </w:r>
      <w:r>
        <w:rPr>
          <w:rFonts w:ascii="仿宋" w:hAnsi="仿宋" w:eastAsia="仿宋" w:cs="仿宋"/>
          <w:sz w:val="23"/>
          <w:szCs w:val="23"/>
        </w:rPr>
        <w:t xml:space="preserve">4万元， </w:t>
      </w:r>
      <w:r>
        <w:rPr>
          <w:rFonts w:ascii="仿宋" w:hAnsi="仿宋" w:eastAsia="仿宋" w:cs="仿宋"/>
          <w:spacing w:val="-1"/>
          <w:sz w:val="23"/>
          <w:szCs w:val="23"/>
        </w:rPr>
        <w:t>下降27%，主要原因是：年初预算减少；</w:t>
      </w:r>
    </w:p>
    <w:p w14:paraId="141F7C11">
      <w:pPr>
        <w:spacing w:before="9" w:line="222" w:lineRule="auto"/>
        <w:ind w:left="1129"/>
        <w:rPr>
          <w:rFonts w:ascii="仿宋" w:hAnsi="仿宋" w:eastAsia="仿宋" w:cs="仿宋"/>
          <w:sz w:val="23"/>
          <w:szCs w:val="23"/>
        </w:rPr>
      </w:pPr>
      <w:r>
        <w:rPr>
          <w:rFonts w:ascii="仿宋" w:hAnsi="仿宋" w:eastAsia="仿宋" w:cs="仿宋"/>
          <w:sz w:val="23"/>
          <w:szCs w:val="23"/>
        </w:rPr>
        <w:t>公务接待费支出0万元，完成全年预算的0%，与上年相同，主要原因是：</w:t>
      </w:r>
      <w:r>
        <w:rPr>
          <w:rFonts w:ascii="仿宋" w:hAnsi="仿宋" w:eastAsia="仿宋" w:cs="仿宋"/>
          <w:spacing w:val="-1"/>
          <w:sz w:val="23"/>
          <w:szCs w:val="23"/>
        </w:rPr>
        <w:t>无。</w:t>
      </w:r>
    </w:p>
    <w:p w14:paraId="19CC1400">
      <w:pPr>
        <w:spacing w:before="124"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233A1D66">
      <w:pPr>
        <w:spacing w:before="124" w:line="224" w:lineRule="auto"/>
        <w:ind w:left="1135"/>
        <w:rPr>
          <w:rFonts w:ascii="仿宋" w:hAnsi="仿宋" w:eastAsia="仿宋" w:cs="仿宋"/>
          <w:sz w:val="23"/>
          <w:szCs w:val="23"/>
        </w:rPr>
      </w:pPr>
      <w:r>
        <w:rPr>
          <w:rFonts w:ascii="仿宋" w:hAnsi="仿宋" w:eastAsia="仿宋" w:cs="仿宋"/>
          <w:sz w:val="23"/>
          <w:szCs w:val="23"/>
        </w:rPr>
        <w:t>1、因公出国（境）费支出0万元，出国团组共0个，0人次</w:t>
      </w:r>
      <w:r>
        <w:rPr>
          <w:rFonts w:ascii="仿宋" w:hAnsi="仿宋" w:eastAsia="仿宋" w:cs="仿宋"/>
          <w:spacing w:val="-1"/>
          <w:sz w:val="23"/>
          <w:szCs w:val="23"/>
        </w:rPr>
        <w:t>。主要用于:无。</w:t>
      </w:r>
    </w:p>
    <w:p w14:paraId="3DF54047">
      <w:pPr>
        <w:spacing w:before="132" w:line="220" w:lineRule="auto"/>
        <w:ind w:left="1120"/>
        <w:rPr>
          <w:rFonts w:ascii="仿宋" w:hAnsi="仿宋" w:eastAsia="仿宋" w:cs="仿宋"/>
          <w:sz w:val="23"/>
          <w:szCs w:val="23"/>
        </w:rPr>
      </w:pPr>
      <w:r>
        <w:rPr>
          <w:rFonts w:ascii="仿宋" w:hAnsi="仿宋" w:eastAsia="仿宋" w:cs="仿宋"/>
          <w:sz w:val="23"/>
          <w:szCs w:val="23"/>
        </w:rPr>
        <w:t>2、公务用车购置支出0万元，使用财政拨款共购置公务用车0辆，主要用于无。</w:t>
      </w:r>
    </w:p>
    <w:p w14:paraId="7D13E18C">
      <w:pPr>
        <w:spacing w:before="125" w:line="271" w:lineRule="auto"/>
        <w:ind w:left="670" w:right="671" w:firstLine="452"/>
        <w:rPr>
          <w:rFonts w:ascii="仿宋" w:hAnsi="仿宋" w:eastAsia="仿宋" w:cs="仿宋"/>
          <w:sz w:val="23"/>
          <w:szCs w:val="23"/>
        </w:rPr>
      </w:pPr>
      <w:r>
        <w:rPr>
          <w:rFonts w:ascii="仿宋" w:hAnsi="仿宋" w:eastAsia="仿宋" w:cs="仿宋"/>
          <w:spacing w:val="4"/>
          <w:sz w:val="23"/>
          <w:szCs w:val="23"/>
        </w:rPr>
        <w:t>3、公务用车运行维护费支出1.46万元，使用财政拨款负担的公务用车保有量共1辆车，</w:t>
      </w:r>
      <w:r>
        <w:rPr>
          <w:rFonts w:ascii="仿宋" w:hAnsi="仿宋" w:eastAsia="仿宋" w:cs="仿宋"/>
          <w:sz w:val="23"/>
          <w:szCs w:val="23"/>
        </w:rPr>
        <w:t xml:space="preserve"> 主要用于：公务活动所需车辆燃油费维修费</w:t>
      </w:r>
      <w:r>
        <w:rPr>
          <w:rFonts w:ascii="仿宋" w:hAnsi="仿宋" w:eastAsia="仿宋" w:cs="仿宋"/>
          <w:spacing w:val="-1"/>
          <w:sz w:val="23"/>
          <w:szCs w:val="23"/>
        </w:rPr>
        <w:t>以及保险等费用。</w:t>
      </w:r>
    </w:p>
    <w:p w14:paraId="6D02EAD9">
      <w:pPr>
        <w:spacing w:before="137" w:line="288"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w:t>
      </w:r>
      <w:r>
        <w:rPr>
          <w:rFonts w:ascii="仿宋" w:hAnsi="仿宋" w:eastAsia="仿宋" w:cs="仿宋"/>
          <w:sz w:val="23"/>
          <w:szCs w:val="23"/>
        </w:rPr>
        <w:t xml:space="preserve"> </w:t>
      </w:r>
      <w:r>
        <w:rPr>
          <w:rFonts w:ascii="仿宋" w:hAnsi="仿宋" w:eastAsia="仿宋" w:cs="仿宋"/>
          <w:spacing w:val="10"/>
          <w:sz w:val="23"/>
          <w:szCs w:val="23"/>
        </w:rPr>
        <w:t>次，其中外事接待费0万元，共接待0批次，</w:t>
      </w:r>
      <w:r>
        <w:rPr>
          <w:rFonts w:ascii="仿宋" w:hAnsi="仿宋" w:eastAsia="仿宋" w:cs="仿宋"/>
          <w:spacing w:val="9"/>
          <w:sz w:val="23"/>
          <w:szCs w:val="23"/>
        </w:rPr>
        <w:t>0人次，主要是接待无；</w:t>
      </w:r>
      <w:r>
        <w:rPr>
          <w:rFonts w:ascii="仿宋" w:hAnsi="仿宋" w:eastAsia="仿宋" w:cs="仿宋"/>
          <w:spacing w:val="-63"/>
          <w:sz w:val="23"/>
          <w:szCs w:val="23"/>
        </w:rPr>
        <w:t xml:space="preserve"> </w:t>
      </w:r>
      <w:r>
        <w:rPr>
          <w:rFonts w:ascii="仿宋" w:hAnsi="仿宋" w:eastAsia="仿宋" w:cs="仿宋"/>
          <w:spacing w:val="9"/>
          <w:sz w:val="23"/>
          <w:szCs w:val="23"/>
        </w:rPr>
        <w:t>国（境）外接待费0万</w:t>
      </w:r>
      <w:r>
        <w:rPr>
          <w:rFonts w:ascii="仿宋" w:hAnsi="仿宋" w:eastAsia="仿宋" w:cs="仿宋"/>
          <w:sz w:val="23"/>
          <w:szCs w:val="23"/>
        </w:rPr>
        <w:t xml:space="preserve"> 元，共接待国（境）外0批次，0人次，主</w:t>
      </w:r>
      <w:r>
        <w:rPr>
          <w:rFonts w:ascii="仿宋" w:hAnsi="仿宋" w:eastAsia="仿宋" w:cs="仿宋"/>
          <w:spacing w:val="-1"/>
          <w:sz w:val="23"/>
          <w:szCs w:val="23"/>
        </w:rPr>
        <w:t>要是无。</w:t>
      </w:r>
    </w:p>
    <w:p w14:paraId="35EFFAB8">
      <w:pPr>
        <w:spacing w:before="121" w:line="228" w:lineRule="exact"/>
        <w:ind w:left="1121"/>
        <w:outlineLvl w:val="1"/>
        <w:rPr>
          <w:rFonts w:ascii="微软雅黑" w:hAnsi="微软雅黑" w:eastAsia="微软雅黑" w:cs="微软雅黑"/>
          <w:sz w:val="22"/>
          <w:szCs w:val="22"/>
        </w:rPr>
      </w:pPr>
      <w:bookmarkStart w:id="39" w:name="bookmark25"/>
      <w:bookmarkEnd w:id="39"/>
      <w:r>
        <w:rPr>
          <w:rFonts w:ascii="微软雅黑" w:hAnsi="微软雅黑" w:eastAsia="微软雅黑" w:cs="微软雅黑"/>
          <w:spacing w:val="8"/>
          <w:position w:val="-1"/>
          <w:sz w:val="22"/>
          <w:szCs w:val="22"/>
        </w:rPr>
        <w:t>十、其他重要事项情况说明</w:t>
      </w:r>
    </w:p>
    <w:p w14:paraId="5F173AAA">
      <w:pPr>
        <w:spacing w:before="186"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3132234F">
      <w:pPr>
        <w:spacing w:line="221" w:lineRule="auto"/>
        <w:rPr>
          <w:rFonts w:ascii="黑体" w:hAnsi="黑体" w:eastAsia="黑体" w:cs="黑体"/>
          <w:sz w:val="23"/>
          <w:szCs w:val="23"/>
        </w:rPr>
        <w:sectPr>
          <w:footerReference r:id="rId31" w:type="default"/>
          <w:pgSz w:w="11900" w:h="16840"/>
          <w:pgMar w:top="642" w:right="600" w:bottom="340" w:left="600" w:header="326" w:footer="91" w:gutter="0"/>
          <w:cols w:space="720" w:num="1"/>
        </w:sectPr>
      </w:pPr>
    </w:p>
    <w:p w14:paraId="60CB5DBC">
      <w:pPr>
        <w:pStyle w:val="2"/>
        <w:spacing w:line="281" w:lineRule="auto"/>
      </w:pPr>
    </w:p>
    <w:p w14:paraId="2F2BB5AD">
      <w:pPr>
        <w:pStyle w:val="2"/>
        <w:spacing w:line="281" w:lineRule="auto"/>
      </w:pPr>
    </w:p>
    <w:p w14:paraId="42562640">
      <w:pPr>
        <w:spacing w:before="75" w:line="324" w:lineRule="auto"/>
        <w:ind w:left="663" w:right="623" w:firstLine="456"/>
        <w:jc w:val="both"/>
        <w:rPr>
          <w:rFonts w:ascii="仿宋" w:hAnsi="仿宋" w:eastAsia="仿宋" w:cs="仿宋"/>
          <w:sz w:val="23"/>
          <w:szCs w:val="23"/>
        </w:rPr>
      </w:pPr>
      <w:bookmarkStart w:id="40" w:name="bookmark43"/>
      <w:bookmarkEnd w:id="40"/>
      <w:r>
        <w:rPr>
          <w:rFonts w:ascii="仿宋" w:hAnsi="仿宋" w:eastAsia="仿宋" w:cs="仿宋"/>
          <w:spacing w:val="2"/>
          <w:sz w:val="23"/>
          <w:szCs w:val="23"/>
        </w:rPr>
        <w:t>2023年机关运行经费支出30.38万元，比2022年减少4.64万元，下降13.25%，主要原因办</w:t>
      </w:r>
      <w:r>
        <w:rPr>
          <w:rFonts w:ascii="仿宋" w:hAnsi="仿宋" w:eastAsia="仿宋" w:cs="仿宋"/>
          <w:sz w:val="23"/>
          <w:szCs w:val="23"/>
        </w:rPr>
        <w:t xml:space="preserve"> </w:t>
      </w:r>
      <w:r>
        <w:rPr>
          <w:rFonts w:ascii="仿宋" w:hAnsi="仿宋" w:eastAsia="仿宋" w:cs="仿宋"/>
          <w:spacing w:val="5"/>
          <w:sz w:val="23"/>
          <w:szCs w:val="23"/>
        </w:rPr>
        <w:t>公费减少2.57万元，公共车辆维护费减少0.54万元，</w:t>
      </w:r>
      <w:r>
        <w:rPr>
          <w:rFonts w:ascii="仿宋" w:hAnsi="仿宋" w:eastAsia="仿宋" w:cs="仿宋"/>
          <w:spacing w:val="4"/>
          <w:sz w:val="23"/>
          <w:szCs w:val="23"/>
        </w:rPr>
        <w:t>维修养护费减少2万元，邮电费减少2.5</w:t>
      </w:r>
      <w:r>
        <w:rPr>
          <w:rFonts w:ascii="仿宋" w:hAnsi="仿宋" w:eastAsia="仿宋" w:cs="仿宋"/>
          <w:sz w:val="23"/>
          <w:szCs w:val="23"/>
        </w:rPr>
        <w:t xml:space="preserve"> </w:t>
      </w:r>
      <w:r>
        <w:rPr>
          <w:rFonts w:ascii="仿宋" w:hAnsi="仿宋" w:eastAsia="仿宋" w:cs="仿宋"/>
          <w:spacing w:val="2"/>
          <w:sz w:val="23"/>
          <w:szCs w:val="23"/>
        </w:rPr>
        <w:t>万元，电费减少0.95万元，其他商品和服务支出减少0.9万元，物业费减少2.79万元，水费减</w:t>
      </w:r>
      <w:r>
        <w:rPr>
          <w:rFonts w:ascii="仿宋" w:hAnsi="仿宋" w:eastAsia="仿宋" w:cs="仿宋"/>
          <w:spacing w:val="4"/>
          <w:sz w:val="23"/>
          <w:szCs w:val="23"/>
        </w:rPr>
        <w:t xml:space="preserve"> </w:t>
      </w:r>
      <w:r>
        <w:rPr>
          <w:rFonts w:ascii="仿宋" w:hAnsi="仿宋" w:eastAsia="仿宋" w:cs="仿宋"/>
          <w:spacing w:val="7"/>
          <w:sz w:val="23"/>
          <w:szCs w:val="23"/>
        </w:rPr>
        <w:t>少0.42万元，工费经费和差旅费等减少0.9万元，交通费增加2.26万元，印刷费增加1.</w:t>
      </w:r>
      <w:r>
        <w:rPr>
          <w:rFonts w:ascii="仿宋" w:hAnsi="仿宋" w:eastAsia="仿宋" w:cs="仿宋"/>
          <w:spacing w:val="6"/>
          <w:sz w:val="23"/>
          <w:szCs w:val="23"/>
        </w:rPr>
        <w:t>87万</w:t>
      </w:r>
      <w:r>
        <w:rPr>
          <w:rFonts w:ascii="仿宋" w:hAnsi="仿宋" w:eastAsia="仿宋" w:cs="仿宋"/>
          <w:sz w:val="23"/>
          <w:szCs w:val="23"/>
        </w:rPr>
        <w:t xml:space="preserve"> </w:t>
      </w:r>
      <w:r>
        <w:rPr>
          <w:rFonts w:ascii="仿宋" w:hAnsi="仿宋" w:eastAsia="仿宋" w:cs="仿宋"/>
          <w:spacing w:val="-1"/>
          <w:sz w:val="23"/>
          <w:szCs w:val="23"/>
        </w:rPr>
        <w:t>元，委托业务费增加4.8万元。</w:t>
      </w:r>
    </w:p>
    <w:p w14:paraId="25C504BB">
      <w:pPr>
        <w:spacing w:before="5"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5D30CFE4">
      <w:pPr>
        <w:spacing w:before="124" w:line="324" w:lineRule="auto"/>
        <w:ind w:left="663" w:right="623" w:firstLine="457"/>
        <w:jc w:val="both"/>
        <w:rPr>
          <w:rFonts w:ascii="仿宋" w:hAnsi="仿宋" w:eastAsia="仿宋" w:cs="仿宋"/>
          <w:sz w:val="23"/>
          <w:szCs w:val="23"/>
        </w:rPr>
      </w:pPr>
      <w:r>
        <w:rPr>
          <w:rFonts w:ascii="仿宋" w:hAnsi="仿宋" w:eastAsia="仿宋" w:cs="仿宋"/>
          <w:spacing w:val="2"/>
          <w:sz w:val="23"/>
          <w:szCs w:val="23"/>
        </w:rPr>
        <w:t>2023年度政府采购支出总额0万元，其中：政府采购货物支出0万元、政府采购工程支出0</w:t>
      </w:r>
      <w:r>
        <w:rPr>
          <w:rFonts w:ascii="仿宋" w:hAnsi="仿宋" w:eastAsia="仿宋" w:cs="仿宋"/>
          <w:spacing w:val="15"/>
          <w:sz w:val="23"/>
          <w:szCs w:val="23"/>
        </w:rPr>
        <w:t xml:space="preserve"> </w:t>
      </w:r>
      <w:r>
        <w:rPr>
          <w:rFonts w:ascii="仿宋" w:hAnsi="仿宋" w:eastAsia="仿宋" w:cs="仿宋"/>
          <w:spacing w:val="4"/>
          <w:sz w:val="23"/>
          <w:szCs w:val="23"/>
        </w:rPr>
        <w:t>万元、政府采购服务支出0万元。政府采购授予中小企业合同金</w:t>
      </w:r>
      <w:r>
        <w:rPr>
          <w:rFonts w:ascii="仿宋" w:hAnsi="仿宋" w:eastAsia="仿宋" w:cs="仿宋"/>
          <w:spacing w:val="3"/>
          <w:sz w:val="23"/>
          <w:szCs w:val="23"/>
        </w:rPr>
        <w:t>额0万元，</w:t>
      </w:r>
      <w:r>
        <w:rPr>
          <w:rFonts w:ascii="仿宋" w:hAnsi="仿宋" w:eastAsia="仿宋" w:cs="仿宋"/>
          <w:spacing w:val="-54"/>
          <w:sz w:val="23"/>
          <w:szCs w:val="23"/>
        </w:rPr>
        <w:t xml:space="preserve"> </w:t>
      </w:r>
      <w:r>
        <w:rPr>
          <w:rFonts w:ascii="仿宋" w:hAnsi="仿宋" w:eastAsia="仿宋" w:cs="仿宋"/>
          <w:spacing w:val="3"/>
          <w:sz w:val="23"/>
          <w:szCs w:val="23"/>
        </w:rPr>
        <w:t>占政府采购支出总</w:t>
      </w:r>
      <w:r>
        <w:rPr>
          <w:rFonts w:ascii="仿宋" w:hAnsi="仿宋" w:eastAsia="仿宋" w:cs="仿宋"/>
          <w:sz w:val="23"/>
          <w:szCs w:val="23"/>
        </w:rPr>
        <w:t xml:space="preserve"> </w:t>
      </w:r>
      <w:r>
        <w:rPr>
          <w:rFonts w:ascii="仿宋" w:hAnsi="仿宋" w:eastAsia="仿宋" w:cs="仿宋"/>
          <w:spacing w:val="-2"/>
          <w:sz w:val="23"/>
          <w:szCs w:val="23"/>
        </w:rPr>
        <w:t>额的0%。其中：授予小微企业合同金额0万元，</w:t>
      </w:r>
      <w:r>
        <w:rPr>
          <w:rFonts w:ascii="仿宋" w:hAnsi="仿宋" w:eastAsia="仿宋" w:cs="仿宋"/>
          <w:spacing w:val="-42"/>
          <w:sz w:val="23"/>
          <w:szCs w:val="23"/>
        </w:rPr>
        <w:t xml:space="preserve"> </w:t>
      </w:r>
      <w:r>
        <w:rPr>
          <w:rFonts w:ascii="仿宋" w:hAnsi="仿宋" w:eastAsia="仿宋" w:cs="仿宋"/>
          <w:spacing w:val="-2"/>
          <w:sz w:val="23"/>
          <w:szCs w:val="23"/>
        </w:rPr>
        <w:t>占政府采购支出总额的0%。</w:t>
      </w:r>
    </w:p>
    <w:p w14:paraId="7219A0A8">
      <w:pPr>
        <w:spacing w:line="221" w:lineRule="auto"/>
        <w:ind w:left="1134"/>
        <w:rPr>
          <w:rFonts w:ascii="黑体" w:hAnsi="黑体" w:eastAsia="黑体" w:cs="黑体"/>
          <w:sz w:val="23"/>
          <w:szCs w:val="23"/>
        </w:rPr>
      </w:pPr>
      <w:r>
        <w:rPr>
          <w:rFonts w:ascii="黑体" w:hAnsi="黑体" w:eastAsia="黑体" w:cs="黑体"/>
          <w:spacing w:val="-2"/>
          <w:sz w:val="23"/>
          <w:szCs w:val="23"/>
        </w:rPr>
        <w:t>（三）国有资产占用情况说明</w:t>
      </w:r>
    </w:p>
    <w:p w14:paraId="1188DC61">
      <w:pPr>
        <w:spacing w:before="122" w:line="324" w:lineRule="auto"/>
        <w:ind w:left="666" w:right="623" w:firstLine="458"/>
        <w:jc w:val="both"/>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日，本部门（单位）共有车辆1辆。</w:t>
      </w:r>
      <w:r>
        <w:rPr>
          <w:rFonts w:ascii="仿宋" w:hAnsi="仿宋" w:eastAsia="仿宋" w:cs="仿宋"/>
          <w:sz w:val="23"/>
          <w:szCs w:val="23"/>
        </w:rPr>
        <w:t xml:space="preserve">其中：副部（省）级及以上领导用 </w:t>
      </w:r>
      <w:r>
        <w:rPr>
          <w:rFonts w:ascii="仿宋" w:hAnsi="仿宋" w:eastAsia="仿宋" w:cs="仿宋"/>
          <w:spacing w:val="2"/>
          <w:sz w:val="23"/>
          <w:szCs w:val="23"/>
        </w:rPr>
        <w:t>车0辆、主要负责人用车0辆、机要通信用车1辆、应急保障用车0辆、执法执勤用车0辆、特种</w:t>
      </w:r>
      <w:r>
        <w:rPr>
          <w:rFonts w:ascii="仿宋" w:hAnsi="仿宋" w:eastAsia="仿宋" w:cs="仿宋"/>
          <w:spacing w:val="7"/>
          <w:sz w:val="23"/>
          <w:szCs w:val="23"/>
        </w:rPr>
        <w:t xml:space="preserve"> </w:t>
      </w:r>
      <w:r>
        <w:rPr>
          <w:rFonts w:ascii="仿宋" w:hAnsi="仿宋" w:eastAsia="仿宋" w:cs="仿宋"/>
          <w:spacing w:val="2"/>
          <w:sz w:val="23"/>
          <w:szCs w:val="23"/>
        </w:rPr>
        <w:t>专业技术用车0辆、离退休干部服务用车0辆，其他用车0辆，其他用车主要是我单位无其他用</w:t>
      </w:r>
      <w:r>
        <w:rPr>
          <w:rFonts w:ascii="仿宋" w:hAnsi="仿宋" w:eastAsia="仿宋" w:cs="仿宋"/>
          <w:spacing w:val="9"/>
          <w:sz w:val="23"/>
          <w:szCs w:val="23"/>
        </w:rPr>
        <w:t xml:space="preserve"> </w:t>
      </w:r>
      <w:r>
        <w:rPr>
          <w:rFonts w:ascii="仿宋" w:hAnsi="仿宋" w:eastAsia="仿宋" w:cs="仿宋"/>
          <w:sz w:val="23"/>
          <w:szCs w:val="23"/>
        </w:rPr>
        <w:t>车；单价100万元（含）以上设备（不含车辆）0</w:t>
      </w:r>
      <w:r>
        <w:rPr>
          <w:rFonts w:ascii="仿宋" w:hAnsi="仿宋" w:eastAsia="仿宋" w:cs="仿宋"/>
          <w:spacing w:val="-1"/>
          <w:sz w:val="23"/>
          <w:szCs w:val="23"/>
        </w:rPr>
        <w:t>台（套）。</w:t>
      </w:r>
    </w:p>
    <w:p w14:paraId="2DD30351">
      <w:pPr>
        <w:spacing w:before="9"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49CA39CF">
      <w:pPr>
        <w:spacing w:before="124"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35539798">
      <w:pPr>
        <w:spacing w:before="128" w:line="324" w:lineRule="auto"/>
        <w:ind w:left="664" w:right="623"/>
        <w:jc w:val="both"/>
        <w:rPr>
          <w:rFonts w:ascii="仿宋" w:hAnsi="仿宋" w:eastAsia="仿宋" w:cs="仿宋"/>
          <w:sz w:val="23"/>
          <w:szCs w:val="23"/>
        </w:rPr>
      </w:pPr>
      <w:r>
        <w:rPr>
          <w:rFonts w:ascii="仿宋" w:hAnsi="仿宋" w:eastAsia="仿宋" w:cs="仿宋"/>
          <w:spacing w:val="11"/>
          <w:sz w:val="23"/>
          <w:szCs w:val="23"/>
        </w:rPr>
        <w:t>根据预算绩效管理要求，一是组织对2023年初预算安排的所有项</w:t>
      </w:r>
      <w:r>
        <w:rPr>
          <w:rFonts w:ascii="仿宋" w:hAnsi="仿宋" w:eastAsia="仿宋" w:cs="仿宋"/>
          <w:spacing w:val="10"/>
          <w:sz w:val="23"/>
          <w:szCs w:val="23"/>
        </w:rPr>
        <w:t>目资金全面开展了绩效自</w:t>
      </w:r>
      <w:r>
        <w:rPr>
          <w:rFonts w:ascii="仿宋" w:hAnsi="仿宋" w:eastAsia="仿宋" w:cs="仿宋"/>
          <w:sz w:val="23"/>
          <w:szCs w:val="23"/>
        </w:rPr>
        <w:t xml:space="preserve"> </w:t>
      </w:r>
      <w:r>
        <w:rPr>
          <w:rFonts w:ascii="仿宋" w:hAnsi="仿宋" w:eastAsia="仿宋" w:cs="仿宋"/>
          <w:spacing w:val="4"/>
          <w:sz w:val="23"/>
          <w:szCs w:val="23"/>
        </w:rPr>
        <w:t>评，涉及二级项目26个，资金3,579.51万元，其中一般公共预算项目支出3,579.51万元、政</w:t>
      </w:r>
      <w:r>
        <w:rPr>
          <w:rFonts w:ascii="仿宋" w:hAnsi="仿宋" w:eastAsia="仿宋" w:cs="仿宋"/>
          <w:spacing w:val="14"/>
          <w:sz w:val="23"/>
          <w:szCs w:val="23"/>
        </w:rPr>
        <w:t xml:space="preserve"> </w:t>
      </w:r>
      <w:r>
        <w:rPr>
          <w:rFonts w:ascii="仿宋" w:hAnsi="仿宋" w:eastAsia="仿宋" w:cs="仿宋"/>
          <w:spacing w:val="4"/>
          <w:sz w:val="23"/>
          <w:szCs w:val="23"/>
        </w:rPr>
        <w:t>府性基金预算项目支出0万元、</w:t>
      </w:r>
      <w:r>
        <w:rPr>
          <w:rFonts w:ascii="仿宋" w:hAnsi="仿宋" w:eastAsia="仿宋" w:cs="仿宋"/>
          <w:spacing w:val="-69"/>
          <w:sz w:val="23"/>
          <w:szCs w:val="23"/>
        </w:rPr>
        <w:t xml:space="preserve"> </w:t>
      </w:r>
      <w:r>
        <w:rPr>
          <w:rFonts w:ascii="仿宋" w:hAnsi="仿宋" w:eastAsia="仿宋" w:cs="仿宋"/>
          <w:spacing w:val="4"/>
          <w:sz w:val="23"/>
          <w:szCs w:val="23"/>
        </w:rPr>
        <w:t>国有资金经营预算项目支出0万元、社会保险基金预算项目支</w:t>
      </w:r>
      <w:r>
        <w:rPr>
          <w:rFonts w:ascii="仿宋" w:hAnsi="仿宋" w:eastAsia="仿宋" w:cs="仿宋"/>
          <w:sz w:val="23"/>
          <w:szCs w:val="23"/>
        </w:rPr>
        <w:t xml:space="preserve"> </w:t>
      </w:r>
      <w:r>
        <w:rPr>
          <w:rFonts w:ascii="仿宋" w:hAnsi="仿宋" w:eastAsia="仿宋" w:cs="仿宋"/>
          <w:spacing w:val="-2"/>
          <w:sz w:val="23"/>
          <w:szCs w:val="23"/>
        </w:rPr>
        <w:t>出0万元。</w:t>
      </w:r>
      <w:r>
        <w:rPr>
          <w:rFonts w:ascii="仿宋" w:hAnsi="仿宋" w:eastAsia="仿宋" w:cs="仿宋"/>
          <w:spacing w:val="-51"/>
          <w:sz w:val="23"/>
          <w:szCs w:val="23"/>
        </w:rPr>
        <w:t xml:space="preserve"> </w:t>
      </w:r>
      <w:r>
        <w:rPr>
          <w:rFonts w:ascii="仿宋" w:hAnsi="仿宋" w:eastAsia="仿宋" w:cs="仿宋"/>
          <w:spacing w:val="-2"/>
          <w:sz w:val="23"/>
          <w:szCs w:val="23"/>
        </w:rPr>
        <w:t>自评结果为：25个项目自评等级为“优</w:t>
      </w:r>
      <w:r>
        <w:rPr>
          <w:rFonts w:ascii="仿宋" w:hAnsi="仿宋" w:eastAsia="仿宋" w:cs="仿宋"/>
          <w:spacing w:val="-83"/>
          <w:sz w:val="23"/>
          <w:szCs w:val="23"/>
        </w:rPr>
        <w:t xml:space="preserve"> </w:t>
      </w:r>
      <w:r>
        <w:rPr>
          <w:rFonts w:ascii="仿宋" w:hAnsi="仿宋" w:eastAsia="仿宋" w:cs="仿宋"/>
          <w:spacing w:val="-2"/>
          <w:sz w:val="23"/>
          <w:szCs w:val="23"/>
        </w:rPr>
        <w:t>”，1个项目自评等级为“</w:t>
      </w:r>
      <w:r>
        <w:rPr>
          <w:rFonts w:ascii="仿宋" w:hAnsi="仿宋" w:eastAsia="仿宋" w:cs="仿宋"/>
          <w:spacing w:val="-63"/>
          <w:sz w:val="23"/>
          <w:szCs w:val="23"/>
        </w:rPr>
        <w:t xml:space="preserve"> </w:t>
      </w:r>
      <w:r>
        <w:rPr>
          <w:rFonts w:ascii="仿宋" w:hAnsi="仿宋" w:eastAsia="仿宋" w:cs="仿宋"/>
          <w:spacing w:val="-2"/>
          <w:sz w:val="23"/>
          <w:szCs w:val="23"/>
        </w:rPr>
        <w:t>良</w:t>
      </w:r>
      <w:r>
        <w:rPr>
          <w:rFonts w:ascii="仿宋" w:hAnsi="仿宋" w:eastAsia="仿宋" w:cs="仿宋"/>
          <w:spacing w:val="-82"/>
          <w:sz w:val="23"/>
          <w:szCs w:val="23"/>
        </w:rPr>
        <w:t xml:space="preserve"> </w:t>
      </w:r>
      <w:r>
        <w:rPr>
          <w:rFonts w:ascii="仿宋" w:hAnsi="仿宋" w:eastAsia="仿宋" w:cs="仿宋"/>
          <w:spacing w:val="-2"/>
          <w:sz w:val="23"/>
          <w:szCs w:val="23"/>
        </w:rPr>
        <w:t>”，0个项目自</w:t>
      </w:r>
      <w:r>
        <w:rPr>
          <w:rFonts w:ascii="仿宋" w:hAnsi="仿宋" w:eastAsia="仿宋" w:cs="仿宋"/>
          <w:sz w:val="23"/>
          <w:szCs w:val="23"/>
        </w:rPr>
        <w:t xml:space="preserve"> </w:t>
      </w:r>
      <w:r>
        <w:rPr>
          <w:rFonts w:ascii="仿宋" w:hAnsi="仿宋" w:eastAsia="仿宋" w:cs="仿宋"/>
          <w:spacing w:val="7"/>
          <w:sz w:val="23"/>
          <w:szCs w:val="23"/>
        </w:rPr>
        <w:t>评等级为“</w:t>
      </w:r>
      <w:r>
        <w:rPr>
          <w:rFonts w:ascii="仿宋" w:hAnsi="仿宋" w:eastAsia="仿宋" w:cs="仿宋"/>
          <w:spacing w:val="-55"/>
          <w:sz w:val="23"/>
          <w:szCs w:val="23"/>
        </w:rPr>
        <w:t xml:space="preserve"> </w:t>
      </w:r>
      <w:r>
        <w:rPr>
          <w:rFonts w:ascii="仿宋" w:hAnsi="仿宋" w:eastAsia="仿宋" w:cs="仿宋"/>
          <w:spacing w:val="7"/>
          <w:sz w:val="23"/>
          <w:szCs w:val="23"/>
        </w:rPr>
        <w:t>中</w:t>
      </w:r>
      <w:r>
        <w:rPr>
          <w:rFonts w:ascii="仿宋" w:hAnsi="仿宋" w:eastAsia="仿宋" w:cs="仿宋"/>
          <w:spacing w:val="-70"/>
          <w:sz w:val="23"/>
          <w:szCs w:val="23"/>
        </w:rPr>
        <w:t xml:space="preserve"> </w:t>
      </w:r>
      <w:r>
        <w:rPr>
          <w:rFonts w:ascii="仿宋" w:hAnsi="仿宋" w:eastAsia="仿宋" w:cs="仿宋"/>
          <w:spacing w:val="7"/>
          <w:sz w:val="23"/>
          <w:szCs w:val="23"/>
        </w:rPr>
        <w:t>”，0个项目</w:t>
      </w:r>
      <w:r>
        <w:rPr>
          <w:rFonts w:ascii="仿宋" w:hAnsi="仿宋" w:eastAsia="仿宋" w:cs="仿宋"/>
          <w:spacing w:val="-42"/>
          <w:sz w:val="23"/>
          <w:szCs w:val="23"/>
        </w:rPr>
        <w:t xml:space="preserve"> </w:t>
      </w:r>
      <w:r>
        <w:rPr>
          <w:rFonts w:ascii="仿宋" w:hAnsi="仿宋" w:eastAsia="仿宋" w:cs="仿宋"/>
          <w:spacing w:val="7"/>
          <w:sz w:val="23"/>
          <w:szCs w:val="23"/>
        </w:rPr>
        <w:t>自评等级为“</w:t>
      </w:r>
      <w:r>
        <w:rPr>
          <w:rFonts w:ascii="仿宋" w:hAnsi="仿宋" w:eastAsia="仿宋" w:cs="仿宋"/>
          <w:spacing w:val="-83"/>
          <w:sz w:val="23"/>
          <w:szCs w:val="23"/>
        </w:rPr>
        <w:t xml:space="preserve"> </w:t>
      </w:r>
      <w:r>
        <w:rPr>
          <w:rFonts w:ascii="仿宋" w:hAnsi="仿宋" w:eastAsia="仿宋" w:cs="仿宋"/>
          <w:spacing w:val="7"/>
          <w:sz w:val="23"/>
          <w:szCs w:val="23"/>
        </w:rPr>
        <w:t>差</w:t>
      </w:r>
      <w:r>
        <w:rPr>
          <w:rFonts w:ascii="仿宋" w:hAnsi="仿宋" w:eastAsia="仿宋" w:cs="仿宋"/>
          <w:spacing w:val="-70"/>
          <w:sz w:val="23"/>
          <w:szCs w:val="23"/>
        </w:rPr>
        <w:t xml:space="preserve"> </w:t>
      </w:r>
      <w:r>
        <w:rPr>
          <w:rFonts w:ascii="仿宋" w:hAnsi="仿宋" w:eastAsia="仿宋" w:cs="仿宋"/>
          <w:spacing w:val="7"/>
          <w:sz w:val="23"/>
          <w:szCs w:val="23"/>
        </w:rPr>
        <w:t>”。二是组织对“</w:t>
      </w:r>
      <w:r>
        <w:rPr>
          <w:rFonts w:ascii="仿宋" w:hAnsi="仿宋" w:eastAsia="仿宋" w:cs="仿宋"/>
          <w:spacing w:val="-84"/>
          <w:sz w:val="23"/>
          <w:szCs w:val="23"/>
        </w:rPr>
        <w:t xml:space="preserve"> </w:t>
      </w:r>
      <w:r>
        <w:rPr>
          <w:rFonts w:ascii="仿宋" w:hAnsi="仿宋" w:eastAsia="仿宋" w:cs="仿宋"/>
          <w:spacing w:val="7"/>
          <w:sz w:val="23"/>
          <w:szCs w:val="23"/>
        </w:rPr>
        <w:t>蔚汾河清淤蓄水工</w:t>
      </w:r>
      <w:r>
        <w:rPr>
          <w:rFonts w:ascii="仿宋" w:hAnsi="仿宋" w:eastAsia="仿宋" w:cs="仿宋"/>
          <w:spacing w:val="6"/>
          <w:sz w:val="23"/>
          <w:szCs w:val="23"/>
        </w:rPr>
        <w:t>程运行经</w:t>
      </w:r>
      <w:r>
        <w:rPr>
          <w:rFonts w:ascii="仿宋" w:hAnsi="仿宋" w:eastAsia="仿宋" w:cs="仿宋"/>
          <w:sz w:val="23"/>
          <w:szCs w:val="23"/>
        </w:rPr>
        <w:t xml:space="preserve"> </w:t>
      </w:r>
      <w:r>
        <w:rPr>
          <w:rFonts w:ascii="仿宋" w:hAnsi="仿宋" w:eastAsia="仿宋" w:cs="仿宋"/>
          <w:spacing w:val="2"/>
          <w:sz w:val="23"/>
          <w:szCs w:val="23"/>
        </w:rPr>
        <w:t>费</w:t>
      </w:r>
      <w:r>
        <w:rPr>
          <w:rFonts w:ascii="仿宋" w:hAnsi="仿宋" w:eastAsia="仿宋" w:cs="仿宋"/>
          <w:spacing w:val="-78"/>
          <w:sz w:val="23"/>
          <w:szCs w:val="23"/>
        </w:rPr>
        <w:t xml:space="preserve"> </w:t>
      </w:r>
      <w:r>
        <w:rPr>
          <w:rFonts w:ascii="仿宋" w:hAnsi="仿宋" w:eastAsia="仿宋" w:cs="仿宋"/>
          <w:spacing w:val="2"/>
          <w:sz w:val="23"/>
          <w:szCs w:val="23"/>
        </w:rPr>
        <w:t>”“</w:t>
      </w:r>
      <w:r>
        <w:rPr>
          <w:rFonts w:ascii="仿宋" w:hAnsi="仿宋" w:eastAsia="仿宋" w:cs="仿宋"/>
          <w:spacing w:val="-78"/>
          <w:sz w:val="23"/>
          <w:szCs w:val="23"/>
        </w:rPr>
        <w:t xml:space="preserve"> </w:t>
      </w:r>
      <w:r>
        <w:rPr>
          <w:rFonts w:ascii="仿宋" w:hAnsi="仿宋" w:eastAsia="仿宋" w:cs="仿宋"/>
          <w:spacing w:val="2"/>
          <w:sz w:val="23"/>
          <w:szCs w:val="23"/>
        </w:rPr>
        <w:t>防汛经费</w:t>
      </w:r>
      <w:r>
        <w:rPr>
          <w:rFonts w:ascii="仿宋" w:hAnsi="仿宋" w:eastAsia="仿宋" w:cs="仿宋"/>
          <w:spacing w:val="-79"/>
          <w:sz w:val="23"/>
          <w:szCs w:val="23"/>
        </w:rPr>
        <w:t xml:space="preserve"> </w:t>
      </w:r>
      <w:r>
        <w:rPr>
          <w:rFonts w:ascii="仿宋" w:hAnsi="仿宋" w:eastAsia="仿宋" w:cs="仿宋"/>
          <w:spacing w:val="2"/>
          <w:sz w:val="23"/>
          <w:szCs w:val="23"/>
        </w:rPr>
        <w:t>”等“26</w:t>
      </w:r>
      <w:r>
        <w:rPr>
          <w:rFonts w:ascii="仿宋" w:hAnsi="仿宋" w:eastAsia="仿宋" w:cs="仿宋"/>
          <w:spacing w:val="-84"/>
          <w:sz w:val="23"/>
          <w:szCs w:val="23"/>
        </w:rPr>
        <w:t xml:space="preserve"> </w:t>
      </w:r>
      <w:r>
        <w:rPr>
          <w:rFonts w:ascii="仿宋" w:hAnsi="仿宋" w:eastAsia="仿宋" w:cs="仿宋"/>
          <w:spacing w:val="2"/>
          <w:sz w:val="23"/>
          <w:szCs w:val="23"/>
        </w:rPr>
        <w:t>”个项目开展了部门评价，</w:t>
      </w:r>
      <w:r>
        <w:rPr>
          <w:rFonts w:ascii="仿宋" w:hAnsi="仿宋" w:eastAsia="仿宋" w:cs="仿宋"/>
          <w:spacing w:val="1"/>
          <w:sz w:val="23"/>
          <w:szCs w:val="23"/>
        </w:rPr>
        <w:t>涉及资金3,579.51万元，其中一般公共</w:t>
      </w:r>
      <w:r>
        <w:rPr>
          <w:rFonts w:ascii="仿宋" w:hAnsi="仿宋" w:eastAsia="仿宋" w:cs="仿宋"/>
          <w:sz w:val="23"/>
          <w:szCs w:val="23"/>
        </w:rPr>
        <w:t xml:space="preserve"> </w:t>
      </w:r>
      <w:r>
        <w:rPr>
          <w:rFonts w:ascii="仿宋" w:hAnsi="仿宋" w:eastAsia="仿宋" w:cs="仿宋"/>
          <w:spacing w:val="4"/>
          <w:sz w:val="23"/>
          <w:szCs w:val="23"/>
        </w:rPr>
        <w:t>预算支出3,579.51万元、政府性基金预算支出0万元、</w:t>
      </w:r>
      <w:r>
        <w:rPr>
          <w:rFonts w:ascii="仿宋" w:hAnsi="仿宋" w:eastAsia="仿宋" w:cs="仿宋"/>
          <w:spacing w:val="-68"/>
          <w:sz w:val="23"/>
          <w:szCs w:val="23"/>
        </w:rPr>
        <w:t xml:space="preserve"> </w:t>
      </w:r>
      <w:r>
        <w:rPr>
          <w:rFonts w:ascii="仿宋" w:hAnsi="仿宋" w:eastAsia="仿宋" w:cs="仿宋"/>
          <w:spacing w:val="3"/>
          <w:sz w:val="23"/>
          <w:szCs w:val="23"/>
        </w:rPr>
        <w:t>国有资金经营预算支出0万元、社会保</w:t>
      </w:r>
      <w:r>
        <w:rPr>
          <w:rFonts w:ascii="仿宋" w:hAnsi="仿宋" w:eastAsia="仿宋" w:cs="仿宋"/>
          <w:sz w:val="23"/>
          <w:szCs w:val="23"/>
        </w:rPr>
        <w:t xml:space="preserve"> </w:t>
      </w:r>
      <w:r>
        <w:rPr>
          <w:rFonts w:ascii="仿宋" w:hAnsi="仿宋" w:eastAsia="仿宋" w:cs="仿宋"/>
          <w:spacing w:val="-1"/>
          <w:sz w:val="23"/>
          <w:szCs w:val="23"/>
        </w:rPr>
        <w:t>险基金预算支出0万元，评价结果详见附件</w:t>
      </w:r>
    </w:p>
    <w:p w14:paraId="176B455E">
      <w:pPr>
        <w:spacing w:before="1" w:line="323" w:lineRule="auto"/>
        <w:ind w:left="666" w:right="71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pacing w:val="5"/>
          <w:sz w:val="23"/>
          <w:szCs w:val="23"/>
        </w:rPr>
        <w:t xml:space="preserve"> </w:t>
      </w:r>
      <w:r>
        <w:rPr>
          <w:rFonts w:ascii="仿宋" w:hAnsi="仿宋" w:eastAsia="仿宋" w:cs="仿宋"/>
          <w:sz w:val="23"/>
          <w:szCs w:val="23"/>
        </w:rPr>
        <w:t>无</w:t>
      </w:r>
    </w:p>
    <w:p w14:paraId="5979F38E">
      <w:pPr>
        <w:spacing w:line="323" w:lineRule="auto"/>
        <w:rPr>
          <w:rFonts w:ascii="仿宋" w:hAnsi="仿宋" w:eastAsia="仿宋" w:cs="仿宋"/>
          <w:sz w:val="23"/>
          <w:szCs w:val="23"/>
        </w:rPr>
        <w:sectPr>
          <w:footerReference r:id="rId32" w:type="default"/>
          <w:pgSz w:w="11900" w:h="16840"/>
          <w:pgMar w:top="642" w:right="600" w:bottom="340" w:left="600" w:header="326" w:footer="93" w:gutter="0"/>
          <w:cols w:space="720" w:num="1"/>
        </w:sectPr>
      </w:pPr>
    </w:p>
    <w:p w14:paraId="49AA0920">
      <w:pPr>
        <w:pStyle w:val="2"/>
        <w:spacing w:line="263" w:lineRule="auto"/>
      </w:pPr>
    </w:p>
    <w:p w14:paraId="053CE2E5">
      <w:pPr>
        <w:pStyle w:val="2"/>
        <w:spacing w:line="264" w:lineRule="auto"/>
      </w:pPr>
    </w:p>
    <w:p w14:paraId="7BB079F6">
      <w:pPr>
        <w:pStyle w:val="2"/>
        <w:spacing w:line="264" w:lineRule="auto"/>
      </w:pPr>
    </w:p>
    <w:p w14:paraId="0B57EE52">
      <w:pPr>
        <w:pStyle w:val="2"/>
        <w:spacing w:line="264" w:lineRule="auto"/>
      </w:pPr>
    </w:p>
    <w:p w14:paraId="51C2941C">
      <w:pPr>
        <w:spacing w:before="94" w:line="228" w:lineRule="exact"/>
        <w:ind w:left="4386"/>
        <w:outlineLvl w:val="0"/>
        <w:rPr>
          <w:rFonts w:ascii="微软雅黑" w:hAnsi="微软雅黑" w:eastAsia="微软雅黑" w:cs="微软雅黑"/>
          <w:sz w:val="22"/>
          <w:szCs w:val="22"/>
        </w:rPr>
      </w:pPr>
      <w:bookmarkStart w:id="41" w:name="bookmark26"/>
      <w:bookmarkEnd w:id="41"/>
      <w:r>
        <w:rPr>
          <w:rFonts w:ascii="微软雅黑" w:hAnsi="微软雅黑" w:eastAsia="微软雅黑" w:cs="微软雅黑"/>
          <w:spacing w:val="15"/>
          <w:position w:val="-1"/>
          <w:sz w:val="22"/>
          <w:szCs w:val="22"/>
        </w:rPr>
        <w:t>第四部分 名词解释</w:t>
      </w:r>
    </w:p>
    <w:p w14:paraId="04ED514C">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2B77EA91">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47B23CEA">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4"/>
          <w:sz w:val="23"/>
          <w:szCs w:val="23"/>
        </w:rPr>
        <w:t xml:space="preserve"> </w:t>
      </w:r>
      <w:r>
        <w:rPr>
          <w:rFonts w:ascii="仿宋" w:hAnsi="仿宋" w:eastAsia="仿宋" w:cs="仿宋"/>
          <w:spacing w:val="-7"/>
          <w:sz w:val="23"/>
          <w:szCs w:val="23"/>
        </w:rPr>
        <w:t>的收入。</w:t>
      </w:r>
    </w:p>
    <w:p w14:paraId="4D4A267B">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z w:val="23"/>
          <w:szCs w:val="23"/>
        </w:rPr>
        <w:t xml:space="preserve"> </w:t>
      </w:r>
      <w:r>
        <w:rPr>
          <w:rFonts w:ascii="仿宋" w:hAnsi="仿宋" w:eastAsia="仿宋" w:cs="仿宋"/>
          <w:spacing w:val="-1"/>
          <w:sz w:val="23"/>
          <w:szCs w:val="23"/>
        </w:rPr>
        <w:t>入、存款利息收入等。</w:t>
      </w:r>
    </w:p>
    <w:p w14:paraId="42F4512E">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7"/>
          <w:sz w:val="23"/>
          <w:szCs w:val="23"/>
        </w:rPr>
        <w:t xml:space="preserve"> </w:t>
      </w:r>
      <w:r>
        <w:rPr>
          <w:rFonts w:ascii="仿宋" w:hAnsi="仿宋" w:eastAsia="仿宋" w:cs="仿宋"/>
          <w:spacing w:val="-3"/>
          <w:sz w:val="23"/>
          <w:szCs w:val="23"/>
        </w:rPr>
        <w:t>额的金额。</w:t>
      </w:r>
    </w:p>
    <w:p w14:paraId="71A71128">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9"/>
          <w:sz w:val="23"/>
          <w:szCs w:val="23"/>
        </w:rPr>
        <w:t xml:space="preserve"> </w:t>
      </w:r>
      <w:r>
        <w:rPr>
          <w:rFonts w:ascii="仿宋" w:hAnsi="仿宋" w:eastAsia="仿宋" w:cs="仿宋"/>
          <w:spacing w:val="-1"/>
          <w:sz w:val="23"/>
          <w:szCs w:val="23"/>
        </w:rPr>
        <w:t>金，或项目已完成等产生的结余资金。</w:t>
      </w:r>
    </w:p>
    <w:p w14:paraId="2D9EE903">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6"/>
          <w:sz w:val="23"/>
          <w:szCs w:val="23"/>
        </w:rPr>
        <w:t xml:space="preserve"> </w:t>
      </w:r>
      <w:r>
        <w:rPr>
          <w:rFonts w:ascii="仿宋" w:hAnsi="仿宋" w:eastAsia="仿宋" w:cs="仿宋"/>
          <w:spacing w:val="-2"/>
          <w:sz w:val="23"/>
          <w:szCs w:val="23"/>
        </w:rPr>
        <w:t>政拨款结余的金额等。</w:t>
      </w:r>
    </w:p>
    <w:p w14:paraId="3BD04331">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12"/>
          <w:sz w:val="23"/>
          <w:szCs w:val="23"/>
        </w:rPr>
        <w:t xml:space="preserve"> </w:t>
      </w:r>
      <w:r>
        <w:rPr>
          <w:rFonts w:ascii="仿宋" w:hAnsi="仿宋" w:eastAsia="仿宋" w:cs="仿宋"/>
          <w:spacing w:val="-2"/>
          <w:sz w:val="23"/>
          <w:szCs w:val="23"/>
        </w:rPr>
        <w:t>完成等产生的结余资金。</w:t>
      </w:r>
    </w:p>
    <w:p w14:paraId="401D9856">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3"/>
          <w:sz w:val="23"/>
          <w:szCs w:val="23"/>
        </w:rPr>
        <w:t xml:space="preserve"> </w:t>
      </w:r>
      <w:r>
        <w:rPr>
          <w:rFonts w:ascii="仿宋" w:hAnsi="仿宋" w:eastAsia="仿宋" w:cs="仿宋"/>
          <w:spacing w:val="-20"/>
          <w:sz w:val="23"/>
          <w:szCs w:val="23"/>
        </w:rPr>
        <w:t>出。</w:t>
      </w:r>
    </w:p>
    <w:p w14:paraId="5EF8598F">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63BA39B2">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z w:val="23"/>
          <w:szCs w:val="23"/>
        </w:rPr>
        <w:t xml:space="preserve"> </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11"/>
          <w:sz w:val="23"/>
          <w:szCs w:val="23"/>
        </w:rPr>
        <w:t xml:space="preserve"> </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z w:val="23"/>
          <w:szCs w:val="23"/>
        </w:rPr>
        <w:t xml:space="preserve"> </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1"/>
          <w:sz w:val="23"/>
          <w:szCs w:val="23"/>
        </w:rPr>
        <w:t xml:space="preserve"> </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1"/>
          <w:sz w:val="23"/>
          <w:szCs w:val="23"/>
        </w:rPr>
        <w:t xml:space="preserve"> </w:t>
      </w:r>
      <w:r>
        <w:rPr>
          <w:rFonts w:ascii="仿宋" w:hAnsi="仿宋" w:eastAsia="仿宋" w:cs="仿宋"/>
          <w:spacing w:val="-1"/>
          <w:sz w:val="23"/>
          <w:szCs w:val="23"/>
        </w:rPr>
        <w:t>按规定开支的各类公务接待（含外宾接待）支出。</w:t>
      </w:r>
    </w:p>
    <w:p w14:paraId="462A0D1C">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 xml:space="preserve">十二、机关运行经费：指行政单位和参照公务员法管理的事业单位财政拨款基本支出中的公 </w:t>
      </w:r>
      <w:r>
        <w:rPr>
          <w:rFonts w:ascii="仿宋" w:hAnsi="仿宋" w:eastAsia="仿宋" w:cs="仿宋"/>
          <w:spacing w:val="-3"/>
          <w:sz w:val="23"/>
          <w:szCs w:val="23"/>
        </w:rPr>
        <w:t>用经费支出。</w:t>
      </w:r>
    </w:p>
    <w:p w14:paraId="7D268670">
      <w:pPr>
        <w:spacing w:before="164" w:line="226" w:lineRule="auto"/>
        <w:ind w:left="666"/>
        <w:rPr>
          <w:rFonts w:ascii="仿宋" w:hAnsi="仿宋" w:eastAsia="仿宋" w:cs="仿宋"/>
          <w:sz w:val="23"/>
          <w:szCs w:val="23"/>
        </w:rPr>
      </w:pPr>
      <w:r>
        <w:rPr>
          <w:rFonts w:ascii="仿宋" w:hAnsi="仿宋" w:eastAsia="仿宋" w:cs="仿宋"/>
          <w:spacing w:val="-9"/>
          <w:sz w:val="23"/>
          <w:szCs w:val="23"/>
        </w:rPr>
        <w:t>无。</w:t>
      </w:r>
    </w:p>
    <w:p w14:paraId="3CE2FCAA">
      <w:pPr>
        <w:spacing w:line="226" w:lineRule="auto"/>
        <w:rPr>
          <w:rFonts w:ascii="仿宋" w:hAnsi="仿宋" w:eastAsia="仿宋" w:cs="仿宋"/>
          <w:sz w:val="23"/>
          <w:szCs w:val="23"/>
        </w:rPr>
        <w:sectPr>
          <w:footerReference r:id="rId33" w:type="default"/>
          <w:pgSz w:w="11900" w:h="16840"/>
          <w:pgMar w:top="642" w:right="600" w:bottom="340" w:left="600" w:header="326" w:footer="93" w:gutter="0"/>
          <w:cols w:space="720" w:num="1"/>
        </w:sectPr>
      </w:pPr>
    </w:p>
    <w:p w14:paraId="5A30600E">
      <w:pPr>
        <w:pStyle w:val="2"/>
        <w:spacing w:line="270" w:lineRule="auto"/>
      </w:pPr>
    </w:p>
    <w:p w14:paraId="6878EAA5">
      <w:pPr>
        <w:pStyle w:val="2"/>
        <w:spacing w:line="271" w:lineRule="auto"/>
      </w:pPr>
    </w:p>
    <w:p w14:paraId="1D74FEAF">
      <w:pPr>
        <w:spacing w:before="94" w:line="226" w:lineRule="exact"/>
        <w:ind w:left="4617"/>
        <w:outlineLvl w:val="0"/>
        <w:rPr>
          <w:rFonts w:ascii="微软雅黑" w:hAnsi="微软雅黑" w:eastAsia="微软雅黑" w:cs="微软雅黑"/>
          <w:sz w:val="22"/>
          <w:szCs w:val="22"/>
        </w:rPr>
      </w:pPr>
      <w:bookmarkStart w:id="42" w:name="bookmark27"/>
      <w:bookmarkEnd w:id="42"/>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50E66CF0">
      <w:pPr>
        <w:spacing w:line="226" w:lineRule="exact"/>
        <w:rPr>
          <w:rFonts w:ascii="微软雅黑" w:hAnsi="微软雅黑" w:eastAsia="微软雅黑" w:cs="微软雅黑"/>
          <w:sz w:val="22"/>
          <w:szCs w:val="22"/>
        </w:rPr>
        <w:sectPr>
          <w:footerReference r:id="rId34" w:type="default"/>
          <w:pgSz w:w="11900" w:h="16840"/>
          <w:pgMar w:top="642" w:right="600" w:bottom="340" w:left="600" w:header="326" w:footer="93" w:gutter="0"/>
          <w:cols w:space="720" w:num="1"/>
        </w:sectPr>
      </w:pPr>
    </w:p>
    <w:p w14:paraId="4E381EC9">
      <w:pPr>
        <w:pStyle w:val="2"/>
        <w:spacing w:line="277" w:lineRule="auto"/>
      </w:pPr>
    </w:p>
    <w:p w14:paraId="25533CD6">
      <w:pPr>
        <w:pStyle w:val="2"/>
        <w:spacing w:line="278" w:lineRule="auto"/>
      </w:pPr>
    </w:p>
    <w:p w14:paraId="6349D6F8">
      <w:pPr>
        <w:spacing w:line="12844" w:lineRule="exact"/>
        <w:ind w:firstLine="1902"/>
      </w:pPr>
      <w:r>
        <w:rPr>
          <w:position w:val="-256"/>
        </w:rPr>
        <w:drawing>
          <wp:inline distT="0" distB="0" distL="0" distR="0">
            <wp:extent cx="4393565" cy="815594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99"/>
                    <a:stretch>
                      <a:fillRect/>
                    </a:stretch>
                  </pic:blipFill>
                  <pic:spPr>
                    <a:xfrm>
                      <a:off x="0" y="0"/>
                      <a:ext cx="4393789" cy="8155973"/>
                    </a:xfrm>
                    <a:prstGeom prst="rect">
                      <a:avLst/>
                    </a:prstGeom>
                  </pic:spPr>
                </pic:pic>
              </a:graphicData>
            </a:graphic>
          </wp:inline>
        </w:drawing>
      </w:r>
    </w:p>
    <w:p w14:paraId="09928785">
      <w:pPr>
        <w:spacing w:line="12844" w:lineRule="exact"/>
        <w:sectPr>
          <w:footerReference r:id="rId35" w:type="default"/>
          <w:pgSz w:w="11900" w:h="16840"/>
          <w:pgMar w:top="642" w:right="600" w:bottom="340" w:left="600" w:header="326" w:footer="93" w:gutter="0"/>
          <w:cols w:space="720" w:num="1"/>
        </w:sectPr>
      </w:pPr>
    </w:p>
    <w:p w14:paraId="121031B0">
      <w:pPr>
        <w:pStyle w:val="2"/>
        <w:spacing w:line="277" w:lineRule="auto"/>
      </w:pPr>
    </w:p>
    <w:p w14:paraId="1F66F1D1">
      <w:pPr>
        <w:pStyle w:val="2"/>
        <w:spacing w:line="278" w:lineRule="auto"/>
      </w:pPr>
    </w:p>
    <w:p w14:paraId="75F4CB2E">
      <w:pPr>
        <w:spacing w:line="12844" w:lineRule="exact"/>
        <w:ind w:firstLine="1946"/>
      </w:pPr>
      <w:r>
        <w:rPr>
          <w:position w:val="-256"/>
        </w:rPr>
        <w:drawing>
          <wp:inline distT="0" distB="0" distL="0" distR="0">
            <wp:extent cx="4338320" cy="815594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200"/>
                    <a:stretch>
                      <a:fillRect/>
                    </a:stretch>
                  </pic:blipFill>
                  <pic:spPr>
                    <a:xfrm>
                      <a:off x="0" y="0"/>
                      <a:ext cx="4338868" cy="8155973"/>
                    </a:xfrm>
                    <a:prstGeom prst="rect">
                      <a:avLst/>
                    </a:prstGeom>
                  </pic:spPr>
                </pic:pic>
              </a:graphicData>
            </a:graphic>
          </wp:inline>
        </w:drawing>
      </w:r>
    </w:p>
    <w:p w14:paraId="35BA4742">
      <w:pPr>
        <w:spacing w:line="12844" w:lineRule="exact"/>
        <w:sectPr>
          <w:footerReference r:id="rId36" w:type="default"/>
          <w:pgSz w:w="11900" w:h="16840"/>
          <w:pgMar w:top="642" w:right="600" w:bottom="340" w:left="600" w:header="326" w:footer="91" w:gutter="0"/>
          <w:cols w:space="720" w:num="1"/>
        </w:sectPr>
      </w:pPr>
    </w:p>
    <w:p w14:paraId="2D67CAA5">
      <w:pPr>
        <w:pStyle w:val="2"/>
        <w:spacing w:line="277" w:lineRule="auto"/>
      </w:pPr>
    </w:p>
    <w:p w14:paraId="07ABF51D">
      <w:pPr>
        <w:pStyle w:val="2"/>
        <w:spacing w:line="278" w:lineRule="auto"/>
      </w:pPr>
    </w:p>
    <w:p w14:paraId="47B3DE67">
      <w:pPr>
        <w:spacing w:line="12844" w:lineRule="exact"/>
        <w:ind w:firstLine="1956"/>
      </w:pPr>
      <w:r>
        <w:rPr>
          <w:position w:val="-256"/>
        </w:rPr>
        <w:drawing>
          <wp:inline distT="0" distB="0" distL="0" distR="0">
            <wp:extent cx="4324985" cy="815594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01"/>
                    <a:stretch>
                      <a:fillRect/>
                    </a:stretch>
                  </pic:blipFill>
                  <pic:spPr>
                    <a:xfrm>
                      <a:off x="0" y="0"/>
                      <a:ext cx="4325137" cy="8155973"/>
                    </a:xfrm>
                    <a:prstGeom prst="rect">
                      <a:avLst/>
                    </a:prstGeom>
                  </pic:spPr>
                </pic:pic>
              </a:graphicData>
            </a:graphic>
          </wp:inline>
        </w:drawing>
      </w:r>
    </w:p>
    <w:p w14:paraId="598C691C">
      <w:pPr>
        <w:spacing w:line="12844" w:lineRule="exact"/>
        <w:sectPr>
          <w:footerReference r:id="rId37" w:type="default"/>
          <w:pgSz w:w="11900" w:h="16840"/>
          <w:pgMar w:top="642" w:right="600" w:bottom="340" w:left="600" w:header="326" w:footer="93" w:gutter="0"/>
          <w:cols w:space="720" w:num="1"/>
        </w:sectPr>
      </w:pPr>
    </w:p>
    <w:p w14:paraId="0CC55FD6">
      <w:pPr>
        <w:pStyle w:val="2"/>
        <w:spacing w:line="277" w:lineRule="auto"/>
      </w:pPr>
    </w:p>
    <w:p w14:paraId="2659BA7A">
      <w:pPr>
        <w:pStyle w:val="2"/>
        <w:spacing w:line="278" w:lineRule="auto"/>
      </w:pPr>
    </w:p>
    <w:p w14:paraId="1339CED7">
      <w:pPr>
        <w:spacing w:line="12844" w:lineRule="exact"/>
        <w:ind w:firstLine="1956"/>
      </w:pPr>
      <w:r>
        <w:rPr>
          <w:position w:val="-256"/>
        </w:rPr>
        <w:drawing>
          <wp:inline distT="0" distB="0" distL="0" distR="0">
            <wp:extent cx="4324985" cy="815594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02"/>
                    <a:stretch>
                      <a:fillRect/>
                    </a:stretch>
                  </pic:blipFill>
                  <pic:spPr>
                    <a:xfrm>
                      <a:off x="0" y="0"/>
                      <a:ext cx="4325137" cy="8155973"/>
                    </a:xfrm>
                    <a:prstGeom prst="rect">
                      <a:avLst/>
                    </a:prstGeom>
                  </pic:spPr>
                </pic:pic>
              </a:graphicData>
            </a:graphic>
          </wp:inline>
        </w:drawing>
      </w:r>
    </w:p>
    <w:p w14:paraId="0E7A61EA">
      <w:pPr>
        <w:spacing w:line="12844" w:lineRule="exact"/>
        <w:sectPr>
          <w:footerReference r:id="rId38" w:type="default"/>
          <w:pgSz w:w="11900" w:h="16840"/>
          <w:pgMar w:top="642" w:right="600" w:bottom="340" w:left="600" w:header="326" w:footer="93" w:gutter="0"/>
          <w:cols w:space="720" w:num="1"/>
        </w:sectPr>
      </w:pPr>
    </w:p>
    <w:p w14:paraId="4C4F6C4B">
      <w:pPr>
        <w:pStyle w:val="2"/>
        <w:spacing w:line="277" w:lineRule="auto"/>
      </w:pPr>
    </w:p>
    <w:p w14:paraId="27B250AE">
      <w:pPr>
        <w:pStyle w:val="2"/>
        <w:spacing w:line="278" w:lineRule="auto"/>
      </w:pPr>
    </w:p>
    <w:p w14:paraId="02BD48AC">
      <w:pPr>
        <w:spacing w:line="12844" w:lineRule="exact"/>
        <w:ind w:firstLine="1913"/>
      </w:pPr>
      <w:r>
        <w:rPr>
          <w:position w:val="-256"/>
        </w:rPr>
        <w:drawing>
          <wp:inline distT="0" distB="0" distL="0" distR="0">
            <wp:extent cx="4379595" cy="815594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203"/>
                    <a:stretch>
                      <a:fillRect/>
                    </a:stretch>
                  </pic:blipFill>
                  <pic:spPr>
                    <a:xfrm>
                      <a:off x="0" y="0"/>
                      <a:ext cx="4380059" cy="8155973"/>
                    </a:xfrm>
                    <a:prstGeom prst="rect">
                      <a:avLst/>
                    </a:prstGeom>
                  </pic:spPr>
                </pic:pic>
              </a:graphicData>
            </a:graphic>
          </wp:inline>
        </w:drawing>
      </w:r>
    </w:p>
    <w:p w14:paraId="2139E2DB">
      <w:pPr>
        <w:spacing w:line="12844" w:lineRule="exact"/>
        <w:sectPr>
          <w:footerReference r:id="rId39" w:type="default"/>
          <w:pgSz w:w="11900" w:h="16840"/>
          <w:pgMar w:top="642" w:right="600" w:bottom="340" w:left="600" w:header="326" w:footer="93" w:gutter="0"/>
          <w:cols w:space="720" w:num="1"/>
        </w:sectPr>
      </w:pPr>
    </w:p>
    <w:p w14:paraId="67FB99B9">
      <w:pPr>
        <w:pStyle w:val="2"/>
        <w:spacing w:line="277" w:lineRule="auto"/>
      </w:pPr>
    </w:p>
    <w:p w14:paraId="0FE752DF">
      <w:pPr>
        <w:pStyle w:val="2"/>
        <w:spacing w:line="278" w:lineRule="auto"/>
      </w:pPr>
    </w:p>
    <w:p w14:paraId="452F1C94">
      <w:pPr>
        <w:spacing w:line="12844" w:lineRule="exact"/>
        <w:ind w:firstLine="1946"/>
      </w:pPr>
      <w:r>
        <w:rPr>
          <w:position w:val="-256"/>
        </w:rPr>
        <w:drawing>
          <wp:inline distT="0" distB="0" distL="0" distR="0">
            <wp:extent cx="4338320" cy="815594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04"/>
                    <a:stretch>
                      <a:fillRect/>
                    </a:stretch>
                  </pic:blipFill>
                  <pic:spPr>
                    <a:xfrm>
                      <a:off x="0" y="0"/>
                      <a:ext cx="4338868" cy="8155973"/>
                    </a:xfrm>
                    <a:prstGeom prst="rect">
                      <a:avLst/>
                    </a:prstGeom>
                  </pic:spPr>
                </pic:pic>
              </a:graphicData>
            </a:graphic>
          </wp:inline>
        </w:drawing>
      </w:r>
    </w:p>
    <w:p w14:paraId="527662D5">
      <w:pPr>
        <w:spacing w:line="12844" w:lineRule="exact"/>
        <w:sectPr>
          <w:footerReference r:id="rId40" w:type="default"/>
          <w:pgSz w:w="11900" w:h="16840"/>
          <w:pgMar w:top="642" w:right="600" w:bottom="340" w:left="600" w:header="326" w:footer="93" w:gutter="0"/>
          <w:cols w:space="720" w:num="1"/>
        </w:sectPr>
      </w:pPr>
    </w:p>
    <w:p w14:paraId="13AE3039">
      <w:pPr>
        <w:pStyle w:val="2"/>
        <w:spacing w:line="277" w:lineRule="auto"/>
      </w:pPr>
    </w:p>
    <w:p w14:paraId="72967AF5">
      <w:pPr>
        <w:pStyle w:val="2"/>
        <w:spacing w:line="278" w:lineRule="auto"/>
      </w:pPr>
    </w:p>
    <w:p w14:paraId="0FCA38D3">
      <w:pPr>
        <w:spacing w:line="12844" w:lineRule="exact"/>
        <w:ind w:firstLine="1956"/>
      </w:pPr>
      <w:r>
        <w:rPr>
          <w:position w:val="-256"/>
        </w:rPr>
        <w:drawing>
          <wp:inline distT="0" distB="0" distL="0" distR="0">
            <wp:extent cx="4324985" cy="815594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05"/>
                    <a:stretch>
                      <a:fillRect/>
                    </a:stretch>
                  </pic:blipFill>
                  <pic:spPr>
                    <a:xfrm>
                      <a:off x="0" y="0"/>
                      <a:ext cx="4325137" cy="8155973"/>
                    </a:xfrm>
                    <a:prstGeom prst="rect">
                      <a:avLst/>
                    </a:prstGeom>
                  </pic:spPr>
                </pic:pic>
              </a:graphicData>
            </a:graphic>
          </wp:inline>
        </w:drawing>
      </w:r>
    </w:p>
    <w:p w14:paraId="20684324">
      <w:pPr>
        <w:spacing w:line="12844" w:lineRule="exact"/>
        <w:sectPr>
          <w:footerReference r:id="rId41" w:type="default"/>
          <w:pgSz w:w="11900" w:h="16840"/>
          <w:pgMar w:top="642" w:right="600" w:bottom="340" w:left="600" w:header="326" w:footer="93" w:gutter="0"/>
          <w:cols w:space="720" w:num="1"/>
        </w:sectPr>
      </w:pPr>
    </w:p>
    <w:p w14:paraId="5A09228D">
      <w:pPr>
        <w:pStyle w:val="2"/>
        <w:spacing w:line="277" w:lineRule="auto"/>
      </w:pPr>
    </w:p>
    <w:p w14:paraId="778B6780">
      <w:pPr>
        <w:pStyle w:val="2"/>
        <w:spacing w:line="278" w:lineRule="auto"/>
      </w:pPr>
    </w:p>
    <w:p w14:paraId="291CC9B5">
      <w:pPr>
        <w:spacing w:line="12844" w:lineRule="exact"/>
        <w:ind w:firstLine="1913"/>
      </w:pPr>
      <w:r>
        <w:rPr>
          <w:position w:val="-256"/>
        </w:rPr>
        <w:drawing>
          <wp:inline distT="0" distB="0" distL="0" distR="0">
            <wp:extent cx="4379595" cy="815594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06"/>
                    <a:stretch>
                      <a:fillRect/>
                    </a:stretch>
                  </pic:blipFill>
                  <pic:spPr>
                    <a:xfrm>
                      <a:off x="0" y="0"/>
                      <a:ext cx="4380059" cy="8155973"/>
                    </a:xfrm>
                    <a:prstGeom prst="rect">
                      <a:avLst/>
                    </a:prstGeom>
                  </pic:spPr>
                </pic:pic>
              </a:graphicData>
            </a:graphic>
          </wp:inline>
        </w:drawing>
      </w:r>
    </w:p>
    <w:p w14:paraId="40413043">
      <w:pPr>
        <w:spacing w:line="12844" w:lineRule="exact"/>
        <w:sectPr>
          <w:footerReference r:id="rId42" w:type="default"/>
          <w:pgSz w:w="11900" w:h="16840"/>
          <w:pgMar w:top="642" w:right="600" w:bottom="340" w:left="600" w:header="326" w:footer="93" w:gutter="0"/>
          <w:cols w:space="720" w:num="1"/>
        </w:sectPr>
      </w:pPr>
    </w:p>
    <w:p w14:paraId="46239903">
      <w:pPr>
        <w:pStyle w:val="2"/>
        <w:spacing w:line="277" w:lineRule="auto"/>
      </w:pPr>
    </w:p>
    <w:p w14:paraId="3EA4EA8D">
      <w:pPr>
        <w:pStyle w:val="2"/>
        <w:spacing w:line="278" w:lineRule="auto"/>
      </w:pPr>
    </w:p>
    <w:p w14:paraId="5E15A71F">
      <w:pPr>
        <w:spacing w:line="12844" w:lineRule="exact"/>
        <w:ind w:firstLine="1902"/>
      </w:pPr>
      <w:r>
        <w:rPr>
          <w:position w:val="-256"/>
        </w:rPr>
        <w:drawing>
          <wp:inline distT="0" distB="0" distL="0" distR="0">
            <wp:extent cx="4393565" cy="815594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07"/>
                    <a:stretch>
                      <a:fillRect/>
                    </a:stretch>
                  </pic:blipFill>
                  <pic:spPr>
                    <a:xfrm>
                      <a:off x="0" y="0"/>
                      <a:ext cx="4393789" cy="8155973"/>
                    </a:xfrm>
                    <a:prstGeom prst="rect">
                      <a:avLst/>
                    </a:prstGeom>
                  </pic:spPr>
                </pic:pic>
              </a:graphicData>
            </a:graphic>
          </wp:inline>
        </w:drawing>
      </w:r>
    </w:p>
    <w:p w14:paraId="70B3E5A6">
      <w:pPr>
        <w:spacing w:line="12844" w:lineRule="exact"/>
        <w:sectPr>
          <w:footerReference r:id="rId43" w:type="default"/>
          <w:pgSz w:w="11900" w:h="16840"/>
          <w:pgMar w:top="642" w:right="600" w:bottom="340" w:left="600" w:header="326" w:footer="93" w:gutter="0"/>
          <w:cols w:space="720" w:num="1"/>
        </w:sectPr>
      </w:pPr>
    </w:p>
    <w:p w14:paraId="5CAB0B96">
      <w:pPr>
        <w:pStyle w:val="2"/>
        <w:spacing w:line="277" w:lineRule="auto"/>
      </w:pPr>
    </w:p>
    <w:p w14:paraId="6B28CFD1">
      <w:pPr>
        <w:pStyle w:val="2"/>
        <w:spacing w:line="278" w:lineRule="auto"/>
      </w:pPr>
    </w:p>
    <w:p w14:paraId="3D298754">
      <w:pPr>
        <w:spacing w:line="12844" w:lineRule="exact"/>
        <w:ind w:firstLine="1956"/>
      </w:pPr>
      <w:r>
        <w:rPr>
          <w:position w:val="-256"/>
        </w:rPr>
        <w:drawing>
          <wp:inline distT="0" distB="0" distL="0" distR="0">
            <wp:extent cx="4324985" cy="815594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08"/>
                    <a:stretch>
                      <a:fillRect/>
                    </a:stretch>
                  </pic:blipFill>
                  <pic:spPr>
                    <a:xfrm>
                      <a:off x="0" y="0"/>
                      <a:ext cx="4325137" cy="8155973"/>
                    </a:xfrm>
                    <a:prstGeom prst="rect">
                      <a:avLst/>
                    </a:prstGeom>
                  </pic:spPr>
                </pic:pic>
              </a:graphicData>
            </a:graphic>
          </wp:inline>
        </w:drawing>
      </w:r>
    </w:p>
    <w:p w14:paraId="55752BA3">
      <w:pPr>
        <w:spacing w:line="12844" w:lineRule="exact"/>
        <w:sectPr>
          <w:footerReference r:id="rId44" w:type="default"/>
          <w:pgSz w:w="11900" w:h="16840"/>
          <w:pgMar w:top="642" w:right="600" w:bottom="340" w:left="600" w:header="326" w:footer="93" w:gutter="0"/>
          <w:cols w:space="720" w:num="1"/>
        </w:sectPr>
      </w:pPr>
    </w:p>
    <w:p w14:paraId="386655EA">
      <w:pPr>
        <w:pStyle w:val="2"/>
        <w:spacing w:line="277" w:lineRule="auto"/>
      </w:pPr>
    </w:p>
    <w:p w14:paraId="7A7B3CA0">
      <w:pPr>
        <w:pStyle w:val="2"/>
        <w:spacing w:line="278" w:lineRule="auto"/>
      </w:pPr>
    </w:p>
    <w:p w14:paraId="2ABE0CB5">
      <w:pPr>
        <w:spacing w:line="12844" w:lineRule="exact"/>
        <w:ind w:firstLine="1037"/>
      </w:pPr>
      <w:r>
        <w:rPr>
          <w:position w:val="-256"/>
        </w:rPr>
        <w:drawing>
          <wp:inline distT="0" distB="0" distL="0" distR="0">
            <wp:extent cx="5492115" cy="815594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09"/>
                    <a:stretch>
                      <a:fillRect/>
                    </a:stretch>
                  </pic:blipFill>
                  <pic:spPr>
                    <a:xfrm>
                      <a:off x="0" y="0"/>
                      <a:ext cx="5492238" cy="8155973"/>
                    </a:xfrm>
                    <a:prstGeom prst="rect">
                      <a:avLst/>
                    </a:prstGeom>
                  </pic:spPr>
                </pic:pic>
              </a:graphicData>
            </a:graphic>
          </wp:inline>
        </w:drawing>
      </w:r>
    </w:p>
    <w:p w14:paraId="698E16DF">
      <w:pPr>
        <w:spacing w:line="12844" w:lineRule="exact"/>
        <w:sectPr>
          <w:footerReference r:id="rId45" w:type="default"/>
          <w:pgSz w:w="11900" w:h="16840"/>
          <w:pgMar w:top="642" w:right="600" w:bottom="340" w:left="600" w:header="326" w:footer="93" w:gutter="0"/>
          <w:cols w:space="720" w:num="1"/>
        </w:sectPr>
      </w:pPr>
    </w:p>
    <w:p w14:paraId="7CE4E419">
      <w:pPr>
        <w:pStyle w:val="2"/>
        <w:spacing w:line="277" w:lineRule="auto"/>
      </w:pPr>
    </w:p>
    <w:p w14:paraId="495C3CD3">
      <w:pPr>
        <w:pStyle w:val="2"/>
        <w:spacing w:line="278" w:lineRule="auto"/>
      </w:pPr>
    </w:p>
    <w:p w14:paraId="7D02A048">
      <w:pPr>
        <w:spacing w:line="12844" w:lineRule="exact"/>
        <w:ind w:firstLine="1037"/>
      </w:pPr>
      <w:r>
        <w:rPr>
          <w:position w:val="-256"/>
        </w:rPr>
        <w:drawing>
          <wp:inline distT="0" distB="0" distL="0" distR="0">
            <wp:extent cx="5492115" cy="815594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10"/>
                    <a:stretch>
                      <a:fillRect/>
                    </a:stretch>
                  </pic:blipFill>
                  <pic:spPr>
                    <a:xfrm>
                      <a:off x="0" y="0"/>
                      <a:ext cx="5492238" cy="8155973"/>
                    </a:xfrm>
                    <a:prstGeom prst="rect">
                      <a:avLst/>
                    </a:prstGeom>
                  </pic:spPr>
                </pic:pic>
              </a:graphicData>
            </a:graphic>
          </wp:inline>
        </w:drawing>
      </w:r>
    </w:p>
    <w:p w14:paraId="6C1FF853">
      <w:pPr>
        <w:spacing w:line="12844" w:lineRule="exact"/>
        <w:sectPr>
          <w:footerReference r:id="rId46" w:type="default"/>
          <w:pgSz w:w="11900" w:h="16840"/>
          <w:pgMar w:top="642" w:right="600" w:bottom="340" w:left="600" w:header="326" w:footer="93" w:gutter="0"/>
          <w:cols w:space="720" w:num="1"/>
        </w:sectPr>
      </w:pPr>
    </w:p>
    <w:p w14:paraId="14364CB8">
      <w:pPr>
        <w:pStyle w:val="2"/>
        <w:spacing w:line="277" w:lineRule="auto"/>
      </w:pPr>
    </w:p>
    <w:p w14:paraId="3D98F765">
      <w:pPr>
        <w:pStyle w:val="2"/>
        <w:spacing w:line="278" w:lineRule="auto"/>
      </w:pPr>
    </w:p>
    <w:p w14:paraId="57838B1D">
      <w:pPr>
        <w:spacing w:line="12844" w:lineRule="exact"/>
        <w:ind w:firstLine="1902"/>
      </w:pPr>
      <w:r>
        <w:rPr>
          <w:position w:val="-256"/>
        </w:rPr>
        <w:drawing>
          <wp:inline distT="0" distB="0" distL="0" distR="0">
            <wp:extent cx="4393565" cy="8155940"/>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11"/>
                    <a:stretch>
                      <a:fillRect/>
                    </a:stretch>
                  </pic:blipFill>
                  <pic:spPr>
                    <a:xfrm>
                      <a:off x="0" y="0"/>
                      <a:ext cx="4393789" cy="8155973"/>
                    </a:xfrm>
                    <a:prstGeom prst="rect">
                      <a:avLst/>
                    </a:prstGeom>
                  </pic:spPr>
                </pic:pic>
              </a:graphicData>
            </a:graphic>
          </wp:inline>
        </w:drawing>
      </w:r>
    </w:p>
    <w:p w14:paraId="2357472F">
      <w:pPr>
        <w:spacing w:line="12844" w:lineRule="exact"/>
        <w:sectPr>
          <w:footerReference r:id="rId47" w:type="default"/>
          <w:pgSz w:w="11900" w:h="16840"/>
          <w:pgMar w:top="642" w:right="600" w:bottom="340" w:left="600" w:header="326" w:footer="93" w:gutter="0"/>
          <w:cols w:space="720" w:num="1"/>
        </w:sectPr>
      </w:pPr>
    </w:p>
    <w:p w14:paraId="360E965F">
      <w:pPr>
        <w:pStyle w:val="2"/>
        <w:spacing w:line="277" w:lineRule="auto"/>
      </w:pPr>
    </w:p>
    <w:p w14:paraId="2AFE36BD">
      <w:pPr>
        <w:pStyle w:val="2"/>
        <w:spacing w:line="278" w:lineRule="auto"/>
      </w:pPr>
    </w:p>
    <w:p w14:paraId="23477979">
      <w:pPr>
        <w:spacing w:line="12844" w:lineRule="exact"/>
        <w:ind w:firstLine="1946"/>
      </w:pPr>
      <w:r>
        <w:rPr>
          <w:position w:val="-256"/>
        </w:rPr>
        <w:drawing>
          <wp:inline distT="0" distB="0" distL="0" distR="0">
            <wp:extent cx="4338320" cy="815594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12"/>
                    <a:stretch>
                      <a:fillRect/>
                    </a:stretch>
                  </pic:blipFill>
                  <pic:spPr>
                    <a:xfrm>
                      <a:off x="0" y="0"/>
                      <a:ext cx="4338868" cy="8155973"/>
                    </a:xfrm>
                    <a:prstGeom prst="rect">
                      <a:avLst/>
                    </a:prstGeom>
                  </pic:spPr>
                </pic:pic>
              </a:graphicData>
            </a:graphic>
          </wp:inline>
        </w:drawing>
      </w:r>
    </w:p>
    <w:p w14:paraId="4DDC78C1">
      <w:pPr>
        <w:spacing w:line="12844" w:lineRule="exact"/>
        <w:sectPr>
          <w:footerReference r:id="rId48" w:type="default"/>
          <w:pgSz w:w="11900" w:h="16840"/>
          <w:pgMar w:top="642" w:right="600" w:bottom="340" w:left="600" w:header="326" w:footer="93" w:gutter="0"/>
          <w:cols w:space="720" w:num="1"/>
        </w:sectPr>
      </w:pPr>
    </w:p>
    <w:p w14:paraId="3921154B">
      <w:pPr>
        <w:pStyle w:val="2"/>
        <w:spacing w:line="277" w:lineRule="auto"/>
      </w:pPr>
    </w:p>
    <w:p w14:paraId="6129225D">
      <w:pPr>
        <w:pStyle w:val="2"/>
        <w:spacing w:line="278" w:lineRule="auto"/>
      </w:pPr>
    </w:p>
    <w:p w14:paraId="4826366A">
      <w:pPr>
        <w:spacing w:line="12844" w:lineRule="exact"/>
        <w:ind w:firstLine="1946"/>
      </w:pPr>
      <w:r>
        <w:rPr>
          <w:position w:val="-256"/>
        </w:rPr>
        <w:drawing>
          <wp:inline distT="0" distB="0" distL="0" distR="0">
            <wp:extent cx="4338320" cy="815594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13"/>
                    <a:stretch>
                      <a:fillRect/>
                    </a:stretch>
                  </pic:blipFill>
                  <pic:spPr>
                    <a:xfrm>
                      <a:off x="0" y="0"/>
                      <a:ext cx="4338868" cy="8155973"/>
                    </a:xfrm>
                    <a:prstGeom prst="rect">
                      <a:avLst/>
                    </a:prstGeom>
                  </pic:spPr>
                </pic:pic>
              </a:graphicData>
            </a:graphic>
          </wp:inline>
        </w:drawing>
      </w:r>
    </w:p>
    <w:p w14:paraId="2255290C">
      <w:pPr>
        <w:spacing w:line="12844" w:lineRule="exact"/>
        <w:sectPr>
          <w:footerReference r:id="rId49" w:type="default"/>
          <w:pgSz w:w="11900" w:h="16840"/>
          <w:pgMar w:top="642" w:right="600" w:bottom="340" w:left="600" w:header="326" w:footer="93" w:gutter="0"/>
          <w:cols w:space="720" w:num="1"/>
        </w:sectPr>
      </w:pPr>
    </w:p>
    <w:p w14:paraId="7621F83A">
      <w:pPr>
        <w:pStyle w:val="2"/>
        <w:spacing w:line="277" w:lineRule="auto"/>
      </w:pPr>
    </w:p>
    <w:p w14:paraId="49FE334D">
      <w:pPr>
        <w:pStyle w:val="2"/>
        <w:spacing w:line="278" w:lineRule="auto"/>
      </w:pPr>
    </w:p>
    <w:p w14:paraId="62EF3530">
      <w:pPr>
        <w:spacing w:line="12844" w:lineRule="exact"/>
        <w:ind w:firstLine="1946"/>
      </w:pPr>
      <w:r>
        <w:rPr>
          <w:position w:val="-256"/>
        </w:rPr>
        <w:drawing>
          <wp:inline distT="0" distB="0" distL="0" distR="0">
            <wp:extent cx="4338320" cy="815594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14"/>
                    <a:stretch>
                      <a:fillRect/>
                    </a:stretch>
                  </pic:blipFill>
                  <pic:spPr>
                    <a:xfrm>
                      <a:off x="0" y="0"/>
                      <a:ext cx="4338868" cy="8155973"/>
                    </a:xfrm>
                    <a:prstGeom prst="rect">
                      <a:avLst/>
                    </a:prstGeom>
                  </pic:spPr>
                </pic:pic>
              </a:graphicData>
            </a:graphic>
          </wp:inline>
        </w:drawing>
      </w:r>
    </w:p>
    <w:p w14:paraId="470A41B8">
      <w:pPr>
        <w:spacing w:line="12844" w:lineRule="exact"/>
        <w:sectPr>
          <w:footerReference r:id="rId50" w:type="default"/>
          <w:pgSz w:w="11900" w:h="16840"/>
          <w:pgMar w:top="642" w:right="600" w:bottom="340" w:left="600" w:header="326" w:footer="93" w:gutter="0"/>
          <w:cols w:space="720" w:num="1"/>
        </w:sectPr>
      </w:pPr>
    </w:p>
    <w:p w14:paraId="7F9CB781">
      <w:pPr>
        <w:pStyle w:val="2"/>
        <w:spacing w:line="277" w:lineRule="auto"/>
      </w:pPr>
    </w:p>
    <w:p w14:paraId="086520BA">
      <w:pPr>
        <w:pStyle w:val="2"/>
        <w:spacing w:line="278" w:lineRule="auto"/>
      </w:pPr>
    </w:p>
    <w:p w14:paraId="3F818288">
      <w:pPr>
        <w:spacing w:line="12844" w:lineRule="exact"/>
        <w:ind w:firstLine="1913"/>
      </w:pPr>
      <w:r>
        <w:rPr>
          <w:position w:val="-256"/>
        </w:rPr>
        <w:drawing>
          <wp:inline distT="0" distB="0" distL="0" distR="0">
            <wp:extent cx="4379595" cy="815594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15"/>
                    <a:stretch>
                      <a:fillRect/>
                    </a:stretch>
                  </pic:blipFill>
                  <pic:spPr>
                    <a:xfrm>
                      <a:off x="0" y="0"/>
                      <a:ext cx="4380059" cy="8155973"/>
                    </a:xfrm>
                    <a:prstGeom prst="rect">
                      <a:avLst/>
                    </a:prstGeom>
                  </pic:spPr>
                </pic:pic>
              </a:graphicData>
            </a:graphic>
          </wp:inline>
        </w:drawing>
      </w:r>
    </w:p>
    <w:p w14:paraId="755BBAB2">
      <w:pPr>
        <w:spacing w:line="12844" w:lineRule="exact"/>
        <w:sectPr>
          <w:footerReference r:id="rId51" w:type="default"/>
          <w:pgSz w:w="11900" w:h="16840"/>
          <w:pgMar w:top="642" w:right="600" w:bottom="340" w:left="600" w:header="326" w:footer="93" w:gutter="0"/>
          <w:cols w:space="720" w:num="1"/>
        </w:sectPr>
      </w:pPr>
    </w:p>
    <w:p w14:paraId="33DCD6F3">
      <w:pPr>
        <w:pStyle w:val="2"/>
        <w:spacing w:line="277" w:lineRule="auto"/>
      </w:pPr>
    </w:p>
    <w:p w14:paraId="41CE2E56">
      <w:pPr>
        <w:pStyle w:val="2"/>
        <w:spacing w:line="278" w:lineRule="auto"/>
      </w:pPr>
    </w:p>
    <w:p w14:paraId="3AA1D55D">
      <w:pPr>
        <w:spacing w:line="12844" w:lineRule="exact"/>
        <w:ind w:firstLine="1946"/>
      </w:pPr>
      <w:r>
        <w:rPr>
          <w:position w:val="-256"/>
        </w:rPr>
        <w:drawing>
          <wp:inline distT="0" distB="0" distL="0" distR="0">
            <wp:extent cx="4338320" cy="815594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16"/>
                    <a:stretch>
                      <a:fillRect/>
                    </a:stretch>
                  </pic:blipFill>
                  <pic:spPr>
                    <a:xfrm>
                      <a:off x="0" y="0"/>
                      <a:ext cx="4338868" cy="8155973"/>
                    </a:xfrm>
                    <a:prstGeom prst="rect">
                      <a:avLst/>
                    </a:prstGeom>
                  </pic:spPr>
                </pic:pic>
              </a:graphicData>
            </a:graphic>
          </wp:inline>
        </w:drawing>
      </w:r>
    </w:p>
    <w:p w14:paraId="2E13BA9C">
      <w:pPr>
        <w:spacing w:line="12844" w:lineRule="exact"/>
        <w:sectPr>
          <w:footerReference r:id="rId52" w:type="default"/>
          <w:pgSz w:w="11900" w:h="16840"/>
          <w:pgMar w:top="642" w:right="600" w:bottom="340" w:left="600" w:header="326" w:footer="93" w:gutter="0"/>
          <w:cols w:space="720" w:num="1"/>
        </w:sectPr>
      </w:pPr>
    </w:p>
    <w:p w14:paraId="0F999225">
      <w:pPr>
        <w:pStyle w:val="2"/>
        <w:spacing w:line="277" w:lineRule="auto"/>
      </w:pPr>
    </w:p>
    <w:p w14:paraId="06A0B761">
      <w:pPr>
        <w:pStyle w:val="2"/>
        <w:spacing w:line="278" w:lineRule="auto"/>
      </w:pPr>
    </w:p>
    <w:p w14:paraId="5E3BFA03">
      <w:pPr>
        <w:spacing w:line="12844" w:lineRule="exact"/>
        <w:ind w:firstLine="1956"/>
      </w:pPr>
      <w:r>
        <w:rPr>
          <w:position w:val="-256"/>
        </w:rPr>
        <w:drawing>
          <wp:inline distT="0" distB="0" distL="0" distR="0">
            <wp:extent cx="4324985" cy="815594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17"/>
                    <a:stretch>
                      <a:fillRect/>
                    </a:stretch>
                  </pic:blipFill>
                  <pic:spPr>
                    <a:xfrm>
                      <a:off x="0" y="0"/>
                      <a:ext cx="4325137" cy="8155973"/>
                    </a:xfrm>
                    <a:prstGeom prst="rect">
                      <a:avLst/>
                    </a:prstGeom>
                  </pic:spPr>
                </pic:pic>
              </a:graphicData>
            </a:graphic>
          </wp:inline>
        </w:drawing>
      </w:r>
    </w:p>
    <w:p w14:paraId="3E642AAD">
      <w:pPr>
        <w:spacing w:line="12844" w:lineRule="exact"/>
        <w:sectPr>
          <w:footerReference r:id="rId53" w:type="default"/>
          <w:pgSz w:w="11900" w:h="16840"/>
          <w:pgMar w:top="642" w:right="600" w:bottom="340" w:left="600" w:header="326" w:footer="93" w:gutter="0"/>
          <w:cols w:space="720" w:num="1"/>
        </w:sectPr>
      </w:pPr>
    </w:p>
    <w:p w14:paraId="65AF045B">
      <w:pPr>
        <w:pStyle w:val="2"/>
        <w:spacing w:line="277" w:lineRule="auto"/>
      </w:pPr>
    </w:p>
    <w:p w14:paraId="1C986BA0">
      <w:pPr>
        <w:pStyle w:val="2"/>
        <w:spacing w:line="278" w:lineRule="auto"/>
      </w:pPr>
    </w:p>
    <w:p w14:paraId="577B6A3B">
      <w:pPr>
        <w:spacing w:line="12844" w:lineRule="exact"/>
        <w:ind w:firstLine="1913"/>
      </w:pPr>
      <w:r>
        <w:rPr>
          <w:position w:val="-256"/>
        </w:rPr>
        <w:drawing>
          <wp:inline distT="0" distB="0" distL="0" distR="0">
            <wp:extent cx="4379595" cy="815594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18"/>
                    <a:stretch>
                      <a:fillRect/>
                    </a:stretch>
                  </pic:blipFill>
                  <pic:spPr>
                    <a:xfrm>
                      <a:off x="0" y="0"/>
                      <a:ext cx="4380059" cy="8155973"/>
                    </a:xfrm>
                    <a:prstGeom prst="rect">
                      <a:avLst/>
                    </a:prstGeom>
                  </pic:spPr>
                </pic:pic>
              </a:graphicData>
            </a:graphic>
          </wp:inline>
        </w:drawing>
      </w:r>
    </w:p>
    <w:p w14:paraId="6F69469C">
      <w:pPr>
        <w:spacing w:line="12844" w:lineRule="exact"/>
        <w:sectPr>
          <w:footerReference r:id="rId54" w:type="default"/>
          <w:pgSz w:w="11900" w:h="16840"/>
          <w:pgMar w:top="642" w:right="600" w:bottom="340" w:left="600" w:header="326" w:footer="93" w:gutter="0"/>
          <w:cols w:space="720" w:num="1"/>
        </w:sectPr>
      </w:pPr>
    </w:p>
    <w:p w14:paraId="3186890F">
      <w:pPr>
        <w:pStyle w:val="2"/>
        <w:spacing w:line="277" w:lineRule="auto"/>
      </w:pPr>
    </w:p>
    <w:p w14:paraId="07814890">
      <w:pPr>
        <w:pStyle w:val="2"/>
        <w:spacing w:line="278" w:lineRule="auto"/>
      </w:pPr>
    </w:p>
    <w:p w14:paraId="5FBDEE54">
      <w:pPr>
        <w:spacing w:line="12844" w:lineRule="exact"/>
        <w:ind w:firstLine="1956"/>
      </w:pPr>
      <w:r>
        <w:rPr>
          <w:position w:val="-256"/>
        </w:rPr>
        <w:drawing>
          <wp:inline distT="0" distB="0" distL="0" distR="0">
            <wp:extent cx="4324985" cy="815594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19"/>
                    <a:stretch>
                      <a:fillRect/>
                    </a:stretch>
                  </pic:blipFill>
                  <pic:spPr>
                    <a:xfrm>
                      <a:off x="0" y="0"/>
                      <a:ext cx="4325137" cy="8155973"/>
                    </a:xfrm>
                    <a:prstGeom prst="rect">
                      <a:avLst/>
                    </a:prstGeom>
                  </pic:spPr>
                </pic:pic>
              </a:graphicData>
            </a:graphic>
          </wp:inline>
        </w:drawing>
      </w:r>
    </w:p>
    <w:p w14:paraId="2B1BEAE5">
      <w:pPr>
        <w:spacing w:line="12844" w:lineRule="exact"/>
        <w:sectPr>
          <w:footerReference r:id="rId55" w:type="default"/>
          <w:pgSz w:w="11900" w:h="16840"/>
          <w:pgMar w:top="642" w:right="600" w:bottom="340" w:left="600" w:header="326" w:footer="93" w:gutter="0"/>
          <w:cols w:space="720" w:num="1"/>
        </w:sectPr>
      </w:pPr>
    </w:p>
    <w:p w14:paraId="55A8BCE1">
      <w:pPr>
        <w:pStyle w:val="2"/>
        <w:spacing w:line="277" w:lineRule="auto"/>
      </w:pPr>
    </w:p>
    <w:p w14:paraId="2AFA3B75">
      <w:pPr>
        <w:pStyle w:val="2"/>
        <w:spacing w:line="278" w:lineRule="auto"/>
      </w:pPr>
    </w:p>
    <w:p w14:paraId="5731D27F">
      <w:pPr>
        <w:spacing w:line="12844" w:lineRule="exact"/>
        <w:ind w:firstLine="789"/>
      </w:pPr>
      <w:r>
        <w:rPr>
          <w:position w:val="-256"/>
        </w:rPr>
        <w:drawing>
          <wp:inline distT="0" distB="0" distL="0" distR="0">
            <wp:extent cx="5876290" cy="815594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20"/>
                    <a:stretch>
                      <a:fillRect/>
                    </a:stretch>
                  </pic:blipFill>
                  <pic:spPr>
                    <a:xfrm>
                      <a:off x="0" y="0"/>
                      <a:ext cx="5876694" cy="8155973"/>
                    </a:xfrm>
                    <a:prstGeom prst="rect">
                      <a:avLst/>
                    </a:prstGeom>
                  </pic:spPr>
                </pic:pic>
              </a:graphicData>
            </a:graphic>
          </wp:inline>
        </w:drawing>
      </w:r>
    </w:p>
    <w:p w14:paraId="1A476539">
      <w:pPr>
        <w:spacing w:line="12844" w:lineRule="exact"/>
        <w:sectPr>
          <w:footerReference r:id="rId56" w:type="default"/>
          <w:pgSz w:w="11900" w:h="16840"/>
          <w:pgMar w:top="642" w:right="600" w:bottom="340" w:left="600" w:header="326" w:footer="93" w:gutter="0"/>
          <w:cols w:space="720" w:num="1"/>
        </w:sectPr>
      </w:pPr>
    </w:p>
    <w:p w14:paraId="7CC4E336">
      <w:pPr>
        <w:pStyle w:val="2"/>
        <w:spacing w:line="277" w:lineRule="auto"/>
      </w:pPr>
    </w:p>
    <w:p w14:paraId="0A1DD18A">
      <w:pPr>
        <w:pStyle w:val="2"/>
        <w:spacing w:line="278" w:lineRule="auto"/>
      </w:pPr>
    </w:p>
    <w:p w14:paraId="714CC74A">
      <w:pPr>
        <w:spacing w:line="12844" w:lineRule="exact"/>
        <w:ind w:firstLine="789"/>
      </w:pPr>
      <w:r>
        <w:rPr>
          <w:position w:val="-256"/>
        </w:rPr>
        <w:drawing>
          <wp:inline distT="0" distB="0" distL="0" distR="0">
            <wp:extent cx="5876290" cy="815594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21"/>
                    <a:stretch>
                      <a:fillRect/>
                    </a:stretch>
                  </pic:blipFill>
                  <pic:spPr>
                    <a:xfrm>
                      <a:off x="0" y="0"/>
                      <a:ext cx="5876694" cy="8155973"/>
                    </a:xfrm>
                    <a:prstGeom prst="rect">
                      <a:avLst/>
                    </a:prstGeom>
                  </pic:spPr>
                </pic:pic>
              </a:graphicData>
            </a:graphic>
          </wp:inline>
        </w:drawing>
      </w:r>
    </w:p>
    <w:p w14:paraId="56CC1B85">
      <w:pPr>
        <w:spacing w:line="12844" w:lineRule="exact"/>
        <w:sectPr>
          <w:footerReference r:id="rId57" w:type="default"/>
          <w:pgSz w:w="11900" w:h="16840"/>
          <w:pgMar w:top="642" w:right="600" w:bottom="340" w:left="600" w:header="326" w:footer="93" w:gutter="0"/>
          <w:cols w:space="720" w:num="1"/>
        </w:sectPr>
      </w:pPr>
    </w:p>
    <w:p w14:paraId="2EFCD658">
      <w:pPr>
        <w:pStyle w:val="2"/>
        <w:spacing w:line="277" w:lineRule="auto"/>
      </w:pPr>
    </w:p>
    <w:p w14:paraId="6C7396FC">
      <w:pPr>
        <w:pStyle w:val="2"/>
        <w:spacing w:line="278" w:lineRule="auto"/>
      </w:pPr>
    </w:p>
    <w:p w14:paraId="21883393">
      <w:pPr>
        <w:spacing w:line="12844" w:lineRule="exact"/>
        <w:ind w:firstLine="1902"/>
      </w:pPr>
      <w:r>
        <w:rPr>
          <w:position w:val="-256"/>
        </w:rPr>
        <w:drawing>
          <wp:inline distT="0" distB="0" distL="0" distR="0">
            <wp:extent cx="4393565" cy="815594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22"/>
                    <a:stretch>
                      <a:fillRect/>
                    </a:stretch>
                  </pic:blipFill>
                  <pic:spPr>
                    <a:xfrm>
                      <a:off x="0" y="0"/>
                      <a:ext cx="4393789" cy="8155973"/>
                    </a:xfrm>
                    <a:prstGeom prst="rect">
                      <a:avLst/>
                    </a:prstGeom>
                  </pic:spPr>
                </pic:pic>
              </a:graphicData>
            </a:graphic>
          </wp:inline>
        </w:drawing>
      </w:r>
    </w:p>
    <w:p w14:paraId="2B85D01C">
      <w:pPr>
        <w:spacing w:line="12844" w:lineRule="exact"/>
        <w:sectPr>
          <w:footerReference r:id="rId58" w:type="default"/>
          <w:pgSz w:w="11900" w:h="16840"/>
          <w:pgMar w:top="642" w:right="600" w:bottom="340" w:left="600" w:header="326" w:footer="93" w:gutter="0"/>
          <w:cols w:space="720" w:num="1"/>
        </w:sectPr>
      </w:pPr>
    </w:p>
    <w:p w14:paraId="1CEE4B9C">
      <w:pPr>
        <w:pStyle w:val="2"/>
        <w:spacing w:line="277" w:lineRule="auto"/>
      </w:pPr>
    </w:p>
    <w:p w14:paraId="07253836">
      <w:pPr>
        <w:pStyle w:val="2"/>
        <w:spacing w:line="278" w:lineRule="auto"/>
      </w:pPr>
    </w:p>
    <w:p w14:paraId="66BD4BC1">
      <w:pPr>
        <w:spacing w:line="12844" w:lineRule="exact"/>
        <w:ind w:firstLine="1956"/>
      </w:pPr>
      <w:r>
        <w:rPr>
          <w:position w:val="-256"/>
        </w:rPr>
        <w:drawing>
          <wp:inline distT="0" distB="0" distL="0" distR="0">
            <wp:extent cx="4324985" cy="815594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23"/>
                    <a:stretch>
                      <a:fillRect/>
                    </a:stretch>
                  </pic:blipFill>
                  <pic:spPr>
                    <a:xfrm>
                      <a:off x="0" y="0"/>
                      <a:ext cx="4325137" cy="8155973"/>
                    </a:xfrm>
                    <a:prstGeom prst="rect">
                      <a:avLst/>
                    </a:prstGeom>
                  </pic:spPr>
                </pic:pic>
              </a:graphicData>
            </a:graphic>
          </wp:inline>
        </w:drawing>
      </w:r>
    </w:p>
    <w:p w14:paraId="0DE63ED4">
      <w:pPr>
        <w:spacing w:line="12844" w:lineRule="exact"/>
        <w:sectPr>
          <w:footerReference r:id="rId59" w:type="default"/>
          <w:pgSz w:w="11900" w:h="16840"/>
          <w:pgMar w:top="642" w:right="600" w:bottom="340" w:left="600" w:header="326" w:footer="93" w:gutter="0"/>
          <w:cols w:space="720" w:num="1"/>
        </w:sectPr>
      </w:pPr>
    </w:p>
    <w:p w14:paraId="768597D1">
      <w:pPr>
        <w:pStyle w:val="2"/>
        <w:spacing w:line="277" w:lineRule="auto"/>
      </w:pPr>
    </w:p>
    <w:p w14:paraId="2EE0AFE2">
      <w:pPr>
        <w:pStyle w:val="2"/>
        <w:spacing w:line="278" w:lineRule="auto"/>
      </w:pPr>
    </w:p>
    <w:p w14:paraId="51AF307F">
      <w:pPr>
        <w:spacing w:line="12844" w:lineRule="exact"/>
        <w:ind w:firstLine="1956"/>
      </w:pPr>
      <w:r>
        <w:rPr>
          <w:position w:val="-256"/>
        </w:rPr>
        <w:drawing>
          <wp:inline distT="0" distB="0" distL="0" distR="0">
            <wp:extent cx="4324985" cy="815594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24"/>
                    <a:stretch>
                      <a:fillRect/>
                    </a:stretch>
                  </pic:blipFill>
                  <pic:spPr>
                    <a:xfrm>
                      <a:off x="0" y="0"/>
                      <a:ext cx="4325137" cy="8155973"/>
                    </a:xfrm>
                    <a:prstGeom prst="rect">
                      <a:avLst/>
                    </a:prstGeom>
                  </pic:spPr>
                </pic:pic>
              </a:graphicData>
            </a:graphic>
          </wp:inline>
        </w:drawing>
      </w:r>
    </w:p>
    <w:p w14:paraId="6EF9C055">
      <w:pPr>
        <w:spacing w:line="12844" w:lineRule="exact"/>
        <w:sectPr>
          <w:footerReference r:id="rId60" w:type="default"/>
          <w:pgSz w:w="11900" w:h="16840"/>
          <w:pgMar w:top="642" w:right="600" w:bottom="340" w:left="600" w:header="326" w:footer="93" w:gutter="0"/>
          <w:cols w:space="720" w:num="1"/>
        </w:sectPr>
      </w:pPr>
    </w:p>
    <w:p w14:paraId="0BBBDB34">
      <w:pPr>
        <w:pStyle w:val="2"/>
        <w:spacing w:line="277" w:lineRule="auto"/>
      </w:pPr>
    </w:p>
    <w:p w14:paraId="495C52F4">
      <w:pPr>
        <w:pStyle w:val="2"/>
        <w:spacing w:line="278" w:lineRule="auto"/>
      </w:pPr>
    </w:p>
    <w:p w14:paraId="0D2E5201">
      <w:pPr>
        <w:spacing w:line="12844" w:lineRule="exact"/>
        <w:ind w:firstLine="1956"/>
      </w:pPr>
      <w:r>
        <w:rPr>
          <w:position w:val="-256"/>
        </w:rPr>
        <w:drawing>
          <wp:inline distT="0" distB="0" distL="0" distR="0">
            <wp:extent cx="4324985" cy="815594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25"/>
                    <a:stretch>
                      <a:fillRect/>
                    </a:stretch>
                  </pic:blipFill>
                  <pic:spPr>
                    <a:xfrm>
                      <a:off x="0" y="0"/>
                      <a:ext cx="4325137" cy="8155973"/>
                    </a:xfrm>
                    <a:prstGeom prst="rect">
                      <a:avLst/>
                    </a:prstGeom>
                  </pic:spPr>
                </pic:pic>
              </a:graphicData>
            </a:graphic>
          </wp:inline>
        </w:drawing>
      </w:r>
    </w:p>
    <w:p w14:paraId="26BD74D6">
      <w:pPr>
        <w:spacing w:line="12844" w:lineRule="exact"/>
        <w:sectPr>
          <w:footerReference r:id="rId61" w:type="default"/>
          <w:pgSz w:w="11900" w:h="16840"/>
          <w:pgMar w:top="642" w:right="600" w:bottom="340" w:left="600" w:header="326" w:footer="93" w:gutter="0"/>
          <w:cols w:space="720" w:num="1"/>
        </w:sectPr>
      </w:pPr>
    </w:p>
    <w:p w14:paraId="57254B48">
      <w:pPr>
        <w:pStyle w:val="2"/>
        <w:spacing w:line="277" w:lineRule="auto"/>
      </w:pPr>
    </w:p>
    <w:p w14:paraId="1630AA41">
      <w:pPr>
        <w:pStyle w:val="2"/>
        <w:spacing w:line="278" w:lineRule="auto"/>
      </w:pPr>
    </w:p>
    <w:p w14:paraId="4D3ED84A">
      <w:pPr>
        <w:spacing w:line="12844" w:lineRule="exact"/>
        <w:ind w:firstLine="1913"/>
      </w:pPr>
      <w:r>
        <w:rPr>
          <w:position w:val="-256"/>
        </w:rPr>
        <w:drawing>
          <wp:inline distT="0" distB="0" distL="0" distR="0">
            <wp:extent cx="4379595" cy="815594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26"/>
                    <a:stretch>
                      <a:fillRect/>
                    </a:stretch>
                  </pic:blipFill>
                  <pic:spPr>
                    <a:xfrm>
                      <a:off x="0" y="0"/>
                      <a:ext cx="4380059" cy="8155973"/>
                    </a:xfrm>
                    <a:prstGeom prst="rect">
                      <a:avLst/>
                    </a:prstGeom>
                  </pic:spPr>
                </pic:pic>
              </a:graphicData>
            </a:graphic>
          </wp:inline>
        </w:drawing>
      </w:r>
    </w:p>
    <w:p w14:paraId="5814D828">
      <w:pPr>
        <w:spacing w:line="12844" w:lineRule="exact"/>
        <w:sectPr>
          <w:footerReference r:id="rId62" w:type="default"/>
          <w:pgSz w:w="11900" w:h="16840"/>
          <w:pgMar w:top="642" w:right="600" w:bottom="340" w:left="600" w:header="326" w:footer="93" w:gutter="0"/>
          <w:cols w:space="720" w:num="1"/>
        </w:sectPr>
      </w:pPr>
    </w:p>
    <w:p w14:paraId="4E305E75">
      <w:pPr>
        <w:pStyle w:val="2"/>
        <w:spacing w:line="277" w:lineRule="auto"/>
      </w:pPr>
    </w:p>
    <w:p w14:paraId="53293D4A">
      <w:pPr>
        <w:pStyle w:val="2"/>
        <w:spacing w:line="278" w:lineRule="auto"/>
      </w:pPr>
    </w:p>
    <w:p w14:paraId="5E2B8280">
      <w:pPr>
        <w:spacing w:line="12844" w:lineRule="exact"/>
        <w:ind w:firstLine="1946"/>
      </w:pPr>
      <w:r>
        <w:rPr>
          <w:position w:val="-256"/>
        </w:rPr>
        <w:drawing>
          <wp:inline distT="0" distB="0" distL="0" distR="0">
            <wp:extent cx="4338320" cy="815594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27"/>
                    <a:stretch>
                      <a:fillRect/>
                    </a:stretch>
                  </pic:blipFill>
                  <pic:spPr>
                    <a:xfrm>
                      <a:off x="0" y="0"/>
                      <a:ext cx="4338868" cy="8155973"/>
                    </a:xfrm>
                    <a:prstGeom prst="rect">
                      <a:avLst/>
                    </a:prstGeom>
                  </pic:spPr>
                </pic:pic>
              </a:graphicData>
            </a:graphic>
          </wp:inline>
        </w:drawing>
      </w:r>
    </w:p>
    <w:p w14:paraId="0F8FD746">
      <w:pPr>
        <w:spacing w:line="12844" w:lineRule="exact"/>
        <w:sectPr>
          <w:footerReference r:id="rId63" w:type="default"/>
          <w:pgSz w:w="11900" w:h="16840"/>
          <w:pgMar w:top="642" w:right="600" w:bottom="340" w:left="600" w:header="326" w:footer="93" w:gutter="0"/>
          <w:cols w:space="720" w:num="1"/>
        </w:sectPr>
      </w:pPr>
    </w:p>
    <w:p w14:paraId="22133B0D">
      <w:pPr>
        <w:pStyle w:val="2"/>
        <w:spacing w:line="277" w:lineRule="auto"/>
      </w:pPr>
    </w:p>
    <w:p w14:paraId="196B61DB">
      <w:pPr>
        <w:pStyle w:val="2"/>
        <w:spacing w:line="278" w:lineRule="auto"/>
      </w:pPr>
    </w:p>
    <w:p w14:paraId="1F03DE35">
      <w:pPr>
        <w:spacing w:line="12844" w:lineRule="exact"/>
        <w:ind w:firstLine="1956"/>
      </w:pPr>
      <w:r>
        <w:rPr>
          <w:position w:val="-256"/>
        </w:rPr>
        <w:drawing>
          <wp:inline distT="0" distB="0" distL="0" distR="0">
            <wp:extent cx="4324985" cy="815594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28"/>
                    <a:stretch>
                      <a:fillRect/>
                    </a:stretch>
                  </pic:blipFill>
                  <pic:spPr>
                    <a:xfrm>
                      <a:off x="0" y="0"/>
                      <a:ext cx="4325137" cy="8155973"/>
                    </a:xfrm>
                    <a:prstGeom prst="rect">
                      <a:avLst/>
                    </a:prstGeom>
                  </pic:spPr>
                </pic:pic>
              </a:graphicData>
            </a:graphic>
          </wp:inline>
        </w:drawing>
      </w:r>
    </w:p>
    <w:p w14:paraId="28A98362">
      <w:pPr>
        <w:spacing w:line="12844" w:lineRule="exact"/>
        <w:sectPr>
          <w:footerReference r:id="rId64" w:type="default"/>
          <w:pgSz w:w="11900" w:h="16840"/>
          <w:pgMar w:top="642" w:right="600" w:bottom="340" w:left="600" w:header="326" w:footer="93" w:gutter="0"/>
          <w:cols w:space="720" w:num="1"/>
        </w:sectPr>
      </w:pPr>
    </w:p>
    <w:p w14:paraId="4B04F168">
      <w:pPr>
        <w:pStyle w:val="2"/>
        <w:spacing w:line="277" w:lineRule="auto"/>
      </w:pPr>
    </w:p>
    <w:p w14:paraId="4E542F74">
      <w:pPr>
        <w:pStyle w:val="2"/>
        <w:spacing w:line="278" w:lineRule="auto"/>
      </w:pPr>
    </w:p>
    <w:p w14:paraId="068CE9F9">
      <w:pPr>
        <w:spacing w:line="12844" w:lineRule="exact"/>
        <w:ind w:firstLine="1946"/>
      </w:pPr>
      <w:r>
        <w:rPr>
          <w:position w:val="-256"/>
        </w:rPr>
        <w:drawing>
          <wp:inline distT="0" distB="0" distL="0" distR="0">
            <wp:extent cx="4338320" cy="815594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29"/>
                    <a:stretch>
                      <a:fillRect/>
                    </a:stretch>
                  </pic:blipFill>
                  <pic:spPr>
                    <a:xfrm>
                      <a:off x="0" y="0"/>
                      <a:ext cx="4338868" cy="8155973"/>
                    </a:xfrm>
                    <a:prstGeom prst="rect">
                      <a:avLst/>
                    </a:prstGeom>
                  </pic:spPr>
                </pic:pic>
              </a:graphicData>
            </a:graphic>
          </wp:inline>
        </w:drawing>
      </w:r>
    </w:p>
    <w:p w14:paraId="532B17D9">
      <w:pPr>
        <w:spacing w:line="12844" w:lineRule="exact"/>
        <w:sectPr>
          <w:footerReference r:id="rId65" w:type="default"/>
          <w:pgSz w:w="11900" w:h="16840"/>
          <w:pgMar w:top="642" w:right="600" w:bottom="340" w:left="600" w:header="326" w:footer="93" w:gutter="0"/>
          <w:cols w:space="720" w:num="1"/>
        </w:sectPr>
      </w:pPr>
    </w:p>
    <w:p w14:paraId="7A4EDA89">
      <w:pPr>
        <w:pStyle w:val="2"/>
        <w:spacing w:line="277" w:lineRule="auto"/>
      </w:pPr>
    </w:p>
    <w:p w14:paraId="21E58801">
      <w:pPr>
        <w:pStyle w:val="2"/>
        <w:spacing w:line="278" w:lineRule="auto"/>
      </w:pPr>
    </w:p>
    <w:p w14:paraId="4DFFF861">
      <w:pPr>
        <w:spacing w:line="12844" w:lineRule="exact"/>
        <w:ind w:firstLine="1956"/>
      </w:pPr>
      <w:r>
        <w:rPr>
          <w:position w:val="-256"/>
        </w:rPr>
        <w:drawing>
          <wp:inline distT="0" distB="0" distL="0" distR="0">
            <wp:extent cx="4324985" cy="815594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30"/>
                    <a:stretch>
                      <a:fillRect/>
                    </a:stretch>
                  </pic:blipFill>
                  <pic:spPr>
                    <a:xfrm>
                      <a:off x="0" y="0"/>
                      <a:ext cx="4325137" cy="8155973"/>
                    </a:xfrm>
                    <a:prstGeom prst="rect">
                      <a:avLst/>
                    </a:prstGeom>
                  </pic:spPr>
                </pic:pic>
              </a:graphicData>
            </a:graphic>
          </wp:inline>
        </w:drawing>
      </w:r>
    </w:p>
    <w:p w14:paraId="4FD3A2B8">
      <w:pPr>
        <w:spacing w:line="12844" w:lineRule="exact"/>
        <w:sectPr>
          <w:footerReference r:id="rId66" w:type="default"/>
          <w:pgSz w:w="11900" w:h="16840"/>
          <w:pgMar w:top="642" w:right="600" w:bottom="340" w:left="600" w:header="326" w:footer="93" w:gutter="0"/>
          <w:cols w:space="720" w:num="1"/>
        </w:sectPr>
      </w:pPr>
    </w:p>
    <w:p w14:paraId="435CC3CD">
      <w:pPr>
        <w:pStyle w:val="2"/>
        <w:spacing w:line="277" w:lineRule="auto"/>
      </w:pPr>
    </w:p>
    <w:p w14:paraId="45EB3A0D">
      <w:pPr>
        <w:pStyle w:val="2"/>
        <w:spacing w:line="278" w:lineRule="auto"/>
      </w:pPr>
    </w:p>
    <w:p w14:paraId="01C55CB2">
      <w:pPr>
        <w:spacing w:line="12844" w:lineRule="exact"/>
        <w:ind w:firstLine="1221"/>
      </w:pPr>
      <w:r>
        <w:rPr>
          <w:position w:val="-256"/>
        </w:rPr>
        <w:drawing>
          <wp:inline distT="0" distB="0" distL="0" distR="0">
            <wp:extent cx="5258435" cy="815594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31"/>
                    <a:stretch>
                      <a:fillRect/>
                    </a:stretch>
                  </pic:blipFill>
                  <pic:spPr>
                    <a:xfrm>
                      <a:off x="0" y="0"/>
                      <a:ext cx="5258817" cy="8155973"/>
                    </a:xfrm>
                    <a:prstGeom prst="rect">
                      <a:avLst/>
                    </a:prstGeom>
                  </pic:spPr>
                </pic:pic>
              </a:graphicData>
            </a:graphic>
          </wp:inline>
        </w:drawing>
      </w:r>
    </w:p>
    <w:p w14:paraId="2E79CAC5">
      <w:pPr>
        <w:spacing w:line="12844" w:lineRule="exact"/>
        <w:sectPr>
          <w:footerReference r:id="rId67" w:type="default"/>
          <w:pgSz w:w="11900" w:h="16840"/>
          <w:pgMar w:top="642" w:right="600" w:bottom="340" w:left="600" w:header="326" w:footer="93" w:gutter="0"/>
          <w:cols w:space="720" w:num="1"/>
        </w:sectPr>
      </w:pPr>
    </w:p>
    <w:p w14:paraId="60EA310A">
      <w:pPr>
        <w:pStyle w:val="2"/>
        <w:spacing w:line="277" w:lineRule="auto"/>
      </w:pPr>
    </w:p>
    <w:p w14:paraId="6797EBEF">
      <w:pPr>
        <w:pStyle w:val="2"/>
        <w:spacing w:line="278" w:lineRule="auto"/>
      </w:pPr>
    </w:p>
    <w:p w14:paraId="2CEC1AE7">
      <w:pPr>
        <w:spacing w:line="12844" w:lineRule="exact"/>
        <w:ind w:firstLine="1221"/>
      </w:pPr>
      <w:r>
        <w:rPr>
          <w:position w:val="-256"/>
        </w:rPr>
        <w:drawing>
          <wp:inline distT="0" distB="0" distL="0" distR="0">
            <wp:extent cx="5258435" cy="815594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32"/>
                    <a:stretch>
                      <a:fillRect/>
                    </a:stretch>
                  </pic:blipFill>
                  <pic:spPr>
                    <a:xfrm>
                      <a:off x="0" y="0"/>
                      <a:ext cx="5258817" cy="8155973"/>
                    </a:xfrm>
                    <a:prstGeom prst="rect">
                      <a:avLst/>
                    </a:prstGeom>
                  </pic:spPr>
                </pic:pic>
              </a:graphicData>
            </a:graphic>
          </wp:inline>
        </w:drawing>
      </w:r>
    </w:p>
    <w:p w14:paraId="53E51611">
      <w:pPr>
        <w:spacing w:line="12844" w:lineRule="exact"/>
        <w:sectPr>
          <w:footerReference r:id="rId68" w:type="default"/>
          <w:pgSz w:w="11900" w:h="16840"/>
          <w:pgMar w:top="642" w:right="600" w:bottom="340" w:left="600" w:header="326" w:footer="93" w:gutter="0"/>
          <w:cols w:space="720" w:num="1"/>
        </w:sectPr>
      </w:pPr>
    </w:p>
    <w:p w14:paraId="502A2F6A">
      <w:pPr>
        <w:pStyle w:val="2"/>
        <w:spacing w:line="277" w:lineRule="auto"/>
      </w:pPr>
    </w:p>
    <w:p w14:paraId="5CFA5E2C">
      <w:pPr>
        <w:pStyle w:val="2"/>
        <w:spacing w:line="278" w:lineRule="auto"/>
      </w:pPr>
    </w:p>
    <w:p w14:paraId="7C33F130">
      <w:pPr>
        <w:spacing w:line="12844" w:lineRule="exact"/>
        <w:ind w:firstLine="1902"/>
      </w:pPr>
      <w:r>
        <w:rPr>
          <w:position w:val="-256"/>
        </w:rPr>
        <w:drawing>
          <wp:inline distT="0" distB="0" distL="0" distR="0">
            <wp:extent cx="4393565" cy="815594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33"/>
                    <a:stretch>
                      <a:fillRect/>
                    </a:stretch>
                  </pic:blipFill>
                  <pic:spPr>
                    <a:xfrm>
                      <a:off x="0" y="0"/>
                      <a:ext cx="4393789" cy="8155973"/>
                    </a:xfrm>
                    <a:prstGeom prst="rect">
                      <a:avLst/>
                    </a:prstGeom>
                  </pic:spPr>
                </pic:pic>
              </a:graphicData>
            </a:graphic>
          </wp:inline>
        </w:drawing>
      </w:r>
    </w:p>
    <w:p w14:paraId="2887D8B4">
      <w:pPr>
        <w:spacing w:line="12844" w:lineRule="exact"/>
        <w:sectPr>
          <w:footerReference r:id="rId69" w:type="default"/>
          <w:pgSz w:w="11900" w:h="16840"/>
          <w:pgMar w:top="642" w:right="600" w:bottom="340" w:left="600" w:header="326" w:footer="93" w:gutter="0"/>
          <w:cols w:space="720" w:num="1"/>
        </w:sectPr>
      </w:pPr>
    </w:p>
    <w:p w14:paraId="3F3D10DC">
      <w:pPr>
        <w:pStyle w:val="2"/>
        <w:spacing w:line="277" w:lineRule="auto"/>
      </w:pPr>
    </w:p>
    <w:p w14:paraId="4CE8E079">
      <w:pPr>
        <w:pStyle w:val="2"/>
        <w:spacing w:line="278" w:lineRule="auto"/>
      </w:pPr>
    </w:p>
    <w:p w14:paraId="7706DECB">
      <w:pPr>
        <w:spacing w:line="12844" w:lineRule="exact"/>
        <w:ind w:firstLine="1956"/>
      </w:pPr>
      <w:r>
        <w:rPr>
          <w:position w:val="-256"/>
        </w:rPr>
        <w:drawing>
          <wp:inline distT="0" distB="0" distL="0" distR="0">
            <wp:extent cx="4324985" cy="815594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34"/>
                    <a:stretch>
                      <a:fillRect/>
                    </a:stretch>
                  </pic:blipFill>
                  <pic:spPr>
                    <a:xfrm>
                      <a:off x="0" y="0"/>
                      <a:ext cx="4325137" cy="8155973"/>
                    </a:xfrm>
                    <a:prstGeom prst="rect">
                      <a:avLst/>
                    </a:prstGeom>
                  </pic:spPr>
                </pic:pic>
              </a:graphicData>
            </a:graphic>
          </wp:inline>
        </w:drawing>
      </w:r>
    </w:p>
    <w:p w14:paraId="1D481CE9">
      <w:pPr>
        <w:spacing w:line="12844" w:lineRule="exact"/>
        <w:sectPr>
          <w:footerReference r:id="rId70" w:type="default"/>
          <w:pgSz w:w="11900" w:h="16840"/>
          <w:pgMar w:top="642" w:right="600" w:bottom="340" w:left="600" w:header="326" w:footer="93" w:gutter="0"/>
          <w:cols w:space="720" w:num="1"/>
        </w:sectPr>
      </w:pPr>
    </w:p>
    <w:p w14:paraId="53E53429">
      <w:pPr>
        <w:pStyle w:val="2"/>
        <w:spacing w:line="277" w:lineRule="auto"/>
      </w:pPr>
    </w:p>
    <w:p w14:paraId="343CD179">
      <w:pPr>
        <w:pStyle w:val="2"/>
        <w:spacing w:line="278" w:lineRule="auto"/>
      </w:pPr>
    </w:p>
    <w:p w14:paraId="0BC15497">
      <w:pPr>
        <w:spacing w:line="12844" w:lineRule="exact"/>
        <w:ind w:firstLine="1956"/>
      </w:pPr>
      <w:r>
        <w:rPr>
          <w:position w:val="-256"/>
        </w:rPr>
        <w:drawing>
          <wp:inline distT="0" distB="0" distL="0" distR="0">
            <wp:extent cx="4324985" cy="815594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35"/>
                    <a:stretch>
                      <a:fillRect/>
                    </a:stretch>
                  </pic:blipFill>
                  <pic:spPr>
                    <a:xfrm>
                      <a:off x="0" y="0"/>
                      <a:ext cx="4325137" cy="8155973"/>
                    </a:xfrm>
                    <a:prstGeom prst="rect">
                      <a:avLst/>
                    </a:prstGeom>
                  </pic:spPr>
                </pic:pic>
              </a:graphicData>
            </a:graphic>
          </wp:inline>
        </w:drawing>
      </w:r>
    </w:p>
    <w:p w14:paraId="4D2C8313">
      <w:pPr>
        <w:spacing w:line="12844" w:lineRule="exact"/>
        <w:sectPr>
          <w:footerReference r:id="rId71" w:type="default"/>
          <w:pgSz w:w="11900" w:h="16840"/>
          <w:pgMar w:top="642" w:right="600" w:bottom="340" w:left="600" w:header="326" w:footer="93" w:gutter="0"/>
          <w:cols w:space="720" w:num="1"/>
        </w:sectPr>
      </w:pPr>
    </w:p>
    <w:p w14:paraId="40ABF9BF">
      <w:pPr>
        <w:pStyle w:val="2"/>
        <w:spacing w:line="277" w:lineRule="auto"/>
      </w:pPr>
    </w:p>
    <w:p w14:paraId="2E0E65AC">
      <w:pPr>
        <w:pStyle w:val="2"/>
        <w:spacing w:line="278" w:lineRule="auto"/>
      </w:pPr>
    </w:p>
    <w:p w14:paraId="1596F303">
      <w:pPr>
        <w:spacing w:line="12844" w:lineRule="exact"/>
        <w:ind w:firstLine="1956"/>
      </w:pPr>
      <w:r>
        <w:rPr>
          <w:position w:val="-256"/>
        </w:rPr>
        <w:drawing>
          <wp:inline distT="0" distB="0" distL="0" distR="0">
            <wp:extent cx="4324985" cy="815594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36"/>
                    <a:stretch>
                      <a:fillRect/>
                    </a:stretch>
                  </pic:blipFill>
                  <pic:spPr>
                    <a:xfrm>
                      <a:off x="0" y="0"/>
                      <a:ext cx="4325137" cy="8155973"/>
                    </a:xfrm>
                    <a:prstGeom prst="rect">
                      <a:avLst/>
                    </a:prstGeom>
                  </pic:spPr>
                </pic:pic>
              </a:graphicData>
            </a:graphic>
          </wp:inline>
        </w:drawing>
      </w:r>
    </w:p>
    <w:p w14:paraId="2574A69B">
      <w:pPr>
        <w:spacing w:line="12844" w:lineRule="exact"/>
        <w:sectPr>
          <w:footerReference r:id="rId72" w:type="default"/>
          <w:pgSz w:w="11900" w:h="16840"/>
          <w:pgMar w:top="642" w:right="600" w:bottom="340" w:left="600" w:header="326" w:footer="93" w:gutter="0"/>
          <w:cols w:space="720" w:num="1"/>
        </w:sectPr>
      </w:pPr>
    </w:p>
    <w:p w14:paraId="0E9298EF">
      <w:pPr>
        <w:pStyle w:val="2"/>
        <w:spacing w:line="277" w:lineRule="auto"/>
      </w:pPr>
    </w:p>
    <w:p w14:paraId="71F7285C">
      <w:pPr>
        <w:pStyle w:val="2"/>
        <w:spacing w:line="278" w:lineRule="auto"/>
      </w:pPr>
    </w:p>
    <w:p w14:paraId="60A1FDE1">
      <w:pPr>
        <w:spacing w:line="12844" w:lineRule="exact"/>
        <w:ind w:firstLine="1913"/>
      </w:pPr>
      <w:r>
        <w:rPr>
          <w:position w:val="-256"/>
        </w:rPr>
        <w:drawing>
          <wp:inline distT="0" distB="0" distL="0" distR="0">
            <wp:extent cx="4379595" cy="8155940"/>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37"/>
                    <a:stretch>
                      <a:fillRect/>
                    </a:stretch>
                  </pic:blipFill>
                  <pic:spPr>
                    <a:xfrm>
                      <a:off x="0" y="0"/>
                      <a:ext cx="4380059" cy="8155973"/>
                    </a:xfrm>
                    <a:prstGeom prst="rect">
                      <a:avLst/>
                    </a:prstGeom>
                  </pic:spPr>
                </pic:pic>
              </a:graphicData>
            </a:graphic>
          </wp:inline>
        </w:drawing>
      </w:r>
    </w:p>
    <w:p w14:paraId="605EFE1F">
      <w:pPr>
        <w:spacing w:line="12844" w:lineRule="exact"/>
        <w:sectPr>
          <w:footerReference r:id="rId73" w:type="default"/>
          <w:pgSz w:w="11900" w:h="16840"/>
          <w:pgMar w:top="642" w:right="600" w:bottom="340" w:left="600" w:header="326" w:footer="93" w:gutter="0"/>
          <w:cols w:space="720" w:num="1"/>
        </w:sectPr>
      </w:pPr>
    </w:p>
    <w:p w14:paraId="7AC1AC7D">
      <w:pPr>
        <w:pStyle w:val="2"/>
        <w:spacing w:line="277" w:lineRule="auto"/>
      </w:pPr>
    </w:p>
    <w:p w14:paraId="4D0D5162">
      <w:pPr>
        <w:pStyle w:val="2"/>
        <w:spacing w:line="278" w:lineRule="auto"/>
      </w:pPr>
    </w:p>
    <w:p w14:paraId="4003957C">
      <w:pPr>
        <w:spacing w:line="12844" w:lineRule="exact"/>
        <w:ind w:firstLine="1946"/>
      </w:pPr>
      <w:r>
        <w:rPr>
          <w:position w:val="-256"/>
        </w:rPr>
        <w:drawing>
          <wp:inline distT="0" distB="0" distL="0" distR="0">
            <wp:extent cx="4338320" cy="815594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38"/>
                    <a:stretch>
                      <a:fillRect/>
                    </a:stretch>
                  </pic:blipFill>
                  <pic:spPr>
                    <a:xfrm>
                      <a:off x="0" y="0"/>
                      <a:ext cx="4338868" cy="8155973"/>
                    </a:xfrm>
                    <a:prstGeom prst="rect">
                      <a:avLst/>
                    </a:prstGeom>
                  </pic:spPr>
                </pic:pic>
              </a:graphicData>
            </a:graphic>
          </wp:inline>
        </w:drawing>
      </w:r>
    </w:p>
    <w:p w14:paraId="7E2F99EE">
      <w:pPr>
        <w:spacing w:line="12844" w:lineRule="exact"/>
        <w:sectPr>
          <w:footerReference r:id="rId74" w:type="default"/>
          <w:pgSz w:w="11900" w:h="16840"/>
          <w:pgMar w:top="642" w:right="600" w:bottom="340" w:left="600" w:header="326" w:footer="93" w:gutter="0"/>
          <w:cols w:space="720" w:num="1"/>
        </w:sectPr>
      </w:pPr>
    </w:p>
    <w:p w14:paraId="4B64EA8C">
      <w:pPr>
        <w:pStyle w:val="2"/>
        <w:spacing w:line="277" w:lineRule="auto"/>
      </w:pPr>
    </w:p>
    <w:p w14:paraId="3C4DBFB2">
      <w:pPr>
        <w:pStyle w:val="2"/>
        <w:spacing w:line="278" w:lineRule="auto"/>
      </w:pPr>
    </w:p>
    <w:p w14:paraId="529219BC">
      <w:pPr>
        <w:spacing w:line="12844" w:lineRule="exact"/>
        <w:ind w:firstLine="1956"/>
      </w:pPr>
      <w:r>
        <w:rPr>
          <w:position w:val="-256"/>
        </w:rPr>
        <w:drawing>
          <wp:inline distT="0" distB="0" distL="0" distR="0">
            <wp:extent cx="4324985" cy="815594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39"/>
                    <a:stretch>
                      <a:fillRect/>
                    </a:stretch>
                  </pic:blipFill>
                  <pic:spPr>
                    <a:xfrm>
                      <a:off x="0" y="0"/>
                      <a:ext cx="4325137" cy="8155973"/>
                    </a:xfrm>
                    <a:prstGeom prst="rect">
                      <a:avLst/>
                    </a:prstGeom>
                  </pic:spPr>
                </pic:pic>
              </a:graphicData>
            </a:graphic>
          </wp:inline>
        </w:drawing>
      </w:r>
    </w:p>
    <w:p w14:paraId="6091C11F">
      <w:pPr>
        <w:spacing w:line="12844" w:lineRule="exact"/>
        <w:sectPr>
          <w:footerReference r:id="rId75" w:type="default"/>
          <w:pgSz w:w="11900" w:h="16840"/>
          <w:pgMar w:top="642" w:right="600" w:bottom="340" w:left="600" w:header="326" w:footer="93" w:gutter="0"/>
          <w:cols w:space="720" w:num="1"/>
        </w:sectPr>
      </w:pPr>
    </w:p>
    <w:p w14:paraId="7C049B4E">
      <w:pPr>
        <w:pStyle w:val="2"/>
        <w:spacing w:line="277" w:lineRule="auto"/>
      </w:pPr>
    </w:p>
    <w:p w14:paraId="5BC20DB1">
      <w:pPr>
        <w:pStyle w:val="2"/>
        <w:spacing w:line="278" w:lineRule="auto"/>
      </w:pPr>
    </w:p>
    <w:p w14:paraId="4425B3F2">
      <w:pPr>
        <w:spacing w:line="12844" w:lineRule="exact"/>
        <w:ind w:firstLine="1956"/>
      </w:pPr>
      <w:r>
        <w:rPr>
          <w:position w:val="-256"/>
        </w:rPr>
        <w:drawing>
          <wp:inline distT="0" distB="0" distL="0" distR="0">
            <wp:extent cx="4324985" cy="815594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40"/>
                    <a:stretch>
                      <a:fillRect/>
                    </a:stretch>
                  </pic:blipFill>
                  <pic:spPr>
                    <a:xfrm>
                      <a:off x="0" y="0"/>
                      <a:ext cx="4325137" cy="8155973"/>
                    </a:xfrm>
                    <a:prstGeom prst="rect">
                      <a:avLst/>
                    </a:prstGeom>
                  </pic:spPr>
                </pic:pic>
              </a:graphicData>
            </a:graphic>
          </wp:inline>
        </w:drawing>
      </w:r>
    </w:p>
    <w:p w14:paraId="75F1DCB9">
      <w:pPr>
        <w:spacing w:line="12844" w:lineRule="exact"/>
        <w:sectPr>
          <w:footerReference r:id="rId76" w:type="default"/>
          <w:pgSz w:w="11900" w:h="16840"/>
          <w:pgMar w:top="642" w:right="600" w:bottom="340" w:left="600" w:header="326" w:footer="93" w:gutter="0"/>
          <w:cols w:space="720" w:num="1"/>
        </w:sectPr>
      </w:pPr>
    </w:p>
    <w:p w14:paraId="41A49D37">
      <w:pPr>
        <w:pStyle w:val="2"/>
        <w:spacing w:line="277" w:lineRule="auto"/>
      </w:pPr>
    </w:p>
    <w:p w14:paraId="05D466A4">
      <w:pPr>
        <w:pStyle w:val="2"/>
        <w:spacing w:line="278" w:lineRule="auto"/>
      </w:pPr>
    </w:p>
    <w:p w14:paraId="5ED57B9F">
      <w:pPr>
        <w:spacing w:line="12844" w:lineRule="exact"/>
        <w:ind w:firstLine="1956"/>
      </w:pPr>
      <w:r>
        <w:rPr>
          <w:position w:val="-256"/>
        </w:rPr>
        <w:drawing>
          <wp:inline distT="0" distB="0" distL="0" distR="0">
            <wp:extent cx="4324985" cy="815594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41"/>
                    <a:stretch>
                      <a:fillRect/>
                    </a:stretch>
                  </pic:blipFill>
                  <pic:spPr>
                    <a:xfrm>
                      <a:off x="0" y="0"/>
                      <a:ext cx="4325137" cy="8155973"/>
                    </a:xfrm>
                    <a:prstGeom prst="rect">
                      <a:avLst/>
                    </a:prstGeom>
                  </pic:spPr>
                </pic:pic>
              </a:graphicData>
            </a:graphic>
          </wp:inline>
        </w:drawing>
      </w:r>
    </w:p>
    <w:p w14:paraId="74F5449D">
      <w:pPr>
        <w:spacing w:line="12844" w:lineRule="exact"/>
        <w:sectPr>
          <w:footerReference r:id="rId77" w:type="default"/>
          <w:pgSz w:w="11900" w:h="16840"/>
          <w:pgMar w:top="642" w:right="600" w:bottom="340" w:left="600" w:header="326" w:footer="93" w:gutter="0"/>
          <w:cols w:space="720" w:num="1"/>
        </w:sectPr>
      </w:pPr>
    </w:p>
    <w:p w14:paraId="62A045DF">
      <w:pPr>
        <w:pStyle w:val="2"/>
        <w:spacing w:line="277" w:lineRule="auto"/>
      </w:pPr>
    </w:p>
    <w:p w14:paraId="1474E0F0">
      <w:pPr>
        <w:pStyle w:val="2"/>
        <w:spacing w:line="278" w:lineRule="auto"/>
      </w:pPr>
    </w:p>
    <w:p w14:paraId="5A875A08">
      <w:pPr>
        <w:spacing w:line="12844" w:lineRule="exact"/>
        <w:ind w:firstLine="886"/>
      </w:pPr>
      <w:r>
        <w:rPr>
          <w:position w:val="-256"/>
        </w:rPr>
        <w:drawing>
          <wp:inline distT="0" distB="0" distL="0" distR="0">
            <wp:extent cx="5683885" cy="815594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42"/>
                    <a:stretch>
                      <a:fillRect/>
                    </a:stretch>
                  </pic:blipFill>
                  <pic:spPr>
                    <a:xfrm>
                      <a:off x="0" y="0"/>
                      <a:ext cx="5684465" cy="8155973"/>
                    </a:xfrm>
                    <a:prstGeom prst="rect">
                      <a:avLst/>
                    </a:prstGeom>
                  </pic:spPr>
                </pic:pic>
              </a:graphicData>
            </a:graphic>
          </wp:inline>
        </w:drawing>
      </w:r>
    </w:p>
    <w:p w14:paraId="694929AF">
      <w:pPr>
        <w:spacing w:line="12844" w:lineRule="exact"/>
        <w:sectPr>
          <w:footerReference r:id="rId78" w:type="default"/>
          <w:pgSz w:w="11900" w:h="16840"/>
          <w:pgMar w:top="642" w:right="600" w:bottom="340" w:left="600" w:header="326" w:footer="93" w:gutter="0"/>
          <w:cols w:space="720" w:num="1"/>
        </w:sectPr>
      </w:pPr>
    </w:p>
    <w:p w14:paraId="3ABF3B0C">
      <w:pPr>
        <w:pStyle w:val="2"/>
        <w:spacing w:line="277" w:lineRule="auto"/>
      </w:pPr>
    </w:p>
    <w:p w14:paraId="3984849A">
      <w:pPr>
        <w:pStyle w:val="2"/>
        <w:spacing w:line="278" w:lineRule="auto"/>
      </w:pPr>
    </w:p>
    <w:p w14:paraId="5F1BFEB0">
      <w:pPr>
        <w:spacing w:line="12844" w:lineRule="exact"/>
        <w:ind w:firstLine="886"/>
      </w:pPr>
      <w:r>
        <w:rPr>
          <w:position w:val="-256"/>
        </w:rPr>
        <w:drawing>
          <wp:inline distT="0" distB="0" distL="0" distR="0">
            <wp:extent cx="5683885" cy="815594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43"/>
                    <a:stretch>
                      <a:fillRect/>
                    </a:stretch>
                  </pic:blipFill>
                  <pic:spPr>
                    <a:xfrm>
                      <a:off x="0" y="0"/>
                      <a:ext cx="5684465" cy="8155973"/>
                    </a:xfrm>
                    <a:prstGeom prst="rect">
                      <a:avLst/>
                    </a:prstGeom>
                  </pic:spPr>
                </pic:pic>
              </a:graphicData>
            </a:graphic>
          </wp:inline>
        </w:drawing>
      </w:r>
    </w:p>
    <w:p w14:paraId="4EC3AD6A">
      <w:pPr>
        <w:spacing w:line="12844" w:lineRule="exact"/>
        <w:sectPr>
          <w:footerReference r:id="rId79" w:type="default"/>
          <w:pgSz w:w="11900" w:h="16840"/>
          <w:pgMar w:top="642" w:right="600" w:bottom="340" w:left="600" w:header="326" w:footer="93" w:gutter="0"/>
          <w:cols w:space="720" w:num="1"/>
        </w:sectPr>
      </w:pPr>
    </w:p>
    <w:p w14:paraId="0F4501BE">
      <w:pPr>
        <w:pStyle w:val="2"/>
        <w:spacing w:line="277" w:lineRule="auto"/>
      </w:pPr>
    </w:p>
    <w:p w14:paraId="53B7EA11">
      <w:pPr>
        <w:pStyle w:val="2"/>
        <w:spacing w:line="278" w:lineRule="auto"/>
      </w:pPr>
    </w:p>
    <w:p w14:paraId="4CC4EAE8">
      <w:pPr>
        <w:spacing w:line="12844" w:lineRule="exact"/>
        <w:ind w:firstLine="1902"/>
      </w:pPr>
      <w:r>
        <w:rPr>
          <w:position w:val="-256"/>
        </w:rPr>
        <w:drawing>
          <wp:inline distT="0" distB="0" distL="0" distR="0">
            <wp:extent cx="4393565" cy="815594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44"/>
                    <a:stretch>
                      <a:fillRect/>
                    </a:stretch>
                  </pic:blipFill>
                  <pic:spPr>
                    <a:xfrm>
                      <a:off x="0" y="0"/>
                      <a:ext cx="4393789" cy="8155973"/>
                    </a:xfrm>
                    <a:prstGeom prst="rect">
                      <a:avLst/>
                    </a:prstGeom>
                  </pic:spPr>
                </pic:pic>
              </a:graphicData>
            </a:graphic>
          </wp:inline>
        </w:drawing>
      </w:r>
    </w:p>
    <w:p w14:paraId="7837EE23">
      <w:pPr>
        <w:spacing w:line="12844" w:lineRule="exact"/>
        <w:sectPr>
          <w:footerReference r:id="rId80" w:type="default"/>
          <w:pgSz w:w="11900" w:h="16840"/>
          <w:pgMar w:top="642" w:right="600" w:bottom="340" w:left="600" w:header="326" w:footer="91" w:gutter="0"/>
          <w:cols w:space="720" w:num="1"/>
        </w:sectPr>
      </w:pPr>
    </w:p>
    <w:p w14:paraId="18A94615">
      <w:pPr>
        <w:pStyle w:val="2"/>
        <w:spacing w:line="277" w:lineRule="auto"/>
      </w:pPr>
    </w:p>
    <w:p w14:paraId="3B5F9D96">
      <w:pPr>
        <w:pStyle w:val="2"/>
        <w:spacing w:line="278" w:lineRule="auto"/>
      </w:pPr>
    </w:p>
    <w:p w14:paraId="03FE6A45">
      <w:pPr>
        <w:spacing w:line="12844" w:lineRule="exact"/>
        <w:ind w:firstLine="1956"/>
      </w:pPr>
      <w:r>
        <w:rPr>
          <w:position w:val="-256"/>
        </w:rPr>
        <w:drawing>
          <wp:inline distT="0" distB="0" distL="0" distR="0">
            <wp:extent cx="4324985" cy="815594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45"/>
                    <a:stretch>
                      <a:fillRect/>
                    </a:stretch>
                  </pic:blipFill>
                  <pic:spPr>
                    <a:xfrm>
                      <a:off x="0" y="0"/>
                      <a:ext cx="4325137" cy="8155973"/>
                    </a:xfrm>
                    <a:prstGeom prst="rect">
                      <a:avLst/>
                    </a:prstGeom>
                  </pic:spPr>
                </pic:pic>
              </a:graphicData>
            </a:graphic>
          </wp:inline>
        </w:drawing>
      </w:r>
    </w:p>
    <w:p w14:paraId="07549EF3">
      <w:pPr>
        <w:spacing w:line="12844" w:lineRule="exact"/>
        <w:sectPr>
          <w:footerReference r:id="rId81" w:type="default"/>
          <w:pgSz w:w="11900" w:h="16840"/>
          <w:pgMar w:top="642" w:right="600" w:bottom="340" w:left="600" w:header="326" w:footer="91" w:gutter="0"/>
          <w:cols w:space="720" w:num="1"/>
        </w:sectPr>
      </w:pPr>
    </w:p>
    <w:p w14:paraId="0365658D">
      <w:pPr>
        <w:pStyle w:val="2"/>
        <w:spacing w:line="277" w:lineRule="auto"/>
      </w:pPr>
    </w:p>
    <w:p w14:paraId="32E4588D">
      <w:pPr>
        <w:pStyle w:val="2"/>
        <w:spacing w:line="278" w:lineRule="auto"/>
      </w:pPr>
    </w:p>
    <w:p w14:paraId="18C304C9">
      <w:pPr>
        <w:spacing w:line="12844" w:lineRule="exact"/>
        <w:ind w:firstLine="1956"/>
      </w:pPr>
      <w:r>
        <w:rPr>
          <w:position w:val="-256"/>
        </w:rPr>
        <w:drawing>
          <wp:inline distT="0" distB="0" distL="0" distR="0">
            <wp:extent cx="4324985" cy="815594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46"/>
                    <a:stretch>
                      <a:fillRect/>
                    </a:stretch>
                  </pic:blipFill>
                  <pic:spPr>
                    <a:xfrm>
                      <a:off x="0" y="0"/>
                      <a:ext cx="4325137" cy="8155973"/>
                    </a:xfrm>
                    <a:prstGeom prst="rect">
                      <a:avLst/>
                    </a:prstGeom>
                  </pic:spPr>
                </pic:pic>
              </a:graphicData>
            </a:graphic>
          </wp:inline>
        </w:drawing>
      </w:r>
    </w:p>
    <w:p w14:paraId="677BFBC0">
      <w:pPr>
        <w:spacing w:line="12844" w:lineRule="exact"/>
        <w:sectPr>
          <w:footerReference r:id="rId82" w:type="default"/>
          <w:pgSz w:w="11900" w:h="16840"/>
          <w:pgMar w:top="642" w:right="600" w:bottom="340" w:left="600" w:header="326" w:footer="93" w:gutter="0"/>
          <w:cols w:space="720" w:num="1"/>
        </w:sectPr>
      </w:pPr>
    </w:p>
    <w:p w14:paraId="2034CBAB">
      <w:pPr>
        <w:pStyle w:val="2"/>
        <w:spacing w:line="277" w:lineRule="auto"/>
      </w:pPr>
    </w:p>
    <w:p w14:paraId="3A058906">
      <w:pPr>
        <w:pStyle w:val="2"/>
        <w:spacing w:line="278" w:lineRule="auto"/>
      </w:pPr>
    </w:p>
    <w:p w14:paraId="36BAD221">
      <w:pPr>
        <w:spacing w:line="12844" w:lineRule="exact"/>
        <w:ind w:firstLine="1946"/>
      </w:pPr>
      <w:r>
        <w:rPr>
          <w:position w:val="-256"/>
        </w:rPr>
        <w:drawing>
          <wp:inline distT="0" distB="0" distL="0" distR="0">
            <wp:extent cx="4338320" cy="815594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47"/>
                    <a:stretch>
                      <a:fillRect/>
                    </a:stretch>
                  </pic:blipFill>
                  <pic:spPr>
                    <a:xfrm>
                      <a:off x="0" y="0"/>
                      <a:ext cx="4338868" cy="8155973"/>
                    </a:xfrm>
                    <a:prstGeom prst="rect">
                      <a:avLst/>
                    </a:prstGeom>
                  </pic:spPr>
                </pic:pic>
              </a:graphicData>
            </a:graphic>
          </wp:inline>
        </w:drawing>
      </w:r>
    </w:p>
    <w:p w14:paraId="1EFE601F">
      <w:pPr>
        <w:spacing w:line="12844" w:lineRule="exact"/>
        <w:sectPr>
          <w:footerReference r:id="rId83" w:type="default"/>
          <w:pgSz w:w="11900" w:h="16840"/>
          <w:pgMar w:top="642" w:right="600" w:bottom="340" w:left="600" w:header="326" w:footer="93" w:gutter="0"/>
          <w:cols w:space="720" w:num="1"/>
        </w:sectPr>
      </w:pPr>
    </w:p>
    <w:p w14:paraId="5D6BABFB">
      <w:pPr>
        <w:pStyle w:val="2"/>
        <w:spacing w:line="277" w:lineRule="auto"/>
      </w:pPr>
    </w:p>
    <w:p w14:paraId="12136976">
      <w:pPr>
        <w:pStyle w:val="2"/>
        <w:spacing w:line="278" w:lineRule="auto"/>
      </w:pPr>
    </w:p>
    <w:p w14:paraId="4873A14A">
      <w:pPr>
        <w:spacing w:line="12844" w:lineRule="exact"/>
        <w:ind w:firstLine="1913"/>
      </w:pPr>
      <w:r>
        <w:rPr>
          <w:position w:val="-256"/>
        </w:rPr>
        <w:drawing>
          <wp:inline distT="0" distB="0" distL="0" distR="0">
            <wp:extent cx="4379595" cy="815594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48"/>
                    <a:stretch>
                      <a:fillRect/>
                    </a:stretch>
                  </pic:blipFill>
                  <pic:spPr>
                    <a:xfrm>
                      <a:off x="0" y="0"/>
                      <a:ext cx="4380059" cy="8155973"/>
                    </a:xfrm>
                    <a:prstGeom prst="rect">
                      <a:avLst/>
                    </a:prstGeom>
                  </pic:spPr>
                </pic:pic>
              </a:graphicData>
            </a:graphic>
          </wp:inline>
        </w:drawing>
      </w:r>
    </w:p>
    <w:p w14:paraId="4AFBE4D1">
      <w:pPr>
        <w:spacing w:line="12844" w:lineRule="exact"/>
        <w:sectPr>
          <w:footerReference r:id="rId84" w:type="default"/>
          <w:pgSz w:w="11900" w:h="16840"/>
          <w:pgMar w:top="642" w:right="600" w:bottom="340" w:left="600" w:header="326" w:footer="93" w:gutter="0"/>
          <w:cols w:space="720" w:num="1"/>
        </w:sectPr>
      </w:pPr>
    </w:p>
    <w:p w14:paraId="7BA54ECE">
      <w:pPr>
        <w:pStyle w:val="2"/>
        <w:spacing w:line="277" w:lineRule="auto"/>
      </w:pPr>
    </w:p>
    <w:p w14:paraId="52991147">
      <w:pPr>
        <w:pStyle w:val="2"/>
        <w:spacing w:line="278" w:lineRule="auto"/>
      </w:pPr>
    </w:p>
    <w:p w14:paraId="49AC7771">
      <w:pPr>
        <w:spacing w:line="12844" w:lineRule="exact"/>
        <w:ind w:firstLine="1946"/>
      </w:pPr>
      <w:r>
        <w:rPr>
          <w:position w:val="-256"/>
        </w:rPr>
        <w:drawing>
          <wp:inline distT="0" distB="0" distL="0" distR="0">
            <wp:extent cx="4338320" cy="815594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49"/>
                    <a:stretch>
                      <a:fillRect/>
                    </a:stretch>
                  </pic:blipFill>
                  <pic:spPr>
                    <a:xfrm>
                      <a:off x="0" y="0"/>
                      <a:ext cx="4338868" cy="8155973"/>
                    </a:xfrm>
                    <a:prstGeom prst="rect">
                      <a:avLst/>
                    </a:prstGeom>
                  </pic:spPr>
                </pic:pic>
              </a:graphicData>
            </a:graphic>
          </wp:inline>
        </w:drawing>
      </w:r>
    </w:p>
    <w:p w14:paraId="1C751489">
      <w:pPr>
        <w:spacing w:line="12844" w:lineRule="exact"/>
        <w:sectPr>
          <w:footerReference r:id="rId85" w:type="default"/>
          <w:pgSz w:w="11900" w:h="16840"/>
          <w:pgMar w:top="642" w:right="600" w:bottom="340" w:left="600" w:header="326" w:footer="93" w:gutter="0"/>
          <w:cols w:space="720" w:num="1"/>
        </w:sectPr>
      </w:pPr>
    </w:p>
    <w:p w14:paraId="77E1FF77">
      <w:pPr>
        <w:pStyle w:val="2"/>
        <w:spacing w:line="277" w:lineRule="auto"/>
      </w:pPr>
    </w:p>
    <w:p w14:paraId="4D5A9569">
      <w:pPr>
        <w:pStyle w:val="2"/>
        <w:spacing w:line="278" w:lineRule="auto"/>
      </w:pPr>
    </w:p>
    <w:p w14:paraId="7FBA017F">
      <w:pPr>
        <w:spacing w:line="12844" w:lineRule="exact"/>
        <w:ind w:firstLine="1956"/>
      </w:pPr>
      <w:r>
        <w:rPr>
          <w:position w:val="-256"/>
        </w:rPr>
        <w:drawing>
          <wp:inline distT="0" distB="0" distL="0" distR="0">
            <wp:extent cx="4324985" cy="815594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50"/>
                    <a:stretch>
                      <a:fillRect/>
                    </a:stretch>
                  </pic:blipFill>
                  <pic:spPr>
                    <a:xfrm>
                      <a:off x="0" y="0"/>
                      <a:ext cx="4325137" cy="8155973"/>
                    </a:xfrm>
                    <a:prstGeom prst="rect">
                      <a:avLst/>
                    </a:prstGeom>
                  </pic:spPr>
                </pic:pic>
              </a:graphicData>
            </a:graphic>
          </wp:inline>
        </w:drawing>
      </w:r>
    </w:p>
    <w:p w14:paraId="626D2C8F">
      <w:pPr>
        <w:spacing w:line="12844" w:lineRule="exact"/>
        <w:sectPr>
          <w:footerReference r:id="rId86" w:type="default"/>
          <w:pgSz w:w="11900" w:h="16840"/>
          <w:pgMar w:top="642" w:right="600" w:bottom="340" w:left="600" w:header="326" w:footer="90" w:gutter="0"/>
          <w:cols w:space="720" w:num="1"/>
        </w:sectPr>
      </w:pPr>
    </w:p>
    <w:p w14:paraId="4D1B54F9">
      <w:pPr>
        <w:pStyle w:val="2"/>
        <w:spacing w:line="277" w:lineRule="auto"/>
      </w:pPr>
    </w:p>
    <w:p w14:paraId="47930D82">
      <w:pPr>
        <w:pStyle w:val="2"/>
        <w:spacing w:line="278" w:lineRule="auto"/>
      </w:pPr>
    </w:p>
    <w:p w14:paraId="2924922F">
      <w:pPr>
        <w:spacing w:line="12844" w:lineRule="exact"/>
        <w:ind w:firstLine="1956"/>
      </w:pPr>
      <w:r>
        <w:rPr>
          <w:position w:val="-256"/>
        </w:rPr>
        <w:drawing>
          <wp:inline distT="0" distB="0" distL="0" distR="0">
            <wp:extent cx="4324985" cy="815594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51"/>
                    <a:stretch>
                      <a:fillRect/>
                    </a:stretch>
                  </pic:blipFill>
                  <pic:spPr>
                    <a:xfrm>
                      <a:off x="0" y="0"/>
                      <a:ext cx="4325137" cy="8155973"/>
                    </a:xfrm>
                    <a:prstGeom prst="rect">
                      <a:avLst/>
                    </a:prstGeom>
                  </pic:spPr>
                </pic:pic>
              </a:graphicData>
            </a:graphic>
          </wp:inline>
        </w:drawing>
      </w:r>
    </w:p>
    <w:p w14:paraId="6C8D04E2">
      <w:pPr>
        <w:spacing w:line="12844" w:lineRule="exact"/>
        <w:sectPr>
          <w:footerReference r:id="rId87" w:type="default"/>
          <w:pgSz w:w="11900" w:h="16840"/>
          <w:pgMar w:top="642" w:right="600" w:bottom="340" w:left="600" w:header="326" w:footer="93" w:gutter="0"/>
          <w:cols w:space="720" w:num="1"/>
        </w:sectPr>
      </w:pPr>
    </w:p>
    <w:p w14:paraId="10B14EDD">
      <w:pPr>
        <w:pStyle w:val="2"/>
        <w:spacing w:line="277" w:lineRule="auto"/>
      </w:pPr>
    </w:p>
    <w:p w14:paraId="4B38D4F9">
      <w:pPr>
        <w:pStyle w:val="2"/>
        <w:spacing w:line="278" w:lineRule="auto"/>
      </w:pPr>
    </w:p>
    <w:p w14:paraId="004BC1E0">
      <w:pPr>
        <w:spacing w:line="12844" w:lineRule="exact"/>
        <w:ind w:firstLine="1892"/>
      </w:pPr>
      <w:r>
        <w:rPr>
          <w:position w:val="-256"/>
        </w:rPr>
        <w:drawing>
          <wp:inline distT="0" distB="0" distL="0" distR="0">
            <wp:extent cx="4406900" cy="815594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252"/>
                    <a:stretch>
                      <a:fillRect/>
                    </a:stretch>
                  </pic:blipFill>
                  <pic:spPr>
                    <a:xfrm>
                      <a:off x="0" y="0"/>
                      <a:ext cx="4407520" cy="8155973"/>
                    </a:xfrm>
                    <a:prstGeom prst="rect">
                      <a:avLst/>
                    </a:prstGeom>
                  </pic:spPr>
                </pic:pic>
              </a:graphicData>
            </a:graphic>
          </wp:inline>
        </w:drawing>
      </w:r>
    </w:p>
    <w:p w14:paraId="60BA3030">
      <w:pPr>
        <w:spacing w:line="12844" w:lineRule="exact"/>
        <w:sectPr>
          <w:footerReference r:id="rId88" w:type="default"/>
          <w:pgSz w:w="11900" w:h="16840"/>
          <w:pgMar w:top="642" w:right="600" w:bottom="340" w:left="600" w:header="326" w:footer="93" w:gutter="0"/>
          <w:cols w:space="720" w:num="1"/>
        </w:sectPr>
      </w:pPr>
    </w:p>
    <w:p w14:paraId="6CBBF55A">
      <w:pPr>
        <w:pStyle w:val="2"/>
        <w:spacing w:line="277" w:lineRule="auto"/>
      </w:pPr>
    </w:p>
    <w:p w14:paraId="67A43DEB">
      <w:pPr>
        <w:pStyle w:val="2"/>
        <w:spacing w:line="278" w:lineRule="auto"/>
      </w:pPr>
    </w:p>
    <w:p w14:paraId="6968FF6D">
      <w:pPr>
        <w:spacing w:line="12844" w:lineRule="exact"/>
        <w:ind w:firstLine="1686"/>
      </w:pPr>
      <w:r>
        <w:rPr>
          <w:position w:val="-256"/>
        </w:rPr>
        <w:drawing>
          <wp:inline distT="0" distB="0" distL="0" distR="0">
            <wp:extent cx="4667885" cy="815594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253"/>
                    <a:stretch>
                      <a:fillRect/>
                    </a:stretch>
                  </pic:blipFill>
                  <pic:spPr>
                    <a:xfrm>
                      <a:off x="0" y="0"/>
                      <a:ext cx="4668402" cy="8155973"/>
                    </a:xfrm>
                    <a:prstGeom prst="rect">
                      <a:avLst/>
                    </a:prstGeom>
                  </pic:spPr>
                </pic:pic>
              </a:graphicData>
            </a:graphic>
          </wp:inline>
        </w:drawing>
      </w:r>
    </w:p>
    <w:p w14:paraId="6E6FB082">
      <w:pPr>
        <w:spacing w:line="12844" w:lineRule="exact"/>
        <w:sectPr>
          <w:footerReference r:id="rId89" w:type="default"/>
          <w:pgSz w:w="11900" w:h="16840"/>
          <w:pgMar w:top="642" w:right="600" w:bottom="340" w:left="600" w:header="326" w:footer="93" w:gutter="0"/>
          <w:cols w:space="720" w:num="1"/>
        </w:sectPr>
      </w:pPr>
    </w:p>
    <w:p w14:paraId="14E67C2F">
      <w:pPr>
        <w:pStyle w:val="2"/>
        <w:spacing w:line="277" w:lineRule="auto"/>
      </w:pPr>
    </w:p>
    <w:p w14:paraId="78A87FA3">
      <w:pPr>
        <w:pStyle w:val="2"/>
        <w:spacing w:line="278" w:lineRule="auto"/>
      </w:pPr>
    </w:p>
    <w:p w14:paraId="3D2C0599">
      <w:pPr>
        <w:spacing w:line="12844" w:lineRule="exact"/>
        <w:ind w:firstLine="1686"/>
      </w:pPr>
      <w:r>
        <w:rPr>
          <w:position w:val="-256"/>
        </w:rPr>
        <w:drawing>
          <wp:inline distT="0" distB="0" distL="0" distR="0">
            <wp:extent cx="4667885" cy="815594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54"/>
                    <a:stretch>
                      <a:fillRect/>
                    </a:stretch>
                  </pic:blipFill>
                  <pic:spPr>
                    <a:xfrm>
                      <a:off x="0" y="0"/>
                      <a:ext cx="4668402" cy="8155973"/>
                    </a:xfrm>
                    <a:prstGeom prst="rect">
                      <a:avLst/>
                    </a:prstGeom>
                  </pic:spPr>
                </pic:pic>
              </a:graphicData>
            </a:graphic>
          </wp:inline>
        </w:drawing>
      </w:r>
    </w:p>
    <w:p w14:paraId="2DB4359B">
      <w:pPr>
        <w:spacing w:line="12844" w:lineRule="exact"/>
        <w:sectPr>
          <w:footerReference r:id="rId90" w:type="default"/>
          <w:pgSz w:w="11900" w:h="16840"/>
          <w:pgMar w:top="642" w:right="600" w:bottom="340" w:left="600" w:header="326" w:footer="93" w:gutter="0"/>
          <w:cols w:space="720" w:num="1"/>
        </w:sectPr>
      </w:pPr>
    </w:p>
    <w:p w14:paraId="3C7EA9BA">
      <w:pPr>
        <w:pStyle w:val="2"/>
        <w:spacing w:line="277" w:lineRule="auto"/>
      </w:pPr>
    </w:p>
    <w:p w14:paraId="790E56A8">
      <w:pPr>
        <w:pStyle w:val="2"/>
        <w:spacing w:line="278" w:lineRule="auto"/>
      </w:pPr>
    </w:p>
    <w:p w14:paraId="7ABD71E5">
      <w:pPr>
        <w:spacing w:line="12844" w:lineRule="exact"/>
        <w:ind w:firstLine="1902"/>
      </w:pPr>
      <w:r>
        <w:rPr>
          <w:position w:val="-256"/>
        </w:rPr>
        <w:drawing>
          <wp:inline distT="0" distB="0" distL="0" distR="0">
            <wp:extent cx="4393565" cy="815594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255"/>
                    <a:stretch>
                      <a:fillRect/>
                    </a:stretch>
                  </pic:blipFill>
                  <pic:spPr>
                    <a:xfrm>
                      <a:off x="0" y="0"/>
                      <a:ext cx="4393789" cy="8155973"/>
                    </a:xfrm>
                    <a:prstGeom prst="rect">
                      <a:avLst/>
                    </a:prstGeom>
                  </pic:spPr>
                </pic:pic>
              </a:graphicData>
            </a:graphic>
          </wp:inline>
        </w:drawing>
      </w:r>
    </w:p>
    <w:p w14:paraId="2CF93A78">
      <w:pPr>
        <w:spacing w:line="12844" w:lineRule="exact"/>
        <w:sectPr>
          <w:footerReference r:id="rId91" w:type="default"/>
          <w:pgSz w:w="11900" w:h="16840"/>
          <w:pgMar w:top="642" w:right="600" w:bottom="340" w:left="600" w:header="326" w:footer="93" w:gutter="0"/>
          <w:cols w:space="720" w:num="1"/>
        </w:sectPr>
      </w:pPr>
    </w:p>
    <w:p w14:paraId="23623FE8">
      <w:pPr>
        <w:pStyle w:val="2"/>
        <w:spacing w:line="277" w:lineRule="auto"/>
      </w:pPr>
    </w:p>
    <w:p w14:paraId="7EA95479">
      <w:pPr>
        <w:pStyle w:val="2"/>
        <w:spacing w:line="278" w:lineRule="auto"/>
      </w:pPr>
    </w:p>
    <w:p w14:paraId="15F77331">
      <w:pPr>
        <w:spacing w:line="12844" w:lineRule="exact"/>
        <w:ind w:firstLine="1913"/>
      </w:pPr>
      <w:r>
        <w:rPr>
          <w:position w:val="-256"/>
        </w:rPr>
        <w:drawing>
          <wp:inline distT="0" distB="0" distL="0" distR="0">
            <wp:extent cx="4379595" cy="815594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56"/>
                    <a:stretch>
                      <a:fillRect/>
                    </a:stretch>
                  </pic:blipFill>
                  <pic:spPr>
                    <a:xfrm>
                      <a:off x="0" y="0"/>
                      <a:ext cx="4380059" cy="8155973"/>
                    </a:xfrm>
                    <a:prstGeom prst="rect">
                      <a:avLst/>
                    </a:prstGeom>
                  </pic:spPr>
                </pic:pic>
              </a:graphicData>
            </a:graphic>
          </wp:inline>
        </w:drawing>
      </w:r>
    </w:p>
    <w:p w14:paraId="24080DF4">
      <w:pPr>
        <w:spacing w:line="12844" w:lineRule="exact"/>
        <w:sectPr>
          <w:footerReference r:id="rId92" w:type="default"/>
          <w:pgSz w:w="11900" w:h="16840"/>
          <w:pgMar w:top="642" w:right="600" w:bottom="340" w:left="600" w:header="326" w:footer="93" w:gutter="0"/>
          <w:cols w:space="720" w:num="1"/>
        </w:sectPr>
      </w:pPr>
    </w:p>
    <w:p w14:paraId="0845DC76">
      <w:pPr>
        <w:pStyle w:val="2"/>
        <w:spacing w:line="277" w:lineRule="auto"/>
      </w:pPr>
    </w:p>
    <w:p w14:paraId="562A367C">
      <w:pPr>
        <w:pStyle w:val="2"/>
        <w:spacing w:line="278" w:lineRule="auto"/>
      </w:pPr>
    </w:p>
    <w:p w14:paraId="03B36A57">
      <w:pPr>
        <w:spacing w:line="12844" w:lineRule="exact"/>
        <w:ind w:firstLine="1902"/>
      </w:pPr>
      <w:r>
        <w:rPr>
          <w:position w:val="-256"/>
        </w:rPr>
        <w:drawing>
          <wp:inline distT="0" distB="0" distL="0" distR="0">
            <wp:extent cx="4393565" cy="815594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57"/>
                    <a:stretch>
                      <a:fillRect/>
                    </a:stretch>
                  </pic:blipFill>
                  <pic:spPr>
                    <a:xfrm>
                      <a:off x="0" y="0"/>
                      <a:ext cx="4393789" cy="8155973"/>
                    </a:xfrm>
                    <a:prstGeom prst="rect">
                      <a:avLst/>
                    </a:prstGeom>
                  </pic:spPr>
                </pic:pic>
              </a:graphicData>
            </a:graphic>
          </wp:inline>
        </w:drawing>
      </w:r>
    </w:p>
    <w:p w14:paraId="28A551C6">
      <w:pPr>
        <w:spacing w:line="12844" w:lineRule="exact"/>
        <w:sectPr>
          <w:footerReference r:id="rId93" w:type="default"/>
          <w:pgSz w:w="11900" w:h="16840"/>
          <w:pgMar w:top="642" w:right="600" w:bottom="340" w:left="600" w:header="326" w:footer="93" w:gutter="0"/>
          <w:cols w:space="720" w:num="1"/>
        </w:sectPr>
      </w:pPr>
    </w:p>
    <w:p w14:paraId="22C48504">
      <w:pPr>
        <w:pStyle w:val="2"/>
        <w:spacing w:line="277" w:lineRule="auto"/>
      </w:pPr>
    </w:p>
    <w:p w14:paraId="261867CB">
      <w:pPr>
        <w:pStyle w:val="2"/>
        <w:spacing w:line="278" w:lineRule="auto"/>
      </w:pPr>
    </w:p>
    <w:p w14:paraId="43A6168E">
      <w:pPr>
        <w:spacing w:line="12844" w:lineRule="exact"/>
        <w:ind w:firstLine="1956"/>
      </w:pPr>
      <w:r>
        <w:rPr>
          <w:position w:val="-256"/>
        </w:rPr>
        <w:drawing>
          <wp:inline distT="0" distB="0" distL="0" distR="0">
            <wp:extent cx="4324985" cy="815594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58"/>
                    <a:stretch>
                      <a:fillRect/>
                    </a:stretch>
                  </pic:blipFill>
                  <pic:spPr>
                    <a:xfrm>
                      <a:off x="0" y="0"/>
                      <a:ext cx="4325137" cy="8155973"/>
                    </a:xfrm>
                    <a:prstGeom prst="rect">
                      <a:avLst/>
                    </a:prstGeom>
                  </pic:spPr>
                </pic:pic>
              </a:graphicData>
            </a:graphic>
          </wp:inline>
        </w:drawing>
      </w:r>
    </w:p>
    <w:p w14:paraId="0D256AC4">
      <w:pPr>
        <w:spacing w:line="12844" w:lineRule="exact"/>
        <w:sectPr>
          <w:footerReference r:id="rId94" w:type="default"/>
          <w:pgSz w:w="11900" w:h="16840"/>
          <w:pgMar w:top="642" w:right="600" w:bottom="340" w:left="600" w:header="326" w:footer="93" w:gutter="0"/>
          <w:cols w:space="720" w:num="1"/>
        </w:sectPr>
      </w:pPr>
    </w:p>
    <w:p w14:paraId="7C707454">
      <w:pPr>
        <w:pStyle w:val="2"/>
        <w:spacing w:line="277" w:lineRule="auto"/>
      </w:pPr>
    </w:p>
    <w:p w14:paraId="29639613">
      <w:pPr>
        <w:pStyle w:val="2"/>
        <w:spacing w:line="278" w:lineRule="auto"/>
      </w:pPr>
    </w:p>
    <w:p w14:paraId="2BE0B76E">
      <w:pPr>
        <w:spacing w:line="12844" w:lineRule="exact"/>
        <w:ind w:firstLine="1913"/>
      </w:pPr>
      <w:r>
        <w:rPr>
          <w:position w:val="-256"/>
        </w:rPr>
        <w:drawing>
          <wp:inline distT="0" distB="0" distL="0" distR="0">
            <wp:extent cx="4379595" cy="815594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59"/>
                    <a:stretch>
                      <a:fillRect/>
                    </a:stretch>
                  </pic:blipFill>
                  <pic:spPr>
                    <a:xfrm>
                      <a:off x="0" y="0"/>
                      <a:ext cx="4380059" cy="8155973"/>
                    </a:xfrm>
                    <a:prstGeom prst="rect">
                      <a:avLst/>
                    </a:prstGeom>
                  </pic:spPr>
                </pic:pic>
              </a:graphicData>
            </a:graphic>
          </wp:inline>
        </w:drawing>
      </w:r>
    </w:p>
    <w:p w14:paraId="335CCB35">
      <w:pPr>
        <w:spacing w:line="12844" w:lineRule="exact"/>
        <w:sectPr>
          <w:footerReference r:id="rId95" w:type="default"/>
          <w:pgSz w:w="11900" w:h="16840"/>
          <w:pgMar w:top="642" w:right="600" w:bottom="340" w:left="600" w:header="326" w:footer="93" w:gutter="0"/>
          <w:cols w:space="720" w:num="1"/>
        </w:sectPr>
      </w:pPr>
    </w:p>
    <w:p w14:paraId="5B5CE697">
      <w:pPr>
        <w:pStyle w:val="2"/>
        <w:spacing w:line="277" w:lineRule="auto"/>
      </w:pPr>
    </w:p>
    <w:p w14:paraId="7884BCDE">
      <w:pPr>
        <w:pStyle w:val="2"/>
        <w:spacing w:line="278" w:lineRule="auto"/>
      </w:pPr>
    </w:p>
    <w:p w14:paraId="23C086A8">
      <w:pPr>
        <w:spacing w:line="12844" w:lineRule="exact"/>
        <w:ind w:firstLine="1946"/>
      </w:pPr>
      <w:r>
        <w:rPr>
          <w:position w:val="-256"/>
        </w:rPr>
        <w:drawing>
          <wp:inline distT="0" distB="0" distL="0" distR="0">
            <wp:extent cx="4338320" cy="8155940"/>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60"/>
                    <a:stretch>
                      <a:fillRect/>
                    </a:stretch>
                  </pic:blipFill>
                  <pic:spPr>
                    <a:xfrm>
                      <a:off x="0" y="0"/>
                      <a:ext cx="4338868" cy="8155973"/>
                    </a:xfrm>
                    <a:prstGeom prst="rect">
                      <a:avLst/>
                    </a:prstGeom>
                  </pic:spPr>
                </pic:pic>
              </a:graphicData>
            </a:graphic>
          </wp:inline>
        </w:drawing>
      </w:r>
    </w:p>
    <w:p w14:paraId="33112394">
      <w:pPr>
        <w:spacing w:line="12844" w:lineRule="exact"/>
        <w:sectPr>
          <w:footerReference r:id="rId96" w:type="default"/>
          <w:pgSz w:w="11900" w:h="16840"/>
          <w:pgMar w:top="642" w:right="600" w:bottom="340" w:left="600" w:header="326" w:footer="93" w:gutter="0"/>
          <w:cols w:space="720" w:num="1"/>
        </w:sectPr>
      </w:pPr>
    </w:p>
    <w:p w14:paraId="4DEF693F">
      <w:pPr>
        <w:pStyle w:val="2"/>
        <w:spacing w:line="277" w:lineRule="auto"/>
      </w:pPr>
    </w:p>
    <w:p w14:paraId="08493BED">
      <w:pPr>
        <w:pStyle w:val="2"/>
        <w:spacing w:line="278" w:lineRule="auto"/>
      </w:pPr>
    </w:p>
    <w:p w14:paraId="59F19C0C">
      <w:pPr>
        <w:spacing w:line="12844" w:lineRule="exact"/>
        <w:ind w:firstLine="1946"/>
      </w:pPr>
      <w:r>
        <w:rPr>
          <w:position w:val="-256"/>
        </w:rPr>
        <w:drawing>
          <wp:inline distT="0" distB="0" distL="0" distR="0">
            <wp:extent cx="4338320" cy="815594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61"/>
                    <a:stretch>
                      <a:fillRect/>
                    </a:stretch>
                  </pic:blipFill>
                  <pic:spPr>
                    <a:xfrm>
                      <a:off x="0" y="0"/>
                      <a:ext cx="4338868" cy="8155973"/>
                    </a:xfrm>
                    <a:prstGeom prst="rect">
                      <a:avLst/>
                    </a:prstGeom>
                  </pic:spPr>
                </pic:pic>
              </a:graphicData>
            </a:graphic>
          </wp:inline>
        </w:drawing>
      </w:r>
    </w:p>
    <w:p w14:paraId="49938493">
      <w:pPr>
        <w:spacing w:line="12844" w:lineRule="exact"/>
        <w:sectPr>
          <w:footerReference r:id="rId97" w:type="default"/>
          <w:pgSz w:w="11900" w:h="16840"/>
          <w:pgMar w:top="642" w:right="600" w:bottom="340" w:left="600" w:header="326" w:footer="93" w:gutter="0"/>
          <w:cols w:space="720" w:num="1"/>
        </w:sectPr>
      </w:pPr>
    </w:p>
    <w:p w14:paraId="14B3FA3C">
      <w:pPr>
        <w:pStyle w:val="2"/>
        <w:spacing w:line="277" w:lineRule="auto"/>
      </w:pPr>
    </w:p>
    <w:p w14:paraId="5BA8DE42">
      <w:pPr>
        <w:pStyle w:val="2"/>
        <w:spacing w:line="278" w:lineRule="auto"/>
      </w:pPr>
    </w:p>
    <w:p w14:paraId="2177CE1D">
      <w:pPr>
        <w:spacing w:line="12844" w:lineRule="exact"/>
        <w:ind w:firstLine="1956"/>
      </w:pPr>
      <w:r>
        <w:rPr>
          <w:position w:val="-256"/>
        </w:rPr>
        <w:drawing>
          <wp:inline distT="0" distB="0" distL="0" distR="0">
            <wp:extent cx="4324985" cy="815594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62"/>
                    <a:stretch>
                      <a:fillRect/>
                    </a:stretch>
                  </pic:blipFill>
                  <pic:spPr>
                    <a:xfrm>
                      <a:off x="0" y="0"/>
                      <a:ext cx="4325137" cy="8155973"/>
                    </a:xfrm>
                    <a:prstGeom prst="rect">
                      <a:avLst/>
                    </a:prstGeom>
                  </pic:spPr>
                </pic:pic>
              </a:graphicData>
            </a:graphic>
          </wp:inline>
        </w:drawing>
      </w:r>
    </w:p>
    <w:p w14:paraId="175DA1EF">
      <w:pPr>
        <w:spacing w:line="12844" w:lineRule="exact"/>
        <w:sectPr>
          <w:footerReference r:id="rId98" w:type="default"/>
          <w:pgSz w:w="11900" w:h="16840"/>
          <w:pgMar w:top="642" w:right="600" w:bottom="340" w:left="600" w:header="326" w:footer="93" w:gutter="0"/>
          <w:cols w:space="720" w:num="1"/>
        </w:sectPr>
      </w:pPr>
    </w:p>
    <w:p w14:paraId="2BC6480A">
      <w:pPr>
        <w:pStyle w:val="2"/>
        <w:spacing w:line="277" w:lineRule="auto"/>
      </w:pPr>
    </w:p>
    <w:p w14:paraId="3F5CACCA">
      <w:pPr>
        <w:pStyle w:val="2"/>
        <w:spacing w:line="278" w:lineRule="auto"/>
      </w:pPr>
    </w:p>
    <w:p w14:paraId="20976931">
      <w:pPr>
        <w:spacing w:line="12844" w:lineRule="exact"/>
        <w:ind w:firstLine="1946"/>
      </w:pPr>
      <w:r>
        <w:rPr>
          <w:position w:val="-256"/>
        </w:rPr>
        <w:drawing>
          <wp:inline distT="0" distB="0" distL="0" distR="0">
            <wp:extent cx="4338320" cy="815594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63"/>
                    <a:stretch>
                      <a:fillRect/>
                    </a:stretch>
                  </pic:blipFill>
                  <pic:spPr>
                    <a:xfrm>
                      <a:off x="0" y="0"/>
                      <a:ext cx="4338868" cy="8155973"/>
                    </a:xfrm>
                    <a:prstGeom prst="rect">
                      <a:avLst/>
                    </a:prstGeom>
                  </pic:spPr>
                </pic:pic>
              </a:graphicData>
            </a:graphic>
          </wp:inline>
        </w:drawing>
      </w:r>
    </w:p>
    <w:p w14:paraId="316B9195">
      <w:pPr>
        <w:spacing w:line="12844" w:lineRule="exact"/>
        <w:sectPr>
          <w:footerReference r:id="rId99" w:type="default"/>
          <w:pgSz w:w="11900" w:h="16840"/>
          <w:pgMar w:top="642" w:right="600" w:bottom="340" w:left="600" w:header="326" w:footer="93" w:gutter="0"/>
          <w:cols w:space="720" w:num="1"/>
        </w:sectPr>
      </w:pPr>
    </w:p>
    <w:p w14:paraId="7C291BE7">
      <w:pPr>
        <w:pStyle w:val="2"/>
        <w:spacing w:line="277" w:lineRule="auto"/>
      </w:pPr>
    </w:p>
    <w:p w14:paraId="0334A4DE">
      <w:pPr>
        <w:pStyle w:val="2"/>
        <w:spacing w:line="278" w:lineRule="auto"/>
      </w:pPr>
    </w:p>
    <w:p w14:paraId="5419588D">
      <w:pPr>
        <w:spacing w:line="12844" w:lineRule="exact"/>
        <w:ind w:firstLine="983"/>
      </w:pPr>
      <w:r>
        <w:rPr>
          <w:position w:val="-256"/>
        </w:rPr>
        <w:drawing>
          <wp:inline distT="0" distB="0" distL="0" distR="0">
            <wp:extent cx="5560695" cy="815594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64"/>
                    <a:stretch>
                      <a:fillRect/>
                    </a:stretch>
                  </pic:blipFill>
                  <pic:spPr>
                    <a:xfrm>
                      <a:off x="0" y="0"/>
                      <a:ext cx="5560891" cy="8155973"/>
                    </a:xfrm>
                    <a:prstGeom prst="rect">
                      <a:avLst/>
                    </a:prstGeom>
                  </pic:spPr>
                </pic:pic>
              </a:graphicData>
            </a:graphic>
          </wp:inline>
        </w:drawing>
      </w:r>
    </w:p>
    <w:p w14:paraId="5D4C0F88">
      <w:pPr>
        <w:spacing w:line="12844" w:lineRule="exact"/>
        <w:sectPr>
          <w:footerReference r:id="rId100" w:type="default"/>
          <w:pgSz w:w="11900" w:h="16840"/>
          <w:pgMar w:top="642" w:right="600" w:bottom="340" w:left="600" w:header="326" w:footer="93" w:gutter="0"/>
          <w:cols w:space="720" w:num="1"/>
        </w:sectPr>
      </w:pPr>
    </w:p>
    <w:p w14:paraId="60C42011">
      <w:pPr>
        <w:pStyle w:val="2"/>
        <w:spacing w:line="277" w:lineRule="auto"/>
      </w:pPr>
    </w:p>
    <w:p w14:paraId="4EC42DE7">
      <w:pPr>
        <w:pStyle w:val="2"/>
        <w:spacing w:line="278" w:lineRule="auto"/>
      </w:pPr>
    </w:p>
    <w:p w14:paraId="57425537">
      <w:pPr>
        <w:spacing w:line="12844" w:lineRule="exact"/>
        <w:ind w:firstLine="983"/>
      </w:pPr>
      <w:r>
        <w:rPr>
          <w:position w:val="-256"/>
        </w:rPr>
        <w:drawing>
          <wp:inline distT="0" distB="0" distL="0" distR="0">
            <wp:extent cx="5560695" cy="815594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65"/>
                    <a:stretch>
                      <a:fillRect/>
                    </a:stretch>
                  </pic:blipFill>
                  <pic:spPr>
                    <a:xfrm>
                      <a:off x="0" y="0"/>
                      <a:ext cx="5560891" cy="8155973"/>
                    </a:xfrm>
                    <a:prstGeom prst="rect">
                      <a:avLst/>
                    </a:prstGeom>
                  </pic:spPr>
                </pic:pic>
              </a:graphicData>
            </a:graphic>
          </wp:inline>
        </w:drawing>
      </w:r>
    </w:p>
    <w:p w14:paraId="51E19CC4">
      <w:pPr>
        <w:spacing w:line="12844" w:lineRule="exact"/>
        <w:sectPr>
          <w:footerReference r:id="rId101" w:type="default"/>
          <w:pgSz w:w="11900" w:h="16840"/>
          <w:pgMar w:top="642" w:right="600" w:bottom="340" w:left="600" w:header="326" w:footer="93" w:gutter="0"/>
          <w:cols w:space="720" w:num="1"/>
        </w:sectPr>
      </w:pPr>
    </w:p>
    <w:p w14:paraId="6CA65E1A">
      <w:pPr>
        <w:pStyle w:val="2"/>
        <w:spacing w:line="277" w:lineRule="auto"/>
      </w:pPr>
    </w:p>
    <w:p w14:paraId="4116EFB8">
      <w:pPr>
        <w:pStyle w:val="2"/>
        <w:spacing w:line="278" w:lineRule="auto"/>
      </w:pPr>
    </w:p>
    <w:p w14:paraId="1B91F2C9">
      <w:pPr>
        <w:spacing w:line="12844" w:lineRule="exact"/>
        <w:ind w:firstLine="1956"/>
      </w:pPr>
      <w:r>
        <w:rPr>
          <w:position w:val="-256"/>
        </w:rPr>
        <w:drawing>
          <wp:inline distT="0" distB="0" distL="0" distR="0">
            <wp:extent cx="4324985" cy="815594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66"/>
                    <a:stretch>
                      <a:fillRect/>
                    </a:stretch>
                  </pic:blipFill>
                  <pic:spPr>
                    <a:xfrm>
                      <a:off x="0" y="0"/>
                      <a:ext cx="4325137" cy="8155973"/>
                    </a:xfrm>
                    <a:prstGeom prst="rect">
                      <a:avLst/>
                    </a:prstGeom>
                  </pic:spPr>
                </pic:pic>
              </a:graphicData>
            </a:graphic>
          </wp:inline>
        </w:drawing>
      </w:r>
    </w:p>
    <w:p w14:paraId="3005ED60">
      <w:pPr>
        <w:spacing w:line="12844" w:lineRule="exact"/>
        <w:sectPr>
          <w:footerReference r:id="rId102" w:type="default"/>
          <w:pgSz w:w="11900" w:h="16840"/>
          <w:pgMar w:top="642" w:right="600" w:bottom="340" w:left="600" w:header="326" w:footer="93" w:gutter="0"/>
          <w:cols w:space="720" w:num="1"/>
        </w:sectPr>
      </w:pPr>
    </w:p>
    <w:p w14:paraId="0B169C70">
      <w:pPr>
        <w:pStyle w:val="2"/>
        <w:spacing w:line="277" w:lineRule="auto"/>
      </w:pPr>
    </w:p>
    <w:p w14:paraId="046D3D17">
      <w:pPr>
        <w:pStyle w:val="2"/>
        <w:spacing w:line="278" w:lineRule="auto"/>
      </w:pPr>
    </w:p>
    <w:p w14:paraId="74E0B767">
      <w:pPr>
        <w:spacing w:line="12844" w:lineRule="exact"/>
        <w:ind w:firstLine="1956"/>
      </w:pPr>
      <w:r>
        <w:rPr>
          <w:position w:val="-256"/>
        </w:rPr>
        <w:drawing>
          <wp:inline distT="0" distB="0" distL="0" distR="0">
            <wp:extent cx="4324985" cy="815594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67"/>
                    <a:stretch>
                      <a:fillRect/>
                    </a:stretch>
                  </pic:blipFill>
                  <pic:spPr>
                    <a:xfrm>
                      <a:off x="0" y="0"/>
                      <a:ext cx="4325137" cy="8155973"/>
                    </a:xfrm>
                    <a:prstGeom prst="rect">
                      <a:avLst/>
                    </a:prstGeom>
                  </pic:spPr>
                </pic:pic>
              </a:graphicData>
            </a:graphic>
          </wp:inline>
        </w:drawing>
      </w:r>
    </w:p>
    <w:p w14:paraId="45F0AF7A">
      <w:pPr>
        <w:spacing w:line="12844" w:lineRule="exact"/>
        <w:sectPr>
          <w:footerReference r:id="rId103" w:type="default"/>
          <w:pgSz w:w="11900" w:h="16840"/>
          <w:pgMar w:top="642" w:right="600" w:bottom="340" w:left="600" w:header="326" w:footer="93" w:gutter="0"/>
          <w:cols w:space="720" w:num="1"/>
        </w:sectPr>
      </w:pPr>
    </w:p>
    <w:p w14:paraId="48611D59">
      <w:pPr>
        <w:pStyle w:val="2"/>
        <w:spacing w:line="277" w:lineRule="auto"/>
      </w:pPr>
    </w:p>
    <w:p w14:paraId="26B7A1CD">
      <w:pPr>
        <w:pStyle w:val="2"/>
        <w:spacing w:line="278" w:lineRule="auto"/>
      </w:pPr>
    </w:p>
    <w:p w14:paraId="7C252831">
      <w:pPr>
        <w:spacing w:line="12844" w:lineRule="exact"/>
        <w:ind w:firstLine="1902"/>
      </w:pPr>
      <w:r>
        <w:rPr>
          <w:position w:val="-256"/>
        </w:rPr>
        <w:drawing>
          <wp:inline distT="0" distB="0" distL="0" distR="0">
            <wp:extent cx="4393565" cy="815594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68"/>
                    <a:stretch>
                      <a:fillRect/>
                    </a:stretch>
                  </pic:blipFill>
                  <pic:spPr>
                    <a:xfrm>
                      <a:off x="0" y="0"/>
                      <a:ext cx="4393789" cy="8155973"/>
                    </a:xfrm>
                    <a:prstGeom prst="rect">
                      <a:avLst/>
                    </a:prstGeom>
                  </pic:spPr>
                </pic:pic>
              </a:graphicData>
            </a:graphic>
          </wp:inline>
        </w:drawing>
      </w:r>
    </w:p>
    <w:p w14:paraId="4F0CA3B4">
      <w:pPr>
        <w:spacing w:line="12844" w:lineRule="exact"/>
        <w:sectPr>
          <w:footerReference r:id="rId104" w:type="default"/>
          <w:pgSz w:w="11900" w:h="16840"/>
          <w:pgMar w:top="642" w:right="600" w:bottom="340" w:left="600" w:header="326" w:footer="93" w:gutter="0"/>
          <w:cols w:space="720" w:num="1"/>
        </w:sectPr>
      </w:pPr>
    </w:p>
    <w:p w14:paraId="52C29FF1">
      <w:pPr>
        <w:pStyle w:val="2"/>
        <w:spacing w:line="277" w:lineRule="auto"/>
      </w:pPr>
    </w:p>
    <w:p w14:paraId="2A4ED011">
      <w:pPr>
        <w:pStyle w:val="2"/>
        <w:spacing w:line="278" w:lineRule="auto"/>
      </w:pPr>
    </w:p>
    <w:p w14:paraId="2C1678FA">
      <w:pPr>
        <w:spacing w:line="12844" w:lineRule="exact"/>
        <w:ind w:firstLine="1946"/>
      </w:pPr>
      <w:r>
        <w:rPr>
          <w:position w:val="-256"/>
        </w:rPr>
        <w:drawing>
          <wp:inline distT="0" distB="0" distL="0" distR="0">
            <wp:extent cx="4338320" cy="815594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69"/>
                    <a:stretch>
                      <a:fillRect/>
                    </a:stretch>
                  </pic:blipFill>
                  <pic:spPr>
                    <a:xfrm>
                      <a:off x="0" y="0"/>
                      <a:ext cx="4338868" cy="8155973"/>
                    </a:xfrm>
                    <a:prstGeom prst="rect">
                      <a:avLst/>
                    </a:prstGeom>
                  </pic:spPr>
                </pic:pic>
              </a:graphicData>
            </a:graphic>
          </wp:inline>
        </w:drawing>
      </w:r>
    </w:p>
    <w:p w14:paraId="7FC044EA">
      <w:pPr>
        <w:spacing w:line="12844" w:lineRule="exact"/>
        <w:sectPr>
          <w:footerReference r:id="rId105" w:type="default"/>
          <w:pgSz w:w="11900" w:h="16840"/>
          <w:pgMar w:top="642" w:right="600" w:bottom="340" w:left="600" w:header="326" w:footer="93" w:gutter="0"/>
          <w:cols w:space="720" w:num="1"/>
        </w:sectPr>
      </w:pPr>
    </w:p>
    <w:p w14:paraId="181CEFFD">
      <w:pPr>
        <w:pStyle w:val="2"/>
        <w:spacing w:line="277" w:lineRule="auto"/>
      </w:pPr>
    </w:p>
    <w:p w14:paraId="0C47F09B">
      <w:pPr>
        <w:pStyle w:val="2"/>
        <w:spacing w:line="278" w:lineRule="auto"/>
      </w:pPr>
    </w:p>
    <w:p w14:paraId="17445E9A">
      <w:pPr>
        <w:spacing w:line="12844" w:lineRule="exact"/>
        <w:ind w:firstLine="1913"/>
      </w:pPr>
      <w:r>
        <w:rPr>
          <w:position w:val="-256"/>
        </w:rPr>
        <w:drawing>
          <wp:inline distT="0" distB="0" distL="0" distR="0">
            <wp:extent cx="4379595" cy="815594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70"/>
                    <a:stretch>
                      <a:fillRect/>
                    </a:stretch>
                  </pic:blipFill>
                  <pic:spPr>
                    <a:xfrm>
                      <a:off x="0" y="0"/>
                      <a:ext cx="4380059" cy="8155973"/>
                    </a:xfrm>
                    <a:prstGeom prst="rect">
                      <a:avLst/>
                    </a:prstGeom>
                  </pic:spPr>
                </pic:pic>
              </a:graphicData>
            </a:graphic>
          </wp:inline>
        </w:drawing>
      </w:r>
    </w:p>
    <w:p w14:paraId="36DB065B">
      <w:pPr>
        <w:spacing w:line="12844" w:lineRule="exact"/>
        <w:sectPr>
          <w:footerReference r:id="rId106" w:type="default"/>
          <w:pgSz w:w="11900" w:h="16840"/>
          <w:pgMar w:top="642" w:right="600" w:bottom="340" w:left="600" w:header="326" w:footer="93" w:gutter="0"/>
          <w:cols w:space="720" w:num="1"/>
        </w:sectPr>
      </w:pPr>
    </w:p>
    <w:p w14:paraId="7F9AC381">
      <w:pPr>
        <w:pStyle w:val="2"/>
        <w:spacing w:line="277" w:lineRule="auto"/>
      </w:pPr>
    </w:p>
    <w:p w14:paraId="3C64A81D">
      <w:pPr>
        <w:pStyle w:val="2"/>
        <w:spacing w:line="278" w:lineRule="auto"/>
      </w:pPr>
    </w:p>
    <w:p w14:paraId="07AFD702">
      <w:pPr>
        <w:spacing w:line="12844" w:lineRule="exact"/>
        <w:ind w:firstLine="1946"/>
      </w:pPr>
      <w:r>
        <w:rPr>
          <w:position w:val="-256"/>
        </w:rPr>
        <w:drawing>
          <wp:inline distT="0" distB="0" distL="0" distR="0">
            <wp:extent cx="4338320" cy="815594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71"/>
                    <a:stretch>
                      <a:fillRect/>
                    </a:stretch>
                  </pic:blipFill>
                  <pic:spPr>
                    <a:xfrm>
                      <a:off x="0" y="0"/>
                      <a:ext cx="4338868" cy="8155973"/>
                    </a:xfrm>
                    <a:prstGeom prst="rect">
                      <a:avLst/>
                    </a:prstGeom>
                  </pic:spPr>
                </pic:pic>
              </a:graphicData>
            </a:graphic>
          </wp:inline>
        </w:drawing>
      </w:r>
    </w:p>
    <w:p w14:paraId="7A538692">
      <w:pPr>
        <w:spacing w:line="12844" w:lineRule="exact"/>
        <w:sectPr>
          <w:footerReference r:id="rId107" w:type="default"/>
          <w:pgSz w:w="11900" w:h="16840"/>
          <w:pgMar w:top="642" w:right="600" w:bottom="340" w:left="600" w:header="326" w:footer="93" w:gutter="0"/>
          <w:cols w:space="720" w:num="1"/>
        </w:sectPr>
      </w:pPr>
    </w:p>
    <w:p w14:paraId="5D1225EA">
      <w:pPr>
        <w:pStyle w:val="2"/>
        <w:spacing w:line="277" w:lineRule="auto"/>
      </w:pPr>
    </w:p>
    <w:p w14:paraId="432689CA">
      <w:pPr>
        <w:pStyle w:val="2"/>
        <w:spacing w:line="278" w:lineRule="auto"/>
      </w:pPr>
    </w:p>
    <w:p w14:paraId="0B7D5D73">
      <w:pPr>
        <w:spacing w:line="12844" w:lineRule="exact"/>
        <w:ind w:firstLine="1956"/>
      </w:pPr>
      <w:r>
        <w:rPr>
          <w:position w:val="-256"/>
        </w:rPr>
        <w:drawing>
          <wp:inline distT="0" distB="0" distL="0" distR="0">
            <wp:extent cx="4324985" cy="815594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72"/>
                    <a:stretch>
                      <a:fillRect/>
                    </a:stretch>
                  </pic:blipFill>
                  <pic:spPr>
                    <a:xfrm>
                      <a:off x="0" y="0"/>
                      <a:ext cx="4325137" cy="8155973"/>
                    </a:xfrm>
                    <a:prstGeom prst="rect">
                      <a:avLst/>
                    </a:prstGeom>
                  </pic:spPr>
                </pic:pic>
              </a:graphicData>
            </a:graphic>
          </wp:inline>
        </w:drawing>
      </w:r>
    </w:p>
    <w:p w14:paraId="3FD2F7F6">
      <w:pPr>
        <w:spacing w:line="12844" w:lineRule="exact"/>
        <w:sectPr>
          <w:footerReference r:id="rId108" w:type="default"/>
          <w:pgSz w:w="11900" w:h="16840"/>
          <w:pgMar w:top="642" w:right="600" w:bottom="340" w:left="600" w:header="326" w:footer="93" w:gutter="0"/>
          <w:cols w:space="720" w:num="1"/>
        </w:sectPr>
      </w:pPr>
    </w:p>
    <w:p w14:paraId="34A7246D">
      <w:pPr>
        <w:pStyle w:val="2"/>
        <w:spacing w:line="277" w:lineRule="auto"/>
      </w:pPr>
    </w:p>
    <w:p w14:paraId="241B190C">
      <w:pPr>
        <w:pStyle w:val="2"/>
        <w:spacing w:line="278" w:lineRule="auto"/>
      </w:pPr>
    </w:p>
    <w:p w14:paraId="4C751D12">
      <w:pPr>
        <w:spacing w:line="12844" w:lineRule="exact"/>
        <w:ind w:firstLine="1946"/>
      </w:pPr>
      <w:r>
        <w:rPr>
          <w:position w:val="-256"/>
        </w:rPr>
        <w:drawing>
          <wp:inline distT="0" distB="0" distL="0" distR="0">
            <wp:extent cx="4338320" cy="815594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73"/>
                    <a:stretch>
                      <a:fillRect/>
                    </a:stretch>
                  </pic:blipFill>
                  <pic:spPr>
                    <a:xfrm>
                      <a:off x="0" y="0"/>
                      <a:ext cx="4338868" cy="8155973"/>
                    </a:xfrm>
                    <a:prstGeom prst="rect">
                      <a:avLst/>
                    </a:prstGeom>
                  </pic:spPr>
                </pic:pic>
              </a:graphicData>
            </a:graphic>
          </wp:inline>
        </w:drawing>
      </w:r>
    </w:p>
    <w:p w14:paraId="7B57CC04">
      <w:pPr>
        <w:spacing w:line="12844" w:lineRule="exact"/>
        <w:sectPr>
          <w:footerReference r:id="rId109" w:type="default"/>
          <w:pgSz w:w="11900" w:h="16840"/>
          <w:pgMar w:top="642" w:right="600" w:bottom="340" w:left="600" w:header="326" w:footer="93" w:gutter="0"/>
          <w:cols w:space="720" w:num="1"/>
        </w:sectPr>
      </w:pPr>
    </w:p>
    <w:p w14:paraId="2D3A3379">
      <w:pPr>
        <w:pStyle w:val="2"/>
        <w:spacing w:line="277" w:lineRule="auto"/>
      </w:pPr>
    </w:p>
    <w:p w14:paraId="1E9EC596">
      <w:pPr>
        <w:pStyle w:val="2"/>
        <w:spacing w:line="278" w:lineRule="auto"/>
      </w:pPr>
    </w:p>
    <w:p w14:paraId="55CCEEBD">
      <w:pPr>
        <w:spacing w:line="12844" w:lineRule="exact"/>
        <w:ind w:firstLine="1956"/>
      </w:pPr>
      <w:r>
        <w:rPr>
          <w:position w:val="-256"/>
        </w:rPr>
        <w:drawing>
          <wp:inline distT="0" distB="0" distL="0" distR="0">
            <wp:extent cx="4324985" cy="815594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74"/>
                    <a:stretch>
                      <a:fillRect/>
                    </a:stretch>
                  </pic:blipFill>
                  <pic:spPr>
                    <a:xfrm>
                      <a:off x="0" y="0"/>
                      <a:ext cx="4325137" cy="8155973"/>
                    </a:xfrm>
                    <a:prstGeom prst="rect">
                      <a:avLst/>
                    </a:prstGeom>
                  </pic:spPr>
                </pic:pic>
              </a:graphicData>
            </a:graphic>
          </wp:inline>
        </w:drawing>
      </w:r>
    </w:p>
    <w:p w14:paraId="70A0B28A">
      <w:pPr>
        <w:spacing w:line="12844" w:lineRule="exact"/>
        <w:sectPr>
          <w:footerReference r:id="rId110" w:type="default"/>
          <w:pgSz w:w="11900" w:h="16840"/>
          <w:pgMar w:top="642" w:right="600" w:bottom="340" w:left="600" w:header="326" w:footer="93" w:gutter="0"/>
          <w:cols w:space="720" w:num="1"/>
        </w:sectPr>
      </w:pPr>
    </w:p>
    <w:p w14:paraId="26C18D8E">
      <w:pPr>
        <w:pStyle w:val="2"/>
        <w:spacing w:line="277" w:lineRule="auto"/>
      </w:pPr>
    </w:p>
    <w:p w14:paraId="67ED97C0">
      <w:pPr>
        <w:pStyle w:val="2"/>
        <w:spacing w:line="278" w:lineRule="auto"/>
      </w:pPr>
    </w:p>
    <w:p w14:paraId="6B783F6A">
      <w:pPr>
        <w:spacing w:line="12844" w:lineRule="exact"/>
        <w:ind w:firstLine="735"/>
      </w:pPr>
      <w:r>
        <w:rPr>
          <w:position w:val="-256"/>
        </w:rPr>
        <w:drawing>
          <wp:inline distT="0" distB="0" distL="0" distR="0">
            <wp:extent cx="5944870" cy="815594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75"/>
                    <a:stretch>
                      <a:fillRect/>
                    </a:stretch>
                  </pic:blipFill>
                  <pic:spPr>
                    <a:xfrm>
                      <a:off x="0" y="0"/>
                      <a:ext cx="5945347" cy="8155973"/>
                    </a:xfrm>
                    <a:prstGeom prst="rect">
                      <a:avLst/>
                    </a:prstGeom>
                  </pic:spPr>
                </pic:pic>
              </a:graphicData>
            </a:graphic>
          </wp:inline>
        </w:drawing>
      </w:r>
    </w:p>
    <w:p w14:paraId="48B94D04">
      <w:pPr>
        <w:spacing w:line="12844" w:lineRule="exact"/>
        <w:sectPr>
          <w:footerReference r:id="rId111" w:type="default"/>
          <w:pgSz w:w="11900" w:h="16840"/>
          <w:pgMar w:top="642" w:right="600" w:bottom="340" w:left="600" w:header="326" w:footer="93" w:gutter="0"/>
          <w:cols w:space="720" w:num="1"/>
        </w:sectPr>
      </w:pPr>
    </w:p>
    <w:p w14:paraId="50D1A483">
      <w:pPr>
        <w:pStyle w:val="2"/>
        <w:spacing w:line="277" w:lineRule="auto"/>
      </w:pPr>
    </w:p>
    <w:p w14:paraId="2CEE3C48">
      <w:pPr>
        <w:pStyle w:val="2"/>
        <w:spacing w:line="278" w:lineRule="auto"/>
      </w:pPr>
    </w:p>
    <w:p w14:paraId="5275BD02">
      <w:pPr>
        <w:spacing w:line="12844" w:lineRule="exact"/>
        <w:ind w:firstLine="735"/>
      </w:pPr>
      <w:r>
        <w:rPr>
          <w:position w:val="-256"/>
        </w:rPr>
        <w:drawing>
          <wp:inline distT="0" distB="0" distL="0" distR="0">
            <wp:extent cx="5944870" cy="815594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76"/>
                    <a:stretch>
                      <a:fillRect/>
                    </a:stretch>
                  </pic:blipFill>
                  <pic:spPr>
                    <a:xfrm>
                      <a:off x="0" y="0"/>
                      <a:ext cx="5945347" cy="8155973"/>
                    </a:xfrm>
                    <a:prstGeom prst="rect">
                      <a:avLst/>
                    </a:prstGeom>
                  </pic:spPr>
                </pic:pic>
              </a:graphicData>
            </a:graphic>
          </wp:inline>
        </w:drawing>
      </w:r>
    </w:p>
    <w:p w14:paraId="07D148BD">
      <w:pPr>
        <w:spacing w:line="12844" w:lineRule="exact"/>
        <w:sectPr>
          <w:footerReference r:id="rId112" w:type="default"/>
          <w:pgSz w:w="11900" w:h="16840"/>
          <w:pgMar w:top="642" w:right="600" w:bottom="340" w:left="600" w:header="326" w:footer="93" w:gutter="0"/>
          <w:cols w:space="720" w:num="1"/>
        </w:sectPr>
      </w:pPr>
    </w:p>
    <w:p w14:paraId="3F5A0E5D">
      <w:pPr>
        <w:pStyle w:val="2"/>
        <w:spacing w:line="277" w:lineRule="auto"/>
      </w:pPr>
    </w:p>
    <w:p w14:paraId="75ABB8D1">
      <w:pPr>
        <w:pStyle w:val="2"/>
        <w:spacing w:line="278" w:lineRule="auto"/>
      </w:pPr>
    </w:p>
    <w:p w14:paraId="58AD5D53">
      <w:pPr>
        <w:spacing w:line="12844" w:lineRule="exact"/>
        <w:ind w:firstLine="1902"/>
      </w:pPr>
      <w:r>
        <w:rPr>
          <w:position w:val="-256"/>
        </w:rPr>
        <w:drawing>
          <wp:inline distT="0" distB="0" distL="0" distR="0">
            <wp:extent cx="4393565" cy="815594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77"/>
                    <a:stretch>
                      <a:fillRect/>
                    </a:stretch>
                  </pic:blipFill>
                  <pic:spPr>
                    <a:xfrm>
                      <a:off x="0" y="0"/>
                      <a:ext cx="4393789" cy="8155973"/>
                    </a:xfrm>
                    <a:prstGeom prst="rect">
                      <a:avLst/>
                    </a:prstGeom>
                  </pic:spPr>
                </pic:pic>
              </a:graphicData>
            </a:graphic>
          </wp:inline>
        </w:drawing>
      </w:r>
    </w:p>
    <w:p w14:paraId="12EFB436">
      <w:pPr>
        <w:spacing w:line="12844" w:lineRule="exact"/>
        <w:sectPr>
          <w:footerReference r:id="rId113" w:type="default"/>
          <w:pgSz w:w="11900" w:h="16840"/>
          <w:pgMar w:top="642" w:right="600" w:bottom="340" w:left="600" w:header="326" w:footer="93" w:gutter="0"/>
          <w:cols w:space="720" w:num="1"/>
        </w:sectPr>
      </w:pPr>
    </w:p>
    <w:p w14:paraId="1FE3B45F">
      <w:pPr>
        <w:pStyle w:val="2"/>
        <w:spacing w:line="277" w:lineRule="auto"/>
      </w:pPr>
    </w:p>
    <w:p w14:paraId="78F1F028">
      <w:pPr>
        <w:pStyle w:val="2"/>
        <w:spacing w:line="278" w:lineRule="auto"/>
      </w:pPr>
    </w:p>
    <w:p w14:paraId="16ED55CC">
      <w:pPr>
        <w:spacing w:line="12844" w:lineRule="exact"/>
        <w:ind w:firstLine="1956"/>
      </w:pPr>
      <w:r>
        <w:rPr>
          <w:position w:val="-256"/>
        </w:rPr>
        <w:drawing>
          <wp:inline distT="0" distB="0" distL="0" distR="0">
            <wp:extent cx="4324985" cy="815594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278"/>
                    <a:stretch>
                      <a:fillRect/>
                    </a:stretch>
                  </pic:blipFill>
                  <pic:spPr>
                    <a:xfrm>
                      <a:off x="0" y="0"/>
                      <a:ext cx="4325137" cy="8155973"/>
                    </a:xfrm>
                    <a:prstGeom prst="rect">
                      <a:avLst/>
                    </a:prstGeom>
                  </pic:spPr>
                </pic:pic>
              </a:graphicData>
            </a:graphic>
          </wp:inline>
        </w:drawing>
      </w:r>
    </w:p>
    <w:p w14:paraId="70F098B0">
      <w:pPr>
        <w:spacing w:line="12844" w:lineRule="exact"/>
        <w:sectPr>
          <w:footerReference r:id="rId114" w:type="default"/>
          <w:pgSz w:w="11900" w:h="16840"/>
          <w:pgMar w:top="642" w:right="600" w:bottom="340" w:left="600" w:header="326" w:footer="93" w:gutter="0"/>
          <w:cols w:space="720" w:num="1"/>
        </w:sectPr>
      </w:pPr>
    </w:p>
    <w:p w14:paraId="754C8FBE">
      <w:pPr>
        <w:pStyle w:val="2"/>
        <w:spacing w:line="277" w:lineRule="auto"/>
      </w:pPr>
    </w:p>
    <w:p w14:paraId="5B26023C">
      <w:pPr>
        <w:pStyle w:val="2"/>
        <w:spacing w:line="278" w:lineRule="auto"/>
      </w:pPr>
    </w:p>
    <w:p w14:paraId="61ABE2AB">
      <w:pPr>
        <w:spacing w:line="12844" w:lineRule="exact"/>
        <w:ind w:firstLine="1956"/>
      </w:pPr>
      <w:r>
        <w:rPr>
          <w:position w:val="-256"/>
        </w:rPr>
        <w:drawing>
          <wp:inline distT="0" distB="0" distL="0" distR="0">
            <wp:extent cx="4324985" cy="815594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279"/>
                    <a:stretch>
                      <a:fillRect/>
                    </a:stretch>
                  </pic:blipFill>
                  <pic:spPr>
                    <a:xfrm>
                      <a:off x="0" y="0"/>
                      <a:ext cx="4325137" cy="8155973"/>
                    </a:xfrm>
                    <a:prstGeom prst="rect">
                      <a:avLst/>
                    </a:prstGeom>
                  </pic:spPr>
                </pic:pic>
              </a:graphicData>
            </a:graphic>
          </wp:inline>
        </w:drawing>
      </w:r>
    </w:p>
    <w:p w14:paraId="5A8D928C">
      <w:pPr>
        <w:spacing w:line="12844" w:lineRule="exact"/>
        <w:sectPr>
          <w:footerReference r:id="rId115" w:type="default"/>
          <w:pgSz w:w="11900" w:h="16840"/>
          <w:pgMar w:top="642" w:right="600" w:bottom="340" w:left="600" w:header="326" w:footer="93" w:gutter="0"/>
          <w:cols w:space="720" w:num="1"/>
        </w:sectPr>
      </w:pPr>
    </w:p>
    <w:p w14:paraId="26B40337">
      <w:pPr>
        <w:pStyle w:val="2"/>
        <w:spacing w:line="277" w:lineRule="auto"/>
      </w:pPr>
    </w:p>
    <w:p w14:paraId="6BB8F020">
      <w:pPr>
        <w:pStyle w:val="2"/>
        <w:spacing w:line="278" w:lineRule="auto"/>
      </w:pPr>
    </w:p>
    <w:p w14:paraId="28AB52C5">
      <w:pPr>
        <w:spacing w:line="12844" w:lineRule="exact"/>
        <w:ind w:firstLine="1946"/>
      </w:pPr>
      <w:r>
        <w:rPr>
          <w:position w:val="-256"/>
        </w:rPr>
        <w:drawing>
          <wp:inline distT="0" distB="0" distL="0" distR="0">
            <wp:extent cx="4338320" cy="815594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280"/>
                    <a:stretch>
                      <a:fillRect/>
                    </a:stretch>
                  </pic:blipFill>
                  <pic:spPr>
                    <a:xfrm>
                      <a:off x="0" y="0"/>
                      <a:ext cx="4338868" cy="8155973"/>
                    </a:xfrm>
                    <a:prstGeom prst="rect">
                      <a:avLst/>
                    </a:prstGeom>
                  </pic:spPr>
                </pic:pic>
              </a:graphicData>
            </a:graphic>
          </wp:inline>
        </w:drawing>
      </w:r>
    </w:p>
    <w:p w14:paraId="4F03D101">
      <w:pPr>
        <w:spacing w:line="12844" w:lineRule="exact"/>
        <w:sectPr>
          <w:footerReference r:id="rId116" w:type="default"/>
          <w:pgSz w:w="11900" w:h="16840"/>
          <w:pgMar w:top="642" w:right="600" w:bottom="340" w:left="600" w:header="326" w:footer="93" w:gutter="0"/>
          <w:cols w:space="720" w:num="1"/>
        </w:sectPr>
      </w:pPr>
    </w:p>
    <w:p w14:paraId="69818F25">
      <w:pPr>
        <w:pStyle w:val="2"/>
        <w:spacing w:line="277" w:lineRule="auto"/>
      </w:pPr>
    </w:p>
    <w:p w14:paraId="563114AB">
      <w:pPr>
        <w:pStyle w:val="2"/>
        <w:spacing w:line="278" w:lineRule="auto"/>
      </w:pPr>
    </w:p>
    <w:p w14:paraId="2FC62CDE">
      <w:pPr>
        <w:spacing w:line="12844" w:lineRule="exact"/>
        <w:ind w:firstLine="1913"/>
      </w:pPr>
      <w:r>
        <w:rPr>
          <w:position w:val="-256"/>
        </w:rPr>
        <w:drawing>
          <wp:inline distT="0" distB="0" distL="0" distR="0">
            <wp:extent cx="4379595" cy="815594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281"/>
                    <a:stretch>
                      <a:fillRect/>
                    </a:stretch>
                  </pic:blipFill>
                  <pic:spPr>
                    <a:xfrm>
                      <a:off x="0" y="0"/>
                      <a:ext cx="4380059" cy="8155973"/>
                    </a:xfrm>
                    <a:prstGeom prst="rect">
                      <a:avLst/>
                    </a:prstGeom>
                  </pic:spPr>
                </pic:pic>
              </a:graphicData>
            </a:graphic>
          </wp:inline>
        </w:drawing>
      </w:r>
    </w:p>
    <w:p w14:paraId="452D8DDE">
      <w:pPr>
        <w:spacing w:line="12844" w:lineRule="exact"/>
        <w:sectPr>
          <w:footerReference r:id="rId117" w:type="default"/>
          <w:pgSz w:w="11900" w:h="16840"/>
          <w:pgMar w:top="642" w:right="600" w:bottom="340" w:left="600" w:header="326" w:footer="93" w:gutter="0"/>
          <w:cols w:space="720" w:num="1"/>
        </w:sectPr>
      </w:pPr>
    </w:p>
    <w:p w14:paraId="687ADE0A">
      <w:pPr>
        <w:pStyle w:val="2"/>
        <w:spacing w:line="277" w:lineRule="auto"/>
      </w:pPr>
    </w:p>
    <w:p w14:paraId="1E5DDF18">
      <w:pPr>
        <w:pStyle w:val="2"/>
        <w:spacing w:line="278" w:lineRule="auto"/>
      </w:pPr>
    </w:p>
    <w:p w14:paraId="11713800">
      <w:pPr>
        <w:spacing w:line="12844" w:lineRule="exact"/>
        <w:ind w:firstLine="1946"/>
      </w:pPr>
      <w:r>
        <w:rPr>
          <w:position w:val="-256"/>
        </w:rPr>
        <w:drawing>
          <wp:inline distT="0" distB="0" distL="0" distR="0">
            <wp:extent cx="4338320" cy="815594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282"/>
                    <a:stretch>
                      <a:fillRect/>
                    </a:stretch>
                  </pic:blipFill>
                  <pic:spPr>
                    <a:xfrm>
                      <a:off x="0" y="0"/>
                      <a:ext cx="4338868" cy="8155973"/>
                    </a:xfrm>
                    <a:prstGeom prst="rect">
                      <a:avLst/>
                    </a:prstGeom>
                  </pic:spPr>
                </pic:pic>
              </a:graphicData>
            </a:graphic>
          </wp:inline>
        </w:drawing>
      </w:r>
    </w:p>
    <w:p w14:paraId="7820F9BA">
      <w:pPr>
        <w:spacing w:line="12844" w:lineRule="exact"/>
        <w:sectPr>
          <w:footerReference r:id="rId118" w:type="default"/>
          <w:pgSz w:w="11900" w:h="16840"/>
          <w:pgMar w:top="642" w:right="600" w:bottom="340" w:left="600" w:header="326" w:footer="93" w:gutter="0"/>
          <w:cols w:space="720" w:num="1"/>
        </w:sectPr>
      </w:pPr>
    </w:p>
    <w:p w14:paraId="14695437">
      <w:pPr>
        <w:pStyle w:val="2"/>
        <w:spacing w:line="277" w:lineRule="auto"/>
      </w:pPr>
    </w:p>
    <w:p w14:paraId="3286A04F">
      <w:pPr>
        <w:pStyle w:val="2"/>
        <w:spacing w:line="278" w:lineRule="auto"/>
      </w:pPr>
    </w:p>
    <w:p w14:paraId="489C978B">
      <w:pPr>
        <w:spacing w:line="12844" w:lineRule="exact"/>
        <w:ind w:firstLine="1913"/>
      </w:pPr>
      <w:r>
        <w:rPr>
          <w:position w:val="-256"/>
        </w:rPr>
        <w:drawing>
          <wp:inline distT="0" distB="0" distL="0" distR="0">
            <wp:extent cx="4379595" cy="815594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283"/>
                    <a:stretch>
                      <a:fillRect/>
                    </a:stretch>
                  </pic:blipFill>
                  <pic:spPr>
                    <a:xfrm>
                      <a:off x="0" y="0"/>
                      <a:ext cx="4380059" cy="8155973"/>
                    </a:xfrm>
                    <a:prstGeom prst="rect">
                      <a:avLst/>
                    </a:prstGeom>
                  </pic:spPr>
                </pic:pic>
              </a:graphicData>
            </a:graphic>
          </wp:inline>
        </w:drawing>
      </w:r>
    </w:p>
    <w:p w14:paraId="56A03135">
      <w:pPr>
        <w:spacing w:line="12844" w:lineRule="exact"/>
        <w:sectPr>
          <w:footerReference r:id="rId119" w:type="default"/>
          <w:pgSz w:w="11900" w:h="16840"/>
          <w:pgMar w:top="642" w:right="600" w:bottom="340" w:left="600" w:header="326" w:footer="93" w:gutter="0"/>
          <w:cols w:space="720" w:num="1"/>
        </w:sectPr>
      </w:pPr>
    </w:p>
    <w:p w14:paraId="0A476830">
      <w:pPr>
        <w:pStyle w:val="2"/>
        <w:spacing w:line="277" w:lineRule="auto"/>
      </w:pPr>
    </w:p>
    <w:p w14:paraId="4BFF40A1">
      <w:pPr>
        <w:pStyle w:val="2"/>
        <w:spacing w:line="278" w:lineRule="auto"/>
      </w:pPr>
    </w:p>
    <w:p w14:paraId="02450BAE">
      <w:pPr>
        <w:spacing w:line="12844" w:lineRule="exact"/>
        <w:ind w:firstLine="1956"/>
      </w:pPr>
      <w:r>
        <w:rPr>
          <w:position w:val="-256"/>
        </w:rPr>
        <w:drawing>
          <wp:inline distT="0" distB="0" distL="0" distR="0">
            <wp:extent cx="4324985" cy="815594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284"/>
                    <a:stretch>
                      <a:fillRect/>
                    </a:stretch>
                  </pic:blipFill>
                  <pic:spPr>
                    <a:xfrm>
                      <a:off x="0" y="0"/>
                      <a:ext cx="4325137" cy="8155973"/>
                    </a:xfrm>
                    <a:prstGeom prst="rect">
                      <a:avLst/>
                    </a:prstGeom>
                  </pic:spPr>
                </pic:pic>
              </a:graphicData>
            </a:graphic>
          </wp:inline>
        </w:drawing>
      </w:r>
    </w:p>
    <w:p w14:paraId="625E0821">
      <w:pPr>
        <w:spacing w:line="12844" w:lineRule="exact"/>
        <w:sectPr>
          <w:footerReference r:id="rId120" w:type="default"/>
          <w:pgSz w:w="11900" w:h="16840"/>
          <w:pgMar w:top="642" w:right="600" w:bottom="340" w:left="600" w:header="326" w:footer="91" w:gutter="0"/>
          <w:cols w:space="720" w:num="1"/>
        </w:sectPr>
      </w:pPr>
    </w:p>
    <w:p w14:paraId="5D209479">
      <w:pPr>
        <w:pStyle w:val="2"/>
        <w:spacing w:line="277" w:lineRule="auto"/>
      </w:pPr>
    </w:p>
    <w:p w14:paraId="60DAD583">
      <w:pPr>
        <w:pStyle w:val="2"/>
        <w:spacing w:line="278" w:lineRule="auto"/>
      </w:pPr>
    </w:p>
    <w:p w14:paraId="36C49D60">
      <w:pPr>
        <w:spacing w:line="12844" w:lineRule="exact"/>
        <w:ind w:firstLine="1956"/>
      </w:pPr>
      <w:r>
        <w:rPr>
          <w:position w:val="-256"/>
        </w:rPr>
        <w:drawing>
          <wp:inline distT="0" distB="0" distL="0" distR="0">
            <wp:extent cx="4324985" cy="815594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285"/>
                    <a:stretch>
                      <a:fillRect/>
                    </a:stretch>
                  </pic:blipFill>
                  <pic:spPr>
                    <a:xfrm>
                      <a:off x="0" y="0"/>
                      <a:ext cx="4325137" cy="8155973"/>
                    </a:xfrm>
                    <a:prstGeom prst="rect">
                      <a:avLst/>
                    </a:prstGeom>
                  </pic:spPr>
                </pic:pic>
              </a:graphicData>
            </a:graphic>
          </wp:inline>
        </w:drawing>
      </w:r>
    </w:p>
    <w:p w14:paraId="5D948836">
      <w:pPr>
        <w:spacing w:line="12844" w:lineRule="exact"/>
        <w:sectPr>
          <w:footerReference r:id="rId121" w:type="default"/>
          <w:pgSz w:w="11900" w:h="16840"/>
          <w:pgMar w:top="642" w:right="600" w:bottom="340" w:left="600" w:header="326" w:footer="91" w:gutter="0"/>
          <w:cols w:space="720" w:num="1"/>
        </w:sectPr>
      </w:pPr>
    </w:p>
    <w:p w14:paraId="27FFF8D6">
      <w:pPr>
        <w:pStyle w:val="2"/>
        <w:spacing w:line="277" w:lineRule="auto"/>
      </w:pPr>
    </w:p>
    <w:p w14:paraId="1D2DBA50">
      <w:pPr>
        <w:pStyle w:val="2"/>
        <w:spacing w:line="278" w:lineRule="auto"/>
      </w:pPr>
    </w:p>
    <w:p w14:paraId="20FCCDFF">
      <w:pPr>
        <w:spacing w:line="12844" w:lineRule="exact"/>
        <w:ind w:firstLine="1870"/>
      </w:pPr>
      <w:r>
        <w:rPr>
          <w:position w:val="-256"/>
        </w:rPr>
        <w:drawing>
          <wp:inline distT="0" distB="0" distL="0" distR="0">
            <wp:extent cx="4434840" cy="815594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86"/>
                    <a:stretch>
                      <a:fillRect/>
                    </a:stretch>
                  </pic:blipFill>
                  <pic:spPr>
                    <a:xfrm>
                      <a:off x="0" y="0"/>
                      <a:ext cx="4434982" cy="8155973"/>
                    </a:xfrm>
                    <a:prstGeom prst="rect">
                      <a:avLst/>
                    </a:prstGeom>
                  </pic:spPr>
                </pic:pic>
              </a:graphicData>
            </a:graphic>
          </wp:inline>
        </w:drawing>
      </w:r>
    </w:p>
    <w:p w14:paraId="3EF9AB08">
      <w:pPr>
        <w:spacing w:line="12844" w:lineRule="exact"/>
        <w:sectPr>
          <w:footerReference r:id="rId122" w:type="default"/>
          <w:pgSz w:w="11900" w:h="16840"/>
          <w:pgMar w:top="642" w:right="600" w:bottom="340" w:left="600" w:header="326" w:footer="93" w:gutter="0"/>
          <w:cols w:space="720" w:num="1"/>
        </w:sectPr>
      </w:pPr>
    </w:p>
    <w:p w14:paraId="60BC84EC">
      <w:pPr>
        <w:pStyle w:val="2"/>
        <w:spacing w:line="277" w:lineRule="auto"/>
      </w:pPr>
    </w:p>
    <w:p w14:paraId="4EE29025">
      <w:pPr>
        <w:pStyle w:val="2"/>
        <w:spacing w:line="278" w:lineRule="auto"/>
      </w:pPr>
    </w:p>
    <w:p w14:paraId="7EFC1C71">
      <w:pPr>
        <w:spacing w:line="12844" w:lineRule="exact"/>
        <w:ind w:firstLine="1870"/>
      </w:pPr>
      <w:r>
        <w:rPr>
          <w:position w:val="-256"/>
        </w:rPr>
        <w:drawing>
          <wp:inline distT="0" distB="0" distL="0" distR="0">
            <wp:extent cx="4434840" cy="815594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287"/>
                    <a:stretch>
                      <a:fillRect/>
                    </a:stretch>
                  </pic:blipFill>
                  <pic:spPr>
                    <a:xfrm>
                      <a:off x="0" y="0"/>
                      <a:ext cx="4434982" cy="8155973"/>
                    </a:xfrm>
                    <a:prstGeom prst="rect">
                      <a:avLst/>
                    </a:prstGeom>
                  </pic:spPr>
                </pic:pic>
              </a:graphicData>
            </a:graphic>
          </wp:inline>
        </w:drawing>
      </w:r>
    </w:p>
    <w:p w14:paraId="631A5035">
      <w:pPr>
        <w:spacing w:line="12844" w:lineRule="exact"/>
        <w:sectPr>
          <w:footerReference r:id="rId123" w:type="default"/>
          <w:pgSz w:w="11900" w:h="16840"/>
          <w:pgMar w:top="642" w:right="600" w:bottom="340" w:left="600" w:header="326" w:footer="93" w:gutter="0"/>
          <w:cols w:space="720" w:num="1"/>
        </w:sectPr>
      </w:pPr>
    </w:p>
    <w:p w14:paraId="0D442BDF">
      <w:pPr>
        <w:pStyle w:val="2"/>
        <w:spacing w:line="277" w:lineRule="auto"/>
      </w:pPr>
    </w:p>
    <w:p w14:paraId="5922C7A2">
      <w:pPr>
        <w:pStyle w:val="2"/>
        <w:spacing w:line="278" w:lineRule="auto"/>
      </w:pPr>
    </w:p>
    <w:p w14:paraId="43AEBD1B">
      <w:pPr>
        <w:spacing w:line="12844" w:lineRule="exact"/>
        <w:ind w:firstLine="1902"/>
      </w:pPr>
      <w:r>
        <w:rPr>
          <w:position w:val="-256"/>
        </w:rPr>
        <w:drawing>
          <wp:inline distT="0" distB="0" distL="0" distR="0">
            <wp:extent cx="4393565" cy="815594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88"/>
                    <a:stretch>
                      <a:fillRect/>
                    </a:stretch>
                  </pic:blipFill>
                  <pic:spPr>
                    <a:xfrm>
                      <a:off x="0" y="0"/>
                      <a:ext cx="4393789" cy="8155973"/>
                    </a:xfrm>
                    <a:prstGeom prst="rect">
                      <a:avLst/>
                    </a:prstGeom>
                  </pic:spPr>
                </pic:pic>
              </a:graphicData>
            </a:graphic>
          </wp:inline>
        </w:drawing>
      </w:r>
    </w:p>
    <w:p w14:paraId="06F4F4E4">
      <w:pPr>
        <w:spacing w:line="12844" w:lineRule="exact"/>
        <w:sectPr>
          <w:footerReference r:id="rId124" w:type="default"/>
          <w:pgSz w:w="11900" w:h="16840"/>
          <w:pgMar w:top="642" w:right="600" w:bottom="340" w:left="600" w:header="326" w:footer="93" w:gutter="0"/>
          <w:cols w:space="720" w:num="1"/>
        </w:sectPr>
      </w:pPr>
    </w:p>
    <w:p w14:paraId="2B81901F">
      <w:pPr>
        <w:pStyle w:val="2"/>
        <w:spacing w:line="277" w:lineRule="auto"/>
      </w:pPr>
    </w:p>
    <w:p w14:paraId="0CA2E2BA">
      <w:pPr>
        <w:pStyle w:val="2"/>
        <w:spacing w:line="278" w:lineRule="auto"/>
      </w:pPr>
    </w:p>
    <w:p w14:paraId="6ACE38C5">
      <w:pPr>
        <w:spacing w:line="12844" w:lineRule="exact"/>
        <w:ind w:firstLine="1946"/>
      </w:pPr>
      <w:r>
        <w:rPr>
          <w:position w:val="-256"/>
        </w:rPr>
        <w:drawing>
          <wp:inline distT="0" distB="0" distL="0" distR="0">
            <wp:extent cx="4338320" cy="815594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289"/>
                    <a:stretch>
                      <a:fillRect/>
                    </a:stretch>
                  </pic:blipFill>
                  <pic:spPr>
                    <a:xfrm>
                      <a:off x="0" y="0"/>
                      <a:ext cx="4338868" cy="8155973"/>
                    </a:xfrm>
                    <a:prstGeom prst="rect">
                      <a:avLst/>
                    </a:prstGeom>
                  </pic:spPr>
                </pic:pic>
              </a:graphicData>
            </a:graphic>
          </wp:inline>
        </w:drawing>
      </w:r>
    </w:p>
    <w:p w14:paraId="048EE443">
      <w:pPr>
        <w:spacing w:line="12844" w:lineRule="exact"/>
        <w:sectPr>
          <w:footerReference r:id="rId125" w:type="default"/>
          <w:pgSz w:w="11900" w:h="16840"/>
          <w:pgMar w:top="642" w:right="600" w:bottom="340" w:left="600" w:header="326" w:footer="93" w:gutter="0"/>
          <w:cols w:space="720" w:num="1"/>
        </w:sectPr>
      </w:pPr>
    </w:p>
    <w:p w14:paraId="2BBB18A8">
      <w:pPr>
        <w:pStyle w:val="2"/>
        <w:spacing w:line="277" w:lineRule="auto"/>
      </w:pPr>
    </w:p>
    <w:p w14:paraId="3C115E73">
      <w:pPr>
        <w:pStyle w:val="2"/>
        <w:spacing w:line="278" w:lineRule="auto"/>
      </w:pPr>
    </w:p>
    <w:p w14:paraId="602FF7B4">
      <w:pPr>
        <w:spacing w:line="12844" w:lineRule="exact"/>
        <w:ind w:firstLine="1946"/>
      </w:pPr>
      <w:r>
        <w:rPr>
          <w:position w:val="-256"/>
        </w:rPr>
        <w:drawing>
          <wp:inline distT="0" distB="0" distL="0" distR="0">
            <wp:extent cx="4338320" cy="815594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290"/>
                    <a:stretch>
                      <a:fillRect/>
                    </a:stretch>
                  </pic:blipFill>
                  <pic:spPr>
                    <a:xfrm>
                      <a:off x="0" y="0"/>
                      <a:ext cx="4338868" cy="8155973"/>
                    </a:xfrm>
                    <a:prstGeom prst="rect">
                      <a:avLst/>
                    </a:prstGeom>
                  </pic:spPr>
                </pic:pic>
              </a:graphicData>
            </a:graphic>
          </wp:inline>
        </w:drawing>
      </w:r>
    </w:p>
    <w:p w14:paraId="3EDA0303">
      <w:pPr>
        <w:spacing w:line="12844" w:lineRule="exact"/>
        <w:sectPr>
          <w:footerReference r:id="rId126" w:type="default"/>
          <w:pgSz w:w="11900" w:h="16840"/>
          <w:pgMar w:top="642" w:right="600" w:bottom="340" w:left="600" w:header="326" w:footer="91" w:gutter="0"/>
          <w:cols w:space="720" w:num="1"/>
        </w:sectPr>
      </w:pPr>
    </w:p>
    <w:p w14:paraId="6B5C5F33">
      <w:pPr>
        <w:pStyle w:val="2"/>
        <w:spacing w:line="277" w:lineRule="auto"/>
      </w:pPr>
    </w:p>
    <w:p w14:paraId="21C6B216">
      <w:pPr>
        <w:pStyle w:val="2"/>
        <w:spacing w:line="278" w:lineRule="auto"/>
      </w:pPr>
    </w:p>
    <w:p w14:paraId="30C6D3EB">
      <w:pPr>
        <w:spacing w:line="12844" w:lineRule="exact"/>
        <w:ind w:firstLine="1946"/>
      </w:pPr>
      <w:r>
        <w:rPr>
          <w:position w:val="-256"/>
        </w:rPr>
        <w:drawing>
          <wp:inline distT="0" distB="0" distL="0" distR="0">
            <wp:extent cx="4338320" cy="8155940"/>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291"/>
                    <a:stretch>
                      <a:fillRect/>
                    </a:stretch>
                  </pic:blipFill>
                  <pic:spPr>
                    <a:xfrm>
                      <a:off x="0" y="0"/>
                      <a:ext cx="4338868" cy="8155973"/>
                    </a:xfrm>
                    <a:prstGeom prst="rect">
                      <a:avLst/>
                    </a:prstGeom>
                  </pic:spPr>
                </pic:pic>
              </a:graphicData>
            </a:graphic>
          </wp:inline>
        </w:drawing>
      </w:r>
    </w:p>
    <w:p w14:paraId="76D88E8D">
      <w:pPr>
        <w:spacing w:line="12844" w:lineRule="exact"/>
        <w:sectPr>
          <w:footerReference r:id="rId127" w:type="default"/>
          <w:pgSz w:w="11900" w:h="16840"/>
          <w:pgMar w:top="642" w:right="600" w:bottom="340" w:left="600" w:header="326" w:footer="93" w:gutter="0"/>
          <w:cols w:space="720" w:num="1"/>
        </w:sectPr>
      </w:pPr>
    </w:p>
    <w:p w14:paraId="264D5E6A">
      <w:pPr>
        <w:pStyle w:val="2"/>
        <w:spacing w:line="277" w:lineRule="auto"/>
      </w:pPr>
    </w:p>
    <w:p w14:paraId="1F240BC5">
      <w:pPr>
        <w:pStyle w:val="2"/>
        <w:spacing w:line="278" w:lineRule="auto"/>
      </w:pPr>
    </w:p>
    <w:p w14:paraId="60258A38">
      <w:pPr>
        <w:spacing w:line="12844" w:lineRule="exact"/>
        <w:ind w:firstLine="1913"/>
      </w:pPr>
      <w:r>
        <w:rPr>
          <w:position w:val="-256"/>
        </w:rPr>
        <w:drawing>
          <wp:inline distT="0" distB="0" distL="0" distR="0">
            <wp:extent cx="4379595" cy="815594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292"/>
                    <a:stretch>
                      <a:fillRect/>
                    </a:stretch>
                  </pic:blipFill>
                  <pic:spPr>
                    <a:xfrm>
                      <a:off x="0" y="0"/>
                      <a:ext cx="4380059" cy="8155973"/>
                    </a:xfrm>
                    <a:prstGeom prst="rect">
                      <a:avLst/>
                    </a:prstGeom>
                  </pic:spPr>
                </pic:pic>
              </a:graphicData>
            </a:graphic>
          </wp:inline>
        </w:drawing>
      </w:r>
    </w:p>
    <w:p w14:paraId="167833BC">
      <w:pPr>
        <w:spacing w:line="12844" w:lineRule="exact"/>
        <w:sectPr>
          <w:footerReference r:id="rId128" w:type="default"/>
          <w:pgSz w:w="11900" w:h="16840"/>
          <w:pgMar w:top="642" w:right="600" w:bottom="340" w:left="600" w:header="326" w:footer="93" w:gutter="0"/>
          <w:cols w:space="720" w:num="1"/>
        </w:sectPr>
      </w:pPr>
    </w:p>
    <w:p w14:paraId="28A9B780">
      <w:pPr>
        <w:pStyle w:val="2"/>
        <w:spacing w:line="277" w:lineRule="auto"/>
      </w:pPr>
    </w:p>
    <w:p w14:paraId="0EB7F315">
      <w:pPr>
        <w:pStyle w:val="2"/>
        <w:spacing w:line="278" w:lineRule="auto"/>
      </w:pPr>
    </w:p>
    <w:p w14:paraId="5AACD879">
      <w:pPr>
        <w:spacing w:line="12844" w:lineRule="exact"/>
        <w:ind w:firstLine="1946"/>
      </w:pPr>
      <w:r>
        <w:rPr>
          <w:position w:val="-256"/>
        </w:rPr>
        <w:drawing>
          <wp:inline distT="0" distB="0" distL="0" distR="0">
            <wp:extent cx="4338320" cy="8155940"/>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293"/>
                    <a:stretch>
                      <a:fillRect/>
                    </a:stretch>
                  </pic:blipFill>
                  <pic:spPr>
                    <a:xfrm>
                      <a:off x="0" y="0"/>
                      <a:ext cx="4338868" cy="8155973"/>
                    </a:xfrm>
                    <a:prstGeom prst="rect">
                      <a:avLst/>
                    </a:prstGeom>
                  </pic:spPr>
                </pic:pic>
              </a:graphicData>
            </a:graphic>
          </wp:inline>
        </w:drawing>
      </w:r>
    </w:p>
    <w:p w14:paraId="01D8151D">
      <w:pPr>
        <w:spacing w:line="12844" w:lineRule="exact"/>
        <w:sectPr>
          <w:footerReference r:id="rId129" w:type="default"/>
          <w:pgSz w:w="11900" w:h="16840"/>
          <w:pgMar w:top="642" w:right="600" w:bottom="340" w:left="600" w:header="326" w:footer="93" w:gutter="0"/>
          <w:cols w:space="720" w:num="1"/>
        </w:sectPr>
      </w:pPr>
    </w:p>
    <w:p w14:paraId="10017B49">
      <w:pPr>
        <w:pStyle w:val="2"/>
        <w:spacing w:line="277" w:lineRule="auto"/>
      </w:pPr>
    </w:p>
    <w:p w14:paraId="501E17A1">
      <w:pPr>
        <w:pStyle w:val="2"/>
        <w:spacing w:line="278" w:lineRule="auto"/>
      </w:pPr>
    </w:p>
    <w:p w14:paraId="0CA34974">
      <w:pPr>
        <w:spacing w:line="12844" w:lineRule="exact"/>
        <w:ind w:firstLine="1946"/>
      </w:pPr>
      <w:r>
        <w:rPr>
          <w:position w:val="-256"/>
        </w:rPr>
        <w:drawing>
          <wp:inline distT="0" distB="0" distL="0" distR="0">
            <wp:extent cx="4338320" cy="815594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294"/>
                    <a:stretch>
                      <a:fillRect/>
                    </a:stretch>
                  </pic:blipFill>
                  <pic:spPr>
                    <a:xfrm>
                      <a:off x="0" y="0"/>
                      <a:ext cx="4338868" cy="8155973"/>
                    </a:xfrm>
                    <a:prstGeom prst="rect">
                      <a:avLst/>
                    </a:prstGeom>
                  </pic:spPr>
                </pic:pic>
              </a:graphicData>
            </a:graphic>
          </wp:inline>
        </w:drawing>
      </w:r>
    </w:p>
    <w:p w14:paraId="3C001AFB">
      <w:pPr>
        <w:spacing w:line="12844" w:lineRule="exact"/>
        <w:sectPr>
          <w:footerReference r:id="rId130" w:type="default"/>
          <w:pgSz w:w="11900" w:h="16840"/>
          <w:pgMar w:top="642" w:right="600" w:bottom="340" w:left="600" w:header="326" w:footer="91" w:gutter="0"/>
          <w:cols w:space="720" w:num="1"/>
        </w:sectPr>
      </w:pPr>
    </w:p>
    <w:p w14:paraId="4BD7751B">
      <w:pPr>
        <w:pStyle w:val="2"/>
        <w:spacing w:line="277" w:lineRule="auto"/>
      </w:pPr>
    </w:p>
    <w:p w14:paraId="5336BFF4">
      <w:pPr>
        <w:pStyle w:val="2"/>
        <w:spacing w:line="278" w:lineRule="auto"/>
      </w:pPr>
    </w:p>
    <w:p w14:paraId="33653FA0">
      <w:pPr>
        <w:spacing w:line="12844" w:lineRule="exact"/>
        <w:ind w:firstLine="1946"/>
      </w:pPr>
      <w:r>
        <w:rPr>
          <w:position w:val="-256"/>
        </w:rPr>
        <w:drawing>
          <wp:inline distT="0" distB="0" distL="0" distR="0">
            <wp:extent cx="4338320" cy="815594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295"/>
                    <a:stretch>
                      <a:fillRect/>
                    </a:stretch>
                  </pic:blipFill>
                  <pic:spPr>
                    <a:xfrm>
                      <a:off x="0" y="0"/>
                      <a:ext cx="4338868" cy="8155973"/>
                    </a:xfrm>
                    <a:prstGeom prst="rect">
                      <a:avLst/>
                    </a:prstGeom>
                  </pic:spPr>
                </pic:pic>
              </a:graphicData>
            </a:graphic>
          </wp:inline>
        </w:drawing>
      </w:r>
    </w:p>
    <w:p w14:paraId="0C7FC7BE">
      <w:pPr>
        <w:spacing w:line="12844" w:lineRule="exact"/>
        <w:sectPr>
          <w:footerReference r:id="rId131" w:type="default"/>
          <w:pgSz w:w="11900" w:h="16840"/>
          <w:pgMar w:top="642" w:right="600" w:bottom="340" w:left="600" w:header="326" w:footer="91" w:gutter="0"/>
          <w:cols w:space="720" w:num="1"/>
        </w:sectPr>
      </w:pPr>
    </w:p>
    <w:p w14:paraId="50DA58B9">
      <w:pPr>
        <w:pStyle w:val="2"/>
        <w:spacing w:line="277" w:lineRule="auto"/>
      </w:pPr>
    </w:p>
    <w:p w14:paraId="3DF46DB9">
      <w:pPr>
        <w:pStyle w:val="2"/>
        <w:spacing w:line="278" w:lineRule="auto"/>
      </w:pPr>
    </w:p>
    <w:p w14:paraId="76A92ABA">
      <w:pPr>
        <w:spacing w:line="12844" w:lineRule="exact"/>
        <w:ind w:firstLine="1946"/>
      </w:pPr>
      <w:r>
        <w:rPr>
          <w:position w:val="-256"/>
        </w:rPr>
        <w:drawing>
          <wp:inline distT="0" distB="0" distL="0" distR="0">
            <wp:extent cx="4338320" cy="815594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296"/>
                    <a:stretch>
                      <a:fillRect/>
                    </a:stretch>
                  </pic:blipFill>
                  <pic:spPr>
                    <a:xfrm>
                      <a:off x="0" y="0"/>
                      <a:ext cx="4338868" cy="8155973"/>
                    </a:xfrm>
                    <a:prstGeom prst="rect">
                      <a:avLst/>
                    </a:prstGeom>
                  </pic:spPr>
                </pic:pic>
              </a:graphicData>
            </a:graphic>
          </wp:inline>
        </w:drawing>
      </w:r>
    </w:p>
    <w:p w14:paraId="6653E3CC">
      <w:pPr>
        <w:spacing w:line="12844" w:lineRule="exact"/>
        <w:sectPr>
          <w:footerReference r:id="rId132" w:type="default"/>
          <w:pgSz w:w="11900" w:h="16840"/>
          <w:pgMar w:top="642" w:right="600" w:bottom="340" w:left="600" w:header="326" w:footer="93" w:gutter="0"/>
          <w:cols w:space="720" w:num="1"/>
        </w:sectPr>
      </w:pPr>
    </w:p>
    <w:p w14:paraId="6014B87A">
      <w:pPr>
        <w:pStyle w:val="2"/>
        <w:spacing w:line="277" w:lineRule="auto"/>
      </w:pPr>
    </w:p>
    <w:p w14:paraId="498D5009">
      <w:pPr>
        <w:pStyle w:val="2"/>
        <w:spacing w:line="278" w:lineRule="auto"/>
      </w:pPr>
    </w:p>
    <w:p w14:paraId="0BEF5200">
      <w:pPr>
        <w:spacing w:line="12844" w:lineRule="exact"/>
        <w:ind w:firstLine="681"/>
      </w:pPr>
      <w:r>
        <w:rPr>
          <w:position w:val="-256"/>
        </w:rPr>
        <w:drawing>
          <wp:inline distT="0" distB="0" distL="0" distR="0">
            <wp:extent cx="6013450" cy="815594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297"/>
                    <a:stretch>
                      <a:fillRect/>
                    </a:stretch>
                  </pic:blipFill>
                  <pic:spPr>
                    <a:xfrm>
                      <a:off x="0" y="0"/>
                      <a:ext cx="6014000" cy="8155973"/>
                    </a:xfrm>
                    <a:prstGeom prst="rect">
                      <a:avLst/>
                    </a:prstGeom>
                  </pic:spPr>
                </pic:pic>
              </a:graphicData>
            </a:graphic>
          </wp:inline>
        </w:drawing>
      </w:r>
    </w:p>
    <w:p w14:paraId="24529CAD">
      <w:pPr>
        <w:spacing w:line="12844" w:lineRule="exact"/>
        <w:sectPr>
          <w:footerReference r:id="rId133" w:type="default"/>
          <w:pgSz w:w="11900" w:h="16840"/>
          <w:pgMar w:top="642" w:right="600" w:bottom="340" w:left="600" w:header="326" w:footer="93" w:gutter="0"/>
          <w:cols w:space="720" w:num="1"/>
        </w:sectPr>
      </w:pPr>
    </w:p>
    <w:p w14:paraId="79CFD433">
      <w:pPr>
        <w:pStyle w:val="2"/>
        <w:spacing w:line="277" w:lineRule="auto"/>
      </w:pPr>
    </w:p>
    <w:p w14:paraId="1958D436">
      <w:pPr>
        <w:pStyle w:val="2"/>
        <w:spacing w:line="278" w:lineRule="auto"/>
      </w:pPr>
    </w:p>
    <w:p w14:paraId="5CDA2938">
      <w:pPr>
        <w:spacing w:line="12844" w:lineRule="exact"/>
        <w:ind w:firstLine="681"/>
      </w:pPr>
      <w:r>
        <w:rPr>
          <w:position w:val="-256"/>
        </w:rPr>
        <w:drawing>
          <wp:inline distT="0" distB="0" distL="0" distR="0">
            <wp:extent cx="6013450" cy="815594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298"/>
                    <a:stretch>
                      <a:fillRect/>
                    </a:stretch>
                  </pic:blipFill>
                  <pic:spPr>
                    <a:xfrm>
                      <a:off x="0" y="0"/>
                      <a:ext cx="6014000" cy="8155973"/>
                    </a:xfrm>
                    <a:prstGeom prst="rect">
                      <a:avLst/>
                    </a:prstGeom>
                  </pic:spPr>
                </pic:pic>
              </a:graphicData>
            </a:graphic>
          </wp:inline>
        </w:drawing>
      </w:r>
    </w:p>
    <w:p w14:paraId="64FC34CC">
      <w:pPr>
        <w:spacing w:line="12844" w:lineRule="exact"/>
        <w:sectPr>
          <w:footerReference r:id="rId134" w:type="default"/>
          <w:pgSz w:w="11900" w:h="16840"/>
          <w:pgMar w:top="642" w:right="600" w:bottom="340" w:left="600" w:header="326" w:footer="93" w:gutter="0"/>
          <w:cols w:space="720" w:num="1"/>
        </w:sectPr>
      </w:pPr>
    </w:p>
    <w:p w14:paraId="1592F964">
      <w:pPr>
        <w:pStyle w:val="2"/>
        <w:spacing w:line="277" w:lineRule="auto"/>
      </w:pPr>
    </w:p>
    <w:p w14:paraId="3F4D090F">
      <w:pPr>
        <w:pStyle w:val="2"/>
        <w:spacing w:line="278" w:lineRule="auto"/>
      </w:pPr>
    </w:p>
    <w:p w14:paraId="15A50350">
      <w:pPr>
        <w:spacing w:line="12844" w:lineRule="exact"/>
        <w:ind w:firstLine="1956"/>
      </w:pPr>
      <w:r>
        <w:rPr>
          <w:position w:val="-256"/>
        </w:rPr>
        <w:drawing>
          <wp:inline distT="0" distB="0" distL="0" distR="0">
            <wp:extent cx="4324985" cy="815594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299"/>
                    <a:stretch>
                      <a:fillRect/>
                    </a:stretch>
                  </pic:blipFill>
                  <pic:spPr>
                    <a:xfrm>
                      <a:off x="0" y="0"/>
                      <a:ext cx="4325137" cy="8155973"/>
                    </a:xfrm>
                    <a:prstGeom prst="rect">
                      <a:avLst/>
                    </a:prstGeom>
                  </pic:spPr>
                </pic:pic>
              </a:graphicData>
            </a:graphic>
          </wp:inline>
        </w:drawing>
      </w:r>
    </w:p>
    <w:p w14:paraId="7D8A8E3C">
      <w:pPr>
        <w:spacing w:line="12844" w:lineRule="exact"/>
        <w:sectPr>
          <w:footerReference r:id="rId135" w:type="default"/>
          <w:pgSz w:w="11900" w:h="16840"/>
          <w:pgMar w:top="642" w:right="600" w:bottom="340" w:left="600" w:header="326" w:footer="93" w:gutter="0"/>
          <w:cols w:space="720" w:num="1"/>
        </w:sectPr>
      </w:pPr>
    </w:p>
    <w:p w14:paraId="017E24DB">
      <w:pPr>
        <w:pStyle w:val="2"/>
        <w:spacing w:line="277" w:lineRule="auto"/>
      </w:pPr>
    </w:p>
    <w:p w14:paraId="4D39487F">
      <w:pPr>
        <w:pStyle w:val="2"/>
        <w:spacing w:line="278" w:lineRule="auto"/>
      </w:pPr>
    </w:p>
    <w:p w14:paraId="7F826B00">
      <w:pPr>
        <w:spacing w:line="12844" w:lineRule="exact"/>
        <w:ind w:firstLine="1956"/>
      </w:pPr>
      <w:r>
        <w:rPr>
          <w:position w:val="-256"/>
        </w:rPr>
        <w:drawing>
          <wp:inline distT="0" distB="0" distL="0" distR="0">
            <wp:extent cx="4324985" cy="815594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00"/>
                    <a:stretch>
                      <a:fillRect/>
                    </a:stretch>
                  </pic:blipFill>
                  <pic:spPr>
                    <a:xfrm>
                      <a:off x="0" y="0"/>
                      <a:ext cx="4325137" cy="8155973"/>
                    </a:xfrm>
                    <a:prstGeom prst="rect">
                      <a:avLst/>
                    </a:prstGeom>
                  </pic:spPr>
                </pic:pic>
              </a:graphicData>
            </a:graphic>
          </wp:inline>
        </w:drawing>
      </w:r>
    </w:p>
    <w:p w14:paraId="23ABB5E7">
      <w:pPr>
        <w:spacing w:line="12844" w:lineRule="exact"/>
        <w:sectPr>
          <w:footerReference r:id="rId136" w:type="default"/>
          <w:pgSz w:w="11900" w:h="16840"/>
          <w:pgMar w:top="642" w:right="600" w:bottom="340" w:left="600" w:header="326" w:footer="91" w:gutter="0"/>
          <w:cols w:space="720" w:num="1"/>
        </w:sectPr>
      </w:pPr>
    </w:p>
    <w:p w14:paraId="0CCFAF69">
      <w:pPr>
        <w:pStyle w:val="2"/>
        <w:spacing w:line="277" w:lineRule="auto"/>
      </w:pPr>
    </w:p>
    <w:p w14:paraId="7BE882A4">
      <w:pPr>
        <w:pStyle w:val="2"/>
        <w:spacing w:line="278" w:lineRule="auto"/>
      </w:pPr>
    </w:p>
    <w:p w14:paraId="4B3CF37A">
      <w:pPr>
        <w:spacing w:line="12844" w:lineRule="exact"/>
        <w:ind w:firstLine="1956"/>
      </w:pPr>
      <w:r>
        <w:rPr>
          <w:position w:val="-256"/>
        </w:rPr>
        <w:drawing>
          <wp:inline distT="0" distB="0" distL="0" distR="0">
            <wp:extent cx="4324985" cy="815594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01"/>
                    <a:stretch>
                      <a:fillRect/>
                    </a:stretch>
                  </pic:blipFill>
                  <pic:spPr>
                    <a:xfrm>
                      <a:off x="0" y="0"/>
                      <a:ext cx="4325137" cy="8155973"/>
                    </a:xfrm>
                    <a:prstGeom prst="rect">
                      <a:avLst/>
                    </a:prstGeom>
                  </pic:spPr>
                </pic:pic>
              </a:graphicData>
            </a:graphic>
          </wp:inline>
        </w:drawing>
      </w:r>
    </w:p>
    <w:p w14:paraId="09E940C9">
      <w:pPr>
        <w:spacing w:line="12844" w:lineRule="exact"/>
        <w:sectPr>
          <w:footerReference r:id="rId137" w:type="default"/>
          <w:pgSz w:w="11900" w:h="16840"/>
          <w:pgMar w:top="642" w:right="600" w:bottom="340" w:left="600" w:header="326" w:footer="93" w:gutter="0"/>
          <w:cols w:space="720" w:num="1"/>
        </w:sectPr>
      </w:pPr>
    </w:p>
    <w:p w14:paraId="03E9850E">
      <w:pPr>
        <w:pStyle w:val="2"/>
        <w:spacing w:line="277" w:lineRule="auto"/>
      </w:pPr>
    </w:p>
    <w:p w14:paraId="2F25467C">
      <w:pPr>
        <w:pStyle w:val="2"/>
        <w:spacing w:line="278" w:lineRule="auto"/>
      </w:pPr>
    </w:p>
    <w:p w14:paraId="6949C8D8">
      <w:pPr>
        <w:spacing w:line="12844" w:lineRule="exact"/>
        <w:ind w:firstLine="1946"/>
      </w:pPr>
      <w:r>
        <w:rPr>
          <w:position w:val="-256"/>
        </w:rPr>
        <w:drawing>
          <wp:inline distT="0" distB="0" distL="0" distR="0">
            <wp:extent cx="4338320" cy="815594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02"/>
                    <a:stretch>
                      <a:fillRect/>
                    </a:stretch>
                  </pic:blipFill>
                  <pic:spPr>
                    <a:xfrm>
                      <a:off x="0" y="0"/>
                      <a:ext cx="4338868" cy="8155973"/>
                    </a:xfrm>
                    <a:prstGeom prst="rect">
                      <a:avLst/>
                    </a:prstGeom>
                  </pic:spPr>
                </pic:pic>
              </a:graphicData>
            </a:graphic>
          </wp:inline>
        </w:drawing>
      </w:r>
    </w:p>
    <w:p w14:paraId="3987DE7C">
      <w:pPr>
        <w:spacing w:line="12844" w:lineRule="exact"/>
        <w:sectPr>
          <w:footerReference r:id="rId138" w:type="default"/>
          <w:pgSz w:w="11900" w:h="16840"/>
          <w:pgMar w:top="642" w:right="600" w:bottom="340" w:left="600" w:header="326" w:footer="93" w:gutter="0"/>
          <w:cols w:space="720" w:num="1"/>
        </w:sectPr>
      </w:pPr>
    </w:p>
    <w:p w14:paraId="1354DFB4">
      <w:pPr>
        <w:pStyle w:val="2"/>
        <w:spacing w:line="277" w:lineRule="auto"/>
      </w:pPr>
    </w:p>
    <w:p w14:paraId="4FD809CE">
      <w:pPr>
        <w:pStyle w:val="2"/>
        <w:spacing w:line="278" w:lineRule="auto"/>
      </w:pPr>
    </w:p>
    <w:p w14:paraId="4696E2BB">
      <w:pPr>
        <w:spacing w:line="12844" w:lineRule="exact"/>
        <w:ind w:firstLine="1913"/>
      </w:pPr>
      <w:r>
        <w:rPr>
          <w:position w:val="-256"/>
        </w:rPr>
        <w:drawing>
          <wp:inline distT="0" distB="0" distL="0" distR="0">
            <wp:extent cx="4379595" cy="815594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03"/>
                    <a:stretch>
                      <a:fillRect/>
                    </a:stretch>
                  </pic:blipFill>
                  <pic:spPr>
                    <a:xfrm>
                      <a:off x="0" y="0"/>
                      <a:ext cx="4380059" cy="8155973"/>
                    </a:xfrm>
                    <a:prstGeom prst="rect">
                      <a:avLst/>
                    </a:prstGeom>
                  </pic:spPr>
                </pic:pic>
              </a:graphicData>
            </a:graphic>
          </wp:inline>
        </w:drawing>
      </w:r>
    </w:p>
    <w:p w14:paraId="1D1BCC5B">
      <w:pPr>
        <w:spacing w:line="12844" w:lineRule="exact"/>
        <w:sectPr>
          <w:footerReference r:id="rId139" w:type="default"/>
          <w:pgSz w:w="11900" w:h="16840"/>
          <w:pgMar w:top="642" w:right="600" w:bottom="340" w:left="600" w:header="326" w:footer="93" w:gutter="0"/>
          <w:cols w:space="720" w:num="1"/>
        </w:sectPr>
      </w:pPr>
    </w:p>
    <w:p w14:paraId="125851F6">
      <w:pPr>
        <w:pStyle w:val="2"/>
        <w:spacing w:line="277" w:lineRule="auto"/>
      </w:pPr>
    </w:p>
    <w:p w14:paraId="153DD8F2">
      <w:pPr>
        <w:pStyle w:val="2"/>
        <w:spacing w:line="278" w:lineRule="auto"/>
      </w:pPr>
    </w:p>
    <w:p w14:paraId="15FD175C">
      <w:pPr>
        <w:spacing w:line="12844" w:lineRule="exact"/>
        <w:ind w:firstLine="1946"/>
      </w:pPr>
      <w:r>
        <w:rPr>
          <w:position w:val="-256"/>
        </w:rPr>
        <w:drawing>
          <wp:inline distT="0" distB="0" distL="0" distR="0">
            <wp:extent cx="4338320" cy="815594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04"/>
                    <a:stretch>
                      <a:fillRect/>
                    </a:stretch>
                  </pic:blipFill>
                  <pic:spPr>
                    <a:xfrm>
                      <a:off x="0" y="0"/>
                      <a:ext cx="4338868" cy="8155973"/>
                    </a:xfrm>
                    <a:prstGeom prst="rect">
                      <a:avLst/>
                    </a:prstGeom>
                  </pic:spPr>
                </pic:pic>
              </a:graphicData>
            </a:graphic>
          </wp:inline>
        </w:drawing>
      </w:r>
    </w:p>
    <w:p w14:paraId="2CF94417">
      <w:pPr>
        <w:spacing w:line="12844" w:lineRule="exact"/>
        <w:sectPr>
          <w:footerReference r:id="rId140" w:type="default"/>
          <w:pgSz w:w="11900" w:h="16840"/>
          <w:pgMar w:top="642" w:right="600" w:bottom="340" w:left="600" w:header="326" w:footer="93" w:gutter="0"/>
          <w:cols w:space="720" w:num="1"/>
        </w:sectPr>
      </w:pPr>
    </w:p>
    <w:p w14:paraId="6FA9B55D">
      <w:pPr>
        <w:pStyle w:val="2"/>
        <w:spacing w:line="277" w:lineRule="auto"/>
      </w:pPr>
    </w:p>
    <w:p w14:paraId="206D1A56">
      <w:pPr>
        <w:pStyle w:val="2"/>
        <w:spacing w:line="278" w:lineRule="auto"/>
      </w:pPr>
    </w:p>
    <w:p w14:paraId="53C61224">
      <w:pPr>
        <w:spacing w:line="12844" w:lineRule="exact"/>
        <w:ind w:firstLine="1913"/>
      </w:pPr>
      <w:r>
        <w:rPr>
          <w:position w:val="-256"/>
        </w:rPr>
        <w:drawing>
          <wp:inline distT="0" distB="0" distL="0" distR="0">
            <wp:extent cx="4379595" cy="815594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05"/>
                    <a:stretch>
                      <a:fillRect/>
                    </a:stretch>
                  </pic:blipFill>
                  <pic:spPr>
                    <a:xfrm>
                      <a:off x="0" y="0"/>
                      <a:ext cx="4380059" cy="8155973"/>
                    </a:xfrm>
                    <a:prstGeom prst="rect">
                      <a:avLst/>
                    </a:prstGeom>
                  </pic:spPr>
                </pic:pic>
              </a:graphicData>
            </a:graphic>
          </wp:inline>
        </w:drawing>
      </w:r>
    </w:p>
    <w:p w14:paraId="70BB67C5">
      <w:pPr>
        <w:spacing w:line="12844" w:lineRule="exact"/>
        <w:sectPr>
          <w:footerReference r:id="rId141" w:type="default"/>
          <w:pgSz w:w="11900" w:h="16840"/>
          <w:pgMar w:top="642" w:right="600" w:bottom="340" w:left="600" w:header="326" w:footer="93" w:gutter="0"/>
          <w:cols w:space="720" w:num="1"/>
        </w:sectPr>
      </w:pPr>
    </w:p>
    <w:p w14:paraId="237468BC">
      <w:pPr>
        <w:pStyle w:val="2"/>
        <w:spacing w:line="277" w:lineRule="auto"/>
      </w:pPr>
    </w:p>
    <w:p w14:paraId="6FD065A6">
      <w:pPr>
        <w:pStyle w:val="2"/>
        <w:spacing w:line="278" w:lineRule="auto"/>
      </w:pPr>
    </w:p>
    <w:p w14:paraId="6D66A039">
      <w:pPr>
        <w:spacing w:line="12844" w:lineRule="exact"/>
        <w:ind w:firstLine="1946"/>
      </w:pPr>
      <w:r>
        <w:rPr>
          <w:position w:val="-256"/>
        </w:rPr>
        <w:drawing>
          <wp:inline distT="0" distB="0" distL="0" distR="0">
            <wp:extent cx="4338320" cy="815594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06"/>
                    <a:stretch>
                      <a:fillRect/>
                    </a:stretch>
                  </pic:blipFill>
                  <pic:spPr>
                    <a:xfrm>
                      <a:off x="0" y="0"/>
                      <a:ext cx="4338868" cy="8155973"/>
                    </a:xfrm>
                    <a:prstGeom prst="rect">
                      <a:avLst/>
                    </a:prstGeom>
                  </pic:spPr>
                </pic:pic>
              </a:graphicData>
            </a:graphic>
          </wp:inline>
        </w:drawing>
      </w:r>
    </w:p>
    <w:p w14:paraId="15EE8FC7">
      <w:pPr>
        <w:spacing w:line="12844" w:lineRule="exact"/>
        <w:sectPr>
          <w:footerReference r:id="rId142" w:type="default"/>
          <w:pgSz w:w="11900" w:h="16840"/>
          <w:pgMar w:top="642" w:right="600" w:bottom="340" w:left="600" w:header="326" w:footer="93" w:gutter="0"/>
          <w:cols w:space="720" w:num="1"/>
        </w:sectPr>
      </w:pPr>
    </w:p>
    <w:p w14:paraId="789D38D2">
      <w:pPr>
        <w:pStyle w:val="2"/>
        <w:spacing w:line="277" w:lineRule="auto"/>
      </w:pPr>
    </w:p>
    <w:p w14:paraId="04233722">
      <w:pPr>
        <w:pStyle w:val="2"/>
        <w:spacing w:line="278" w:lineRule="auto"/>
      </w:pPr>
    </w:p>
    <w:p w14:paraId="005056A1">
      <w:pPr>
        <w:spacing w:line="12844" w:lineRule="exact"/>
        <w:ind w:firstLine="1956"/>
      </w:pPr>
      <w:r>
        <w:rPr>
          <w:position w:val="-256"/>
        </w:rPr>
        <w:drawing>
          <wp:inline distT="0" distB="0" distL="0" distR="0">
            <wp:extent cx="4324985" cy="815594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307"/>
                    <a:stretch>
                      <a:fillRect/>
                    </a:stretch>
                  </pic:blipFill>
                  <pic:spPr>
                    <a:xfrm>
                      <a:off x="0" y="0"/>
                      <a:ext cx="4325137" cy="8155973"/>
                    </a:xfrm>
                    <a:prstGeom prst="rect">
                      <a:avLst/>
                    </a:prstGeom>
                  </pic:spPr>
                </pic:pic>
              </a:graphicData>
            </a:graphic>
          </wp:inline>
        </w:drawing>
      </w:r>
    </w:p>
    <w:p w14:paraId="5F81A014">
      <w:pPr>
        <w:spacing w:line="12844" w:lineRule="exact"/>
        <w:sectPr>
          <w:footerReference r:id="rId143" w:type="default"/>
          <w:pgSz w:w="11900" w:h="16840"/>
          <w:pgMar w:top="642" w:right="600" w:bottom="340" w:left="600" w:header="326" w:footer="93" w:gutter="0"/>
          <w:cols w:space="720" w:num="1"/>
        </w:sectPr>
      </w:pPr>
    </w:p>
    <w:p w14:paraId="319A8E67">
      <w:pPr>
        <w:pStyle w:val="2"/>
        <w:spacing w:line="277" w:lineRule="auto"/>
      </w:pPr>
    </w:p>
    <w:p w14:paraId="63C4C1EF">
      <w:pPr>
        <w:pStyle w:val="2"/>
        <w:spacing w:line="278" w:lineRule="auto"/>
      </w:pPr>
    </w:p>
    <w:p w14:paraId="4081031F">
      <w:pPr>
        <w:spacing w:line="12844" w:lineRule="exact"/>
        <w:ind w:firstLine="1870"/>
      </w:pPr>
      <w:r>
        <w:rPr>
          <w:position w:val="-256"/>
        </w:rPr>
        <w:drawing>
          <wp:inline distT="0" distB="0" distL="0" distR="0">
            <wp:extent cx="4434840" cy="815594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08"/>
                    <a:stretch>
                      <a:fillRect/>
                    </a:stretch>
                  </pic:blipFill>
                  <pic:spPr>
                    <a:xfrm>
                      <a:off x="0" y="0"/>
                      <a:ext cx="4434982" cy="8155973"/>
                    </a:xfrm>
                    <a:prstGeom prst="rect">
                      <a:avLst/>
                    </a:prstGeom>
                  </pic:spPr>
                </pic:pic>
              </a:graphicData>
            </a:graphic>
          </wp:inline>
        </w:drawing>
      </w:r>
    </w:p>
    <w:p w14:paraId="2BAF5013">
      <w:pPr>
        <w:spacing w:line="12844" w:lineRule="exact"/>
        <w:sectPr>
          <w:footerReference r:id="rId144" w:type="default"/>
          <w:pgSz w:w="11900" w:h="16840"/>
          <w:pgMar w:top="642" w:right="600" w:bottom="340" w:left="600" w:header="326" w:footer="93" w:gutter="0"/>
          <w:cols w:space="720" w:num="1"/>
        </w:sectPr>
      </w:pPr>
    </w:p>
    <w:p w14:paraId="119CE0A2">
      <w:pPr>
        <w:pStyle w:val="2"/>
        <w:spacing w:line="277" w:lineRule="auto"/>
      </w:pPr>
    </w:p>
    <w:p w14:paraId="2E1221DC">
      <w:pPr>
        <w:pStyle w:val="2"/>
        <w:spacing w:line="278" w:lineRule="auto"/>
      </w:pPr>
    </w:p>
    <w:p w14:paraId="1A4332B0">
      <w:pPr>
        <w:spacing w:line="12844" w:lineRule="exact"/>
        <w:ind w:firstLine="1870"/>
      </w:pPr>
      <w:r>
        <w:rPr>
          <w:position w:val="-256"/>
        </w:rPr>
        <w:drawing>
          <wp:inline distT="0" distB="0" distL="0" distR="0">
            <wp:extent cx="4434840" cy="815594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09"/>
                    <a:stretch>
                      <a:fillRect/>
                    </a:stretch>
                  </pic:blipFill>
                  <pic:spPr>
                    <a:xfrm>
                      <a:off x="0" y="0"/>
                      <a:ext cx="4434982" cy="8155973"/>
                    </a:xfrm>
                    <a:prstGeom prst="rect">
                      <a:avLst/>
                    </a:prstGeom>
                  </pic:spPr>
                </pic:pic>
              </a:graphicData>
            </a:graphic>
          </wp:inline>
        </w:drawing>
      </w:r>
    </w:p>
    <w:p w14:paraId="7DEE3055">
      <w:pPr>
        <w:spacing w:line="12844" w:lineRule="exact"/>
        <w:sectPr>
          <w:footerReference r:id="rId145" w:type="default"/>
          <w:pgSz w:w="11900" w:h="16840"/>
          <w:pgMar w:top="642" w:right="600" w:bottom="340" w:left="600" w:header="326" w:footer="93" w:gutter="0"/>
          <w:cols w:space="720" w:num="1"/>
        </w:sectPr>
      </w:pPr>
    </w:p>
    <w:p w14:paraId="76704487">
      <w:pPr>
        <w:pStyle w:val="2"/>
        <w:spacing w:line="277" w:lineRule="auto"/>
      </w:pPr>
    </w:p>
    <w:p w14:paraId="0FD3E1AD">
      <w:pPr>
        <w:pStyle w:val="2"/>
        <w:spacing w:line="278" w:lineRule="auto"/>
      </w:pPr>
    </w:p>
    <w:p w14:paraId="714AB8BA">
      <w:pPr>
        <w:spacing w:line="12844" w:lineRule="exact"/>
        <w:ind w:firstLine="1956"/>
      </w:pPr>
      <w:r>
        <w:rPr>
          <w:position w:val="-256"/>
        </w:rPr>
        <w:drawing>
          <wp:inline distT="0" distB="0" distL="0" distR="0">
            <wp:extent cx="4324985" cy="815594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10"/>
                    <a:stretch>
                      <a:fillRect/>
                    </a:stretch>
                  </pic:blipFill>
                  <pic:spPr>
                    <a:xfrm>
                      <a:off x="0" y="0"/>
                      <a:ext cx="4325137" cy="8155973"/>
                    </a:xfrm>
                    <a:prstGeom prst="rect">
                      <a:avLst/>
                    </a:prstGeom>
                  </pic:spPr>
                </pic:pic>
              </a:graphicData>
            </a:graphic>
          </wp:inline>
        </w:drawing>
      </w:r>
    </w:p>
    <w:p w14:paraId="460E4F69">
      <w:pPr>
        <w:spacing w:line="12844" w:lineRule="exact"/>
        <w:sectPr>
          <w:footerReference r:id="rId146" w:type="default"/>
          <w:pgSz w:w="11900" w:h="16840"/>
          <w:pgMar w:top="642" w:right="600" w:bottom="340" w:left="600" w:header="326" w:footer="93" w:gutter="0"/>
          <w:cols w:space="720" w:num="1"/>
        </w:sectPr>
      </w:pPr>
    </w:p>
    <w:p w14:paraId="18BC247E">
      <w:pPr>
        <w:pStyle w:val="2"/>
        <w:spacing w:line="277" w:lineRule="auto"/>
      </w:pPr>
    </w:p>
    <w:p w14:paraId="64EFD59A">
      <w:pPr>
        <w:pStyle w:val="2"/>
        <w:spacing w:line="278" w:lineRule="auto"/>
      </w:pPr>
    </w:p>
    <w:p w14:paraId="7ADDF8A2">
      <w:pPr>
        <w:spacing w:line="12844" w:lineRule="exact"/>
        <w:ind w:firstLine="1956"/>
      </w:pPr>
      <w:r>
        <w:rPr>
          <w:position w:val="-256"/>
        </w:rPr>
        <w:drawing>
          <wp:inline distT="0" distB="0" distL="0" distR="0">
            <wp:extent cx="4324985" cy="815594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11"/>
                    <a:stretch>
                      <a:fillRect/>
                    </a:stretch>
                  </pic:blipFill>
                  <pic:spPr>
                    <a:xfrm>
                      <a:off x="0" y="0"/>
                      <a:ext cx="4325137" cy="8155973"/>
                    </a:xfrm>
                    <a:prstGeom prst="rect">
                      <a:avLst/>
                    </a:prstGeom>
                  </pic:spPr>
                </pic:pic>
              </a:graphicData>
            </a:graphic>
          </wp:inline>
        </w:drawing>
      </w:r>
    </w:p>
    <w:p w14:paraId="328374CA">
      <w:pPr>
        <w:spacing w:line="12844" w:lineRule="exact"/>
        <w:sectPr>
          <w:footerReference r:id="rId147" w:type="default"/>
          <w:pgSz w:w="11900" w:h="16840"/>
          <w:pgMar w:top="642" w:right="600" w:bottom="340" w:left="600" w:header="326" w:footer="93" w:gutter="0"/>
          <w:cols w:space="720" w:num="1"/>
        </w:sectPr>
      </w:pPr>
    </w:p>
    <w:p w14:paraId="6295BCDF">
      <w:pPr>
        <w:pStyle w:val="2"/>
        <w:spacing w:line="277" w:lineRule="auto"/>
      </w:pPr>
    </w:p>
    <w:p w14:paraId="7DE73555">
      <w:pPr>
        <w:pStyle w:val="2"/>
        <w:spacing w:line="278" w:lineRule="auto"/>
      </w:pPr>
    </w:p>
    <w:p w14:paraId="0A47F250">
      <w:pPr>
        <w:spacing w:line="12844" w:lineRule="exact"/>
        <w:ind w:firstLine="1956"/>
      </w:pPr>
      <w:r>
        <w:rPr>
          <w:position w:val="-256"/>
        </w:rPr>
        <w:drawing>
          <wp:inline distT="0" distB="0" distL="0" distR="0">
            <wp:extent cx="4324985" cy="815594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12"/>
                    <a:stretch>
                      <a:fillRect/>
                    </a:stretch>
                  </pic:blipFill>
                  <pic:spPr>
                    <a:xfrm>
                      <a:off x="0" y="0"/>
                      <a:ext cx="4325137" cy="8155973"/>
                    </a:xfrm>
                    <a:prstGeom prst="rect">
                      <a:avLst/>
                    </a:prstGeom>
                  </pic:spPr>
                </pic:pic>
              </a:graphicData>
            </a:graphic>
          </wp:inline>
        </w:drawing>
      </w:r>
    </w:p>
    <w:p w14:paraId="088CC082">
      <w:pPr>
        <w:spacing w:line="12844" w:lineRule="exact"/>
        <w:sectPr>
          <w:footerReference r:id="rId148" w:type="default"/>
          <w:pgSz w:w="11900" w:h="16840"/>
          <w:pgMar w:top="642" w:right="600" w:bottom="340" w:left="600" w:header="326" w:footer="93" w:gutter="0"/>
          <w:cols w:space="720" w:num="1"/>
        </w:sectPr>
      </w:pPr>
    </w:p>
    <w:p w14:paraId="198FC7D1">
      <w:pPr>
        <w:pStyle w:val="2"/>
        <w:spacing w:line="277" w:lineRule="auto"/>
      </w:pPr>
    </w:p>
    <w:p w14:paraId="4EF53C57">
      <w:pPr>
        <w:pStyle w:val="2"/>
        <w:spacing w:line="278" w:lineRule="auto"/>
      </w:pPr>
    </w:p>
    <w:p w14:paraId="7CB473AB">
      <w:pPr>
        <w:spacing w:line="12844" w:lineRule="exact"/>
        <w:ind w:firstLine="1913"/>
      </w:pPr>
      <w:r>
        <w:rPr>
          <w:position w:val="-256"/>
        </w:rPr>
        <w:drawing>
          <wp:inline distT="0" distB="0" distL="0" distR="0">
            <wp:extent cx="4379595" cy="815594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13"/>
                    <a:stretch>
                      <a:fillRect/>
                    </a:stretch>
                  </pic:blipFill>
                  <pic:spPr>
                    <a:xfrm>
                      <a:off x="0" y="0"/>
                      <a:ext cx="4380059" cy="8155973"/>
                    </a:xfrm>
                    <a:prstGeom prst="rect">
                      <a:avLst/>
                    </a:prstGeom>
                  </pic:spPr>
                </pic:pic>
              </a:graphicData>
            </a:graphic>
          </wp:inline>
        </w:drawing>
      </w:r>
    </w:p>
    <w:p w14:paraId="76581410">
      <w:pPr>
        <w:spacing w:line="12844" w:lineRule="exact"/>
        <w:sectPr>
          <w:footerReference r:id="rId149" w:type="default"/>
          <w:pgSz w:w="11900" w:h="16840"/>
          <w:pgMar w:top="642" w:right="600" w:bottom="340" w:left="600" w:header="326" w:footer="93" w:gutter="0"/>
          <w:cols w:space="720" w:num="1"/>
        </w:sectPr>
      </w:pPr>
    </w:p>
    <w:p w14:paraId="101F1948">
      <w:pPr>
        <w:pStyle w:val="2"/>
        <w:spacing w:line="277" w:lineRule="auto"/>
      </w:pPr>
    </w:p>
    <w:p w14:paraId="03CE7CD9">
      <w:pPr>
        <w:pStyle w:val="2"/>
        <w:spacing w:line="278" w:lineRule="auto"/>
      </w:pPr>
    </w:p>
    <w:p w14:paraId="51FAC338">
      <w:pPr>
        <w:spacing w:line="12844" w:lineRule="exact"/>
        <w:ind w:firstLine="1946"/>
      </w:pPr>
      <w:r>
        <w:rPr>
          <w:position w:val="-256"/>
        </w:rPr>
        <w:drawing>
          <wp:inline distT="0" distB="0" distL="0" distR="0">
            <wp:extent cx="4338320" cy="815594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14"/>
                    <a:stretch>
                      <a:fillRect/>
                    </a:stretch>
                  </pic:blipFill>
                  <pic:spPr>
                    <a:xfrm>
                      <a:off x="0" y="0"/>
                      <a:ext cx="4338868" cy="8155973"/>
                    </a:xfrm>
                    <a:prstGeom prst="rect">
                      <a:avLst/>
                    </a:prstGeom>
                  </pic:spPr>
                </pic:pic>
              </a:graphicData>
            </a:graphic>
          </wp:inline>
        </w:drawing>
      </w:r>
    </w:p>
    <w:p w14:paraId="237C3441">
      <w:pPr>
        <w:spacing w:line="12844" w:lineRule="exact"/>
        <w:sectPr>
          <w:footerReference r:id="rId150" w:type="default"/>
          <w:pgSz w:w="11900" w:h="16840"/>
          <w:pgMar w:top="642" w:right="600" w:bottom="340" w:left="600" w:header="326" w:footer="93" w:gutter="0"/>
          <w:cols w:space="720" w:num="1"/>
        </w:sectPr>
      </w:pPr>
    </w:p>
    <w:p w14:paraId="01DA92FD">
      <w:pPr>
        <w:pStyle w:val="2"/>
        <w:spacing w:line="277" w:lineRule="auto"/>
      </w:pPr>
    </w:p>
    <w:p w14:paraId="0E5FDD21">
      <w:pPr>
        <w:pStyle w:val="2"/>
        <w:spacing w:line="278" w:lineRule="auto"/>
      </w:pPr>
    </w:p>
    <w:p w14:paraId="136A63B4">
      <w:pPr>
        <w:spacing w:line="12844" w:lineRule="exact"/>
        <w:ind w:firstLine="1956"/>
      </w:pPr>
      <w:r>
        <w:rPr>
          <w:position w:val="-256"/>
        </w:rPr>
        <w:drawing>
          <wp:inline distT="0" distB="0" distL="0" distR="0">
            <wp:extent cx="4324985" cy="815594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15"/>
                    <a:stretch>
                      <a:fillRect/>
                    </a:stretch>
                  </pic:blipFill>
                  <pic:spPr>
                    <a:xfrm>
                      <a:off x="0" y="0"/>
                      <a:ext cx="4325137" cy="8155973"/>
                    </a:xfrm>
                    <a:prstGeom prst="rect">
                      <a:avLst/>
                    </a:prstGeom>
                  </pic:spPr>
                </pic:pic>
              </a:graphicData>
            </a:graphic>
          </wp:inline>
        </w:drawing>
      </w:r>
    </w:p>
    <w:p w14:paraId="6121A157">
      <w:pPr>
        <w:spacing w:line="12844" w:lineRule="exact"/>
        <w:sectPr>
          <w:footerReference r:id="rId151" w:type="default"/>
          <w:pgSz w:w="11900" w:h="16840"/>
          <w:pgMar w:top="642" w:right="600" w:bottom="340" w:left="600" w:header="326" w:footer="93" w:gutter="0"/>
          <w:cols w:space="720" w:num="1"/>
        </w:sectPr>
      </w:pPr>
    </w:p>
    <w:p w14:paraId="0C73182B">
      <w:pPr>
        <w:pStyle w:val="2"/>
        <w:spacing w:line="277" w:lineRule="auto"/>
      </w:pPr>
    </w:p>
    <w:p w14:paraId="7329441E">
      <w:pPr>
        <w:pStyle w:val="2"/>
        <w:spacing w:line="278" w:lineRule="auto"/>
      </w:pPr>
    </w:p>
    <w:p w14:paraId="27511FFF">
      <w:pPr>
        <w:spacing w:line="12844" w:lineRule="exact"/>
        <w:ind w:firstLine="1956"/>
      </w:pPr>
      <w:r>
        <w:rPr>
          <w:position w:val="-256"/>
        </w:rPr>
        <w:drawing>
          <wp:inline distT="0" distB="0" distL="0" distR="0">
            <wp:extent cx="4324985" cy="815594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16"/>
                    <a:stretch>
                      <a:fillRect/>
                    </a:stretch>
                  </pic:blipFill>
                  <pic:spPr>
                    <a:xfrm>
                      <a:off x="0" y="0"/>
                      <a:ext cx="4325137" cy="8155973"/>
                    </a:xfrm>
                    <a:prstGeom prst="rect">
                      <a:avLst/>
                    </a:prstGeom>
                  </pic:spPr>
                </pic:pic>
              </a:graphicData>
            </a:graphic>
          </wp:inline>
        </w:drawing>
      </w:r>
    </w:p>
    <w:p w14:paraId="4C923B62">
      <w:pPr>
        <w:spacing w:line="12844" w:lineRule="exact"/>
        <w:sectPr>
          <w:footerReference r:id="rId152" w:type="default"/>
          <w:pgSz w:w="11900" w:h="16840"/>
          <w:pgMar w:top="642" w:right="600" w:bottom="340" w:left="600" w:header="326" w:footer="93" w:gutter="0"/>
          <w:cols w:space="720" w:num="1"/>
        </w:sectPr>
      </w:pPr>
    </w:p>
    <w:p w14:paraId="090BB67B">
      <w:pPr>
        <w:pStyle w:val="2"/>
        <w:spacing w:line="277" w:lineRule="auto"/>
      </w:pPr>
    </w:p>
    <w:p w14:paraId="1EB9310B">
      <w:pPr>
        <w:pStyle w:val="2"/>
        <w:spacing w:line="278" w:lineRule="auto"/>
      </w:pPr>
    </w:p>
    <w:p w14:paraId="73302A58">
      <w:pPr>
        <w:spacing w:line="12844" w:lineRule="exact"/>
        <w:ind w:firstLine="1956"/>
      </w:pPr>
      <w:r>
        <w:rPr>
          <w:position w:val="-256"/>
        </w:rPr>
        <w:drawing>
          <wp:inline distT="0" distB="0" distL="0" distR="0">
            <wp:extent cx="4324985" cy="815594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317"/>
                    <a:stretch>
                      <a:fillRect/>
                    </a:stretch>
                  </pic:blipFill>
                  <pic:spPr>
                    <a:xfrm>
                      <a:off x="0" y="0"/>
                      <a:ext cx="4325137" cy="8155973"/>
                    </a:xfrm>
                    <a:prstGeom prst="rect">
                      <a:avLst/>
                    </a:prstGeom>
                  </pic:spPr>
                </pic:pic>
              </a:graphicData>
            </a:graphic>
          </wp:inline>
        </w:drawing>
      </w:r>
    </w:p>
    <w:p w14:paraId="2EA6E7A1">
      <w:pPr>
        <w:spacing w:line="12844" w:lineRule="exact"/>
        <w:sectPr>
          <w:footerReference r:id="rId153" w:type="default"/>
          <w:pgSz w:w="11900" w:h="16840"/>
          <w:pgMar w:top="642" w:right="600" w:bottom="340" w:left="600" w:header="326" w:footer="93" w:gutter="0"/>
          <w:cols w:space="720" w:num="1"/>
        </w:sectPr>
      </w:pPr>
    </w:p>
    <w:p w14:paraId="53F27E6A">
      <w:pPr>
        <w:pStyle w:val="2"/>
        <w:spacing w:line="277" w:lineRule="auto"/>
      </w:pPr>
    </w:p>
    <w:p w14:paraId="00BCBC14">
      <w:pPr>
        <w:pStyle w:val="2"/>
        <w:spacing w:line="278" w:lineRule="auto"/>
      </w:pPr>
    </w:p>
    <w:p w14:paraId="635F01D5">
      <w:pPr>
        <w:spacing w:line="12844" w:lineRule="exact"/>
        <w:ind w:firstLine="1178"/>
      </w:pPr>
      <w:r>
        <w:rPr>
          <w:position w:val="-256"/>
        </w:rPr>
        <w:drawing>
          <wp:inline distT="0" distB="0" distL="0" distR="0">
            <wp:extent cx="5313680" cy="815594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18"/>
                    <a:stretch>
                      <a:fillRect/>
                    </a:stretch>
                  </pic:blipFill>
                  <pic:spPr>
                    <a:xfrm>
                      <a:off x="0" y="0"/>
                      <a:ext cx="5313740" cy="8155973"/>
                    </a:xfrm>
                    <a:prstGeom prst="rect">
                      <a:avLst/>
                    </a:prstGeom>
                  </pic:spPr>
                </pic:pic>
              </a:graphicData>
            </a:graphic>
          </wp:inline>
        </w:drawing>
      </w:r>
    </w:p>
    <w:p w14:paraId="774BF2D0">
      <w:pPr>
        <w:spacing w:line="12844" w:lineRule="exact"/>
        <w:sectPr>
          <w:footerReference r:id="rId154" w:type="default"/>
          <w:pgSz w:w="11900" w:h="16840"/>
          <w:pgMar w:top="642" w:right="600" w:bottom="340" w:left="600" w:header="326" w:footer="93" w:gutter="0"/>
          <w:cols w:space="720" w:num="1"/>
        </w:sectPr>
      </w:pPr>
    </w:p>
    <w:p w14:paraId="739E3F87">
      <w:pPr>
        <w:pStyle w:val="2"/>
        <w:spacing w:line="277" w:lineRule="auto"/>
      </w:pPr>
    </w:p>
    <w:p w14:paraId="6CC31209">
      <w:pPr>
        <w:pStyle w:val="2"/>
        <w:spacing w:line="278" w:lineRule="auto"/>
      </w:pPr>
    </w:p>
    <w:p w14:paraId="65E2A520">
      <w:pPr>
        <w:spacing w:line="12844" w:lineRule="exact"/>
        <w:ind w:firstLine="1178"/>
      </w:pPr>
      <w:r>
        <w:rPr>
          <w:position w:val="-256"/>
        </w:rPr>
        <w:drawing>
          <wp:inline distT="0" distB="0" distL="0" distR="0">
            <wp:extent cx="5313680" cy="8155940"/>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19"/>
                    <a:stretch>
                      <a:fillRect/>
                    </a:stretch>
                  </pic:blipFill>
                  <pic:spPr>
                    <a:xfrm>
                      <a:off x="0" y="0"/>
                      <a:ext cx="5313740" cy="8155973"/>
                    </a:xfrm>
                    <a:prstGeom prst="rect">
                      <a:avLst/>
                    </a:prstGeom>
                  </pic:spPr>
                </pic:pic>
              </a:graphicData>
            </a:graphic>
          </wp:inline>
        </w:drawing>
      </w:r>
    </w:p>
    <w:p w14:paraId="0CDCCB1C">
      <w:pPr>
        <w:spacing w:line="12844" w:lineRule="exact"/>
        <w:sectPr>
          <w:footerReference r:id="rId155" w:type="default"/>
          <w:pgSz w:w="11900" w:h="16840"/>
          <w:pgMar w:top="642" w:right="600" w:bottom="340" w:left="600" w:header="326" w:footer="93" w:gutter="0"/>
          <w:cols w:space="720" w:num="1"/>
        </w:sectPr>
      </w:pPr>
    </w:p>
    <w:p w14:paraId="05BB970C">
      <w:pPr>
        <w:pStyle w:val="2"/>
        <w:spacing w:line="277" w:lineRule="auto"/>
      </w:pPr>
    </w:p>
    <w:p w14:paraId="3574EFCA">
      <w:pPr>
        <w:pStyle w:val="2"/>
        <w:spacing w:line="278" w:lineRule="auto"/>
      </w:pPr>
    </w:p>
    <w:p w14:paraId="298BB21A">
      <w:pPr>
        <w:spacing w:line="12844" w:lineRule="exact"/>
        <w:ind w:firstLine="1902"/>
      </w:pPr>
      <w:r>
        <w:rPr>
          <w:position w:val="-256"/>
        </w:rPr>
        <w:drawing>
          <wp:inline distT="0" distB="0" distL="0" distR="0">
            <wp:extent cx="4393565" cy="815594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320"/>
                    <a:stretch>
                      <a:fillRect/>
                    </a:stretch>
                  </pic:blipFill>
                  <pic:spPr>
                    <a:xfrm>
                      <a:off x="0" y="0"/>
                      <a:ext cx="4393789" cy="8155973"/>
                    </a:xfrm>
                    <a:prstGeom prst="rect">
                      <a:avLst/>
                    </a:prstGeom>
                  </pic:spPr>
                </pic:pic>
              </a:graphicData>
            </a:graphic>
          </wp:inline>
        </w:drawing>
      </w:r>
    </w:p>
    <w:p w14:paraId="4957D00B">
      <w:pPr>
        <w:spacing w:line="12844" w:lineRule="exact"/>
        <w:sectPr>
          <w:footerReference r:id="rId156" w:type="default"/>
          <w:pgSz w:w="11900" w:h="16840"/>
          <w:pgMar w:top="642" w:right="600" w:bottom="340" w:left="600" w:header="326" w:footer="93" w:gutter="0"/>
          <w:cols w:space="720" w:num="1"/>
        </w:sectPr>
      </w:pPr>
    </w:p>
    <w:p w14:paraId="1F64AF2E">
      <w:pPr>
        <w:pStyle w:val="2"/>
        <w:spacing w:line="277" w:lineRule="auto"/>
      </w:pPr>
    </w:p>
    <w:p w14:paraId="768804DD">
      <w:pPr>
        <w:pStyle w:val="2"/>
        <w:spacing w:line="278" w:lineRule="auto"/>
      </w:pPr>
    </w:p>
    <w:p w14:paraId="5FCF39E4">
      <w:pPr>
        <w:spacing w:line="12844" w:lineRule="exact"/>
        <w:ind w:firstLine="1946"/>
      </w:pPr>
      <w:r>
        <w:rPr>
          <w:position w:val="-256"/>
        </w:rPr>
        <w:drawing>
          <wp:inline distT="0" distB="0" distL="0" distR="0">
            <wp:extent cx="4338320" cy="815594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321"/>
                    <a:stretch>
                      <a:fillRect/>
                    </a:stretch>
                  </pic:blipFill>
                  <pic:spPr>
                    <a:xfrm>
                      <a:off x="0" y="0"/>
                      <a:ext cx="4338868" cy="8155973"/>
                    </a:xfrm>
                    <a:prstGeom prst="rect">
                      <a:avLst/>
                    </a:prstGeom>
                  </pic:spPr>
                </pic:pic>
              </a:graphicData>
            </a:graphic>
          </wp:inline>
        </w:drawing>
      </w:r>
    </w:p>
    <w:p w14:paraId="2720AC32">
      <w:pPr>
        <w:spacing w:line="12844" w:lineRule="exact"/>
        <w:sectPr>
          <w:footerReference r:id="rId157" w:type="default"/>
          <w:pgSz w:w="11900" w:h="16840"/>
          <w:pgMar w:top="642" w:right="600" w:bottom="340" w:left="600" w:header="326" w:footer="93" w:gutter="0"/>
          <w:cols w:space="720" w:num="1"/>
        </w:sectPr>
      </w:pPr>
    </w:p>
    <w:p w14:paraId="28D43BA3">
      <w:pPr>
        <w:pStyle w:val="2"/>
        <w:spacing w:line="277" w:lineRule="auto"/>
      </w:pPr>
    </w:p>
    <w:p w14:paraId="34649F3A">
      <w:pPr>
        <w:pStyle w:val="2"/>
        <w:spacing w:line="278" w:lineRule="auto"/>
      </w:pPr>
    </w:p>
    <w:p w14:paraId="7EAD333D">
      <w:pPr>
        <w:spacing w:line="12844" w:lineRule="exact"/>
        <w:ind w:firstLine="1946"/>
      </w:pPr>
      <w:r>
        <w:rPr>
          <w:position w:val="-256"/>
        </w:rPr>
        <w:drawing>
          <wp:inline distT="0" distB="0" distL="0" distR="0">
            <wp:extent cx="4338320" cy="815594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322"/>
                    <a:stretch>
                      <a:fillRect/>
                    </a:stretch>
                  </pic:blipFill>
                  <pic:spPr>
                    <a:xfrm>
                      <a:off x="0" y="0"/>
                      <a:ext cx="4338868" cy="8155973"/>
                    </a:xfrm>
                    <a:prstGeom prst="rect">
                      <a:avLst/>
                    </a:prstGeom>
                  </pic:spPr>
                </pic:pic>
              </a:graphicData>
            </a:graphic>
          </wp:inline>
        </w:drawing>
      </w:r>
    </w:p>
    <w:p w14:paraId="47B1F177">
      <w:pPr>
        <w:spacing w:line="12844" w:lineRule="exact"/>
        <w:sectPr>
          <w:footerReference r:id="rId158" w:type="default"/>
          <w:pgSz w:w="11900" w:h="16840"/>
          <w:pgMar w:top="642" w:right="600" w:bottom="340" w:left="600" w:header="326" w:footer="93" w:gutter="0"/>
          <w:cols w:space="720" w:num="1"/>
        </w:sectPr>
      </w:pPr>
    </w:p>
    <w:p w14:paraId="0B8EAEA9">
      <w:pPr>
        <w:pStyle w:val="2"/>
        <w:spacing w:line="277" w:lineRule="auto"/>
      </w:pPr>
    </w:p>
    <w:p w14:paraId="7C0BBD53">
      <w:pPr>
        <w:pStyle w:val="2"/>
        <w:spacing w:line="278" w:lineRule="auto"/>
      </w:pPr>
    </w:p>
    <w:p w14:paraId="0D175797">
      <w:pPr>
        <w:spacing w:line="12844" w:lineRule="exact"/>
        <w:ind w:firstLine="1946"/>
      </w:pPr>
      <w:r>
        <w:rPr>
          <w:position w:val="-256"/>
        </w:rPr>
        <w:drawing>
          <wp:inline distT="0" distB="0" distL="0" distR="0">
            <wp:extent cx="4338320" cy="815594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323"/>
                    <a:stretch>
                      <a:fillRect/>
                    </a:stretch>
                  </pic:blipFill>
                  <pic:spPr>
                    <a:xfrm>
                      <a:off x="0" y="0"/>
                      <a:ext cx="4338868" cy="8155973"/>
                    </a:xfrm>
                    <a:prstGeom prst="rect">
                      <a:avLst/>
                    </a:prstGeom>
                  </pic:spPr>
                </pic:pic>
              </a:graphicData>
            </a:graphic>
          </wp:inline>
        </w:drawing>
      </w:r>
    </w:p>
    <w:p w14:paraId="3EC350A2">
      <w:pPr>
        <w:spacing w:line="12844" w:lineRule="exact"/>
        <w:sectPr>
          <w:footerReference r:id="rId159" w:type="default"/>
          <w:pgSz w:w="11900" w:h="16840"/>
          <w:pgMar w:top="642" w:right="600" w:bottom="340" w:left="600" w:header="326" w:footer="93" w:gutter="0"/>
          <w:cols w:space="720" w:num="1"/>
        </w:sectPr>
      </w:pPr>
    </w:p>
    <w:p w14:paraId="400B32B4">
      <w:pPr>
        <w:pStyle w:val="2"/>
        <w:spacing w:line="277" w:lineRule="auto"/>
      </w:pPr>
    </w:p>
    <w:p w14:paraId="4F0CB1E0">
      <w:pPr>
        <w:pStyle w:val="2"/>
        <w:spacing w:line="278" w:lineRule="auto"/>
      </w:pPr>
    </w:p>
    <w:p w14:paraId="6E662862">
      <w:pPr>
        <w:spacing w:line="12844" w:lineRule="exact"/>
        <w:ind w:firstLine="1913"/>
      </w:pPr>
      <w:r>
        <w:rPr>
          <w:position w:val="-256"/>
        </w:rPr>
        <w:drawing>
          <wp:inline distT="0" distB="0" distL="0" distR="0">
            <wp:extent cx="4379595" cy="815594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24"/>
                    <a:stretch>
                      <a:fillRect/>
                    </a:stretch>
                  </pic:blipFill>
                  <pic:spPr>
                    <a:xfrm>
                      <a:off x="0" y="0"/>
                      <a:ext cx="4380059" cy="8155973"/>
                    </a:xfrm>
                    <a:prstGeom prst="rect">
                      <a:avLst/>
                    </a:prstGeom>
                  </pic:spPr>
                </pic:pic>
              </a:graphicData>
            </a:graphic>
          </wp:inline>
        </w:drawing>
      </w:r>
    </w:p>
    <w:p w14:paraId="343CF8F5">
      <w:pPr>
        <w:spacing w:line="12844" w:lineRule="exact"/>
        <w:sectPr>
          <w:footerReference r:id="rId160" w:type="default"/>
          <w:pgSz w:w="11900" w:h="16840"/>
          <w:pgMar w:top="642" w:right="600" w:bottom="340" w:left="600" w:header="326" w:footer="93" w:gutter="0"/>
          <w:cols w:space="720" w:num="1"/>
        </w:sectPr>
      </w:pPr>
    </w:p>
    <w:p w14:paraId="3C5CF272">
      <w:pPr>
        <w:pStyle w:val="2"/>
        <w:spacing w:line="277" w:lineRule="auto"/>
      </w:pPr>
    </w:p>
    <w:p w14:paraId="0601A057">
      <w:pPr>
        <w:pStyle w:val="2"/>
        <w:spacing w:line="278" w:lineRule="auto"/>
      </w:pPr>
    </w:p>
    <w:p w14:paraId="441B6536">
      <w:pPr>
        <w:spacing w:line="12844" w:lineRule="exact"/>
        <w:ind w:firstLine="1946"/>
      </w:pPr>
      <w:r>
        <w:rPr>
          <w:position w:val="-256"/>
        </w:rPr>
        <w:drawing>
          <wp:inline distT="0" distB="0" distL="0" distR="0">
            <wp:extent cx="4338320" cy="8155940"/>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25"/>
                    <a:stretch>
                      <a:fillRect/>
                    </a:stretch>
                  </pic:blipFill>
                  <pic:spPr>
                    <a:xfrm>
                      <a:off x="0" y="0"/>
                      <a:ext cx="4338868" cy="8155973"/>
                    </a:xfrm>
                    <a:prstGeom prst="rect">
                      <a:avLst/>
                    </a:prstGeom>
                  </pic:spPr>
                </pic:pic>
              </a:graphicData>
            </a:graphic>
          </wp:inline>
        </w:drawing>
      </w:r>
    </w:p>
    <w:p w14:paraId="454DBD33">
      <w:pPr>
        <w:spacing w:line="12844" w:lineRule="exact"/>
        <w:sectPr>
          <w:footerReference r:id="rId161" w:type="default"/>
          <w:pgSz w:w="11900" w:h="16840"/>
          <w:pgMar w:top="642" w:right="600" w:bottom="340" w:left="600" w:header="326" w:footer="93" w:gutter="0"/>
          <w:cols w:space="720" w:num="1"/>
        </w:sectPr>
      </w:pPr>
    </w:p>
    <w:p w14:paraId="1ECCC6BB">
      <w:pPr>
        <w:pStyle w:val="2"/>
        <w:spacing w:line="277" w:lineRule="auto"/>
      </w:pPr>
    </w:p>
    <w:p w14:paraId="2B3F0EC1">
      <w:pPr>
        <w:pStyle w:val="2"/>
        <w:spacing w:line="278" w:lineRule="auto"/>
      </w:pPr>
    </w:p>
    <w:p w14:paraId="1AB68072">
      <w:pPr>
        <w:spacing w:line="12844" w:lineRule="exact"/>
        <w:ind w:firstLine="1946"/>
      </w:pPr>
      <w:r>
        <w:rPr>
          <w:position w:val="-256"/>
        </w:rPr>
        <w:drawing>
          <wp:inline distT="0" distB="0" distL="0" distR="0">
            <wp:extent cx="4338320" cy="815594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326"/>
                    <a:stretch>
                      <a:fillRect/>
                    </a:stretch>
                  </pic:blipFill>
                  <pic:spPr>
                    <a:xfrm>
                      <a:off x="0" y="0"/>
                      <a:ext cx="4338868" cy="8155973"/>
                    </a:xfrm>
                    <a:prstGeom prst="rect">
                      <a:avLst/>
                    </a:prstGeom>
                  </pic:spPr>
                </pic:pic>
              </a:graphicData>
            </a:graphic>
          </wp:inline>
        </w:drawing>
      </w:r>
    </w:p>
    <w:p w14:paraId="3621073F">
      <w:pPr>
        <w:spacing w:line="12844" w:lineRule="exact"/>
        <w:sectPr>
          <w:footerReference r:id="rId162" w:type="default"/>
          <w:pgSz w:w="11900" w:h="16840"/>
          <w:pgMar w:top="642" w:right="600" w:bottom="340" w:left="600" w:header="326" w:footer="93" w:gutter="0"/>
          <w:cols w:space="720" w:num="1"/>
        </w:sectPr>
      </w:pPr>
    </w:p>
    <w:p w14:paraId="01A6CF98">
      <w:pPr>
        <w:pStyle w:val="2"/>
        <w:spacing w:line="277" w:lineRule="auto"/>
      </w:pPr>
    </w:p>
    <w:p w14:paraId="608D1FD9">
      <w:pPr>
        <w:pStyle w:val="2"/>
        <w:spacing w:line="278" w:lineRule="auto"/>
      </w:pPr>
    </w:p>
    <w:p w14:paraId="092929B7">
      <w:pPr>
        <w:spacing w:line="12844" w:lineRule="exact"/>
        <w:ind w:firstLine="1946"/>
      </w:pPr>
      <w:r>
        <w:rPr>
          <w:position w:val="-256"/>
        </w:rPr>
        <w:drawing>
          <wp:inline distT="0" distB="0" distL="0" distR="0">
            <wp:extent cx="4338320" cy="815594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327"/>
                    <a:stretch>
                      <a:fillRect/>
                    </a:stretch>
                  </pic:blipFill>
                  <pic:spPr>
                    <a:xfrm>
                      <a:off x="0" y="0"/>
                      <a:ext cx="4338868" cy="8155973"/>
                    </a:xfrm>
                    <a:prstGeom prst="rect">
                      <a:avLst/>
                    </a:prstGeom>
                  </pic:spPr>
                </pic:pic>
              </a:graphicData>
            </a:graphic>
          </wp:inline>
        </w:drawing>
      </w:r>
    </w:p>
    <w:p w14:paraId="3221EA68">
      <w:pPr>
        <w:spacing w:line="12844" w:lineRule="exact"/>
        <w:sectPr>
          <w:footerReference r:id="rId163" w:type="default"/>
          <w:pgSz w:w="11900" w:h="16840"/>
          <w:pgMar w:top="642" w:right="600" w:bottom="340" w:left="600" w:header="326" w:footer="93" w:gutter="0"/>
          <w:cols w:space="720" w:num="1"/>
        </w:sectPr>
      </w:pPr>
    </w:p>
    <w:p w14:paraId="03E39A59">
      <w:pPr>
        <w:pStyle w:val="2"/>
        <w:spacing w:line="277" w:lineRule="auto"/>
      </w:pPr>
    </w:p>
    <w:p w14:paraId="79376AB9">
      <w:pPr>
        <w:pStyle w:val="2"/>
        <w:spacing w:line="278" w:lineRule="auto"/>
      </w:pPr>
    </w:p>
    <w:p w14:paraId="3420AAB5">
      <w:pPr>
        <w:spacing w:line="12844" w:lineRule="exact"/>
        <w:ind w:firstLine="1956"/>
      </w:pPr>
      <w:r>
        <w:rPr>
          <w:position w:val="-256"/>
        </w:rPr>
        <w:drawing>
          <wp:inline distT="0" distB="0" distL="0" distR="0">
            <wp:extent cx="4324985" cy="8155940"/>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328"/>
                    <a:stretch>
                      <a:fillRect/>
                    </a:stretch>
                  </pic:blipFill>
                  <pic:spPr>
                    <a:xfrm>
                      <a:off x="0" y="0"/>
                      <a:ext cx="4325137" cy="8155973"/>
                    </a:xfrm>
                    <a:prstGeom prst="rect">
                      <a:avLst/>
                    </a:prstGeom>
                  </pic:spPr>
                </pic:pic>
              </a:graphicData>
            </a:graphic>
          </wp:inline>
        </w:drawing>
      </w:r>
    </w:p>
    <w:p w14:paraId="694E4AA5">
      <w:pPr>
        <w:spacing w:line="12844" w:lineRule="exact"/>
        <w:sectPr>
          <w:footerReference r:id="rId164" w:type="default"/>
          <w:pgSz w:w="11900" w:h="16840"/>
          <w:pgMar w:top="642" w:right="600" w:bottom="340" w:left="600" w:header="326" w:footer="93" w:gutter="0"/>
          <w:cols w:space="720" w:num="1"/>
        </w:sectPr>
      </w:pPr>
    </w:p>
    <w:p w14:paraId="69726FE8">
      <w:pPr>
        <w:pStyle w:val="2"/>
        <w:spacing w:line="277" w:lineRule="auto"/>
      </w:pPr>
    </w:p>
    <w:p w14:paraId="29F02495">
      <w:pPr>
        <w:pStyle w:val="2"/>
        <w:spacing w:line="278" w:lineRule="auto"/>
      </w:pPr>
    </w:p>
    <w:p w14:paraId="5B7DEBAD">
      <w:pPr>
        <w:spacing w:line="12844" w:lineRule="exact"/>
        <w:ind w:firstLine="843"/>
      </w:pPr>
      <w:r>
        <w:rPr>
          <w:position w:val="-256"/>
        </w:rPr>
        <w:drawing>
          <wp:inline distT="0" distB="0" distL="0" distR="0">
            <wp:extent cx="5807710" cy="815594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329"/>
                    <a:stretch>
                      <a:fillRect/>
                    </a:stretch>
                  </pic:blipFill>
                  <pic:spPr>
                    <a:xfrm>
                      <a:off x="0" y="0"/>
                      <a:ext cx="5808041" cy="8155973"/>
                    </a:xfrm>
                    <a:prstGeom prst="rect">
                      <a:avLst/>
                    </a:prstGeom>
                  </pic:spPr>
                </pic:pic>
              </a:graphicData>
            </a:graphic>
          </wp:inline>
        </w:drawing>
      </w:r>
    </w:p>
    <w:p w14:paraId="0E3F1D2B">
      <w:pPr>
        <w:spacing w:line="12844" w:lineRule="exact"/>
        <w:sectPr>
          <w:footerReference r:id="rId165" w:type="default"/>
          <w:pgSz w:w="11900" w:h="16840"/>
          <w:pgMar w:top="642" w:right="600" w:bottom="340" w:left="600" w:header="326" w:footer="93" w:gutter="0"/>
          <w:cols w:space="720" w:num="1"/>
        </w:sectPr>
      </w:pPr>
    </w:p>
    <w:p w14:paraId="2F093604">
      <w:pPr>
        <w:pStyle w:val="2"/>
        <w:spacing w:line="277" w:lineRule="auto"/>
      </w:pPr>
    </w:p>
    <w:p w14:paraId="1F1B15A2">
      <w:pPr>
        <w:pStyle w:val="2"/>
        <w:spacing w:line="278" w:lineRule="auto"/>
      </w:pPr>
    </w:p>
    <w:p w14:paraId="0FA3D4D4">
      <w:pPr>
        <w:spacing w:line="12844" w:lineRule="exact"/>
        <w:ind w:firstLine="843"/>
      </w:pPr>
      <w:r>
        <w:rPr>
          <w:position w:val="-256"/>
        </w:rPr>
        <w:drawing>
          <wp:inline distT="0" distB="0" distL="0" distR="0">
            <wp:extent cx="5807710" cy="8155940"/>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330"/>
                    <a:stretch>
                      <a:fillRect/>
                    </a:stretch>
                  </pic:blipFill>
                  <pic:spPr>
                    <a:xfrm>
                      <a:off x="0" y="0"/>
                      <a:ext cx="5808041" cy="8155973"/>
                    </a:xfrm>
                    <a:prstGeom prst="rect">
                      <a:avLst/>
                    </a:prstGeom>
                  </pic:spPr>
                </pic:pic>
              </a:graphicData>
            </a:graphic>
          </wp:inline>
        </w:drawing>
      </w:r>
    </w:p>
    <w:p w14:paraId="56121898">
      <w:pPr>
        <w:spacing w:line="12844" w:lineRule="exact"/>
        <w:sectPr>
          <w:footerReference r:id="rId166" w:type="default"/>
          <w:pgSz w:w="11900" w:h="16840"/>
          <w:pgMar w:top="642" w:right="600" w:bottom="340" w:left="600" w:header="326" w:footer="93" w:gutter="0"/>
          <w:cols w:space="720" w:num="1"/>
        </w:sectPr>
      </w:pPr>
    </w:p>
    <w:p w14:paraId="4339D5F7">
      <w:pPr>
        <w:pStyle w:val="2"/>
        <w:spacing w:line="277" w:lineRule="auto"/>
      </w:pPr>
    </w:p>
    <w:p w14:paraId="0B551ED6">
      <w:pPr>
        <w:pStyle w:val="2"/>
        <w:spacing w:line="278" w:lineRule="auto"/>
      </w:pPr>
    </w:p>
    <w:p w14:paraId="157903FE">
      <w:pPr>
        <w:spacing w:line="12844" w:lineRule="exact"/>
        <w:ind w:firstLine="1946"/>
      </w:pPr>
      <w:r>
        <w:rPr>
          <w:position w:val="-256"/>
        </w:rPr>
        <w:drawing>
          <wp:inline distT="0" distB="0" distL="0" distR="0">
            <wp:extent cx="4338320" cy="8155940"/>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31"/>
                    <a:stretch>
                      <a:fillRect/>
                    </a:stretch>
                  </pic:blipFill>
                  <pic:spPr>
                    <a:xfrm>
                      <a:off x="0" y="0"/>
                      <a:ext cx="4338868" cy="8155973"/>
                    </a:xfrm>
                    <a:prstGeom prst="rect">
                      <a:avLst/>
                    </a:prstGeom>
                  </pic:spPr>
                </pic:pic>
              </a:graphicData>
            </a:graphic>
          </wp:inline>
        </w:drawing>
      </w:r>
    </w:p>
    <w:p w14:paraId="0D48E370">
      <w:pPr>
        <w:spacing w:line="12844" w:lineRule="exact"/>
        <w:sectPr>
          <w:footerReference r:id="rId167" w:type="default"/>
          <w:pgSz w:w="11900" w:h="16840"/>
          <w:pgMar w:top="642" w:right="600" w:bottom="340" w:left="600" w:header="326" w:footer="93" w:gutter="0"/>
          <w:cols w:space="720" w:num="1"/>
        </w:sectPr>
      </w:pPr>
    </w:p>
    <w:p w14:paraId="2C4264FA">
      <w:pPr>
        <w:pStyle w:val="2"/>
        <w:spacing w:line="277" w:lineRule="auto"/>
      </w:pPr>
    </w:p>
    <w:p w14:paraId="41E23B54">
      <w:pPr>
        <w:pStyle w:val="2"/>
        <w:spacing w:line="278" w:lineRule="auto"/>
      </w:pPr>
    </w:p>
    <w:p w14:paraId="254FE9F1">
      <w:pPr>
        <w:spacing w:line="12844" w:lineRule="exact"/>
        <w:ind w:firstLine="1946"/>
      </w:pPr>
      <w:r>
        <w:rPr>
          <w:position w:val="-256"/>
        </w:rPr>
        <w:drawing>
          <wp:inline distT="0" distB="0" distL="0" distR="0">
            <wp:extent cx="4338320" cy="815594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332"/>
                    <a:stretch>
                      <a:fillRect/>
                    </a:stretch>
                  </pic:blipFill>
                  <pic:spPr>
                    <a:xfrm>
                      <a:off x="0" y="0"/>
                      <a:ext cx="4338868" cy="8155973"/>
                    </a:xfrm>
                    <a:prstGeom prst="rect">
                      <a:avLst/>
                    </a:prstGeom>
                  </pic:spPr>
                </pic:pic>
              </a:graphicData>
            </a:graphic>
          </wp:inline>
        </w:drawing>
      </w:r>
    </w:p>
    <w:p w14:paraId="43C3847D">
      <w:pPr>
        <w:spacing w:line="12844" w:lineRule="exact"/>
        <w:sectPr>
          <w:footerReference r:id="rId168" w:type="default"/>
          <w:pgSz w:w="11900" w:h="16840"/>
          <w:pgMar w:top="642" w:right="600" w:bottom="340" w:left="600" w:header="326" w:footer="93" w:gutter="0"/>
          <w:cols w:space="720" w:num="1"/>
        </w:sectPr>
      </w:pPr>
    </w:p>
    <w:p w14:paraId="09DE761B">
      <w:pPr>
        <w:pStyle w:val="2"/>
        <w:spacing w:line="277" w:lineRule="auto"/>
      </w:pPr>
    </w:p>
    <w:p w14:paraId="45F7CF80">
      <w:pPr>
        <w:pStyle w:val="2"/>
        <w:spacing w:line="278" w:lineRule="auto"/>
      </w:pPr>
    </w:p>
    <w:p w14:paraId="0C9D47FF">
      <w:pPr>
        <w:spacing w:line="12844" w:lineRule="exact"/>
        <w:ind w:firstLine="1956"/>
      </w:pPr>
      <w:r>
        <w:rPr>
          <w:position w:val="-256"/>
        </w:rPr>
        <w:drawing>
          <wp:inline distT="0" distB="0" distL="0" distR="0">
            <wp:extent cx="4324985" cy="815594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333"/>
                    <a:stretch>
                      <a:fillRect/>
                    </a:stretch>
                  </pic:blipFill>
                  <pic:spPr>
                    <a:xfrm>
                      <a:off x="0" y="0"/>
                      <a:ext cx="4325137" cy="8155973"/>
                    </a:xfrm>
                    <a:prstGeom prst="rect">
                      <a:avLst/>
                    </a:prstGeom>
                  </pic:spPr>
                </pic:pic>
              </a:graphicData>
            </a:graphic>
          </wp:inline>
        </w:drawing>
      </w:r>
    </w:p>
    <w:p w14:paraId="551105F3">
      <w:pPr>
        <w:spacing w:line="12844" w:lineRule="exact"/>
        <w:sectPr>
          <w:footerReference r:id="rId169" w:type="default"/>
          <w:pgSz w:w="11900" w:h="16840"/>
          <w:pgMar w:top="642" w:right="600" w:bottom="340" w:left="600" w:header="326" w:footer="93" w:gutter="0"/>
          <w:cols w:space="720" w:num="1"/>
        </w:sectPr>
      </w:pPr>
    </w:p>
    <w:p w14:paraId="36ACB6B1">
      <w:pPr>
        <w:pStyle w:val="2"/>
        <w:spacing w:line="277" w:lineRule="auto"/>
      </w:pPr>
    </w:p>
    <w:p w14:paraId="11B542C1">
      <w:pPr>
        <w:pStyle w:val="2"/>
        <w:spacing w:line="278" w:lineRule="auto"/>
      </w:pPr>
    </w:p>
    <w:p w14:paraId="197823CB">
      <w:pPr>
        <w:spacing w:line="12844" w:lineRule="exact"/>
        <w:ind w:firstLine="1913"/>
      </w:pPr>
      <w:r>
        <w:rPr>
          <w:position w:val="-256"/>
        </w:rPr>
        <w:drawing>
          <wp:inline distT="0" distB="0" distL="0" distR="0">
            <wp:extent cx="4379595" cy="815594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34"/>
                    <a:stretch>
                      <a:fillRect/>
                    </a:stretch>
                  </pic:blipFill>
                  <pic:spPr>
                    <a:xfrm>
                      <a:off x="0" y="0"/>
                      <a:ext cx="4380059" cy="8155973"/>
                    </a:xfrm>
                    <a:prstGeom prst="rect">
                      <a:avLst/>
                    </a:prstGeom>
                  </pic:spPr>
                </pic:pic>
              </a:graphicData>
            </a:graphic>
          </wp:inline>
        </w:drawing>
      </w:r>
    </w:p>
    <w:p w14:paraId="4B2BC85B">
      <w:pPr>
        <w:spacing w:line="12844" w:lineRule="exact"/>
        <w:sectPr>
          <w:footerReference r:id="rId170" w:type="default"/>
          <w:pgSz w:w="11900" w:h="16840"/>
          <w:pgMar w:top="642" w:right="600" w:bottom="340" w:left="600" w:header="326" w:footer="93" w:gutter="0"/>
          <w:cols w:space="720" w:num="1"/>
        </w:sectPr>
      </w:pPr>
    </w:p>
    <w:p w14:paraId="60455BD9">
      <w:pPr>
        <w:pStyle w:val="2"/>
        <w:spacing w:line="277" w:lineRule="auto"/>
      </w:pPr>
    </w:p>
    <w:p w14:paraId="0B08400E">
      <w:pPr>
        <w:pStyle w:val="2"/>
        <w:spacing w:line="278" w:lineRule="auto"/>
      </w:pPr>
    </w:p>
    <w:p w14:paraId="1CA0DC1A">
      <w:pPr>
        <w:spacing w:line="12844" w:lineRule="exact"/>
        <w:ind w:firstLine="1946"/>
      </w:pPr>
      <w:r>
        <w:rPr>
          <w:position w:val="-256"/>
        </w:rPr>
        <w:drawing>
          <wp:inline distT="0" distB="0" distL="0" distR="0">
            <wp:extent cx="4338320" cy="8155940"/>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335"/>
                    <a:stretch>
                      <a:fillRect/>
                    </a:stretch>
                  </pic:blipFill>
                  <pic:spPr>
                    <a:xfrm>
                      <a:off x="0" y="0"/>
                      <a:ext cx="4338868" cy="8155973"/>
                    </a:xfrm>
                    <a:prstGeom prst="rect">
                      <a:avLst/>
                    </a:prstGeom>
                  </pic:spPr>
                </pic:pic>
              </a:graphicData>
            </a:graphic>
          </wp:inline>
        </w:drawing>
      </w:r>
    </w:p>
    <w:p w14:paraId="0D40991F">
      <w:pPr>
        <w:spacing w:line="12844" w:lineRule="exact"/>
        <w:sectPr>
          <w:footerReference r:id="rId171" w:type="default"/>
          <w:pgSz w:w="11900" w:h="16840"/>
          <w:pgMar w:top="642" w:right="600" w:bottom="340" w:left="600" w:header="326" w:footer="93" w:gutter="0"/>
          <w:cols w:space="720" w:num="1"/>
        </w:sectPr>
      </w:pPr>
    </w:p>
    <w:p w14:paraId="685D0EF0">
      <w:pPr>
        <w:pStyle w:val="2"/>
        <w:spacing w:line="277" w:lineRule="auto"/>
      </w:pPr>
    </w:p>
    <w:p w14:paraId="6CFE3B13">
      <w:pPr>
        <w:pStyle w:val="2"/>
        <w:spacing w:line="278" w:lineRule="auto"/>
      </w:pPr>
    </w:p>
    <w:p w14:paraId="010EB622">
      <w:pPr>
        <w:spacing w:line="12844" w:lineRule="exact"/>
        <w:ind w:firstLine="1956"/>
      </w:pPr>
      <w:r>
        <w:rPr>
          <w:position w:val="-256"/>
        </w:rPr>
        <w:drawing>
          <wp:inline distT="0" distB="0" distL="0" distR="0">
            <wp:extent cx="4324985" cy="815594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336"/>
                    <a:stretch>
                      <a:fillRect/>
                    </a:stretch>
                  </pic:blipFill>
                  <pic:spPr>
                    <a:xfrm>
                      <a:off x="0" y="0"/>
                      <a:ext cx="4325137" cy="8155973"/>
                    </a:xfrm>
                    <a:prstGeom prst="rect">
                      <a:avLst/>
                    </a:prstGeom>
                  </pic:spPr>
                </pic:pic>
              </a:graphicData>
            </a:graphic>
          </wp:inline>
        </w:drawing>
      </w:r>
    </w:p>
    <w:p w14:paraId="79B7C12C">
      <w:pPr>
        <w:spacing w:line="12844" w:lineRule="exact"/>
        <w:sectPr>
          <w:footerReference r:id="rId172" w:type="default"/>
          <w:pgSz w:w="11900" w:h="16840"/>
          <w:pgMar w:top="642" w:right="600" w:bottom="340" w:left="600" w:header="326" w:footer="93" w:gutter="0"/>
          <w:cols w:space="720" w:num="1"/>
        </w:sectPr>
      </w:pPr>
    </w:p>
    <w:p w14:paraId="12A0A31E">
      <w:pPr>
        <w:pStyle w:val="2"/>
        <w:spacing w:line="277" w:lineRule="auto"/>
      </w:pPr>
    </w:p>
    <w:p w14:paraId="5A7069C9">
      <w:pPr>
        <w:pStyle w:val="2"/>
        <w:spacing w:line="278" w:lineRule="auto"/>
      </w:pPr>
    </w:p>
    <w:p w14:paraId="58FD1AFD">
      <w:pPr>
        <w:spacing w:line="12844" w:lineRule="exact"/>
        <w:ind w:firstLine="1956"/>
      </w:pPr>
      <w:r>
        <w:rPr>
          <w:position w:val="-256"/>
        </w:rPr>
        <w:drawing>
          <wp:inline distT="0" distB="0" distL="0" distR="0">
            <wp:extent cx="4324985" cy="815594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337"/>
                    <a:stretch>
                      <a:fillRect/>
                    </a:stretch>
                  </pic:blipFill>
                  <pic:spPr>
                    <a:xfrm>
                      <a:off x="0" y="0"/>
                      <a:ext cx="4325137" cy="8155973"/>
                    </a:xfrm>
                    <a:prstGeom prst="rect">
                      <a:avLst/>
                    </a:prstGeom>
                  </pic:spPr>
                </pic:pic>
              </a:graphicData>
            </a:graphic>
          </wp:inline>
        </w:drawing>
      </w:r>
    </w:p>
    <w:p w14:paraId="754A2492">
      <w:pPr>
        <w:spacing w:line="12844" w:lineRule="exact"/>
        <w:sectPr>
          <w:footerReference r:id="rId173" w:type="default"/>
          <w:pgSz w:w="11900" w:h="16840"/>
          <w:pgMar w:top="642" w:right="600" w:bottom="340" w:left="600" w:header="326" w:footer="93" w:gutter="0"/>
          <w:cols w:space="720" w:num="1"/>
        </w:sectPr>
      </w:pPr>
    </w:p>
    <w:p w14:paraId="54024B8F">
      <w:pPr>
        <w:pStyle w:val="2"/>
        <w:spacing w:line="277" w:lineRule="auto"/>
      </w:pPr>
    </w:p>
    <w:p w14:paraId="73380C1F">
      <w:pPr>
        <w:pStyle w:val="2"/>
        <w:spacing w:line="278" w:lineRule="auto"/>
      </w:pPr>
    </w:p>
    <w:p w14:paraId="773E9090">
      <w:pPr>
        <w:spacing w:line="12844" w:lineRule="exact"/>
        <w:ind w:firstLine="1956"/>
      </w:pPr>
      <w:r>
        <w:rPr>
          <w:position w:val="-256"/>
        </w:rPr>
        <w:drawing>
          <wp:inline distT="0" distB="0" distL="0" distR="0">
            <wp:extent cx="4324985" cy="815594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338"/>
                    <a:stretch>
                      <a:fillRect/>
                    </a:stretch>
                  </pic:blipFill>
                  <pic:spPr>
                    <a:xfrm>
                      <a:off x="0" y="0"/>
                      <a:ext cx="4325137" cy="8155973"/>
                    </a:xfrm>
                    <a:prstGeom prst="rect">
                      <a:avLst/>
                    </a:prstGeom>
                  </pic:spPr>
                </pic:pic>
              </a:graphicData>
            </a:graphic>
          </wp:inline>
        </w:drawing>
      </w:r>
    </w:p>
    <w:p w14:paraId="51613840">
      <w:pPr>
        <w:spacing w:line="12844" w:lineRule="exact"/>
        <w:sectPr>
          <w:footerReference r:id="rId174" w:type="default"/>
          <w:pgSz w:w="11900" w:h="16840"/>
          <w:pgMar w:top="642" w:right="600" w:bottom="340" w:left="600" w:header="326" w:footer="93" w:gutter="0"/>
          <w:cols w:space="720" w:num="1"/>
        </w:sectPr>
      </w:pPr>
    </w:p>
    <w:p w14:paraId="30772850">
      <w:pPr>
        <w:pStyle w:val="2"/>
        <w:spacing w:line="277" w:lineRule="auto"/>
      </w:pPr>
    </w:p>
    <w:p w14:paraId="1C1B9576">
      <w:pPr>
        <w:pStyle w:val="2"/>
        <w:spacing w:line="278" w:lineRule="auto"/>
      </w:pPr>
    </w:p>
    <w:p w14:paraId="105D8C4E">
      <w:pPr>
        <w:spacing w:line="12844" w:lineRule="exact"/>
        <w:ind w:firstLine="1005"/>
      </w:pPr>
      <w:r>
        <w:rPr>
          <w:position w:val="-256"/>
        </w:rPr>
        <w:drawing>
          <wp:inline distT="0" distB="0" distL="0" distR="0">
            <wp:extent cx="5533390" cy="8155940"/>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339"/>
                    <a:stretch>
                      <a:fillRect/>
                    </a:stretch>
                  </pic:blipFill>
                  <pic:spPr>
                    <a:xfrm>
                      <a:off x="0" y="0"/>
                      <a:ext cx="5533430" cy="8155973"/>
                    </a:xfrm>
                    <a:prstGeom prst="rect">
                      <a:avLst/>
                    </a:prstGeom>
                  </pic:spPr>
                </pic:pic>
              </a:graphicData>
            </a:graphic>
          </wp:inline>
        </w:drawing>
      </w:r>
    </w:p>
    <w:p w14:paraId="393AABBE">
      <w:pPr>
        <w:spacing w:line="12844" w:lineRule="exact"/>
        <w:sectPr>
          <w:footerReference r:id="rId175" w:type="default"/>
          <w:pgSz w:w="11900" w:h="16840"/>
          <w:pgMar w:top="642" w:right="600" w:bottom="340" w:left="600" w:header="326" w:footer="93" w:gutter="0"/>
          <w:cols w:space="720" w:num="1"/>
        </w:sectPr>
      </w:pPr>
    </w:p>
    <w:p w14:paraId="137D20E5">
      <w:pPr>
        <w:pStyle w:val="2"/>
        <w:spacing w:line="277" w:lineRule="auto"/>
      </w:pPr>
    </w:p>
    <w:p w14:paraId="02D5C628">
      <w:pPr>
        <w:pStyle w:val="2"/>
        <w:spacing w:line="278" w:lineRule="auto"/>
      </w:pPr>
    </w:p>
    <w:p w14:paraId="2AF82A57">
      <w:pPr>
        <w:spacing w:line="12844" w:lineRule="exact"/>
        <w:ind w:firstLine="1005"/>
      </w:pPr>
      <w:r>
        <w:rPr>
          <w:position w:val="-256"/>
        </w:rPr>
        <w:drawing>
          <wp:inline distT="0" distB="0" distL="0" distR="0">
            <wp:extent cx="5533390" cy="8155940"/>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340"/>
                    <a:stretch>
                      <a:fillRect/>
                    </a:stretch>
                  </pic:blipFill>
                  <pic:spPr>
                    <a:xfrm>
                      <a:off x="0" y="0"/>
                      <a:ext cx="5533430" cy="8155973"/>
                    </a:xfrm>
                    <a:prstGeom prst="rect">
                      <a:avLst/>
                    </a:prstGeom>
                  </pic:spPr>
                </pic:pic>
              </a:graphicData>
            </a:graphic>
          </wp:inline>
        </w:drawing>
      </w:r>
    </w:p>
    <w:p w14:paraId="223FCC1E">
      <w:pPr>
        <w:spacing w:line="12844" w:lineRule="exact"/>
        <w:sectPr>
          <w:footerReference r:id="rId176" w:type="default"/>
          <w:pgSz w:w="11900" w:h="16840"/>
          <w:pgMar w:top="642" w:right="600" w:bottom="340" w:left="600" w:header="326" w:footer="93" w:gutter="0"/>
          <w:cols w:space="720" w:num="1"/>
        </w:sectPr>
      </w:pPr>
    </w:p>
    <w:p w14:paraId="6A08C67F">
      <w:pPr>
        <w:pStyle w:val="2"/>
        <w:spacing w:line="277" w:lineRule="auto"/>
      </w:pPr>
    </w:p>
    <w:p w14:paraId="29978E7C">
      <w:pPr>
        <w:pStyle w:val="2"/>
        <w:spacing w:line="278" w:lineRule="auto"/>
      </w:pPr>
    </w:p>
    <w:p w14:paraId="15C4344A">
      <w:pPr>
        <w:spacing w:line="12844" w:lineRule="exact"/>
        <w:ind w:firstLine="1956"/>
      </w:pPr>
      <w:r>
        <w:rPr>
          <w:position w:val="-256"/>
        </w:rPr>
        <w:drawing>
          <wp:inline distT="0" distB="0" distL="0" distR="0">
            <wp:extent cx="4324985" cy="8155940"/>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41"/>
                    <a:stretch>
                      <a:fillRect/>
                    </a:stretch>
                  </pic:blipFill>
                  <pic:spPr>
                    <a:xfrm>
                      <a:off x="0" y="0"/>
                      <a:ext cx="4325137" cy="8155973"/>
                    </a:xfrm>
                    <a:prstGeom prst="rect">
                      <a:avLst/>
                    </a:prstGeom>
                  </pic:spPr>
                </pic:pic>
              </a:graphicData>
            </a:graphic>
          </wp:inline>
        </w:drawing>
      </w:r>
    </w:p>
    <w:p w14:paraId="16CD822D">
      <w:pPr>
        <w:spacing w:line="12844" w:lineRule="exact"/>
        <w:sectPr>
          <w:footerReference r:id="rId177" w:type="default"/>
          <w:pgSz w:w="11900" w:h="16840"/>
          <w:pgMar w:top="642" w:right="600" w:bottom="340" w:left="600" w:header="326" w:footer="93" w:gutter="0"/>
          <w:cols w:space="720" w:num="1"/>
        </w:sectPr>
      </w:pPr>
    </w:p>
    <w:p w14:paraId="4C7D96CE">
      <w:pPr>
        <w:pStyle w:val="2"/>
        <w:spacing w:line="277" w:lineRule="auto"/>
      </w:pPr>
    </w:p>
    <w:p w14:paraId="02A28EB4">
      <w:pPr>
        <w:pStyle w:val="2"/>
        <w:spacing w:line="278" w:lineRule="auto"/>
      </w:pPr>
    </w:p>
    <w:p w14:paraId="1AD7A888">
      <w:pPr>
        <w:spacing w:line="12844" w:lineRule="exact"/>
        <w:ind w:firstLine="1913"/>
      </w:pPr>
      <w:r>
        <w:rPr>
          <w:position w:val="-256"/>
        </w:rPr>
        <w:drawing>
          <wp:inline distT="0" distB="0" distL="0" distR="0">
            <wp:extent cx="4379595" cy="8155940"/>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342"/>
                    <a:stretch>
                      <a:fillRect/>
                    </a:stretch>
                  </pic:blipFill>
                  <pic:spPr>
                    <a:xfrm>
                      <a:off x="0" y="0"/>
                      <a:ext cx="4380059" cy="8155973"/>
                    </a:xfrm>
                    <a:prstGeom prst="rect">
                      <a:avLst/>
                    </a:prstGeom>
                  </pic:spPr>
                </pic:pic>
              </a:graphicData>
            </a:graphic>
          </wp:inline>
        </w:drawing>
      </w:r>
    </w:p>
    <w:p w14:paraId="7F81F35E">
      <w:pPr>
        <w:spacing w:line="12844" w:lineRule="exact"/>
        <w:sectPr>
          <w:footerReference r:id="rId178" w:type="default"/>
          <w:pgSz w:w="11900" w:h="16840"/>
          <w:pgMar w:top="642" w:right="600" w:bottom="340" w:left="600" w:header="326" w:footer="93" w:gutter="0"/>
          <w:cols w:space="720" w:num="1"/>
        </w:sectPr>
      </w:pPr>
    </w:p>
    <w:p w14:paraId="41FB68D7">
      <w:pPr>
        <w:pStyle w:val="2"/>
        <w:spacing w:line="277" w:lineRule="auto"/>
      </w:pPr>
    </w:p>
    <w:p w14:paraId="5C8CE215">
      <w:pPr>
        <w:pStyle w:val="2"/>
        <w:spacing w:line="278" w:lineRule="auto"/>
      </w:pPr>
    </w:p>
    <w:p w14:paraId="323C763F">
      <w:pPr>
        <w:spacing w:line="12844" w:lineRule="exact"/>
        <w:ind w:firstLine="1902"/>
      </w:pPr>
      <w:r>
        <w:rPr>
          <w:position w:val="-256"/>
        </w:rPr>
        <w:drawing>
          <wp:inline distT="0" distB="0" distL="0" distR="0">
            <wp:extent cx="4393565" cy="815594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343"/>
                    <a:stretch>
                      <a:fillRect/>
                    </a:stretch>
                  </pic:blipFill>
                  <pic:spPr>
                    <a:xfrm>
                      <a:off x="0" y="0"/>
                      <a:ext cx="4393789" cy="8155973"/>
                    </a:xfrm>
                    <a:prstGeom prst="rect">
                      <a:avLst/>
                    </a:prstGeom>
                  </pic:spPr>
                </pic:pic>
              </a:graphicData>
            </a:graphic>
          </wp:inline>
        </w:drawing>
      </w:r>
    </w:p>
    <w:p w14:paraId="06E572D8">
      <w:pPr>
        <w:spacing w:line="12844" w:lineRule="exact"/>
        <w:sectPr>
          <w:footerReference r:id="rId179" w:type="default"/>
          <w:pgSz w:w="11900" w:h="16840"/>
          <w:pgMar w:top="642" w:right="600" w:bottom="340" w:left="600" w:header="326" w:footer="93" w:gutter="0"/>
          <w:cols w:space="720" w:num="1"/>
        </w:sectPr>
      </w:pPr>
    </w:p>
    <w:p w14:paraId="79077029">
      <w:pPr>
        <w:pStyle w:val="2"/>
        <w:spacing w:line="277" w:lineRule="auto"/>
      </w:pPr>
    </w:p>
    <w:p w14:paraId="176B7B88">
      <w:pPr>
        <w:pStyle w:val="2"/>
        <w:spacing w:line="278" w:lineRule="auto"/>
      </w:pPr>
    </w:p>
    <w:p w14:paraId="4772FD36">
      <w:pPr>
        <w:spacing w:line="12844" w:lineRule="exact"/>
        <w:ind w:firstLine="1946"/>
      </w:pPr>
      <w:r>
        <w:rPr>
          <w:position w:val="-256"/>
        </w:rPr>
        <w:drawing>
          <wp:inline distT="0" distB="0" distL="0" distR="0">
            <wp:extent cx="4338320" cy="8155940"/>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344"/>
                    <a:stretch>
                      <a:fillRect/>
                    </a:stretch>
                  </pic:blipFill>
                  <pic:spPr>
                    <a:xfrm>
                      <a:off x="0" y="0"/>
                      <a:ext cx="4338868" cy="8155973"/>
                    </a:xfrm>
                    <a:prstGeom prst="rect">
                      <a:avLst/>
                    </a:prstGeom>
                  </pic:spPr>
                </pic:pic>
              </a:graphicData>
            </a:graphic>
          </wp:inline>
        </w:drawing>
      </w:r>
    </w:p>
    <w:p w14:paraId="23D4AF5A">
      <w:pPr>
        <w:spacing w:line="12844" w:lineRule="exact"/>
        <w:sectPr>
          <w:footerReference r:id="rId180" w:type="default"/>
          <w:pgSz w:w="11900" w:h="16840"/>
          <w:pgMar w:top="642" w:right="600" w:bottom="340" w:left="600" w:header="326" w:footer="91" w:gutter="0"/>
          <w:cols w:space="720" w:num="1"/>
        </w:sectPr>
      </w:pPr>
    </w:p>
    <w:p w14:paraId="05630B7A">
      <w:pPr>
        <w:pStyle w:val="2"/>
        <w:spacing w:line="277" w:lineRule="auto"/>
      </w:pPr>
    </w:p>
    <w:p w14:paraId="495EDD22">
      <w:pPr>
        <w:pStyle w:val="2"/>
        <w:spacing w:line="278" w:lineRule="auto"/>
      </w:pPr>
    </w:p>
    <w:p w14:paraId="774D5DA8">
      <w:pPr>
        <w:spacing w:line="12844" w:lineRule="exact"/>
        <w:ind w:firstLine="1913"/>
      </w:pPr>
      <w:r>
        <w:rPr>
          <w:position w:val="-256"/>
        </w:rPr>
        <w:drawing>
          <wp:inline distT="0" distB="0" distL="0" distR="0">
            <wp:extent cx="4379595" cy="8155940"/>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45"/>
                    <a:stretch>
                      <a:fillRect/>
                    </a:stretch>
                  </pic:blipFill>
                  <pic:spPr>
                    <a:xfrm>
                      <a:off x="0" y="0"/>
                      <a:ext cx="4380059" cy="8155973"/>
                    </a:xfrm>
                    <a:prstGeom prst="rect">
                      <a:avLst/>
                    </a:prstGeom>
                  </pic:spPr>
                </pic:pic>
              </a:graphicData>
            </a:graphic>
          </wp:inline>
        </w:drawing>
      </w:r>
    </w:p>
    <w:p w14:paraId="24FD1D97">
      <w:pPr>
        <w:spacing w:line="12844" w:lineRule="exact"/>
        <w:sectPr>
          <w:footerReference r:id="rId181" w:type="default"/>
          <w:pgSz w:w="11900" w:h="16840"/>
          <w:pgMar w:top="642" w:right="600" w:bottom="340" w:left="600" w:header="326" w:footer="91" w:gutter="0"/>
          <w:cols w:space="720" w:num="1"/>
        </w:sectPr>
      </w:pPr>
    </w:p>
    <w:p w14:paraId="73EDD96B">
      <w:pPr>
        <w:pStyle w:val="2"/>
        <w:spacing w:line="277" w:lineRule="auto"/>
      </w:pPr>
    </w:p>
    <w:p w14:paraId="31EAF677">
      <w:pPr>
        <w:pStyle w:val="2"/>
        <w:spacing w:line="278" w:lineRule="auto"/>
      </w:pPr>
    </w:p>
    <w:p w14:paraId="701D8400">
      <w:pPr>
        <w:spacing w:line="12844" w:lineRule="exact"/>
        <w:ind w:firstLine="1946"/>
      </w:pPr>
      <w:r>
        <w:rPr>
          <w:position w:val="-256"/>
        </w:rPr>
        <w:drawing>
          <wp:inline distT="0" distB="0" distL="0" distR="0">
            <wp:extent cx="4338320" cy="8155940"/>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346"/>
                    <a:stretch>
                      <a:fillRect/>
                    </a:stretch>
                  </pic:blipFill>
                  <pic:spPr>
                    <a:xfrm>
                      <a:off x="0" y="0"/>
                      <a:ext cx="4338868" cy="8155973"/>
                    </a:xfrm>
                    <a:prstGeom prst="rect">
                      <a:avLst/>
                    </a:prstGeom>
                  </pic:spPr>
                </pic:pic>
              </a:graphicData>
            </a:graphic>
          </wp:inline>
        </w:drawing>
      </w:r>
    </w:p>
    <w:p w14:paraId="5FAED898">
      <w:pPr>
        <w:spacing w:line="12844" w:lineRule="exact"/>
        <w:sectPr>
          <w:footerReference r:id="rId182" w:type="default"/>
          <w:pgSz w:w="11900" w:h="16840"/>
          <w:pgMar w:top="642" w:right="600" w:bottom="340" w:left="600" w:header="326" w:footer="93" w:gutter="0"/>
          <w:cols w:space="720" w:num="1"/>
        </w:sectPr>
      </w:pPr>
    </w:p>
    <w:p w14:paraId="2A279301">
      <w:pPr>
        <w:pStyle w:val="2"/>
        <w:spacing w:line="277" w:lineRule="auto"/>
      </w:pPr>
    </w:p>
    <w:p w14:paraId="295D1FFD">
      <w:pPr>
        <w:pStyle w:val="2"/>
        <w:spacing w:line="278" w:lineRule="auto"/>
      </w:pPr>
    </w:p>
    <w:p w14:paraId="12FC8885">
      <w:pPr>
        <w:spacing w:line="12844" w:lineRule="exact"/>
        <w:ind w:firstLine="1913"/>
      </w:pPr>
      <w:r>
        <w:rPr>
          <w:position w:val="-256"/>
        </w:rPr>
        <w:drawing>
          <wp:inline distT="0" distB="0" distL="0" distR="0">
            <wp:extent cx="4379595" cy="815594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347"/>
                    <a:stretch>
                      <a:fillRect/>
                    </a:stretch>
                  </pic:blipFill>
                  <pic:spPr>
                    <a:xfrm>
                      <a:off x="0" y="0"/>
                      <a:ext cx="4380059" cy="8155973"/>
                    </a:xfrm>
                    <a:prstGeom prst="rect">
                      <a:avLst/>
                    </a:prstGeom>
                  </pic:spPr>
                </pic:pic>
              </a:graphicData>
            </a:graphic>
          </wp:inline>
        </w:drawing>
      </w:r>
    </w:p>
    <w:p w14:paraId="5B17228E">
      <w:pPr>
        <w:spacing w:line="12844" w:lineRule="exact"/>
        <w:sectPr>
          <w:footerReference r:id="rId183" w:type="default"/>
          <w:pgSz w:w="11900" w:h="16840"/>
          <w:pgMar w:top="642" w:right="600" w:bottom="340" w:left="600" w:header="326" w:footer="93" w:gutter="0"/>
          <w:cols w:space="720" w:num="1"/>
        </w:sectPr>
      </w:pPr>
    </w:p>
    <w:p w14:paraId="76F470F2">
      <w:pPr>
        <w:pStyle w:val="2"/>
        <w:spacing w:line="277" w:lineRule="auto"/>
      </w:pPr>
    </w:p>
    <w:p w14:paraId="514E6B9C">
      <w:pPr>
        <w:pStyle w:val="2"/>
        <w:spacing w:line="278" w:lineRule="auto"/>
      </w:pPr>
    </w:p>
    <w:p w14:paraId="4A5EE139">
      <w:pPr>
        <w:spacing w:line="12844" w:lineRule="exact"/>
        <w:ind w:firstLine="1946"/>
      </w:pPr>
      <w:r>
        <w:rPr>
          <w:position w:val="-256"/>
        </w:rPr>
        <w:drawing>
          <wp:inline distT="0" distB="0" distL="0" distR="0">
            <wp:extent cx="4338320" cy="8155940"/>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348"/>
                    <a:stretch>
                      <a:fillRect/>
                    </a:stretch>
                  </pic:blipFill>
                  <pic:spPr>
                    <a:xfrm>
                      <a:off x="0" y="0"/>
                      <a:ext cx="4338868" cy="8155973"/>
                    </a:xfrm>
                    <a:prstGeom prst="rect">
                      <a:avLst/>
                    </a:prstGeom>
                  </pic:spPr>
                </pic:pic>
              </a:graphicData>
            </a:graphic>
          </wp:inline>
        </w:drawing>
      </w:r>
    </w:p>
    <w:p w14:paraId="5E6FBE21">
      <w:pPr>
        <w:spacing w:line="12844" w:lineRule="exact"/>
        <w:sectPr>
          <w:footerReference r:id="rId184" w:type="default"/>
          <w:pgSz w:w="11900" w:h="16840"/>
          <w:pgMar w:top="642" w:right="600" w:bottom="340" w:left="600" w:header="326" w:footer="93" w:gutter="0"/>
          <w:cols w:space="720" w:num="1"/>
        </w:sectPr>
      </w:pPr>
    </w:p>
    <w:p w14:paraId="0A2C94DF">
      <w:pPr>
        <w:pStyle w:val="2"/>
        <w:spacing w:line="277" w:lineRule="auto"/>
      </w:pPr>
    </w:p>
    <w:p w14:paraId="1BD3C859">
      <w:pPr>
        <w:pStyle w:val="2"/>
        <w:spacing w:line="278" w:lineRule="auto"/>
      </w:pPr>
    </w:p>
    <w:p w14:paraId="6444C741">
      <w:pPr>
        <w:spacing w:line="12844" w:lineRule="exact"/>
        <w:ind w:firstLine="1956"/>
      </w:pPr>
      <w:r>
        <w:rPr>
          <w:position w:val="-256"/>
        </w:rPr>
        <w:drawing>
          <wp:inline distT="0" distB="0" distL="0" distR="0">
            <wp:extent cx="4324985" cy="8155940"/>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349"/>
                    <a:stretch>
                      <a:fillRect/>
                    </a:stretch>
                  </pic:blipFill>
                  <pic:spPr>
                    <a:xfrm>
                      <a:off x="0" y="0"/>
                      <a:ext cx="4325137" cy="8155973"/>
                    </a:xfrm>
                    <a:prstGeom prst="rect">
                      <a:avLst/>
                    </a:prstGeom>
                  </pic:spPr>
                </pic:pic>
              </a:graphicData>
            </a:graphic>
          </wp:inline>
        </w:drawing>
      </w:r>
    </w:p>
    <w:p w14:paraId="53A27C65">
      <w:pPr>
        <w:spacing w:line="12844" w:lineRule="exact"/>
        <w:sectPr>
          <w:footerReference r:id="rId185" w:type="default"/>
          <w:pgSz w:w="11900" w:h="16840"/>
          <w:pgMar w:top="642" w:right="600" w:bottom="340" w:left="600" w:header="326" w:footer="93" w:gutter="0"/>
          <w:cols w:space="720" w:num="1"/>
        </w:sectPr>
      </w:pPr>
    </w:p>
    <w:p w14:paraId="283942C1">
      <w:pPr>
        <w:pStyle w:val="2"/>
        <w:spacing w:line="277" w:lineRule="auto"/>
      </w:pPr>
    </w:p>
    <w:p w14:paraId="6CD475E1">
      <w:pPr>
        <w:pStyle w:val="2"/>
        <w:spacing w:line="278" w:lineRule="auto"/>
      </w:pPr>
    </w:p>
    <w:p w14:paraId="478AF538">
      <w:pPr>
        <w:spacing w:line="12844" w:lineRule="exact"/>
        <w:ind w:firstLine="875"/>
      </w:pPr>
      <w:r>
        <w:rPr>
          <w:position w:val="-256"/>
        </w:rPr>
        <w:drawing>
          <wp:inline distT="0" distB="0" distL="0" distR="0">
            <wp:extent cx="5766435" cy="815594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350"/>
                    <a:stretch>
                      <a:fillRect/>
                    </a:stretch>
                  </pic:blipFill>
                  <pic:spPr>
                    <a:xfrm>
                      <a:off x="0" y="0"/>
                      <a:ext cx="5766850" cy="8155973"/>
                    </a:xfrm>
                    <a:prstGeom prst="rect">
                      <a:avLst/>
                    </a:prstGeom>
                  </pic:spPr>
                </pic:pic>
              </a:graphicData>
            </a:graphic>
          </wp:inline>
        </w:drawing>
      </w:r>
    </w:p>
    <w:p w14:paraId="50286A5A">
      <w:pPr>
        <w:spacing w:line="12844" w:lineRule="exact"/>
        <w:sectPr>
          <w:footerReference r:id="rId186" w:type="default"/>
          <w:pgSz w:w="11900" w:h="16840"/>
          <w:pgMar w:top="642" w:right="600" w:bottom="340" w:left="600" w:header="326" w:footer="91" w:gutter="0"/>
          <w:cols w:space="720" w:num="1"/>
        </w:sectPr>
      </w:pPr>
    </w:p>
    <w:p w14:paraId="5FBB070B">
      <w:pPr>
        <w:pStyle w:val="2"/>
        <w:spacing w:line="277" w:lineRule="auto"/>
      </w:pPr>
    </w:p>
    <w:p w14:paraId="0F37809A">
      <w:pPr>
        <w:pStyle w:val="2"/>
        <w:spacing w:line="278" w:lineRule="auto"/>
      </w:pPr>
    </w:p>
    <w:p w14:paraId="4A239EEA">
      <w:pPr>
        <w:spacing w:line="12844" w:lineRule="exact"/>
        <w:ind w:firstLine="875"/>
      </w:pPr>
      <w:r>
        <w:rPr>
          <w:position w:val="-256"/>
        </w:rPr>
        <w:drawing>
          <wp:inline distT="0" distB="0" distL="0" distR="0">
            <wp:extent cx="5766435" cy="8155940"/>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51"/>
                    <a:stretch>
                      <a:fillRect/>
                    </a:stretch>
                  </pic:blipFill>
                  <pic:spPr>
                    <a:xfrm>
                      <a:off x="0" y="0"/>
                      <a:ext cx="5766850" cy="8155973"/>
                    </a:xfrm>
                    <a:prstGeom prst="rect">
                      <a:avLst/>
                    </a:prstGeom>
                  </pic:spPr>
                </pic:pic>
              </a:graphicData>
            </a:graphic>
          </wp:inline>
        </w:drawing>
      </w:r>
    </w:p>
    <w:p w14:paraId="52B57268">
      <w:pPr>
        <w:spacing w:line="12844" w:lineRule="exact"/>
        <w:sectPr>
          <w:footerReference r:id="rId187" w:type="default"/>
          <w:pgSz w:w="11900" w:h="16840"/>
          <w:pgMar w:top="642" w:right="600" w:bottom="340" w:left="600" w:header="326" w:footer="93" w:gutter="0"/>
          <w:cols w:space="720" w:num="1"/>
        </w:sectPr>
      </w:pPr>
    </w:p>
    <w:p w14:paraId="6A98A94A">
      <w:pPr>
        <w:pStyle w:val="2"/>
        <w:spacing w:line="277" w:lineRule="auto"/>
      </w:pPr>
    </w:p>
    <w:p w14:paraId="5E746FED">
      <w:pPr>
        <w:pStyle w:val="2"/>
        <w:spacing w:line="278" w:lineRule="auto"/>
      </w:pPr>
    </w:p>
    <w:p w14:paraId="458FDBB3">
      <w:pPr>
        <w:spacing w:line="12844" w:lineRule="exact"/>
        <w:ind w:firstLine="1956"/>
      </w:pPr>
      <w:r>
        <w:rPr>
          <w:position w:val="-256"/>
        </w:rPr>
        <w:drawing>
          <wp:inline distT="0" distB="0" distL="0" distR="0">
            <wp:extent cx="4324985" cy="815594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52"/>
                    <a:stretch>
                      <a:fillRect/>
                    </a:stretch>
                  </pic:blipFill>
                  <pic:spPr>
                    <a:xfrm>
                      <a:off x="0" y="0"/>
                      <a:ext cx="4325137" cy="8155973"/>
                    </a:xfrm>
                    <a:prstGeom prst="rect">
                      <a:avLst/>
                    </a:prstGeom>
                  </pic:spPr>
                </pic:pic>
              </a:graphicData>
            </a:graphic>
          </wp:inline>
        </w:drawing>
      </w:r>
    </w:p>
    <w:p w14:paraId="7597721F">
      <w:pPr>
        <w:spacing w:line="12844" w:lineRule="exact"/>
        <w:sectPr>
          <w:footerReference r:id="rId188" w:type="default"/>
          <w:pgSz w:w="11900" w:h="16840"/>
          <w:pgMar w:top="642" w:right="600" w:bottom="340" w:left="600" w:header="326" w:footer="93" w:gutter="0"/>
          <w:cols w:space="720" w:num="1"/>
        </w:sectPr>
      </w:pPr>
    </w:p>
    <w:p w14:paraId="1EF8F2E5">
      <w:pPr>
        <w:pStyle w:val="2"/>
        <w:spacing w:line="277" w:lineRule="auto"/>
      </w:pPr>
    </w:p>
    <w:p w14:paraId="51A33725">
      <w:pPr>
        <w:pStyle w:val="2"/>
        <w:spacing w:line="278" w:lineRule="auto"/>
      </w:pPr>
    </w:p>
    <w:p w14:paraId="64372B69">
      <w:pPr>
        <w:spacing w:line="12844" w:lineRule="exact"/>
        <w:ind w:firstLine="1956"/>
      </w:pPr>
      <w:r>
        <w:rPr>
          <w:position w:val="-256"/>
        </w:rPr>
        <w:drawing>
          <wp:inline distT="0" distB="0" distL="0" distR="0">
            <wp:extent cx="4324985" cy="8155940"/>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353"/>
                    <a:stretch>
                      <a:fillRect/>
                    </a:stretch>
                  </pic:blipFill>
                  <pic:spPr>
                    <a:xfrm>
                      <a:off x="0" y="0"/>
                      <a:ext cx="4325137" cy="8155973"/>
                    </a:xfrm>
                    <a:prstGeom prst="rect">
                      <a:avLst/>
                    </a:prstGeom>
                  </pic:spPr>
                </pic:pic>
              </a:graphicData>
            </a:graphic>
          </wp:inline>
        </w:drawing>
      </w:r>
    </w:p>
    <w:p w14:paraId="6413F1B9">
      <w:pPr>
        <w:spacing w:line="12844" w:lineRule="exact"/>
        <w:sectPr>
          <w:footerReference r:id="rId189" w:type="default"/>
          <w:pgSz w:w="11900" w:h="16840"/>
          <w:pgMar w:top="642" w:right="600" w:bottom="340" w:left="600" w:header="326" w:footer="93" w:gutter="0"/>
          <w:cols w:space="720" w:num="1"/>
        </w:sectPr>
      </w:pPr>
    </w:p>
    <w:p w14:paraId="03E18EE6">
      <w:pPr>
        <w:pStyle w:val="2"/>
        <w:spacing w:line="277" w:lineRule="auto"/>
      </w:pPr>
    </w:p>
    <w:p w14:paraId="03460EEE">
      <w:pPr>
        <w:pStyle w:val="2"/>
        <w:spacing w:line="278" w:lineRule="auto"/>
      </w:pPr>
    </w:p>
    <w:p w14:paraId="202EB000">
      <w:pPr>
        <w:spacing w:line="12844" w:lineRule="exact"/>
        <w:ind w:firstLine="1956"/>
      </w:pPr>
      <w:r>
        <w:rPr>
          <w:position w:val="-256"/>
        </w:rPr>
        <w:drawing>
          <wp:inline distT="0" distB="0" distL="0" distR="0">
            <wp:extent cx="4324985" cy="8155940"/>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354"/>
                    <a:stretch>
                      <a:fillRect/>
                    </a:stretch>
                  </pic:blipFill>
                  <pic:spPr>
                    <a:xfrm>
                      <a:off x="0" y="0"/>
                      <a:ext cx="4325137" cy="8155973"/>
                    </a:xfrm>
                    <a:prstGeom prst="rect">
                      <a:avLst/>
                    </a:prstGeom>
                  </pic:spPr>
                </pic:pic>
              </a:graphicData>
            </a:graphic>
          </wp:inline>
        </w:drawing>
      </w:r>
    </w:p>
    <w:p w14:paraId="09EC5EFB">
      <w:pPr>
        <w:spacing w:line="12844" w:lineRule="exact"/>
        <w:sectPr>
          <w:footerReference r:id="rId190" w:type="default"/>
          <w:pgSz w:w="11900" w:h="16840"/>
          <w:pgMar w:top="642" w:right="600" w:bottom="340" w:left="600" w:header="326" w:footer="93" w:gutter="0"/>
          <w:cols w:space="720" w:num="1"/>
        </w:sectPr>
      </w:pPr>
    </w:p>
    <w:p w14:paraId="57D6C982">
      <w:pPr>
        <w:pStyle w:val="2"/>
        <w:spacing w:line="277" w:lineRule="auto"/>
      </w:pPr>
    </w:p>
    <w:p w14:paraId="5482F3BB">
      <w:pPr>
        <w:pStyle w:val="2"/>
        <w:spacing w:line="278" w:lineRule="auto"/>
      </w:pPr>
    </w:p>
    <w:p w14:paraId="142099B8">
      <w:pPr>
        <w:spacing w:line="12844" w:lineRule="exact"/>
        <w:ind w:firstLine="1946"/>
      </w:pPr>
      <w:r>
        <w:rPr>
          <w:position w:val="-256"/>
        </w:rPr>
        <w:drawing>
          <wp:inline distT="0" distB="0" distL="0" distR="0">
            <wp:extent cx="4338320" cy="8155940"/>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355"/>
                    <a:stretch>
                      <a:fillRect/>
                    </a:stretch>
                  </pic:blipFill>
                  <pic:spPr>
                    <a:xfrm>
                      <a:off x="0" y="0"/>
                      <a:ext cx="4338868" cy="8155973"/>
                    </a:xfrm>
                    <a:prstGeom prst="rect">
                      <a:avLst/>
                    </a:prstGeom>
                  </pic:spPr>
                </pic:pic>
              </a:graphicData>
            </a:graphic>
          </wp:inline>
        </w:drawing>
      </w:r>
    </w:p>
    <w:p w14:paraId="18DFAA7E">
      <w:pPr>
        <w:spacing w:line="12844" w:lineRule="exact"/>
        <w:sectPr>
          <w:footerReference r:id="rId191" w:type="default"/>
          <w:pgSz w:w="11900" w:h="16840"/>
          <w:pgMar w:top="642" w:right="600" w:bottom="340" w:left="600" w:header="326" w:footer="93" w:gutter="0"/>
          <w:cols w:space="720" w:num="1"/>
        </w:sectPr>
      </w:pPr>
    </w:p>
    <w:p w14:paraId="0C0AC661">
      <w:pPr>
        <w:pStyle w:val="2"/>
        <w:spacing w:line="277" w:lineRule="auto"/>
      </w:pPr>
    </w:p>
    <w:p w14:paraId="41D5E01E">
      <w:pPr>
        <w:pStyle w:val="2"/>
        <w:spacing w:line="278" w:lineRule="auto"/>
      </w:pPr>
    </w:p>
    <w:p w14:paraId="212E707F">
      <w:pPr>
        <w:spacing w:line="12844" w:lineRule="exact"/>
        <w:ind w:firstLine="1913"/>
      </w:pPr>
      <w:r>
        <w:rPr>
          <w:position w:val="-256"/>
        </w:rPr>
        <w:drawing>
          <wp:inline distT="0" distB="0" distL="0" distR="0">
            <wp:extent cx="4379595" cy="8155940"/>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356"/>
                    <a:stretch>
                      <a:fillRect/>
                    </a:stretch>
                  </pic:blipFill>
                  <pic:spPr>
                    <a:xfrm>
                      <a:off x="0" y="0"/>
                      <a:ext cx="4380059" cy="8155973"/>
                    </a:xfrm>
                    <a:prstGeom prst="rect">
                      <a:avLst/>
                    </a:prstGeom>
                  </pic:spPr>
                </pic:pic>
              </a:graphicData>
            </a:graphic>
          </wp:inline>
        </w:drawing>
      </w:r>
    </w:p>
    <w:p w14:paraId="042C3B95">
      <w:pPr>
        <w:spacing w:line="12844" w:lineRule="exact"/>
        <w:sectPr>
          <w:footerReference r:id="rId192" w:type="default"/>
          <w:pgSz w:w="11900" w:h="16840"/>
          <w:pgMar w:top="642" w:right="600" w:bottom="340" w:left="600" w:header="326" w:footer="93" w:gutter="0"/>
          <w:cols w:space="720" w:num="1"/>
        </w:sectPr>
      </w:pPr>
    </w:p>
    <w:p w14:paraId="328F51A5">
      <w:pPr>
        <w:pStyle w:val="2"/>
        <w:spacing w:line="277" w:lineRule="auto"/>
      </w:pPr>
    </w:p>
    <w:p w14:paraId="2871998A">
      <w:pPr>
        <w:pStyle w:val="2"/>
        <w:spacing w:line="278" w:lineRule="auto"/>
      </w:pPr>
    </w:p>
    <w:p w14:paraId="1E7292C8">
      <w:pPr>
        <w:spacing w:line="12844" w:lineRule="exact"/>
        <w:ind w:firstLine="1946"/>
      </w:pPr>
      <w:r>
        <w:rPr>
          <w:position w:val="-256"/>
        </w:rPr>
        <w:drawing>
          <wp:inline distT="0" distB="0" distL="0" distR="0">
            <wp:extent cx="4338320" cy="815594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357"/>
                    <a:stretch>
                      <a:fillRect/>
                    </a:stretch>
                  </pic:blipFill>
                  <pic:spPr>
                    <a:xfrm>
                      <a:off x="0" y="0"/>
                      <a:ext cx="4338868" cy="8155973"/>
                    </a:xfrm>
                    <a:prstGeom prst="rect">
                      <a:avLst/>
                    </a:prstGeom>
                  </pic:spPr>
                </pic:pic>
              </a:graphicData>
            </a:graphic>
          </wp:inline>
        </w:drawing>
      </w:r>
    </w:p>
    <w:p w14:paraId="16562830">
      <w:pPr>
        <w:spacing w:line="12844" w:lineRule="exact"/>
        <w:sectPr>
          <w:footerReference r:id="rId193" w:type="default"/>
          <w:pgSz w:w="11900" w:h="16840"/>
          <w:pgMar w:top="642" w:right="600" w:bottom="340" w:left="600" w:header="326" w:footer="93" w:gutter="0"/>
          <w:cols w:space="720" w:num="1"/>
        </w:sectPr>
      </w:pPr>
    </w:p>
    <w:p w14:paraId="1AB34872">
      <w:pPr>
        <w:pStyle w:val="2"/>
        <w:spacing w:line="277" w:lineRule="auto"/>
      </w:pPr>
    </w:p>
    <w:p w14:paraId="02E1EAAC">
      <w:pPr>
        <w:pStyle w:val="2"/>
        <w:spacing w:line="278" w:lineRule="auto"/>
      </w:pPr>
    </w:p>
    <w:p w14:paraId="68C4D844">
      <w:pPr>
        <w:spacing w:line="12844" w:lineRule="exact"/>
        <w:ind w:firstLine="1956"/>
      </w:pPr>
      <w:r>
        <w:rPr>
          <w:position w:val="-256"/>
        </w:rPr>
        <w:drawing>
          <wp:inline distT="0" distB="0" distL="0" distR="0">
            <wp:extent cx="4324985" cy="815594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358"/>
                    <a:stretch>
                      <a:fillRect/>
                    </a:stretch>
                  </pic:blipFill>
                  <pic:spPr>
                    <a:xfrm>
                      <a:off x="0" y="0"/>
                      <a:ext cx="4325137" cy="8155973"/>
                    </a:xfrm>
                    <a:prstGeom prst="rect">
                      <a:avLst/>
                    </a:prstGeom>
                  </pic:spPr>
                </pic:pic>
              </a:graphicData>
            </a:graphic>
          </wp:inline>
        </w:drawing>
      </w:r>
    </w:p>
    <w:p w14:paraId="0597B420">
      <w:pPr>
        <w:spacing w:line="12844" w:lineRule="exact"/>
        <w:sectPr>
          <w:footerReference r:id="rId194" w:type="default"/>
          <w:pgSz w:w="11900" w:h="16840"/>
          <w:pgMar w:top="642" w:right="600" w:bottom="340" w:left="600" w:header="326" w:footer="93" w:gutter="0"/>
          <w:cols w:space="720" w:num="1"/>
        </w:sectPr>
      </w:pPr>
    </w:p>
    <w:p w14:paraId="187954BC">
      <w:pPr>
        <w:pStyle w:val="2"/>
        <w:spacing w:line="277" w:lineRule="auto"/>
      </w:pPr>
    </w:p>
    <w:p w14:paraId="6A6798C8">
      <w:pPr>
        <w:pStyle w:val="2"/>
        <w:spacing w:line="278" w:lineRule="auto"/>
      </w:pPr>
    </w:p>
    <w:p w14:paraId="746F05FB">
      <w:pPr>
        <w:spacing w:line="12844" w:lineRule="exact"/>
        <w:ind w:firstLine="1956"/>
      </w:pPr>
      <w:r>
        <w:rPr>
          <w:position w:val="-256"/>
        </w:rPr>
        <w:drawing>
          <wp:inline distT="0" distB="0" distL="0" distR="0">
            <wp:extent cx="4324985" cy="8155940"/>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359"/>
                    <a:stretch>
                      <a:fillRect/>
                    </a:stretch>
                  </pic:blipFill>
                  <pic:spPr>
                    <a:xfrm>
                      <a:off x="0" y="0"/>
                      <a:ext cx="4325137" cy="8155973"/>
                    </a:xfrm>
                    <a:prstGeom prst="rect">
                      <a:avLst/>
                    </a:prstGeom>
                  </pic:spPr>
                </pic:pic>
              </a:graphicData>
            </a:graphic>
          </wp:inline>
        </w:drawing>
      </w:r>
    </w:p>
    <w:p w14:paraId="6FB054FF">
      <w:pPr>
        <w:spacing w:line="12844" w:lineRule="exact"/>
        <w:sectPr>
          <w:footerReference r:id="rId195" w:type="default"/>
          <w:pgSz w:w="11900" w:h="16840"/>
          <w:pgMar w:top="642" w:right="600" w:bottom="340" w:left="600" w:header="326" w:footer="93" w:gutter="0"/>
          <w:cols w:space="720" w:num="1"/>
        </w:sectPr>
      </w:pPr>
    </w:p>
    <w:p w14:paraId="693B7B8D">
      <w:pPr>
        <w:pStyle w:val="2"/>
        <w:spacing w:line="277" w:lineRule="auto"/>
      </w:pPr>
    </w:p>
    <w:p w14:paraId="14B45B1E">
      <w:pPr>
        <w:pStyle w:val="2"/>
        <w:spacing w:line="278" w:lineRule="auto"/>
      </w:pPr>
    </w:p>
    <w:p w14:paraId="7A0960CB">
      <w:pPr>
        <w:spacing w:line="12844" w:lineRule="exact"/>
        <w:ind w:firstLine="940"/>
      </w:pPr>
      <w:r>
        <w:rPr>
          <w:position w:val="-256"/>
        </w:rPr>
        <w:drawing>
          <wp:inline distT="0" distB="0" distL="0" distR="0">
            <wp:extent cx="5683885" cy="8155940"/>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360"/>
                    <a:stretch>
                      <a:fillRect/>
                    </a:stretch>
                  </pic:blipFill>
                  <pic:spPr>
                    <a:xfrm>
                      <a:off x="0" y="0"/>
                      <a:ext cx="5684466" cy="8155973"/>
                    </a:xfrm>
                    <a:prstGeom prst="rect">
                      <a:avLst/>
                    </a:prstGeom>
                  </pic:spPr>
                </pic:pic>
              </a:graphicData>
            </a:graphic>
          </wp:inline>
        </w:drawing>
      </w:r>
    </w:p>
    <w:p w14:paraId="6927B265">
      <w:pPr>
        <w:spacing w:line="12844" w:lineRule="exact"/>
        <w:sectPr>
          <w:footerReference r:id="rId196" w:type="default"/>
          <w:pgSz w:w="11900" w:h="16840"/>
          <w:pgMar w:top="642" w:right="600" w:bottom="340" w:left="600" w:header="326" w:footer="93" w:gutter="0"/>
          <w:cols w:space="720" w:num="1"/>
        </w:sectPr>
      </w:pPr>
    </w:p>
    <w:p w14:paraId="07BD0C61">
      <w:pPr>
        <w:pStyle w:val="2"/>
        <w:spacing w:line="277" w:lineRule="auto"/>
      </w:pPr>
    </w:p>
    <w:p w14:paraId="0544D9FC">
      <w:pPr>
        <w:pStyle w:val="2"/>
        <w:spacing w:line="278" w:lineRule="auto"/>
      </w:pPr>
    </w:p>
    <w:p w14:paraId="3FC90A07">
      <w:pPr>
        <w:spacing w:line="12844" w:lineRule="exact"/>
        <w:ind w:firstLine="940"/>
      </w:pPr>
      <w:r>
        <w:rPr>
          <w:position w:val="-256"/>
        </w:rPr>
        <w:drawing>
          <wp:inline distT="0" distB="0" distL="0" distR="0">
            <wp:extent cx="5683885" cy="8155940"/>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61"/>
                    <a:stretch>
                      <a:fillRect/>
                    </a:stretch>
                  </pic:blipFill>
                  <pic:spPr>
                    <a:xfrm>
                      <a:off x="0" y="0"/>
                      <a:ext cx="5684466" cy="8155973"/>
                    </a:xfrm>
                    <a:prstGeom prst="rect">
                      <a:avLst/>
                    </a:prstGeom>
                  </pic:spPr>
                </pic:pic>
              </a:graphicData>
            </a:graphic>
          </wp:inline>
        </w:drawing>
      </w:r>
    </w:p>
    <w:sectPr>
      <w:footerReference r:id="rId197" w:type="default"/>
      <w:pgSz w:w="11900" w:h="16840"/>
      <w:pgMar w:top="642" w:right="600"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宋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95507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6AE7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4AA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A650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8096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1F358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BF30F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A3F9C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3E6D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BE6C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79D7C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8307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14A50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8FF22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8C578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25F8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40D7B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3DE6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8CB4F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4634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49B3B">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E37B2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FE1B3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BAF3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89D2F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E0237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44865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A342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BEB93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56C7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2159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01F13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5C2FC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C1EDB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CD0A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1956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4DDB9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61D0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69221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9B52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CBE00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8EA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235EC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1598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163FE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64D19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0C16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A0C4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A01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54F72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AF6A7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CB227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DB9C2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DE49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7FCF5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D5D97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D18BC0">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5EFE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CD08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73E10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0FEBD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3E203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40248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40B41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3851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CB02D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E3125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4501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AA33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3710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4A261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BBD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A802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D41E1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0E707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0ED02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6157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444A1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C9173">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003A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FA5381">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D36C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3E39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A82C5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B66E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21C6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5071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8C83D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4E65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669099">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4B98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9A5F3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EA60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D6F4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6EBB8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9CA56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11C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4362A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113D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F4D4F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93B0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90F9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D35D42">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C9C22">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F383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0910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70B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E0D6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9BEC02">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7C7F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51F0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E621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4E0C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F01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934A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FC9B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2FD6B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52260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E7B10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BCE36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67BC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2411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51EE8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7D62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55C5D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29257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2D677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6E14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3F92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F6516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BE03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A583D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6EA92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FE24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4C5CF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78AA9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F972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260F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EB63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251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9443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34C4E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333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4D0CC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B92D4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62E54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375D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A7AF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C6215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C405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2EB4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5CBC6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4E854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9DC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3ABCD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6AB87B">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247C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392F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3525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B6A2E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21B25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2DBA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CD481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0BC143">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33D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441B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75C6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059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2B22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DE574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6E66B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8B069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B29D0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380B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CF45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D2AF6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E569D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1E5D2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1F3D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46D45">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82F3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2F165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D1383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B82B4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D162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9B8DE">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F9B0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2AAF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5A436">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兴县水利局2023年部门决算公开报告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B5B750">
    <w:pPr>
      <w:spacing w:before="32" w:line="227" w:lineRule="auto"/>
      <w:ind w:left="49"/>
      <w:rPr>
        <w:rFonts w:ascii="华文宋体" w:hAnsi="华文宋体" w:eastAsia="华文宋体" w:cs="华文宋体"/>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兴县水利局2023年部门决算公开报告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5A436">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兴县水利局2023年部门决算公开报告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B5B750">
    <w:pPr>
      <w:spacing w:before="32" w:line="227" w:lineRule="auto"/>
      <w:ind w:left="49"/>
      <w:rPr>
        <w:rFonts w:ascii="华文宋体" w:hAnsi="华文宋体" w:eastAsia="华文宋体" w:cs="华文宋体"/>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兴县水利局2023年部门决算公开报告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5A436">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兴县水利局2023年部门决算公开报告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187471C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90.xml"/><Relationship Id="rId98" Type="http://schemas.openxmlformats.org/officeDocument/2006/relationships/footer" Target="footer89.xml"/><Relationship Id="rId97" Type="http://schemas.openxmlformats.org/officeDocument/2006/relationships/footer" Target="footer88.xml"/><Relationship Id="rId96" Type="http://schemas.openxmlformats.org/officeDocument/2006/relationships/footer" Target="footer87.xml"/><Relationship Id="rId95" Type="http://schemas.openxmlformats.org/officeDocument/2006/relationships/footer" Target="footer86.xml"/><Relationship Id="rId94" Type="http://schemas.openxmlformats.org/officeDocument/2006/relationships/footer" Target="footer85.xml"/><Relationship Id="rId93" Type="http://schemas.openxmlformats.org/officeDocument/2006/relationships/footer" Target="footer84.xml"/><Relationship Id="rId92" Type="http://schemas.openxmlformats.org/officeDocument/2006/relationships/footer" Target="footer83.xml"/><Relationship Id="rId91" Type="http://schemas.openxmlformats.org/officeDocument/2006/relationships/footer" Target="footer82.xml"/><Relationship Id="rId90" Type="http://schemas.openxmlformats.org/officeDocument/2006/relationships/footer" Target="footer81.xml"/><Relationship Id="rId9" Type="http://schemas.openxmlformats.org/officeDocument/2006/relationships/footer" Target="footer4.xml"/><Relationship Id="rId89" Type="http://schemas.openxmlformats.org/officeDocument/2006/relationships/footer" Target="footer80.xml"/><Relationship Id="rId88" Type="http://schemas.openxmlformats.org/officeDocument/2006/relationships/footer" Target="footer79.xml"/><Relationship Id="rId87" Type="http://schemas.openxmlformats.org/officeDocument/2006/relationships/footer" Target="footer78.xml"/><Relationship Id="rId86" Type="http://schemas.openxmlformats.org/officeDocument/2006/relationships/footer" Target="footer77.xml"/><Relationship Id="rId85" Type="http://schemas.openxmlformats.org/officeDocument/2006/relationships/footer" Target="footer76.xml"/><Relationship Id="rId84" Type="http://schemas.openxmlformats.org/officeDocument/2006/relationships/footer" Target="footer75.xml"/><Relationship Id="rId83" Type="http://schemas.openxmlformats.org/officeDocument/2006/relationships/footer" Target="footer74.xml"/><Relationship Id="rId82" Type="http://schemas.openxmlformats.org/officeDocument/2006/relationships/footer" Target="footer73.xml"/><Relationship Id="rId81" Type="http://schemas.openxmlformats.org/officeDocument/2006/relationships/footer" Target="footer72.xml"/><Relationship Id="rId80" Type="http://schemas.openxmlformats.org/officeDocument/2006/relationships/footer" Target="footer71.xml"/><Relationship Id="rId8" Type="http://schemas.openxmlformats.org/officeDocument/2006/relationships/footer" Target="footer3.xml"/><Relationship Id="rId79" Type="http://schemas.openxmlformats.org/officeDocument/2006/relationships/footer" Target="footer70.xml"/><Relationship Id="rId78" Type="http://schemas.openxmlformats.org/officeDocument/2006/relationships/footer" Target="footer69.xml"/><Relationship Id="rId77" Type="http://schemas.openxmlformats.org/officeDocument/2006/relationships/footer" Target="footer68.xml"/><Relationship Id="rId76" Type="http://schemas.openxmlformats.org/officeDocument/2006/relationships/footer" Target="footer67.xml"/><Relationship Id="rId75" Type="http://schemas.openxmlformats.org/officeDocument/2006/relationships/footer" Target="footer66.xml"/><Relationship Id="rId74" Type="http://schemas.openxmlformats.org/officeDocument/2006/relationships/footer" Target="footer65.xml"/><Relationship Id="rId73" Type="http://schemas.openxmlformats.org/officeDocument/2006/relationships/footer" Target="footer64.xml"/><Relationship Id="rId72" Type="http://schemas.openxmlformats.org/officeDocument/2006/relationships/footer" Target="footer63.xml"/><Relationship Id="rId71" Type="http://schemas.openxmlformats.org/officeDocument/2006/relationships/footer" Target="footer62.xml"/><Relationship Id="rId70" Type="http://schemas.openxmlformats.org/officeDocument/2006/relationships/footer" Target="footer61.xml"/><Relationship Id="rId7" Type="http://schemas.openxmlformats.org/officeDocument/2006/relationships/footer" Target="footer2.xml"/><Relationship Id="rId69" Type="http://schemas.openxmlformats.org/officeDocument/2006/relationships/footer" Target="footer60.xml"/><Relationship Id="rId68" Type="http://schemas.openxmlformats.org/officeDocument/2006/relationships/footer" Target="footer59.xml"/><Relationship Id="rId67" Type="http://schemas.openxmlformats.org/officeDocument/2006/relationships/footer" Target="footer58.xml"/><Relationship Id="rId66" Type="http://schemas.openxmlformats.org/officeDocument/2006/relationships/footer" Target="footer57.xml"/><Relationship Id="rId65" Type="http://schemas.openxmlformats.org/officeDocument/2006/relationships/footer" Target="footer56.xml"/><Relationship Id="rId64" Type="http://schemas.openxmlformats.org/officeDocument/2006/relationships/footer" Target="footer55.xml"/><Relationship Id="rId63" Type="http://schemas.openxmlformats.org/officeDocument/2006/relationships/footer" Target="footer54.xml"/><Relationship Id="rId62" Type="http://schemas.openxmlformats.org/officeDocument/2006/relationships/footer" Target="footer53.xml"/><Relationship Id="rId61" Type="http://schemas.openxmlformats.org/officeDocument/2006/relationships/footer" Target="footer52.xml"/><Relationship Id="rId60" Type="http://schemas.openxmlformats.org/officeDocument/2006/relationships/footer" Target="footer51.xml"/><Relationship Id="rId6" Type="http://schemas.openxmlformats.org/officeDocument/2006/relationships/footer" Target="footer1.xml"/><Relationship Id="rId59" Type="http://schemas.openxmlformats.org/officeDocument/2006/relationships/footer" Target="footer50.xml"/><Relationship Id="rId58" Type="http://schemas.openxmlformats.org/officeDocument/2006/relationships/footer" Target="footer49.xml"/><Relationship Id="rId57" Type="http://schemas.openxmlformats.org/officeDocument/2006/relationships/footer" Target="footer48.xml"/><Relationship Id="rId56" Type="http://schemas.openxmlformats.org/officeDocument/2006/relationships/footer" Target="footer47.xml"/><Relationship Id="rId55" Type="http://schemas.openxmlformats.org/officeDocument/2006/relationships/footer" Target="footer46.xml"/><Relationship Id="rId54" Type="http://schemas.openxmlformats.org/officeDocument/2006/relationships/footer" Target="footer45.xml"/><Relationship Id="rId53" Type="http://schemas.openxmlformats.org/officeDocument/2006/relationships/footer" Target="footer44.xml"/><Relationship Id="rId52" Type="http://schemas.openxmlformats.org/officeDocument/2006/relationships/footer" Target="footer43.xml"/><Relationship Id="rId51" Type="http://schemas.openxmlformats.org/officeDocument/2006/relationships/footer" Target="footer42.xml"/><Relationship Id="rId50" Type="http://schemas.openxmlformats.org/officeDocument/2006/relationships/footer" Target="footer41.xml"/><Relationship Id="rId5" Type="http://schemas.openxmlformats.org/officeDocument/2006/relationships/header" Target="header1.xml"/><Relationship Id="rId49" Type="http://schemas.openxmlformats.org/officeDocument/2006/relationships/footer" Target="footer40.xml"/><Relationship Id="rId48" Type="http://schemas.openxmlformats.org/officeDocument/2006/relationships/footer" Target="footer39.xml"/><Relationship Id="rId47" Type="http://schemas.openxmlformats.org/officeDocument/2006/relationships/footer" Target="footer38.xml"/><Relationship Id="rId46" Type="http://schemas.openxmlformats.org/officeDocument/2006/relationships/footer" Target="footer37.xml"/><Relationship Id="rId45" Type="http://schemas.openxmlformats.org/officeDocument/2006/relationships/footer" Target="footer36.xml"/><Relationship Id="rId44" Type="http://schemas.openxmlformats.org/officeDocument/2006/relationships/footer" Target="footer35.xml"/><Relationship Id="rId43" Type="http://schemas.openxmlformats.org/officeDocument/2006/relationships/footer" Target="footer34.xml"/><Relationship Id="rId42" Type="http://schemas.openxmlformats.org/officeDocument/2006/relationships/footer" Target="footer33.xml"/><Relationship Id="rId41" Type="http://schemas.openxmlformats.org/officeDocument/2006/relationships/footer" Target="footer32.xml"/><Relationship Id="rId40" Type="http://schemas.openxmlformats.org/officeDocument/2006/relationships/footer" Target="footer31.xml"/><Relationship Id="rId4" Type="http://schemas.openxmlformats.org/officeDocument/2006/relationships/endnotes" Target="endnotes.xml"/><Relationship Id="rId39" Type="http://schemas.openxmlformats.org/officeDocument/2006/relationships/footer" Target="footer30.xml"/><Relationship Id="rId38" Type="http://schemas.openxmlformats.org/officeDocument/2006/relationships/footer" Target="footer29.xml"/><Relationship Id="rId37" Type="http://schemas.openxmlformats.org/officeDocument/2006/relationships/footer" Target="footer28.xml"/><Relationship Id="rId363" Type="http://schemas.openxmlformats.org/officeDocument/2006/relationships/fontTable" Target="fontTable.xml"/><Relationship Id="rId362" Type="http://schemas.openxmlformats.org/officeDocument/2006/relationships/customXml" Target="../customXml/item1.xml"/><Relationship Id="rId361" Type="http://schemas.openxmlformats.org/officeDocument/2006/relationships/image" Target="media/image163.png"/><Relationship Id="rId360" Type="http://schemas.openxmlformats.org/officeDocument/2006/relationships/image" Target="media/image162.png"/><Relationship Id="rId36" Type="http://schemas.openxmlformats.org/officeDocument/2006/relationships/footer" Target="footer27.xml"/><Relationship Id="rId359" Type="http://schemas.openxmlformats.org/officeDocument/2006/relationships/image" Target="media/image161.png"/><Relationship Id="rId358" Type="http://schemas.openxmlformats.org/officeDocument/2006/relationships/image" Target="media/image160.png"/><Relationship Id="rId357" Type="http://schemas.openxmlformats.org/officeDocument/2006/relationships/image" Target="media/image159.png"/><Relationship Id="rId356" Type="http://schemas.openxmlformats.org/officeDocument/2006/relationships/image" Target="media/image158.png"/><Relationship Id="rId355" Type="http://schemas.openxmlformats.org/officeDocument/2006/relationships/image" Target="media/image157.png"/><Relationship Id="rId354" Type="http://schemas.openxmlformats.org/officeDocument/2006/relationships/image" Target="media/image156.png"/><Relationship Id="rId353" Type="http://schemas.openxmlformats.org/officeDocument/2006/relationships/image" Target="media/image155.png"/><Relationship Id="rId352" Type="http://schemas.openxmlformats.org/officeDocument/2006/relationships/image" Target="media/image154.png"/><Relationship Id="rId351" Type="http://schemas.openxmlformats.org/officeDocument/2006/relationships/image" Target="media/image153.png"/><Relationship Id="rId350" Type="http://schemas.openxmlformats.org/officeDocument/2006/relationships/image" Target="media/image152.png"/><Relationship Id="rId35" Type="http://schemas.openxmlformats.org/officeDocument/2006/relationships/footer" Target="footer26.xml"/><Relationship Id="rId349" Type="http://schemas.openxmlformats.org/officeDocument/2006/relationships/image" Target="media/image151.png"/><Relationship Id="rId348" Type="http://schemas.openxmlformats.org/officeDocument/2006/relationships/image" Target="media/image150.png"/><Relationship Id="rId347" Type="http://schemas.openxmlformats.org/officeDocument/2006/relationships/image" Target="media/image149.png"/><Relationship Id="rId346" Type="http://schemas.openxmlformats.org/officeDocument/2006/relationships/image" Target="media/image148.png"/><Relationship Id="rId345" Type="http://schemas.openxmlformats.org/officeDocument/2006/relationships/image" Target="media/image147.png"/><Relationship Id="rId344" Type="http://schemas.openxmlformats.org/officeDocument/2006/relationships/image" Target="media/image146.png"/><Relationship Id="rId343" Type="http://schemas.openxmlformats.org/officeDocument/2006/relationships/image" Target="media/image145.png"/><Relationship Id="rId342" Type="http://schemas.openxmlformats.org/officeDocument/2006/relationships/image" Target="media/image144.png"/><Relationship Id="rId341" Type="http://schemas.openxmlformats.org/officeDocument/2006/relationships/image" Target="media/image143.png"/><Relationship Id="rId340" Type="http://schemas.openxmlformats.org/officeDocument/2006/relationships/image" Target="media/image142.png"/><Relationship Id="rId34" Type="http://schemas.openxmlformats.org/officeDocument/2006/relationships/footer" Target="footer25.xml"/><Relationship Id="rId339" Type="http://schemas.openxmlformats.org/officeDocument/2006/relationships/image" Target="media/image141.png"/><Relationship Id="rId338" Type="http://schemas.openxmlformats.org/officeDocument/2006/relationships/image" Target="media/image140.png"/><Relationship Id="rId337" Type="http://schemas.openxmlformats.org/officeDocument/2006/relationships/image" Target="media/image139.png"/><Relationship Id="rId336" Type="http://schemas.openxmlformats.org/officeDocument/2006/relationships/image" Target="media/image138.png"/><Relationship Id="rId335" Type="http://schemas.openxmlformats.org/officeDocument/2006/relationships/image" Target="media/image137.png"/><Relationship Id="rId334" Type="http://schemas.openxmlformats.org/officeDocument/2006/relationships/image" Target="media/image136.png"/><Relationship Id="rId333" Type="http://schemas.openxmlformats.org/officeDocument/2006/relationships/image" Target="media/image135.png"/><Relationship Id="rId332" Type="http://schemas.openxmlformats.org/officeDocument/2006/relationships/image" Target="media/image134.png"/><Relationship Id="rId331" Type="http://schemas.openxmlformats.org/officeDocument/2006/relationships/image" Target="media/image133.png"/><Relationship Id="rId330" Type="http://schemas.openxmlformats.org/officeDocument/2006/relationships/image" Target="media/image132.png"/><Relationship Id="rId33" Type="http://schemas.openxmlformats.org/officeDocument/2006/relationships/footer" Target="footer24.xml"/><Relationship Id="rId329" Type="http://schemas.openxmlformats.org/officeDocument/2006/relationships/image" Target="media/image131.png"/><Relationship Id="rId328" Type="http://schemas.openxmlformats.org/officeDocument/2006/relationships/image" Target="media/image130.png"/><Relationship Id="rId327" Type="http://schemas.openxmlformats.org/officeDocument/2006/relationships/image" Target="media/image129.png"/><Relationship Id="rId326" Type="http://schemas.openxmlformats.org/officeDocument/2006/relationships/image" Target="media/image128.png"/><Relationship Id="rId325" Type="http://schemas.openxmlformats.org/officeDocument/2006/relationships/image" Target="media/image127.png"/><Relationship Id="rId324" Type="http://schemas.openxmlformats.org/officeDocument/2006/relationships/image" Target="media/image126.png"/><Relationship Id="rId323" Type="http://schemas.openxmlformats.org/officeDocument/2006/relationships/image" Target="media/image125.png"/><Relationship Id="rId322" Type="http://schemas.openxmlformats.org/officeDocument/2006/relationships/image" Target="media/image124.png"/><Relationship Id="rId321" Type="http://schemas.openxmlformats.org/officeDocument/2006/relationships/image" Target="media/image123.png"/><Relationship Id="rId320" Type="http://schemas.openxmlformats.org/officeDocument/2006/relationships/image" Target="media/image122.png"/><Relationship Id="rId32" Type="http://schemas.openxmlformats.org/officeDocument/2006/relationships/footer" Target="footer23.xml"/><Relationship Id="rId319" Type="http://schemas.openxmlformats.org/officeDocument/2006/relationships/image" Target="media/image121.png"/><Relationship Id="rId318" Type="http://schemas.openxmlformats.org/officeDocument/2006/relationships/image" Target="media/image120.png"/><Relationship Id="rId317" Type="http://schemas.openxmlformats.org/officeDocument/2006/relationships/image" Target="media/image119.png"/><Relationship Id="rId316" Type="http://schemas.openxmlformats.org/officeDocument/2006/relationships/image" Target="media/image118.png"/><Relationship Id="rId315" Type="http://schemas.openxmlformats.org/officeDocument/2006/relationships/image" Target="media/image117.png"/><Relationship Id="rId314" Type="http://schemas.openxmlformats.org/officeDocument/2006/relationships/image" Target="media/image116.png"/><Relationship Id="rId313" Type="http://schemas.openxmlformats.org/officeDocument/2006/relationships/image" Target="media/image115.png"/><Relationship Id="rId312" Type="http://schemas.openxmlformats.org/officeDocument/2006/relationships/image" Target="media/image114.png"/><Relationship Id="rId311" Type="http://schemas.openxmlformats.org/officeDocument/2006/relationships/image" Target="media/image113.png"/><Relationship Id="rId310" Type="http://schemas.openxmlformats.org/officeDocument/2006/relationships/image" Target="media/image112.png"/><Relationship Id="rId31" Type="http://schemas.openxmlformats.org/officeDocument/2006/relationships/footer" Target="footer22.xml"/><Relationship Id="rId309" Type="http://schemas.openxmlformats.org/officeDocument/2006/relationships/image" Target="media/image111.png"/><Relationship Id="rId308" Type="http://schemas.openxmlformats.org/officeDocument/2006/relationships/image" Target="media/image110.png"/><Relationship Id="rId307" Type="http://schemas.openxmlformats.org/officeDocument/2006/relationships/image" Target="media/image109.png"/><Relationship Id="rId306" Type="http://schemas.openxmlformats.org/officeDocument/2006/relationships/image" Target="media/image108.png"/><Relationship Id="rId305" Type="http://schemas.openxmlformats.org/officeDocument/2006/relationships/image" Target="media/image107.png"/><Relationship Id="rId304" Type="http://schemas.openxmlformats.org/officeDocument/2006/relationships/image" Target="media/image106.png"/><Relationship Id="rId303" Type="http://schemas.openxmlformats.org/officeDocument/2006/relationships/image" Target="media/image105.png"/><Relationship Id="rId302" Type="http://schemas.openxmlformats.org/officeDocument/2006/relationships/image" Target="media/image104.png"/><Relationship Id="rId301" Type="http://schemas.openxmlformats.org/officeDocument/2006/relationships/image" Target="media/image103.png"/><Relationship Id="rId300" Type="http://schemas.openxmlformats.org/officeDocument/2006/relationships/image" Target="media/image102.png"/><Relationship Id="rId30" Type="http://schemas.openxmlformats.org/officeDocument/2006/relationships/footer" Target="footer21.xml"/><Relationship Id="rId3" Type="http://schemas.openxmlformats.org/officeDocument/2006/relationships/footnotes" Target="footnotes.xml"/><Relationship Id="rId299" Type="http://schemas.openxmlformats.org/officeDocument/2006/relationships/image" Target="media/image101.png"/><Relationship Id="rId298" Type="http://schemas.openxmlformats.org/officeDocument/2006/relationships/image" Target="media/image100.png"/><Relationship Id="rId297" Type="http://schemas.openxmlformats.org/officeDocument/2006/relationships/image" Target="media/image99.png"/><Relationship Id="rId296" Type="http://schemas.openxmlformats.org/officeDocument/2006/relationships/image" Target="media/image98.png"/><Relationship Id="rId295" Type="http://schemas.openxmlformats.org/officeDocument/2006/relationships/image" Target="media/image97.png"/><Relationship Id="rId294" Type="http://schemas.openxmlformats.org/officeDocument/2006/relationships/image" Target="media/image96.png"/><Relationship Id="rId293" Type="http://schemas.openxmlformats.org/officeDocument/2006/relationships/image" Target="media/image95.png"/><Relationship Id="rId292" Type="http://schemas.openxmlformats.org/officeDocument/2006/relationships/image" Target="media/image94.png"/><Relationship Id="rId291" Type="http://schemas.openxmlformats.org/officeDocument/2006/relationships/image" Target="media/image93.png"/><Relationship Id="rId290" Type="http://schemas.openxmlformats.org/officeDocument/2006/relationships/image" Target="media/image92.png"/><Relationship Id="rId29" Type="http://schemas.openxmlformats.org/officeDocument/2006/relationships/footer" Target="footer20.xml"/><Relationship Id="rId289" Type="http://schemas.openxmlformats.org/officeDocument/2006/relationships/image" Target="media/image91.png"/><Relationship Id="rId288" Type="http://schemas.openxmlformats.org/officeDocument/2006/relationships/image" Target="media/image90.png"/><Relationship Id="rId287" Type="http://schemas.openxmlformats.org/officeDocument/2006/relationships/image" Target="media/image89.png"/><Relationship Id="rId286" Type="http://schemas.openxmlformats.org/officeDocument/2006/relationships/image" Target="media/image88.png"/><Relationship Id="rId285" Type="http://schemas.openxmlformats.org/officeDocument/2006/relationships/image" Target="media/image87.png"/><Relationship Id="rId284" Type="http://schemas.openxmlformats.org/officeDocument/2006/relationships/image" Target="media/image86.png"/><Relationship Id="rId283" Type="http://schemas.openxmlformats.org/officeDocument/2006/relationships/image" Target="media/image85.png"/><Relationship Id="rId282" Type="http://schemas.openxmlformats.org/officeDocument/2006/relationships/image" Target="media/image84.png"/><Relationship Id="rId281" Type="http://schemas.openxmlformats.org/officeDocument/2006/relationships/image" Target="media/image83.png"/><Relationship Id="rId280" Type="http://schemas.openxmlformats.org/officeDocument/2006/relationships/image" Target="media/image82.png"/><Relationship Id="rId28" Type="http://schemas.openxmlformats.org/officeDocument/2006/relationships/footer" Target="footer19.xml"/><Relationship Id="rId279" Type="http://schemas.openxmlformats.org/officeDocument/2006/relationships/image" Target="media/image81.png"/><Relationship Id="rId278" Type="http://schemas.openxmlformats.org/officeDocument/2006/relationships/image" Target="media/image80.png"/><Relationship Id="rId277" Type="http://schemas.openxmlformats.org/officeDocument/2006/relationships/image" Target="media/image79.png"/><Relationship Id="rId276" Type="http://schemas.openxmlformats.org/officeDocument/2006/relationships/image" Target="media/image78.png"/><Relationship Id="rId275" Type="http://schemas.openxmlformats.org/officeDocument/2006/relationships/image" Target="media/image77.png"/><Relationship Id="rId274" Type="http://schemas.openxmlformats.org/officeDocument/2006/relationships/image" Target="media/image76.png"/><Relationship Id="rId273" Type="http://schemas.openxmlformats.org/officeDocument/2006/relationships/image" Target="media/image75.png"/><Relationship Id="rId272" Type="http://schemas.openxmlformats.org/officeDocument/2006/relationships/image" Target="media/image74.png"/><Relationship Id="rId271" Type="http://schemas.openxmlformats.org/officeDocument/2006/relationships/image" Target="media/image73.png"/><Relationship Id="rId270" Type="http://schemas.openxmlformats.org/officeDocument/2006/relationships/image" Target="media/image72.png"/><Relationship Id="rId27" Type="http://schemas.openxmlformats.org/officeDocument/2006/relationships/header" Target="header5.xml"/><Relationship Id="rId269" Type="http://schemas.openxmlformats.org/officeDocument/2006/relationships/image" Target="media/image71.png"/><Relationship Id="rId268" Type="http://schemas.openxmlformats.org/officeDocument/2006/relationships/image" Target="media/image70.png"/><Relationship Id="rId267" Type="http://schemas.openxmlformats.org/officeDocument/2006/relationships/image" Target="media/image69.png"/><Relationship Id="rId266" Type="http://schemas.openxmlformats.org/officeDocument/2006/relationships/image" Target="media/image68.png"/><Relationship Id="rId265" Type="http://schemas.openxmlformats.org/officeDocument/2006/relationships/image" Target="media/image67.png"/><Relationship Id="rId264" Type="http://schemas.openxmlformats.org/officeDocument/2006/relationships/image" Target="media/image66.png"/><Relationship Id="rId263" Type="http://schemas.openxmlformats.org/officeDocument/2006/relationships/image" Target="media/image65.png"/><Relationship Id="rId262" Type="http://schemas.openxmlformats.org/officeDocument/2006/relationships/image" Target="media/image64.png"/><Relationship Id="rId261" Type="http://schemas.openxmlformats.org/officeDocument/2006/relationships/image" Target="media/image63.png"/><Relationship Id="rId260" Type="http://schemas.openxmlformats.org/officeDocument/2006/relationships/image" Target="media/image62.png"/><Relationship Id="rId26" Type="http://schemas.openxmlformats.org/officeDocument/2006/relationships/footer" Target="footer18.xml"/><Relationship Id="rId259" Type="http://schemas.openxmlformats.org/officeDocument/2006/relationships/image" Target="media/image61.png"/><Relationship Id="rId258" Type="http://schemas.openxmlformats.org/officeDocument/2006/relationships/image" Target="media/image60.png"/><Relationship Id="rId257" Type="http://schemas.openxmlformats.org/officeDocument/2006/relationships/image" Target="media/image59.png"/><Relationship Id="rId256" Type="http://schemas.openxmlformats.org/officeDocument/2006/relationships/image" Target="media/image58.png"/><Relationship Id="rId255" Type="http://schemas.openxmlformats.org/officeDocument/2006/relationships/image" Target="media/image57.png"/><Relationship Id="rId254" Type="http://schemas.openxmlformats.org/officeDocument/2006/relationships/image" Target="media/image56.png"/><Relationship Id="rId253" Type="http://schemas.openxmlformats.org/officeDocument/2006/relationships/image" Target="media/image55.png"/><Relationship Id="rId252" Type="http://schemas.openxmlformats.org/officeDocument/2006/relationships/image" Target="media/image54.png"/><Relationship Id="rId251" Type="http://schemas.openxmlformats.org/officeDocument/2006/relationships/image" Target="media/image53.png"/><Relationship Id="rId250" Type="http://schemas.openxmlformats.org/officeDocument/2006/relationships/image" Target="media/image52.png"/><Relationship Id="rId25" Type="http://schemas.openxmlformats.org/officeDocument/2006/relationships/header" Target="header4.xml"/><Relationship Id="rId249" Type="http://schemas.openxmlformats.org/officeDocument/2006/relationships/image" Target="media/image51.png"/><Relationship Id="rId248" Type="http://schemas.openxmlformats.org/officeDocument/2006/relationships/image" Target="media/image50.png"/><Relationship Id="rId247" Type="http://schemas.openxmlformats.org/officeDocument/2006/relationships/image" Target="media/image49.png"/><Relationship Id="rId246" Type="http://schemas.openxmlformats.org/officeDocument/2006/relationships/image" Target="media/image48.png"/><Relationship Id="rId245" Type="http://schemas.openxmlformats.org/officeDocument/2006/relationships/image" Target="media/image47.png"/><Relationship Id="rId244" Type="http://schemas.openxmlformats.org/officeDocument/2006/relationships/image" Target="media/image46.png"/><Relationship Id="rId243" Type="http://schemas.openxmlformats.org/officeDocument/2006/relationships/image" Target="media/image45.png"/><Relationship Id="rId242" Type="http://schemas.openxmlformats.org/officeDocument/2006/relationships/image" Target="media/image44.png"/><Relationship Id="rId241" Type="http://schemas.openxmlformats.org/officeDocument/2006/relationships/image" Target="media/image43.png"/><Relationship Id="rId240" Type="http://schemas.openxmlformats.org/officeDocument/2006/relationships/image" Target="media/image42.png"/><Relationship Id="rId24" Type="http://schemas.openxmlformats.org/officeDocument/2006/relationships/footer" Target="footer17.xml"/><Relationship Id="rId239" Type="http://schemas.openxmlformats.org/officeDocument/2006/relationships/image" Target="media/image41.png"/><Relationship Id="rId238" Type="http://schemas.openxmlformats.org/officeDocument/2006/relationships/image" Target="media/image40.png"/><Relationship Id="rId237" Type="http://schemas.openxmlformats.org/officeDocument/2006/relationships/image" Target="media/image39.png"/><Relationship Id="rId236" Type="http://schemas.openxmlformats.org/officeDocument/2006/relationships/image" Target="media/image38.png"/><Relationship Id="rId235" Type="http://schemas.openxmlformats.org/officeDocument/2006/relationships/image" Target="media/image37.png"/><Relationship Id="rId234" Type="http://schemas.openxmlformats.org/officeDocument/2006/relationships/image" Target="media/image36.png"/><Relationship Id="rId233" Type="http://schemas.openxmlformats.org/officeDocument/2006/relationships/image" Target="media/image35.png"/><Relationship Id="rId232" Type="http://schemas.openxmlformats.org/officeDocument/2006/relationships/image" Target="media/image34.png"/><Relationship Id="rId231" Type="http://schemas.openxmlformats.org/officeDocument/2006/relationships/image" Target="media/image33.png"/><Relationship Id="rId230" Type="http://schemas.openxmlformats.org/officeDocument/2006/relationships/image" Target="media/image32.png"/><Relationship Id="rId23" Type="http://schemas.openxmlformats.org/officeDocument/2006/relationships/footer" Target="footer16.xml"/><Relationship Id="rId229" Type="http://schemas.openxmlformats.org/officeDocument/2006/relationships/image" Target="media/image31.png"/><Relationship Id="rId228" Type="http://schemas.openxmlformats.org/officeDocument/2006/relationships/image" Target="media/image30.png"/><Relationship Id="rId227" Type="http://schemas.openxmlformats.org/officeDocument/2006/relationships/image" Target="media/image29.png"/><Relationship Id="rId226" Type="http://schemas.openxmlformats.org/officeDocument/2006/relationships/image" Target="media/image28.png"/><Relationship Id="rId225" Type="http://schemas.openxmlformats.org/officeDocument/2006/relationships/image" Target="media/image27.png"/><Relationship Id="rId224" Type="http://schemas.openxmlformats.org/officeDocument/2006/relationships/image" Target="media/image26.png"/><Relationship Id="rId223" Type="http://schemas.openxmlformats.org/officeDocument/2006/relationships/image" Target="media/image25.png"/><Relationship Id="rId222" Type="http://schemas.openxmlformats.org/officeDocument/2006/relationships/image" Target="media/image24.png"/><Relationship Id="rId221" Type="http://schemas.openxmlformats.org/officeDocument/2006/relationships/image" Target="media/image23.png"/><Relationship Id="rId220" Type="http://schemas.openxmlformats.org/officeDocument/2006/relationships/image" Target="media/image22.png"/><Relationship Id="rId22" Type="http://schemas.openxmlformats.org/officeDocument/2006/relationships/header" Target="header3.xml"/><Relationship Id="rId219" Type="http://schemas.openxmlformats.org/officeDocument/2006/relationships/image" Target="media/image21.png"/><Relationship Id="rId218" Type="http://schemas.openxmlformats.org/officeDocument/2006/relationships/image" Target="media/image20.png"/><Relationship Id="rId217" Type="http://schemas.openxmlformats.org/officeDocument/2006/relationships/image" Target="media/image19.png"/><Relationship Id="rId216" Type="http://schemas.openxmlformats.org/officeDocument/2006/relationships/image" Target="media/image18.png"/><Relationship Id="rId215" Type="http://schemas.openxmlformats.org/officeDocument/2006/relationships/image" Target="media/image17.png"/><Relationship Id="rId214" Type="http://schemas.openxmlformats.org/officeDocument/2006/relationships/image" Target="media/image16.png"/><Relationship Id="rId213" Type="http://schemas.openxmlformats.org/officeDocument/2006/relationships/image" Target="media/image15.png"/><Relationship Id="rId212" Type="http://schemas.openxmlformats.org/officeDocument/2006/relationships/image" Target="media/image14.png"/><Relationship Id="rId211" Type="http://schemas.openxmlformats.org/officeDocument/2006/relationships/image" Target="media/image13.png"/><Relationship Id="rId210" Type="http://schemas.openxmlformats.org/officeDocument/2006/relationships/image" Target="media/image12.png"/><Relationship Id="rId21" Type="http://schemas.openxmlformats.org/officeDocument/2006/relationships/footer" Target="footer15.xml"/><Relationship Id="rId209" Type="http://schemas.openxmlformats.org/officeDocument/2006/relationships/image" Target="media/image11.png"/><Relationship Id="rId208" Type="http://schemas.openxmlformats.org/officeDocument/2006/relationships/image" Target="media/image10.png"/><Relationship Id="rId207" Type="http://schemas.openxmlformats.org/officeDocument/2006/relationships/image" Target="media/image9.png"/><Relationship Id="rId206" Type="http://schemas.openxmlformats.org/officeDocument/2006/relationships/image" Target="media/image8.png"/><Relationship Id="rId205" Type="http://schemas.openxmlformats.org/officeDocument/2006/relationships/image" Target="media/image7.png"/><Relationship Id="rId204" Type="http://schemas.openxmlformats.org/officeDocument/2006/relationships/image" Target="media/image6.png"/><Relationship Id="rId203" Type="http://schemas.openxmlformats.org/officeDocument/2006/relationships/image" Target="media/image5.png"/><Relationship Id="rId202" Type="http://schemas.openxmlformats.org/officeDocument/2006/relationships/image" Target="media/image4.png"/><Relationship Id="rId201" Type="http://schemas.openxmlformats.org/officeDocument/2006/relationships/image" Target="media/image3.png"/><Relationship Id="rId200" Type="http://schemas.openxmlformats.org/officeDocument/2006/relationships/image" Target="media/image2.png"/><Relationship Id="rId20" Type="http://schemas.openxmlformats.org/officeDocument/2006/relationships/footer" Target="footer14.xml"/><Relationship Id="rId2" Type="http://schemas.openxmlformats.org/officeDocument/2006/relationships/settings" Target="settings.xml"/><Relationship Id="rId199" Type="http://schemas.openxmlformats.org/officeDocument/2006/relationships/image" Target="media/image1.png"/><Relationship Id="rId198" Type="http://schemas.openxmlformats.org/officeDocument/2006/relationships/theme" Target="theme/theme1.xml"/><Relationship Id="rId197" Type="http://schemas.openxmlformats.org/officeDocument/2006/relationships/footer" Target="footer188.xml"/><Relationship Id="rId196" Type="http://schemas.openxmlformats.org/officeDocument/2006/relationships/footer" Target="footer187.xml"/><Relationship Id="rId195" Type="http://schemas.openxmlformats.org/officeDocument/2006/relationships/footer" Target="footer186.xml"/><Relationship Id="rId194" Type="http://schemas.openxmlformats.org/officeDocument/2006/relationships/footer" Target="footer185.xml"/><Relationship Id="rId193" Type="http://schemas.openxmlformats.org/officeDocument/2006/relationships/footer" Target="footer184.xml"/><Relationship Id="rId192" Type="http://schemas.openxmlformats.org/officeDocument/2006/relationships/footer" Target="footer183.xml"/><Relationship Id="rId191" Type="http://schemas.openxmlformats.org/officeDocument/2006/relationships/footer" Target="footer182.xml"/><Relationship Id="rId190" Type="http://schemas.openxmlformats.org/officeDocument/2006/relationships/footer" Target="footer181.xml"/><Relationship Id="rId19" Type="http://schemas.openxmlformats.org/officeDocument/2006/relationships/header" Target="header2.xml"/><Relationship Id="rId189" Type="http://schemas.openxmlformats.org/officeDocument/2006/relationships/footer" Target="footer180.xml"/><Relationship Id="rId188" Type="http://schemas.openxmlformats.org/officeDocument/2006/relationships/footer" Target="footer179.xml"/><Relationship Id="rId187" Type="http://schemas.openxmlformats.org/officeDocument/2006/relationships/footer" Target="footer178.xml"/><Relationship Id="rId186" Type="http://schemas.openxmlformats.org/officeDocument/2006/relationships/footer" Target="footer177.xml"/><Relationship Id="rId185" Type="http://schemas.openxmlformats.org/officeDocument/2006/relationships/footer" Target="footer176.xml"/><Relationship Id="rId184" Type="http://schemas.openxmlformats.org/officeDocument/2006/relationships/footer" Target="footer175.xml"/><Relationship Id="rId183" Type="http://schemas.openxmlformats.org/officeDocument/2006/relationships/footer" Target="footer174.xml"/><Relationship Id="rId182" Type="http://schemas.openxmlformats.org/officeDocument/2006/relationships/footer" Target="footer173.xml"/><Relationship Id="rId181" Type="http://schemas.openxmlformats.org/officeDocument/2006/relationships/footer" Target="footer172.xml"/><Relationship Id="rId180" Type="http://schemas.openxmlformats.org/officeDocument/2006/relationships/footer" Target="footer171.xml"/><Relationship Id="rId18" Type="http://schemas.openxmlformats.org/officeDocument/2006/relationships/footer" Target="footer13.xml"/><Relationship Id="rId179" Type="http://schemas.openxmlformats.org/officeDocument/2006/relationships/footer" Target="footer170.xml"/><Relationship Id="rId178" Type="http://schemas.openxmlformats.org/officeDocument/2006/relationships/footer" Target="footer169.xml"/><Relationship Id="rId177" Type="http://schemas.openxmlformats.org/officeDocument/2006/relationships/footer" Target="footer168.xml"/><Relationship Id="rId176" Type="http://schemas.openxmlformats.org/officeDocument/2006/relationships/footer" Target="footer167.xml"/><Relationship Id="rId175" Type="http://schemas.openxmlformats.org/officeDocument/2006/relationships/footer" Target="footer166.xml"/><Relationship Id="rId174" Type="http://schemas.openxmlformats.org/officeDocument/2006/relationships/footer" Target="footer165.xml"/><Relationship Id="rId173" Type="http://schemas.openxmlformats.org/officeDocument/2006/relationships/footer" Target="footer164.xml"/><Relationship Id="rId172" Type="http://schemas.openxmlformats.org/officeDocument/2006/relationships/footer" Target="footer163.xml"/><Relationship Id="rId171" Type="http://schemas.openxmlformats.org/officeDocument/2006/relationships/footer" Target="footer162.xml"/><Relationship Id="rId170" Type="http://schemas.openxmlformats.org/officeDocument/2006/relationships/footer" Target="footer161.xml"/><Relationship Id="rId17" Type="http://schemas.openxmlformats.org/officeDocument/2006/relationships/footer" Target="footer12.xml"/><Relationship Id="rId169" Type="http://schemas.openxmlformats.org/officeDocument/2006/relationships/footer" Target="footer160.xml"/><Relationship Id="rId168" Type="http://schemas.openxmlformats.org/officeDocument/2006/relationships/footer" Target="footer159.xml"/><Relationship Id="rId167" Type="http://schemas.openxmlformats.org/officeDocument/2006/relationships/footer" Target="footer158.xml"/><Relationship Id="rId166" Type="http://schemas.openxmlformats.org/officeDocument/2006/relationships/footer" Target="footer157.xml"/><Relationship Id="rId165" Type="http://schemas.openxmlformats.org/officeDocument/2006/relationships/footer" Target="footer156.xml"/><Relationship Id="rId164" Type="http://schemas.openxmlformats.org/officeDocument/2006/relationships/footer" Target="footer155.xml"/><Relationship Id="rId163" Type="http://schemas.openxmlformats.org/officeDocument/2006/relationships/footer" Target="footer154.xml"/><Relationship Id="rId162" Type="http://schemas.openxmlformats.org/officeDocument/2006/relationships/footer" Target="footer153.xml"/><Relationship Id="rId161" Type="http://schemas.openxmlformats.org/officeDocument/2006/relationships/footer" Target="footer152.xml"/><Relationship Id="rId160" Type="http://schemas.openxmlformats.org/officeDocument/2006/relationships/footer" Target="footer151.xml"/><Relationship Id="rId16" Type="http://schemas.openxmlformats.org/officeDocument/2006/relationships/footer" Target="footer11.xml"/><Relationship Id="rId159" Type="http://schemas.openxmlformats.org/officeDocument/2006/relationships/footer" Target="footer150.xml"/><Relationship Id="rId158" Type="http://schemas.openxmlformats.org/officeDocument/2006/relationships/footer" Target="footer149.xml"/><Relationship Id="rId157" Type="http://schemas.openxmlformats.org/officeDocument/2006/relationships/footer" Target="footer148.xml"/><Relationship Id="rId156" Type="http://schemas.openxmlformats.org/officeDocument/2006/relationships/footer" Target="footer147.xml"/><Relationship Id="rId155" Type="http://schemas.openxmlformats.org/officeDocument/2006/relationships/footer" Target="footer146.xml"/><Relationship Id="rId154" Type="http://schemas.openxmlformats.org/officeDocument/2006/relationships/footer" Target="footer145.xml"/><Relationship Id="rId153" Type="http://schemas.openxmlformats.org/officeDocument/2006/relationships/footer" Target="footer144.xml"/><Relationship Id="rId152" Type="http://schemas.openxmlformats.org/officeDocument/2006/relationships/footer" Target="footer143.xml"/><Relationship Id="rId151" Type="http://schemas.openxmlformats.org/officeDocument/2006/relationships/footer" Target="footer142.xml"/><Relationship Id="rId150" Type="http://schemas.openxmlformats.org/officeDocument/2006/relationships/footer" Target="footer141.xml"/><Relationship Id="rId15" Type="http://schemas.openxmlformats.org/officeDocument/2006/relationships/footer" Target="footer10.xml"/><Relationship Id="rId149" Type="http://schemas.openxmlformats.org/officeDocument/2006/relationships/footer" Target="footer140.xml"/><Relationship Id="rId148" Type="http://schemas.openxmlformats.org/officeDocument/2006/relationships/footer" Target="footer139.xml"/><Relationship Id="rId147" Type="http://schemas.openxmlformats.org/officeDocument/2006/relationships/footer" Target="footer138.xml"/><Relationship Id="rId146" Type="http://schemas.openxmlformats.org/officeDocument/2006/relationships/footer" Target="footer137.xml"/><Relationship Id="rId145" Type="http://schemas.openxmlformats.org/officeDocument/2006/relationships/footer" Target="footer136.xml"/><Relationship Id="rId144" Type="http://schemas.openxmlformats.org/officeDocument/2006/relationships/footer" Target="footer135.xml"/><Relationship Id="rId143" Type="http://schemas.openxmlformats.org/officeDocument/2006/relationships/footer" Target="footer134.xml"/><Relationship Id="rId142" Type="http://schemas.openxmlformats.org/officeDocument/2006/relationships/footer" Target="footer133.xml"/><Relationship Id="rId141" Type="http://schemas.openxmlformats.org/officeDocument/2006/relationships/footer" Target="footer132.xml"/><Relationship Id="rId140" Type="http://schemas.openxmlformats.org/officeDocument/2006/relationships/footer" Target="footer131.xml"/><Relationship Id="rId14" Type="http://schemas.openxmlformats.org/officeDocument/2006/relationships/footer" Target="footer9.xml"/><Relationship Id="rId139" Type="http://schemas.openxmlformats.org/officeDocument/2006/relationships/footer" Target="footer130.xml"/><Relationship Id="rId138" Type="http://schemas.openxmlformats.org/officeDocument/2006/relationships/footer" Target="footer129.xml"/><Relationship Id="rId137" Type="http://schemas.openxmlformats.org/officeDocument/2006/relationships/footer" Target="footer128.xml"/><Relationship Id="rId136" Type="http://schemas.openxmlformats.org/officeDocument/2006/relationships/footer" Target="footer127.xml"/><Relationship Id="rId135" Type="http://schemas.openxmlformats.org/officeDocument/2006/relationships/footer" Target="footer126.xml"/><Relationship Id="rId134" Type="http://schemas.openxmlformats.org/officeDocument/2006/relationships/footer" Target="footer125.xml"/><Relationship Id="rId133" Type="http://schemas.openxmlformats.org/officeDocument/2006/relationships/footer" Target="footer124.xml"/><Relationship Id="rId132" Type="http://schemas.openxmlformats.org/officeDocument/2006/relationships/footer" Target="footer123.xml"/><Relationship Id="rId131" Type="http://schemas.openxmlformats.org/officeDocument/2006/relationships/footer" Target="footer122.xml"/><Relationship Id="rId130" Type="http://schemas.openxmlformats.org/officeDocument/2006/relationships/footer" Target="footer121.xml"/><Relationship Id="rId13" Type="http://schemas.openxmlformats.org/officeDocument/2006/relationships/footer" Target="footer8.xml"/><Relationship Id="rId129" Type="http://schemas.openxmlformats.org/officeDocument/2006/relationships/footer" Target="footer120.xml"/><Relationship Id="rId128" Type="http://schemas.openxmlformats.org/officeDocument/2006/relationships/footer" Target="footer119.xml"/><Relationship Id="rId127" Type="http://schemas.openxmlformats.org/officeDocument/2006/relationships/footer" Target="footer118.xml"/><Relationship Id="rId126" Type="http://schemas.openxmlformats.org/officeDocument/2006/relationships/footer" Target="footer117.xml"/><Relationship Id="rId125" Type="http://schemas.openxmlformats.org/officeDocument/2006/relationships/footer" Target="footer116.xml"/><Relationship Id="rId124" Type="http://schemas.openxmlformats.org/officeDocument/2006/relationships/footer" Target="footer115.xml"/><Relationship Id="rId123" Type="http://schemas.openxmlformats.org/officeDocument/2006/relationships/footer" Target="footer114.xml"/><Relationship Id="rId122" Type="http://schemas.openxmlformats.org/officeDocument/2006/relationships/footer" Target="footer113.xml"/><Relationship Id="rId121" Type="http://schemas.openxmlformats.org/officeDocument/2006/relationships/footer" Target="footer112.xml"/><Relationship Id="rId120" Type="http://schemas.openxmlformats.org/officeDocument/2006/relationships/footer" Target="footer111.xml"/><Relationship Id="rId12" Type="http://schemas.openxmlformats.org/officeDocument/2006/relationships/footer" Target="footer7.xml"/><Relationship Id="rId119" Type="http://schemas.openxmlformats.org/officeDocument/2006/relationships/footer" Target="footer110.xml"/><Relationship Id="rId118" Type="http://schemas.openxmlformats.org/officeDocument/2006/relationships/footer" Target="footer109.xml"/><Relationship Id="rId117" Type="http://schemas.openxmlformats.org/officeDocument/2006/relationships/footer" Target="footer108.xml"/><Relationship Id="rId116" Type="http://schemas.openxmlformats.org/officeDocument/2006/relationships/footer" Target="footer107.xml"/><Relationship Id="rId115" Type="http://schemas.openxmlformats.org/officeDocument/2006/relationships/footer" Target="footer106.xml"/><Relationship Id="rId114" Type="http://schemas.openxmlformats.org/officeDocument/2006/relationships/footer" Target="footer105.xml"/><Relationship Id="rId113" Type="http://schemas.openxmlformats.org/officeDocument/2006/relationships/footer" Target="footer104.xml"/><Relationship Id="rId112" Type="http://schemas.openxmlformats.org/officeDocument/2006/relationships/footer" Target="footer103.xml"/><Relationship Id="rId111" Type="http://schemas.openxmlformats.org/officeDocument/2006/relationships/footer" Target="footer102.xml"/><Relationship Id="rId110" Type="http://schemas.openxmlformats.org/officeDocument/2006/relationships/footer" Target="footer101.xml"/><Relationship Id="rId11" Type="http://schemas.openxmlformats.org/officeDocument/2006/relationships/footer" Target="footer6.xml"/><Relationship Id="rId109" Type="http://schemas.openxmlformats.org/officeDocument/2006/relationships/footer" Target="footer100.xml"/><Relationship Id="rId108" Type="http://schemas.openxmlformats.org/officeDocument/2006/relationships/footer" Target="footer99.xml"/><Relationship Id="rId107" Type="http://schemas.openxmlformats.org/officeDocument/2006/relationships/footer" Target="footer98.xml"/><Relationship Id="rId106" Type="http://schemas.openxmlformats.org/officeDocument/2006/relationships/footer" Target="footer97.xml"/><Relationship Id="rId105" Type="http://schemas.openxmlformats.org/officeDocument/2006/relationships/footer" Target="footer96.xml"/><Relationship Id="rId104" Type="http://schemas.openxmlformats.org/officeDocument/2006/relationships/footer" Target="footer95.xml"/><Relationship Id="rId103" Type="http://schemas.openxmlformats.org/officeDocument/2006/relationships/footer" Target="footer94.xml"/><Relationship Id="rId102" Type="http://schemas.openxmlformats.org/officeDocument/2006/relationships/footer" Target="footer93.xml"/><Relationship Id="rId101" Type="http://schemas.openxmlformats.org/officeDocument/2006/relationships/footer" Target="footer92.xml"/><Relationship Id="rId100" Type="http://schemas.openxmlformats.org/officeDocument/2006/relationships/footer" Target="footer9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190</Pages>
  <Words>4958</Words>
  <Characters>7040</Characters>
  <TotalTime>0</TotalTime>
  <ScaleCrop>false</ScaleCrop>
  <LinksUpToDate>false</LinksUpToDate>
  <CharactersWithSpaces>7356</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2025-03-20T17:56:00Z</dcterms:created>
  <dc:creator>lenovo</dc:creator>
  <cp:lastModifiedBy>睡不着的豆包</cp:lastModifiedBy>
  <dcterms:modified xsi:type="dcterms:W3CDTF">2025-09-25T08:28:55Z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2025-09-25T16:28:19Z</vt:filetime>
  </property>
  <property fmtid="{D5CDD505-2E9C-101B-9397-08002B2CF9AE}" pid="4" name="KSOProductBuildVer">
    <vt:lpwstr>2052-12.1.0.22529</vt:lpwstr>
  </property>
  <property fmtid="{D5CDD505-2E9C-101B-9397-08002B2CF9AE}" pid="5" name="ICV">
    <vt:lpwstr>3F3ECDBC643148DCAC7C092E9C5E3A27_13</vt:lpwstr>
  </property>
</Properties>
</file>