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C21A">
      <w:pPr>
        <w:spacing w:line="242" w:lineRule="auto"/>
        <w:rPr>
          <w:rFonts w:ascii="Arial"/>
          <w:sz w:val="21"/>
        </w:rPr>
      </w:pPr>
    </w:p>
    <w:p w14:paraId="5AF1B9AD">
      <w:pPr>
        <w:spacing w:line="243" w:lineRule="auto"/>
        <w:rPr>
          <w:rFonts w:ascii="Arial"/>
          <w:sz w:val="21"/>
        </w:rPr>
      </w:pPr>
    </w:p>
    <w:p w14:paraId="0FD77C12">
      <w:pPr>
        <w:spacing w:line="243" w:lineRule="auto"/>
        <w:rPr>
          <w:rFonts w:ascii="Arial"/>
          <w:sz w:val="21"/>
        </w:rPr>
      </w:pPr>
    </w:p>
    <w:p w14:paraId="22B71004">
      <w:pPr>
        <w:spacing w:line="243" w:lineRule="auto"/>
        <w:rPr>
          <w:rFonts w:ascii="Arial"/>
          <w:sz w:val="21"/>
        </w:rPr>
      </w:pPr>
    </w:p>
    <w:p w14:paraId="37179897">
      <w:pPr>
        <w:spacing w:line="243" w:lineRule="auto"/>
        <w:rPr>
          <w:rFonts w:ascii="Arial"/>
          <w:sz w:val="21"/>
        </w:rPr>
      </w:pPr>
    </w:p>
    <w:p w14:paraId="7E2BF529">
      <w:pPr>
        <w:spacing w:line="243" w:lineRule="auto"/>
        <w:rPr>
          <w:rFonts w:ascii="Arial"/>
          <w:sz w:val="21"/>
        </w:rPr>
      </w:pPr>
    </w:p>
    <w:p w14:paraId="7C86B154">
      <w:pPr>
        <w:spacing w:line="243" w:lineRule="auto"/>
        <w:rPr>
          <w:rFonts w:ascii="Arial"/>
          <w:sz w:val="21"/>
        </w:rPr>
      </w:pPr>
    </w:p>
    <w:p w14:paraId="423716AA">
      <w:pPr>
        <w:spacing w:line="243" w:lineRule="auto"/>
        <w:rPr>
          <w:rFonts w:ascii="Arial"/>
          <w:sz w:val="21"/>
        </w:rPr>
      </w:pPr>
    </w:p>
    <w:p w14:paraId="5C6DB93C">
      <w:pPr>
        <w:spacing w:line="243" w:lineRule="auto"/>
        <w:rPr>
          <w:rFonts w:ascii="Arial"/>
          <w:sz w:val="21"/>
        </w:rPr>
      </w:pPr>
    </w:p>
    <w:p w14:paraId="0867508E">
      <w:pPr>
        <w:spacing w:line="243" w:lineRule="auto"/>
        <w:rPr>
          <w:rFonts w:ascii="Arial"/>
          <w:sz w:val="21"/>
        </w:rPr>
      </w:pPr>
    </w:p>
    <w:p w14:paraId="72D52681">
      <w:pPr>
        <w:spacing w:line="243" w:lineRule="auto"/>
        <w:rPr>
          <w:rFonts w:ascii="Arial"/>
          <w:sz w:val="21"/>
        </w:rPr>
      </w:pPr>
    </w:p>
    <w:p w14:paraId="05DFAAAA">
      <w:pPr>
        <w:spacing w:line="243" w:lineRule="auto"/>
        <w:rPr>
          <w:rFonts w:ascii="Arial"/>
          <w:sz w:val="21"/>
        </w:rPr>
      </w:pPr>
    </w:p>
    <w:p w14:paraId="1B39F909">
      <w:pPr>
        <w:spacing w:line="243" w:lineRule="auto"/>
        <w:rPr>
          <w:rFonts w:ascii="Arial"/>
          <w:sz w:val="21"/>
        </w:rPr>
      </w:pPr>
    </w:p>
    <w:p w14:paraId="1E5297BC">
      <w:pPr>
        <w:spacing w:line="243" w:lineRule="auto"/>
        <w:rPr>
          <w:rFonts w:ascii="Arial"/>
          <w:sz w:val="21"/>
        </w:rPr>
      </w:pPr>
    </w:p>
    <w:p w14:paraId="3B44D088">
      <w:pPr>
        <w:spacing w:line="243" w:lineRule="auto"/>
        <w:rPr>
          <w:rFonts w:ascii="Arial"/>
          <w:sz w:val="21"/>
        </w:rPr>
      </w:pPr>
    </w:p>
    <w:p w14:paraId="1A4CC994">
      <w:pPr>
        <w:spacing w:line="243" w:lineRule="auto"/>
        <w:rPr>
          <w:rFonts w:ascii="Arial"/>
          <w:sz w:val="21"/>
        </w:rPr>
      </w:pPr>
    </w:p>
    <w:p w14:paraId="3139862B">
      <w:pPr>
        <w:spacing w:line="243" w:lineRule="auto"/>
        <w:rPr>
          <w:rFonts w:ascii="Arial"/>
          <w:sz w:val="21"/>
        </w:rPr>
      </w:pPr>
    </w:p>
    <w:p w14:paraId="383B2F75">
      <w:pPr>
        <w:spacing w:line="243" w:lineRule="auto"/>
        <w:rPr>
          <w:rFonts w:ascii="Arial"/>
          <w:sz w:val="21"/>
        </w:rPr>
      </w:pPr>
    </w:p>
    <w:p w14:paraId="2697973D">
      <w:pPr>
        <w:spacing w:line="243" w:lineRule="auto"/>
        <w:rPr>
          <w:rFonts w:ascii="Arial"/>
          <w:sz w:val="21"/>
        </w:rPr>
      </w:pPr>
    </w:p>
    <w:p w14:paraId="1D93FA77">
      <w:pPr>
        <w:spacing w:line="243" w:lineRule="auto"/>
        <w:rPr>
          <w:rFonts w:ascii="Arial"/>
          <w:sz w:val="21"/>
        </w:rPr>
      </w:pPr>
    </w:p>
    <w:p w14:paraId="6AC03601">
      <w:pPr>
        <w:pStyle w:val="2"/>
        <w:spacing w:before="126" w:line="197" w:lineRule="auto"/>
        <w:ind w:left="3494"/>
      </w:pPr>
      <w:r>
        <w:rPr>
          <w:spacing w:val="-8"/>
        </w:rPr>
        <w:t>兴</w:t>
      </w:r>
      <w:r>
        <w:rPr>
          <w:spacing w:val="50"/>
        </w:rPr>
        <w:t xml:space="preserve"> </w:t>
      </w:r>
      <w:r>
        <w:rPr>
          <w:spacing w:val="-8"/>
        </w:rPr>
        <w:t>县</w:t>
      </w:r>
      <w:r>
        <w:rPr>
          <w:spacing w:val="55"/>
        </w:rPr>
        <w:t xml:space="preserve"> </w:t>
      </w:r>
      <w:r>
        <w:rPr>
          <w:spacing w:val="-8"/>
        </w:rPr>
        <w:t>综</w:t>
      </w:r>
      <w:r>
        <w:rPr>
          <w:spacing w:val="46"/>
        </w:rPr>
        <w:t xml:space="preserve"> </w:t>
      </w:r>
      <w:r>
        <w:rPr>
          <w:spacing w:val="-8"/>
        </w:rPr>
        <w:t>合</w:t>
      </w:r>
      <w:r>
        <w:rPr>
          <w:spacing w:val="47"/>
        </w:rPr>
        <w:t xml:space="preserve"> </w:t>
      </w:r>
      <w:r>
        <w:rPr>
          <w:spacing w:val="-8"/>
        </w:rPr>
        <w:t>检</w:t>
      </w:r>
      <w:r>
        <w:rPr>
          <w:spacing w:val="50"/>
        </w:rPr>
        <w:t xml:space="preserve"> </w:t>
      </w:r>
      <w:r>
        <w:rPr>
          <w:spacing w:val="-8"/>
        </w:rPr>
        <w:t>验</w:t>
      </w:r>
      <w:r>
        <w:rPr>
          <w:spacing w:val="47"/>
        </w:rPr>
        <w:t xml:space="preserve"> </w:t>
      </w:r>
      <w:r>
        <w:rPr>
          <w:spacing w:val="-8"/>
        </w:rPr>
        <w:t>检</w:t>
      </w:r>
      <w:r>
        <w:rPr>
          <w:spacing w:val="48"/>
        </w:rPr>
        <w:t xml:space="preserve"> </w:t>
      </w:r>
      <w:r>
        <w:rPr>
          <w:spacing w:val="-8"/>
        </w:rPr>
        <w:t>测</w:t>
      </w:r>
      <w:r>
        <w:rPr>
          <w:spacing w:val="79"/>
        </w:rPr>
        <w:t xml:space="preserve"> </w:t>
      </w:r>
      <w:r>
        <w:rPr>
          <w:spacing w:val="-8"/>
        </w:rPr>
        <w:t>中</w:t>
      </w:r>
      <w:r>
        <w:rPr>
          <w:spacing w:val="66"/>
        </w:rPr>
        <w:t xml:space="preserve"> </w:t>
      </w:r>
      <w:r>
        <w:rPr>
          <w:spacing w:val="-8"/>
        </w:rPr>
        <w:t>心</w:t>
      </w:r>
    </w:p>
    <w:p w14:paraId="170E595E">
      <w:pPr>
        <w:spacing w:line="268" w:lineRule="auto"/>
        <w:rPr>
          <w:rFonts w:ascii="Arial"/>
          <w:sz w:val="21"/>
        </w:rPr>
      </w:pPr>
    </w:p>
    <w:p w14:paraId="69C5BB84">
      <w:pPr>
        <w:spacing w:line="269" w:lineRule="auto"/>
        <w:rPr>
          <w:rFonts w:ascii="Arial"/>
          <w:sz w:val="21"/>
        </w:rPr>
      </w:pPr>
    </w:p>
    <w:p w14:paraId="71EFA4EB">
      <w:pPr>
        <w:pStyle w:val="2"/>
        <w:spacing w:before="125" w:line="536" w:lineRule="exact"/>
        <w:ind w:left="3276"/>
      </w:pPr>
      <w:r>
        <w:rPr>
          <w:spacing w:val="-10"/>
          <w:position w:val="6"/>
        </w:rPr>
        <w:t>2</w:t>
      </w:r>
      <w:r>
        <w:rPr>
          <w:spacing w:val="60"/>
          <w:position w:val="6"/>
        </w:rPr>
        <w:t xml:space="preserve"> </w:t>
      </w:r>
      <w:r>
        <w:rPr>
          <w:spacing w:val="-10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0"/>
          <w:position w:val="6"/>
        </w:rPr>
        <w:t>2</w:t>
      </w:r>
      <w:r>
        <w:rPr>
          <w:spacing w:val="58"/>
          <w:position w:val="6"/>
        </w:rPr>
        <w:t xml:space="preserve"> </w:t>
      </w:r>
      <w:r>
        <w:rPr>
          <w:spacing w:val="-10"/>
          <w:position w:val="6"/>
        </w:rPr>
        <w:t>3</w:t>
      </w:r>
      <w:r>
        <w:rPr>
          <w:spacing w:val="51"/>
          <w:position w:val="6"/>
        </w:rPr>
        <w:t xml:space="preserve"> </w:t>
      </w:r>
      <w:r>
        <w:rPr>
          <w:spacing w:val="-10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度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单</w:t>
      </w:r>
      <w:r>
        <w:rPr>
          <w:spacing w:val="47"/>
          <w:position w:val="6"/>
        </w:rPr>
        <w:t xml:space="preserve"> </w:t>
      </w:r>
      <w:r>
        <w:rPr>
          <w:spacing w:val="-10"/>
          <w:position w:val="6"/>
        </w:rPr>
        <w:t>位</w:t>
      </w:r>
      <w:r>
        <w:rPr>
          <w:spacing w:val="50"/>
          <w:position w:val="6"/>
        </w:rPr>
        <w:t xml:space="preserve"> </w:t>
      </w:r>
      <w:r>
        <w:rPr>
          <w:spacing w:val="-10"/>
          <w:position w:val="6"/>
        </w:rPr>
        <w:t>决</w:t>
      </w:r>
      <w:r>
        <w:rPr>
          <w:spacing w:val="55"/>
          <w:position w:val="6"/>
        </w:rPr>
        <w:t xml:space="preserve"> </w:t>
      </w:r>
      <w:r>
        <w:rPr>
          <w:spacing w:val="-10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0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0"/>
          <w:position w:val="6"/>
        </w:rPr>
        <w:t>开</w:t>
      </w:r>
    </w:p>
    <w:p w14:paraId="5242AA9C">
      <w:pPr>
        <w:spacing w:line="536" w:lineRule="exact"/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66F1074">
      <w:pPr>
        <w:spacing w:line="456" w:lineRule="auto"/>
        <w:rPr>
          <w:rFonts w:ascii="Arial"/>
          <w:sz w:val="21"/>
        </w:rPr>
      </w:pPr>
    </w:p>
    <w:p w14:paraId="28D365FC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0CC8AEB1">
      <w:pPr>
        <w:spacing w:line="267" w:lineRule="auto"/>
        <w:rPr>
          <w:rFonts w:ascii="Arial"/>
          <w:sz w:val="21"/>
        </w:rPr>
      </w:pPr>
    </w:p>
    <w:p w14:paraId="214239A1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7906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37CA42B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2748574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FDB5D1B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4613B83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95307C6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DF06DCF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471FDCC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B19936C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9336935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09BCC71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BDAFA1C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D3B40F1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32A4FF6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2E02CA3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6F8A06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58DA2A8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0BE78D6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14D7BB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8B6FDAE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6370726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0433AD1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989C3EE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DB4E521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CEF787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E629B22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23F620A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8A0D05B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3FF4FC35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1839457C">
      <w:pPr>
        <w:spacing w:line="309" w:lineRule="auto"/>
        <w:rPr>
          <w:rFonts w:ascii="Arial"/>
          <w:sz w:val="21"/>
        </w:rPr>
      </w:pPr>
    </w:p>
    <w:p w14:paraId="5C991814">
      <w:pPr>
        <w:spacing w:line="310" w:lineRule="auto"/>
        <w:rPr>
          <w:rFonts w:ascii="Arial"/>
          <w:sz w:val="21"/>
        </w:rPr>
      </w:pPr>
    </w:p>
    <w:p w14:paraId="596BA44D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bookmarkStart w:id="2" w:name="bookmark29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CB01216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0CB112DB">
      <w:pPr>
        <w:spacing w:before="276" w:line="270" w:lineRule="auto"/>
        <w:ind w:left="1306" w:right="1411" w:firstLine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1、贯彻执行国家食品药品、农产品等质量安全方面的法规和标准，依据有关规定实</w:t>
      </w:r>
      <w:r>
        <w:rPr>
          <w:rFonts w:ascii="仿宋" w:hAnsi="仿宋" w:eastAsia="仿宋" w:cs="仿宋"/>
          <w:spacing w:val="-1"/>
          <w:sz w:val="25"/>
          <w:szCs w:val="25"/>
        </w:rPr>
        <w:t>施检验检测工作。</w:t>
      </w:r>
    </w:p>
    <w:p w14:paraId="2026DDC5">
      <w:pPr>
        <w:spacing w:before="132" w:line="270" w:lineRule="auto"/>
        <w:ind w:left="1310" w:right="1411" w:hanging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2、参与有关年度检验检测计划的制定，承担全县食</w:t>
      </w:r>
      <w:r>
        <w:rPr>
          <w:rFonts w:ascii="仿宋" w:hAnsi="仿宋" w:eastAsia="仿宋" w:cs="仿宋"/>
          <w:spacing w:val="1"/>
          <w:sz w:val="25"/>
          <w:szCs w:val="25"/>
        </w:rPr>
        <w:t>品药品、农产品等有关商品的质量检验和评价性检验、委托检验和司法鉴定检验等任务。</w:t>
      </w:r>
    </w:p>
    <w:p w14:paraId="56DFC2AF">
      <w:pPr>
        <w:spacing w:before="132" w:line="271" w:lineRule="auto"/>
        <w:ind w:left="1307" w:right="1411" w:hanging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3、综合上报和反馈食品药品、农产品等有关商</w:t>
      </w:r>
      <w:r>
        <w:rPr>
          <w:rFonts w:ascii="仿宋" w:hAnsi="仿宋" w:eastAsia="仿宋" w:cs="仿宋"/>
          <w:spacing w:val="1"/>
          <w:sz w:val="25"/>
          <w:szCs w:val="25"/>
        </w:rPr>
        <w:t>品的质量信息、提供质量公告所需的</w:t>
      </w:r>
      <w:r>
        <w:rPr>
          <w:rFonts w:ascii="仿宋" w:hAnsi="仿宋" w:eastAsia="仿宋" w:cs="仿宋"/>
          <w:sz w:val="25"/>
          <w:szCs w:val="25"/>
        </w:rPr>
        <w:t>技术数据和质量分析报告。</w:t>
      </w:r>
    </w:p>
    <w:p w14:paraId="7D3D540F">
      <w:pPr>
        <w:spacing w:before="131" w:line="270" w:lineRule="auto"/>
        <w:ind w:left="1312" w:right="1411" w:hanging="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4、协助有关政府职能部门做好食品药品、农产品的监督执法</w:t>
      </w:r>
      <w:r>
        <w:rPr>
          <w:rFonts w:ascii="仿宋" w:hAnsi="仿宋" w:eastAsia="仿宋" w:cs="仿宋"/>
          <w:spacing w:val="1"/>
          <w:sz w:val="25"/>
          <w:szCs w:val="25"/>
        </w:rPr>
        <w:t>和突发事件的应急处置</w:t>
      </w:r>
      <w:r>
        <w:rPr>
          <w:rFonts w:ascii="仿宋" w:hAnsi="仿宋" w:eastAsia="仿宋" w:cs="仿宋"/>
          <w:spacing w:val="-7"/>
          <w:sz w:val="25"/>
          <w:szCs w:val="25"/>
        </w:rPr>
        <w:t>工作。</w:t>
      </w:r>
    </w:p>
    <w:p w14:paraId="3504DF83">
      <w:pPr>
        <w:spacing w:before="132" w:line="270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5、为各乡镇和食品药品、农产品有关商品生产</w:t>
      </w:r>
      <w:r>
        <w:rPr>
          <w:rFonts w:ascii="仿宋" w:hAnsi="仿宋" w:eastAsia="仿宋" w:cs="仿宋"/>
          <w:spacing w:val="1"/>
          <w:sz w:val="25"/>
          <w:szCs w:val="25"/>
        </w:rPr>
        <w:t>经营使用单位提供质量检验的任务指导、技术咨询和服务，组织人员培训工作，协助解决技术疑难问题。</w:t>
      </w:r>
    </w:p>
    <w:p w14:paraId="63483362">
      <w:pPr>
        <w:spacing w:before="133" w:line="223" w:lineRule="auto"/>
        <w:ind w:left="13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6、承办上级部门和</w:t>
      </w:r>
      <w:bookmarkStart w:id="41" w:name="_GoBack"/>
      <w:bookmarkEnd w:id="41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县委、县政府</w:t>
      </w:r>
      <w:r>
        <w:rPr>
          <w:rFonts w:ascii="仿宋" w:hAnsi="仿宋" w:eastAsia="仿宋" w:cs="仿宋"/>
          <w:spacing w:val="1"/>
          <w:sz w:val="25"/>
          <w:szCs w:val="25"/>
        </w:rPr>
        <w:t>交办的其他事项。</w:t>
      </w:r>
    </w:p>
    <w:p w14:paraId="0AECD373">
      <w:pPr>
        <w:spacing w:before="274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347AFDA2">
      <w:pPr>
        <w:spacing w:before="129" w:line="319" w:lineRule="auto"/>
        <w:ind w:left="1307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本单位内设机构有4 个，分别是：综合办公室、计量检定测试所、农产品检测测试</w:t>
      </w:r>
      <w:r>
        <w:rPr>
          <w:rFonts w:ascii="仿宋" w:hAnsi="仿宋" w:eastAsia="仿宋" w:cs="仿宋"/>
          <w:sz w:val="25"/>
          <w:szCs w:val="25"/>
        </w:rPr>
        <w:t>所、特种设备及化妆品检测所。</w:t>
      </w:r>
    </w:p>
    <w:p w14:paraId="14FCF6E7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91" w:gutter="0"/>
          <w:cols w:space="720" w:num="1"/>
        </w:sectPr>
      </w:pPr>
    </w:p>
    <w:p w14:paraId="01191715">
      <w:pPr>
        <w:spacing w:line="254" w:lineRule="auto"/>
        <w:rPr>
          <w:rFonts w:ascii="Arial"/>
          <w:sz w:val="21"/>
        </w:rPr>
      </w:pPr>
    </w:p>
    <w:p w14:paraId="18EE2F08">
      <w:pPr>
        <w:spacing w:line="254" w:lineRule="auto"/>
        <w:rPr>
          <w:rFonts w:ascii="Arial"/>
          <w:sz w:val="21"/>
        </w:rPr>
      </w:pPr>
    </w:p>
    <w:p w14:paraId="71B05783">
      <w:pPr>
        <w:spacing w:line="254" w:lineRule="auto"/>
        <w:rPr>
          <w:rFonts w:ascii="Arial"/>
          <w:sz w:val="21"/>
        </w:rPr>
      </w:pPr>
    </w:p>
    <w:p w14:paraId="3B8FE3F8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5"/>
      <w:bookmarkEnd w:id="5"/>
      <w:bookmarkStart w:id="6" w:name="bookmark30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FAC299A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9700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DBD55F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7" w:name="bookmark6"/>
            <w:bookmarkEnd w:id="7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5FC3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6A47A9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6AB2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311F674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部门名称：兴县综合检验检测中心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8EB79C7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177541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1FEC6C6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294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76D8A93B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417CCB1F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31B3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A76F0B3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A896DC2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48111061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29B49ADD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3EAE1B72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D007AE2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ECB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068B76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810F92D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5AA117C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88177C8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CA3A30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4629E536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212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BA4840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65D3592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647B645A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321.98</w:t>
            </w:r>
          </w:p>
        </w:tc>
        <w:tc>
          <w:tcPr>
            <w:tcW w:w="2362" w:type="dxa"/>
            <w:vAlign w:val="top"/>
          </w:tcPr>
          <w:p w14:paraId="0B4CCDED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2DD69670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5B68B61D">
            <w:pPr>
              <w:pStyle w:val="6"/>
              <w:spacing w:before="130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267.70</w:t>
            </w:r>
          </w:p>
        </w:tc>
      </w:tr>
      <w:tr w14:paraId="2F178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AEC042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9C48265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1BEA412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3C5C2E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100CB2A9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541075BB">
            <w:pPr>
              <w:rPr>
                <w:rFonts w:ascii="Arial"/>
                <w:sz w:val="21"/>
              </w:rPr>
            </w:pPr>
          </w:p>
        </w:tc>
      </w:tr>
      <w:tr w14:paraId="219E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0E63CB5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D21BB85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0503F04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91F69D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07E48E0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062BAA6C">
            <w:pPr>
              <w:rPr>
                <w:rFonts w:ascii="Arial"/>
                <w:sz w:val="21"/>
              </w:rPr>
            </w:pPr>
          </w:p>
        </w:tc>
      </w:tr>
      <w:tr w14:paraId="03667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FA0FEA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46BC2FF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1F12FDB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4AC6F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30869DB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667171A2">
            <w:pPr>
              <w:rPr>
                <w:rFonts w:ascii="Arial"/>
                <w:sz w:val="21"/>
              </w:rPr>
            </w:pPr>
          </w:p>
        </w:tc>
      </w:tr>
      <w:tr w14:paraId="32454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5BBDDC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137B8CAD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1033C0F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9840AF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163E69D8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58AE993">
            <w:pPr>
              <w:rPr>
                <w:rFonts w:ascii="Arial"/>
                <w:sz w:val="21"/>
              </w:rPr>
            </w:pPr>
          </w:p>
        </w:tc>
      </w:tr>
      <w:tr w14:paraId="473C8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0527FC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0A71883C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DD4B37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5A5CF4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8644E10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38B2EC7D">
            <w:pPr>
              <w:rPr>
                <w:rFonts w:ascii="Arial"/>
                <w:sz w:val="21"/>
              </w:rPr>
            </w:pPr>
          </w:p>
        </w:tc>
      </w:tr>
      <w:tr w14:paraId="53252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973687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4E962A57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1947995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C6C77C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3C206EF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26002C4B">
            <w:pPr>
              <w:rPr>
                <w:rFonts w:ascii="Arial"/>
                <w:sz w:val="21"/>
              </w:rPr>
            </w:pPr>
          </w:p>
        </w:tc>
      </w:tr>
      <w:tr w14:paraId="1D70B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A8ABDF6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0AECA627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4FFF2950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0.10</w:t>
            </w:r>
          </w:p>
        </w:tc>
        <w:tc>
          <w:tcPr>
            <w:tcW w:w="2362" w:type="dxa"/>
            <w:vAlign w:val="top"/>
          </w:tcPr>
          <w:p w14:paraId="0F1D1B0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37B8B2E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5C14F3D5">
            <w:pPr>
              <w:pStyle w:val="6"/>
              <w:spacing w:before="133" w:line="200" w:lineRule="exact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52.81</w:t>
            </w:r>
          </w:p>
        </w:tc>
      </w:tr>
      <w:tr w14:paraId="759A0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E4D69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587E8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006C4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90F6D4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AF22AEE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559F9E42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13.72</w:t>
            </w:r>
          </w:p>
        </w:tc>
      </w:tr>
      <w:tr w14:paraId="490F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84B0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AF1C64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ACCB32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B4855D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7B396CB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7AD1AC94">
            <w:pPr>
              <w:rPr>
                <w:rFonts w:ascii="Arial"/>
                <w:sz w:val="21"/>
              </w:rPr>
            </w:pPr>
          </w:p>
        </w:tc>
      </w:tr>
      <w:tr w14:paraId="2BCE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31D474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53645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1FD749B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B86E5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6FE92A5B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56642DC4">
            <w:pPr>
              <w:rPr>
                <w:rFonts w:ascii="Arial"/>
                <w:sz w:val="21"/>
              </w:rPr>
            </w:pPr>
          </w:p>
        </w:tc>
      </w:tr>
      <w:tr w14:paraId="0AE9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CF839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17AA5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47B39E5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8BC24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AC0CE0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E763F43">
            <w:pPr>
              <w:rPr>
                <w:rFonts w:ascii="Arial"/>
                <w:sz w:val="21"/>
              </w:rPr>
            </w:pPr>
          </w:p>
        </w:tc>
      </w:tr>
      <w:tr w14:paraId="6E5F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EFD24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95AD0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6C44248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A48C9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10AFBEB5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587983D0">
            <w:pPr>
              <w:rPr>
                <w:rFonts w:ascii="Arial"/>
                <w:sz w:val="21"/>
              </w:rPr>
            </w:pPr>
          </w:p>
        </w:tc>
      </w:tr>
      <w:tr w14:paraId="2E03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EED115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BD798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361741C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57B89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02EBB5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6E2E5F0C">
            <w:pPr>
              <w:rPr>
                <w:rFonts w:ascii="Arial"/>
                <w:sz w:val="21"/>
              </w:rPr>
            </w:pPr>
          </w:p>
        </w:tc>
      </w:tr>
      <w:tr w14:paraId="1330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C5AF2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37104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1E1FA2F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29E0EE9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78AB11E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67E262A3">
            <w:pPr>
              <w:rPr>
                <w:rFonts w:ascii="Arial"/>
                <w:sz w:val="21"/>
              </w:rPr>
            </w:pPr>
          </w:p>
        </w:tc>
      </w:tr>
      <w:tr w14:paraId="544F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B009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D383B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F8384C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4B726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3086B9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31094D3E">
            <w:pPr>
              <w:rPr>
                <w:rFonts w:ascii="Arial"/>
                <w:sz w:val="21"/>
              </w:rPr>
            </w:pPr>
          </w:p>
        </w:tc>
      </w:tr>
      <w:tr w14:paraId="263EB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EA91C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FE691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5750C0A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783E0C9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5756BBF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0E13C81F">
            <w:pPr>
              <w:rPr>
                <w:rFonts w:ascii="Arial"/>
                <w:sz w:val="21"/>
              </w:rPr>
            </w:pPr>
          </w:p>
        </w:tc>
      </w:tr>
      <w:tr w14:paraId="17F09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4DF95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0106D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33E8432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FE8A26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D1F401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029E0DE2">
            <w:pPr>
              <w:rPr>
                <w:rFonts w:ascii="Arial"/>
                <w:sz w:val="21"/>
              </w:rPr>
            </w:pPr>
          </w:p>
        </w:tc>
      </w:tr>
      <w:tr w14:paraId="43AC1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E13D8D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C9DC6C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28935E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4F66CA2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3A2811D3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651BC2FA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28.15</w:t>
            </w:r>
          </w:p>
        </w:tc>
      </w:tr>
      <w:tr w14:paraId="12F4C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8A1F1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A3CCE2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CCDB38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C696A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363AA4D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33457853">
            <w:pPr>
              <w:rPr>
                <w:rFonts w:ascii="Arial"/>
                <w:sz w:val="21"/>
              </w:rPr>
            </w:pPr>
          </w:p>
        </w:tc>
      </w:tr>
      <w:tr w14:paraId="609EB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1E3EA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DC1081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4A5BBB8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209DB1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72EC96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3A50A6DC">
            <w:pPr>
              <w:rPr>
                <w:rFonts w:ascii="Arial"/>
                <w:sz w:val="21"/>
              </w:rPr>
            </w:pPr>
          </w:p>
        </w:tc>
      </w:tr>
      <w:tr w14:paraId="76DD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E36EC0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D31076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4CA966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9AE69FE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527B3A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5E288297">
            <w:pPr>
              <w:rPr>
                <w:rFonts w:ascii="Arial"/>
                <w:sz w:val="21"/>
              </w:rPr>
            </w:pPr>
          </w:p>
        </w:tc>
      </w:tr>
      <w:tr w14:paraId="23B0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1EA06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41C2F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5C57712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B230EB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499FBF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55592DB7">
            <w:pPr>
              <w:rPr>
                <w:rFonts w:ascii="Arial"/>
                <w:sz w:val="21"/>
              </w:rPr>
            </w:pPr>
          </w:p>
        </w:tc>
      </w:tr>
      <w:tr w14:paraId="5FC82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751641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3F2E0B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5BE6DE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43EAF80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FAC323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35330D5A">
            <w:pPr>
              <w:rPr>
                <w:rFonts w:ascii="Arial"/>
                <w:sz w:val="21"/>
              </w:rPr>
            </w:pPr>
          </w:p>
        </w:tc>
      </w:tr>
      <w:tr w14:paraId="0B00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9C1E4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46C12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560079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0AF482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F40EB7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2880F5EA">
            <w:pPr>
              <w:rPr>
                <w:rFonts w:ascii="Arial"/>
                <w:sz w:val="21"/>
              </w:rPr>
            </w:pPr>
          </w:p>
        </w:tc>
      </w:tr>
      <w:tr w14:paraId="359B4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3466574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43495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601F72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AA68B7C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85FB8B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6C070E1">
            <w:pPr>
              <w:rPr>
                <w:rFonts w:ascii="Arial"/>
                <w:sz w:val="21"/>
              </w:rPr>
            </w:pPr>
          </w:p>
        </w:tc>
      </w:tr>
    </w:tbl>
    <w:p w14:paraId="06CB5F4D">
      <w:pPr>
        <w:rPr>
          <w:rFonts w:ascii="Arial"/>
          <w:sz w:val="21"/>
        </w:rPr>
      </w:pPr>
    </w:p>
    <w:p w14:paraId="576A1E7C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91" w:gutter="0"/>
          <w:cols w:space="720" w:num="1"/>
        </w:sectPr>
      </w:pPr>
    </w:p>
    <w:p w14:paraId="2635D67A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78BC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3C88A388">
            <w:pPr>
              <w:pStyle w:val="6"/>
              <w:spacing w:before="111" w:line="219" w:lineRule="auto"/>
              <w:ind w:left="621"/>
            </w:pPr>
            <w:bookmarkStart w:id="8" w:name="bookmark31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7A67C96A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42F1559C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322.08</w:t>
            </w:r>
          </w:p>
        </w:tc>
        <w:tc>
          <w:tcPr>
            <w:tcW w:w="2362" w:type="dxa"/>
            <w:vAlign w:val="top"/>
          </w:tcPr>
          <w:p w14:paraId="24AB614F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73DEBBDD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17338831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362.37</w:t>
            </w:r>
          </w:p>
        </w:tc>
      </w:tr>
      <w:tr w14:paraId="782C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C746C73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D8652B7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279383D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3DC163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54EEEDFA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ADA020B">
            <w:pPr>
              <w:rPr>
                <w:rFonts w:ascii="Arial"/>
                <w:sz w:val="21"/>
              </w:rPr>
            </w:pPr>
          </w:p>
        </w:tc>
      </w:tr>
      <w:tr w14:paraId="4F08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6CC901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6B3E2B2B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57CBB73C">
            <w:pPr>
              <w:pStyle w:val="6"/>
              <w:spacing w:before="129" w:line="200" w:lineRule="exact"/>
              <w:ind w:left="1205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40.41</w:t>
            </w:r>
          </w:p>
        </w:tc>
        <w:tc>
          <w:tcPr>
            <w:tcW w:w="2362" w:type="dxa"/>
            <w:vAlign w:val="top"/>
          </w:tcPr>
          <w:p w14:paraId="2FBD96A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4AD85ECB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78E8563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0.12</w:t>
            </w:r>
          </w:p>
        </w:tc>
      </w:tr>
      <w:tr w14:paraId="187E3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BE04A0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AAD809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8B2D4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F10FB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03F689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E327455">
            <w:pPr>
              <w:rPr>
                <w:rFonts w:ascii="Arial"/>
                <w:sz w:val="21"/>
              </w:rPr>
            </w:pPr>
          </w:p>
        </w:tc>
      </w:tr>
      <w:tr w14:paraId="15F5D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1B9E4C3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37FA5D8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1B802DF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362.49</w:t>
            </w:r>
          </w:p>
        </w:tc>
        <w:tc>
          <w:tcPr>
            <w:tcW w:w="2362" w:type="dxa"/>
            <w:vAlign w:val="top"/>
          </w:tcPr>
          <w:p w14:paraId="2D82357E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11B53B27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714773CA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362.49</w:t>
            </w:r>
          </w:p>
        </w:tc>
      </w:tr>
      <w:tr w14:paraId="0710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6BE383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4E25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1658E4">
            <w:pPr>
              <w:rPr>
                <w:rFonts w:ascii="Arial"/>
                <w:sz w:val="21"/>
              </w:rPr>
            </w:pPr>
          </w:p>
        </w:tc>
      </w:tr>
    </w:tbl>
    <w:p w14:paraId="7DA46213">
      <w:pPr>
        <w:spacing w:before="58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655"/>
        <w:gridCol w:w="1091"/>
        <w:gridCol w:w="1103"/>
        <w:gridCol w:w="743"/>
        <w:gridCol w:w="767"/>
        <w:gridCol w:w="767"/>
        <w:gridCol w:w="732"/>
        <w:gridCol w:w="941"/>
      </w:tblGrid>
      <w:tr w14:paraId="4B3A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818C79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D10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1CD246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FE15A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09387F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C9E2B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6E24D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CC22D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9DB7C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1D56B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690EF5">
            <w:pPr>
              <w:pStyle w:val="6"/>
              <w:spacing w:before="77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7E1A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963" w:type="dxa"/>
            <w:gridSpan w:val="3"/>
            <w:tcBorders>
              <w:top w:val="single" w:color="FFFFFF" w:sz="4" w:space="0"/>
            </w:tcBorders>
            <w:vAlign w:val="top"/>
          </w:tcPr>
          <w:p w14:paraId="57D7A3E6">
            <w:pPr>
              <w:pStyle w:val="6"/>
              <w:spacing w:before="77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846" w:type="dxa"/>
            <w:gridSpan w:val="2"/>
            <w:tcBorders>
              <w:top w:val="single" w:color="FFFFFF" w:sz="4" w:space="0"/>
            </w:tcBorders>
            <w:vAlign w:val="top"/>
          </w:tcPr>
          <w:p w14:paraId="34A2E7C4">
            <w:pPr>
              <w:pStyle w:val="6"/>
              <w:spacing w:before="67" w:line="227" w:lineRule="auto"/>
              <w:ind w:left="60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3C2E3DD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02AB7A45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tcBorders>
              <w:top w:val="single" w:color="FFFFFF" w:sz="4" w:space="0"/>
            </w:tcBorders>
            <w:vAlign w:val="top"/>
          </w:tcPr>
          <w:p w14:paraId="3889CB4A">
            <w:pPr>
              <w:pStyle w:val="6"/>
              <w:spacing w:before="77" w:line="225" w:lineRule="auto"/>
              <w:ind w:left="63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7BC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72" w:type="dxa"/>
            <w:gridSpan w:val="2"/>
            <w:vAlign w:val="top"/>
          </w:tcPr>
          <w:p w14:paraId="7957268F">
            <w:pPr>
              <w:pStyle w:val="6"/>
              <w:spacing w:before="46" w:line="220" w:lineRule="auto"/>
              <w:ind w:left="124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27213429">
            <w:pPr>
              <w:pStyle w:val="6"/>
              <w:spacing w:before="202" w:line="215" w:lineRule="auto"/>
              <w:ind w:left="437" w:right="111" w:hanging="359"/>
            </w:pPr>
            <w:r>
              <w:rPr>
                <w:color w:val="212529"/>
                <w:spacing w:val="-2"/>
              </w:rPr>
              <w:t>本年收入合</w:t>
            </w:r>
            <w:r>
              <w:rPr>
                <w:color w:val="212529"/>
              </w:rPr>
              <w:t>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4257083B">
            <w:pPr>
              <w:pStyle w:val="6"/>
              <w:spacing w:before="201" w:line="218" w:lineRule="auto"/>
              <w:ind w:left="443" w:right="116" w:hanging="358"/>
            </w:pPr>
            <w:r>
              <w:rPr>
                <w:color w:val="212529"/>
                <w:spacing w:val="-2"/>
              </w:rPr>
              <w:t>财政拨款收</w:t>
            </w: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27A17B47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27F844F6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6C459DC3">
            <w:pPr>
              <w:pStyle w:val="6"/>
              <w:spacing w:before="299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02A7B285">
            <w:pPr>
              <w:pStyle w:val="6"/>
              <w:spacing w:before="299" w:line="219" w:lineRule="auto"/>
              <w:ind w:left="1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F5AD1F1">
            <w:pPr>
              <w:pStyle w:val="6"/>
              <w:spacing w:line="207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358D13ED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008FE2D5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3B6BD09F">
            <w:pPr>
              <w:pStyle w:val="6"/>
              <w:spacing w:line="200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1F58CA9C">
            <w:pPr>
              <w:pStyle w:val="6"/>
              <w:spacing w:before="299" w:line="219" w:lineRule="auto"/>
              <w:ind w:left="97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C67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17" w:type="dxa"/>
            <w:vAlign w:val="top"/>
          </w:tcPr>
          <w:p w14:paraId="542DF309">
            <w:pPr>
              <w:pStyle w:val="6"/>
              <w:spacing w:before="143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55" w:type="dxa"/>
            <w:vAlign w:val="top"/>
          </w:tcPr>
          <w:p w14:paraId="7EBCC6A4">
            <w:pPr>
              <w:pStyle w:val="6"/>
              <w:spacing w:before="143" w:line="219" w:lineRule="auto"/>
              <w:ind w:left="44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3845317F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1E6BC61A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48D3E81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05E43AC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32A5F73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1DD16DC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01A9D1CE">
            <w:pPr>
              <w:rPr>
                <w:rFonts w:ascii="Arial"/>
                <w:sz w:val="21"/>
              </w:rPr>
            </w:pPr>
          </w:p>
        </w:tc>
      </w:tr>
      <w:tr w14:paraId="1461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72" w:type="dxa"/>
            <w:gridSpan w:val="2"/>
            <w:vAlign w:val="top"/>
          </w:tcPr>
          <w:p w14:paraId="652DBAB6">
            <w:pPr>
              <w:spacing w:before="67" w:line="179" w:lineRule="auto"/>
              <w:ind w:left="1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091" w:type="dxa"/>
            <w:vAlign w:val="top"/>
          </w:tcPr>
          <w:p w14:paraId="732D84EC">
            <w:pPr>
              <w:spacing w:before="39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3F509086">
            <w:pPr>
              <w:spacing w:before="39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10AB60EB">
            <w:pPr>
              <w:spacing w:before="39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7D753408">
            <w:pPr>
              <w:spacing w:before="39" w:line="231" w:lineRule="exact"/>
              <w:ind w:left="3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67" w:type="dxa"/>
            <w:vAlign w:val="top"/>
          </w:tcPr>
          <w:p w14:paraId="7B1F5481">
            <w:pPr>
              <w:spacing w:before="39" w:line="231" w:lineRule="exact"/>
              <w:ind w:left="32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51245D83">
            <w:pPr>
              <w:spacing w:before="39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41" w:type="dxa"/>
            <w:vAlign w:val="top"/>
          </w:tcPr>
          <w:p w14:paraId="7274EDBA">
            <w:pPr>
              <w:spacing w:before="39" w:line="231" w:lineRule="exact"/>
              <w:ind w:left="4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AED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72" w:type="dxa"/>
            <w:gridSpan w:val="2"/>
            <w:vAlign w:val="top"/>
          </w:tcPr>
          <w:p w14:paraId="039B419A">
            <w:pPr>
              <w:spacing w:before="65" w:line="182" w:lineRule="auto"/>
              <w:ind w:left="1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091" w:type="dxa"/>
            <w:vAlign w:val="top"/>
          </w:tcPr>
          <w:p w14:paraId="44691A1E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322.08</w:t>
            </w:r>
          </w:p>
        </w:tc>
        <w:tc>
          <w:tcPr>
            <w:tcW w:w="1103" w:type="dxa"/>
            <w:vAlign w:val="top"/>
          </w:tcPr>
          <w:p w14:paraId="3D45E13E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321.98</w:t>
            </w:r>
          </w:p>
        </w:tc>
        <w:tc>
          <w:tcPr>
            <w:tcW w:w="743" w:type="dxa"/>
            <w:vAlign w:val="top"/>
          </w:tcPr>
          <w:p w14:paraId="50368B2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2CA68E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AAC539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6F64D7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2873ACB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</w:tr>
      <w:tr w14:paraId="28EC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584ED20">
            <w:pPr>
              <w:pStyle w:val="6"/>
              <w:spacing w:before="48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655" w:type="dxa"/>
            <w:vAlign w:val="top"/>
          </w:tcPr>
          <w:p w14:paraId="1E68A7B5">
            <w:pPr>
              <w:pStyle w:val="6"/>
              <w:spacing w:before="49" w:line="219" w:lineRule="auto"/>
              <w:ind w:left="7"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091" w:type="dxa"/>
            <w:vAlign w:val="top"/>
          </w:tcPr>
          <w:p w14:paraId="0FB60E20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247.95</w:t>
            </w:r>
          </w:p>
        </w:tc>
        <w:tc>
          <w:tcPr>
            <w:tcW w:w="1103" w:type="dxa"/>
            <w:vAlign w:val="top"/>
          </w:tcPr>
          <w:p w14:paraId="3A136B32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247.85</w:t>
            </w:r>
          </w:p>
        </w:tc>
        <w:tc>
          <w:tcPr>
            <w:tcW w:w="743" w:type="dxa"/>
            <w:vAlign w:val="top"/>
          </w:tcPr>
          <w:p w14:paraId="05B8E0F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EDFAF4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49F6EA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7631C4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2A37D19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</w:tr>
      <w:tr w14:paraId="5D687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B023539">
            <w:pPr>
              <w:pStyle w:val="6"/>
              <w:spacing w:before="48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655" w:type="dxa"/>
            <w:vAlign w:val="top"/>
          </w:tcPr>
          <w:p w14:paraId="4A6F5C52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091" w:type="dxa"/>
            <w:vAlign w:val="top"/>
          </w:tcPr>
          <w:p w14:paraId="2E8C2C0A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03" w:type="dxa"/>
            <w:vAlign w:val="top"/>
          </w:tcPr>
          <w:p w14:paraId="3FC088A4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743" w:type="dxa"/>
            <w:vAlign w:val="top"/>
          </w:tcPr>
          <w:p w14:paraId="57A267E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25D118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F0E9FC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B3118E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99A7693">
            <w:pPr>
              <w:rPr>
                <w:rFonts w:ascii="Arial"/>
                <w:sz w:val="21"/>
              </w:rPr>
            </w:pPr>
          </w:p>
        </w:tc>
      </w:tr>
      <w:tr w14:paraId="24DF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D5F9C84">
            <w:pPr>
              <w:pStyle w:val="6"/>
              <w:spacing w:before="48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655" w:type="dxa"/>
            <w:vAlign w:val="top"/>
          </w:tcPr>
          <w:p w14:paraId="2CA1B844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091" w:type="dxa"/>
            <w:vAlign w:val="top"/>
          </w:tcPr>
          <w:p w14:paraId="1DDFCB1D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03" w:type="dxa"/>
            <w:vAlign w:val="top"/>
          </w:tcPr>
          <w:p w14:paraId="6246C3ED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743" w:type="dxa"/>
            <w:vAlign w:val="top"/>
          </w:tcPr>
          <w:p w14:paraId="1E9DF21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86EFD2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21A3C7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AAEBCA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2E52F0">
            <w:pPr>
              <w:rPr>
                <w:rFonts w:ascii="Arial"/>
                <w:sz w:val="21"/>
              </w:rPr>
            </w:pPr>
          </w:p>
        </w:tc>
      </w:tr>
      <w:tr w14:paraId="2C35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4DBEABF">
            <w:pPr>
              <w:pStyle w:val="6"/>
              <w:spacing w:before="48"/>
              <w:ind w:left="11"/>
            </w:pPr>
            <w:r>
              <w:rPr>
                <w:color w:val="212529"/>
                <w:spacing w:val="-2"/>
              </w:rPr>
              <w:t>20138</w:t>
            </w:r>
          </w:p>
        </w:tc>
        <w:tc>
          <w:tcPr>
            <w:tcW w:w="1655" w:type="dxa"/>
            <w:vAlign w:val="top"/>
          </w:tcPr>
          <w:p w14:paraId="54B14374">
            <w:pPr>
              <w:pStyle w:val="6"/>
              <w:spacing w:before="49" w:line="219" w:lineRule="auto"/>
              <w:ind w:left="9"/>
            </w:pPr>
            <w:r>
              <w:rPr>
                <w:color w:val="212529"/>
                <w:spacing w:val="-2"/>
              </w:rPr>
              <w:t>市场监督管理事务</w:t>
            </w:r>
          </w:p>
        </w:tc>
        <w:tc>
          <w:tcPr>
            <w:tcW w:w="1091" w:type="dxa"/>
            <w:vAlign w:val="top"/>
          </w:tcPr>
          <w:p w14:paraId="3A91A8E0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240.22</w:t>
            </w:r>
          </w:p>
        </w:tc>
        <w:tc>
          <w:tcPr>
            <w:tcW w:w="1103" w:type="dxa"/>
            <w:vAlign w:val="top"/>
          </w:tcPr>
          <w:p w14:paraId="3FC6D97C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240.12</w:t>
            </w:r>
          </w:p>
        </w:tc>
        <w:tc>
          <w:tcPr>
            <w:tcW w:w="743" w:type="dxa"/>
            <w:vAlign w:val="top"/>
          </w:tcPr>
          <w:p w14:paraId="3D25501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501C34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D7EC77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DCBE91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3F0C16F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</w:tr>
      <w:tr w14:paraId="3BD1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09441FFA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2013812</w:t>
            </w:r>
          </w:p>
        </w:tc>
        <w:tc>
          <w:tcPr>
            <w:tcW w:w="1655" w:type="dxa"/>
            <w:vAlign w:val="top"/>
          </w:tcPr>
          <w:p w14:paraId="7288AF2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药品事务</w:t>
            </w:r>
          </w:p>
        </w:tc>
        <w:tc>
          <w:tcPr>
            <w:tcW w:w="1091" w:type="dxa"/>
            <w:vAlign w:val="top"/>
          </w:tcPr>
          <w:p w14:paraId="37A4EFAA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5.05</w:t>
            </w:r>
          </w:p>
        </w:tc>
        <w:tc>
          <w:tcPr>
            <w:tcW w:w="1103" w:type="dxa"/>
            <w:vAlign w:val="top"/>
          </w:tcPr>
          <w:p w14:paraId="42FA806C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743" w:type="dxa"/>
            <w:vAlign w:val="top"/>
          </w:tcPr>
          <w:p w14:paraId="56EC528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15E064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F0545E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F900B4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628E885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</w:tr>
      <w:tr w14:paraId="17DDD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432BF9C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2013850</w:t>
            </w:r>
          </w:p>
        </w:tc>
        <w:tc>
          <w:tcPr>
            <w:tcW w:w="1655" w:type="dxa"/>
            <w:vAlign w:val="top"/>
          </w:tcPr>
          <w:p w14:paraId="6ABC2A74">
            <w:pPr>
              <w:pStyle w:val="6"/>
              <w:spacing w:before="49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091" w:type="dxa"/>
            <w:vAlign w:val="top"/>
          </w:tcPr>
          <w:p w14:paraId="146BA276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1103" w:type="dxa"/>
            <w:vAlign w:val="top"/>
          </w:tcPr>
          <w:p w14:paraId="0B7327BA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743" w:type="dxa"/>
            <w:vAlign w:val="top"/>
          </w:tcPr>
          <w:p w14:paraId="4273DAE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31D6D9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260A1A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5EDF2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C89685B">
            <w:pPr>
              <w:rPr>
                <w:rFonts w:ascii="Arial"/>
                <w:sz w:val="21"/>
              </w:rPr>
            </w:pPr>
          </w:p>
        </w:tc>
      </w:tr>
      <w:tr w14:paraId="18BF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30FFF110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55" w:type="dxa"/>
            <w:vAlign w:val="top"/>
          </w:tcPr>
          <w:p w14:paraId="0C767A4B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091" w:type="dxa"/>
            <w:vAlign w:val="top"/>
          </w:tcPr>
          <w:p w14:paraId="1E657A3F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32.27</w:t>
            </w:r>
          </w:p>
        </w:tc>
        <w:tc>
          <w:tcPr>
            <w:tcW w:w="1103" w:type="dxa"/>
            <w:vAlign w:val="top"/>
          </w:tcPr>
          <w:p w14:paraId="652AB9C5">
            <w:pPr>
              <w:pStyle w:val="6"/>
              <w:spacing w:before="4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32.27</w:t>
            </w:r>
          </w:p>
        </w:tc>
        <w:tc>
          <w:tcPr>
            <w:tcW w:w="743" w:type="dxa"/>
            <w:vAlign w:val="top"/>
          </w:tcPr>
          <w:p w14:paraId="3E6779F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B950AF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203D96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35265D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5A37357">
            <w:pPr>
              <w:rPr>
                <w:rFonts w:ascii="Arial"/>
                <w:sz w:val="21"/>
              </w:rPr>
            </w:pPr>
          </w:p>
        </w:tc>
      </w:tr>
      <w:tr w14:paraId="5FCD0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81A6F15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55" w:type="dxa"/>
            <w:vAlign w:val="top"/>
          </w:tcPr>
          <w:p w14:paraId="5F3855E3">
            <w:pPr>
              <w:pStyle w:val="6"/>
              <w:spacing w:before="1" w:line="204" w:lineRule="auto"/>
              <w:ind w:left="19" w:right="28" w:hanging="12"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</w:rPr>
              <w:t>出</w:t>
            </w:r>
          </w:p>
        </w:tc>
        <w:tc>
          <w:tcPr>
            <w:tcW w:w="1091" w:type="dxa"/>
            <w:vAlign w:val="top"/>
          </w:tcPr>
          <w:p w14:paraId="307F7720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32.27</w:t>
            </w:r>
          </w:p>
        </w:tc>
        <w:tc>
          <w:tcPr>
            <w:tcW w:w="1103" w:type="dxa"/>
            <w:vAlign w:val="top"/>
          </w:tcPr>
          <w:p w14:paraId="6179EF5F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32.27</w:t>
            </w:r>
          </w:p>
        </w:tc>
        <w:tc>
          <w:tcPr>
            <w:tcW w:w="743" w:type="dxa"/>
            <w:vAlign w:val="top"/>
          </w:tcPr>
          <w:p w14:paraId="7A8D38E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DF00DF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F9022F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3AA4FF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023F173">
            <w:pPr>
              <w:rPr>
                <w:rFonts w:ascii="Arial"/>
                <w:sz w:val="21"/>
              </w:rPr>
            </w:pPr>
          </w:p>
        </w:tc>
      </w:tr>
      <w:tr w14:paraId="50D4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5565C111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655" w:type="dxa"/>
            <w:vAlign w:val="top"/>
          </w:tcPr>
          <w:p w14:paraId="6BBE7231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091" w:type="dxa"/>
            <w:vAlign w:val="top"/>
          </w:tcPr>
          <w:p w14:paraId="302C9E88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103" w:type="dxa"/>
            <w:vAlign w:val="top"/>
          </w:tcPr>
          <w:p w14:paraId="428253EF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743" w:type="dxa"/>
            <w:vAlign w:val="top"/>
          </w:tcPr>
          <w:p w14:paraId="416B2DB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ACC5D6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82A7FF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244E44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F66AC98">
            <w:pPr>
              <w:rPr>
                <w:rFonts w:ascii="Arial"/>
                <w:sz w:val="21"/>
              </w:rPr>
            </w:pPr>
          </w:p>
        </w:tc>
      </w:tr>
      <w:tr w14:paraId="163E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C5B4489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55" w:type="dxa"/>
            <w:vAlign w:val="top"/>
          </w:tcPr>
          <w:p w14:paraId="65A8D625">
            <w:pPr>
              <w:pStyle w:val="6"/>
              <w:spacing w:before="3" w:line="203" w:lineRule="auto"/>
              <w:ind w:left="6" w:right="28" w:hanging="3"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091" w:type="dxa"/>
            <w:vAlign w:val="top"/>
          </w:tcPr>
          <w:p w14:paraId="6F6625FA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19.86</w:t>
            </w:r>
          </w:p>
        </w:tc>
        <w:tc>
          <w:tcPr>
            <w:tcW w:w="1103" w:type="dxa"/>
            <w:vAlign w:val="top"/>
          </w:tcPr>
          <w:p w14:paraId="704054B8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19.86</w:t>
            </w:r>
          </w:p>
        </w:tc>
        <w:tc>
          <w:tcPr>
            <w:tcW w:w="743" w:type="dxa"/>
            <w:vAlign w:val="top"/>
          </w:tcPr>
          <w:p w14:paraId="1DEE839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B3E111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383A8F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D42E44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E76AC78">
            <w:pPr>
              <w:rPr>
                <w:rFonts w:ascii="Arial"/>
                <w:sz w:val="21"/>
              </w:rPr>
            </w:pPr>
          </w:p>
        </w:tc>
      </w:tr>
      <w:tr w14:paraId="52874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71E50673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655" w:type="dxa"/>
            <w:vAlign w:val="top"/>
          </w:tcPr>
          <w:p w14:paraId="129ACA6E">
            <w:pPr>
              <w:pStyle w:val="6"/>
              <w:spacing w:before="3" w:line="203" w:lineRule="auto"/>
              <w:ind w:left="5" w:right="28" w:hanging="2"/>
            </w:pPr>
            <w:r>
              <w:rPr>
                <w:color w:val="212529"/>
                <w:spacing w:val="-1"/>
              </w:rPr>
              <w:t>机关事业单位职业年</w:t>
            </w:r>
            <w:r>
              <w:rPr>
                <w:color w:val="212529"/>
                <w:spacing w:val="-2"/>
              </w:rPr>
              <w:t>金缴费支出</w:t>
            </w:r>
          </w:p>
        </w:tc>
        <w:tc>
          <w:tcPr>
            <w:tcW w:w="1091" w:type="dxa"/>
            <w:vAlign w:val="top"/>
          </w:tcPr>
          <w:p w14:paraId="5843F757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1103" w:type="dxa"/>
            <w:vAlign w:val="top"/>
          </w:tcPr>
          <w:p w14:paraId="54C966C1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743" w:type="dxa"/>
            <w:vAlign w:val="top"/>
          </w:tcPr>
          <w:p w14:paraId="40509F7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5086A0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A60EF7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AE3B8E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1F05633">
            <w:pPr>
              <w:rPr>
                <w:rFonts w:ascii="Arial"/>
                <w:sz w:val="21"/>
              </w:rPr>
            </w:pPr>
          </w:p>
        </w:tc>
      </w:tr>
      <w:tr w14:paraId="26151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0DC6DF8A">
            <w:pPr>
              <w:pStyle w:val="6"/>
              <w:spacing w:before="5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55" w:type="dxa"/>
            <w:vAlign w:val="top"/>
          </w:tcPr>
          <w:p w14:paraId="5B78E524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091" w:type="dxa"/>
            <w:vAlign w:val="top"/>
          </w:tcPr>
          <w:p w14:paraId="6DAC903C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103" w:type="dxa"/>
            <w:vAlign w:val="top"/>
          </w:tcPr>
          <w:p w14:paraId="7CD7E3DC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743" w:type="dxa"/>
            <w:vAlign w:val="top"/>
          </w:tcPr>
          <w:p w14:paraId="5EFFCD3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7315DB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07D639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F5C9F8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2ADD606">
            <w:pPr>
              <w:rPr>
                <w:rFonts w:ascii="Arial"/>
                <w:sz w:val="21"/>
              </w:rPr>
            </w:pPr>
          </w:p>
        </w:tc>
      </w:tr>
      <w:tr w14:paraId="485A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35871FF1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55" w:type="dxa"/>
            <w:vAlign w:val="top"/>
          </w:tcPr>
          <w:p w14:paraId="437FA362">
            <w:pPr>
              <w:pStyle w:val="6"/>
              <w:spacing w:before="53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091" w:type="dxa"/>
            <w:vAlign w:val="top"/>
          </w:tcPr>
          <w:p w14:paraId="717CAF6B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103" w:type="dxa"/>
            <w:vAlign w:val="top"/>
          </w:tcPr>
          <w:p w14:paraId="03489A0F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743" w:type="dxa"/>
            <w:vAlign w:val="top"/>
          </w:tcPr>
          <w:p w14:paraId="13DF244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F972A2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C9F2F2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E706A1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2EDAC89">
            <w:pPr>
              <w:rPr>
                <w:rFonts w:ascii="Arial"/>
                <w:sz w:val="21"/>
              </w:rPr>
            </w:pPr>
          </w:p>
        </w:tc>
      </w:tr>
      <w:tr w14:paraId="2D1A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F3D03B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55" w:type="dxa"/>
            <w:vAlign w:val="top"/>
          </w:tcPr>
          <w:p w14:paraId="515DDB78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091" w:type="dxa"/>
            <w:vAlign w:val="top"/>
          </w:tcPr>
          <w:p w14:paraId="5BC11B9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1103" w:type="dxa"/>
            <w:vAlign w:val="top"/>
          </w:tcPr>
          <w:p w14:paraId="225A1BC0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743" w:type="dxa"/>
            <w:vAlign w:val="top"/>
          </w:tcPr>
          <w:p w14:paraId="1A90BA2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443A2B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C27EE8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610E8E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C4E859E">
            <w:pPr>
              <w:rPr>
                <w:rFonts w:ascii="Arial"/>
                <w:sz w:val="21"/>
              </w:rPr>
            </w:pPr>
          </w:p>
        </w:tc>
      </w:tr>
      <w:tr w14:paraId="07182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857C3A1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655" w:type="dxa"/>
            <w:vAlign w:val="top"/>
          </w:tcPr>
          <w:p w14:paraId="57AF1BCE">
            <w:pPr>
              <w:pStyle w:val="6"/>
              <w:spacing w:before="5" w:line="202" w:lineRule="auto"/>
              <w:ind w:left="3" w:right="28" w:firstLine="1"/>
            </w:pPr>
            <w:r>
              <w:rPr>
                <w:color w:val="212529"/>
                <w:spacing w:val="-1"/>
              </w:rPr>
              <w:t>其他行政事业单位医</w:t>
            </w:r>
            <w:r>
              <w:rPr>
                <w:color w:val="212529"/>
                <w:spacing w:val="-3"/>
              </w:rPr>
              <w:t>疗支出</w:t>
            </w:r>
          </w:p>
        </w:tc>
        <w:tc>
          <w:tcPr>
            <w:tcW w:w="1091" w:type="dxa"/>
            <w:vAlign w:val="top"/>
          </w:tcPr>
          <w:p w14:paraId="255B054D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1103" w:type="dxa"/>
            <w:vAlign w:val="top"/>
          </w:tcPr>
          <w:p w14:paraId="6CED215D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743" w:type="dxa"/>
            <w:vAlign w:val="top"/>
          </w:tcPr>
          <w:p w14:paraId="763C163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5EA15D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D28162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5E0FC2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2AB56BB">
            <w:pPr>
              <w:rPr>
                <w:rFonts w:ascii="Arial"/>
                <w:sz w:val="21"/>
              </w:rPr>
            </w:pPr>
          </w:p>
        </w:tc>
      </w:tr>
      <w:tr w14:paraId="54967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329AF3E5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55" w:type="dxa"/>
            <w:vAlign w:val="top"/>
          </w:tcPr>
          <w:p w14:paraId="28144BA6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091" w:type="dxa"/>
            <w:vAlign w:val="top"/>
          </w:tcPr>
          <w:p w14:paraId="0BD79F11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03" w:type="dxa"/>
            <w:vAlign w:val="top"/>
          </w:tcPr>
          <w:p w14:paraId="64E1B15E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743" w:type="dxa"/>
            <w:vAlign w:val="top"/>
          </w:tcPr>
          <w:p w14:paraId="19F8B8C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63C3F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935395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6436A5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F476014">
            <w:pPr>
              <w:rPr>
                <w:rFonts w:ascii="Arial"/>
                <w:sz w:val="21"/>
              </w:rPr>
            </w:pPr>
          </w:p>
        </w:tc>
      </w:tr>
      <w:tr w14:paraId="5CCE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0303B730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55" w:type="dxa"/>
            <w:vAlign w:val="top"/>
          </w:tcPr>
          <w:p w14:paraId="5F28188F">
            <w:pPr>
              <w:pStyle w:val="6"/>
              <w:spacing w:before="55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091" w:type="dxa"/>
            <w:vAlign w:val="top"/>
          </w:tcPr>
          <w:p w14:paraId="580F5F1E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03" w:type="dxa"/>
            <w:vAlign w:val="top"/>
          </w:tcPr>
          <w:p w14:paraId="56B1FDC5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743" w:type="dxa"/>
            <w:vAlign w:val="top"/>
          </w:tcPr>
          <w:p w14:paraId="4A09EB5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F5B805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08D63C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8C9F36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A8EC642">
            <w:pPr>
              <w:rPr>
                <w:rFonts w:ascii="Arial"/>
                <w:sz w:val="21"/>
              </w:rPr>
            </w:pPr>
          </w:p>
        </w:tc>
      </w:tr>
      <w:tr w14:paraId="7C34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3503CE5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55" w:type="dxa"/>
            <w:vAlign w:val="top"/>
          </w:tcPr>
          <w:p w14:paraId="19DD60C2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091" w:type="dxa"/>
            <w:vAlign w:val="top"/>
          </w:tcPr>
          <w:p w14:paraId="0613B08F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03" w:type="dxa"/>
            <w:vAlign w:val="top"/>
          </w:tcPr>
          <w:p w14:paraId="093E0F27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743" w:type="dxa"/>
            <w:vAlign w:val="top"/>
          </w:tcPr>
          <w:p w14:paraId="24B8EFE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A351CD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ABA778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90B366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222953F">
            <w:pPr>
              <w:rPr>
                <w:rFonts w:ascii="Arial"/>
                <w:sz w:val="21"/>
              </w:rPr>
            </w:pPr>
          </w:p>
        </w:tc>
      </w:tr>
      <w:tr w14:paraId="1BE68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71873715">
            <w:pPr>
              <w:spacing w:before="47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783E3E06">
      <w:pPr>
        <w:rPr>
          <w:rFonts w:ascii="Arial"/>
          <w:sz w:val="21"/>
        </w:rPr>
      </w:pPr>
    </w:p>
    <w:p w14:paraId="2A606A5F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2E98DD5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39"/>
        <w:gridCol w:w="1319"/>
        <w:gridCol w:w="1307"/>
        <w:gridCol w:w="1127"/>
        <w:gridCol w:w="551"/>
        <w:gridCol w:w="959"/>
        <w:gridCol w:w="965"/>
      </w:tblGrid>
      <w:tr w14:paraId="093D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D307A5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2DDA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65737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35058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9DC693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34BEB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128C6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7D646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C78AC3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AC84C2">
            <w:pPr>
              <w:pStyle w:val="6"/>
              <w:spacing w:before="64" w:line="226" w:lineRule="auto"/>
              <w:ind w:left="3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C30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107" w:type="dxa"/>
            <w:gridSpan w:val="3"/>
            <w:tcBorders>
              <w:top w:val="single" w:color="FFFFFF" w:sz="4" w:space="0"/>
            </w:tcBorders>
            <w:vAlign w:val="top"/>
          </w:tcPr>
          <w:p w14:paraId="08F47345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部门名称：兴县综合检验检测中心</w:t>
            </w:r>
          </w:p>
        </w:tc>
        <w:tc>
          <w:tcPr>
            <w:tcW w:w="2434" w:type="dxa"/>
            <w:gridSpan w:val="2"/>
            <w:tcBorders>
              <w:top w:val="single" w:color="FFFFFF" w:sz="4" w:space="0"/>
            </w:tcBorders>
            <w:vAlign w:val="top"/>
          </w:tcPr>
          <w:p w14:paraId="57A03CBD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31D681A7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tcBorders>
              <w:top w:val="single" w:color="FFFFFF" w:sz="4" w:space="0"/>
            </w:tcBorders>
            <w:vAlign w:val="top"/>
          </w:tcPr>
          <w:p w14:paraId="16900830">
            <w:pPr>
              <w:pStyle w:val="6"/>
              <w:spacing w:before="64" w:line="225" w:lineRule="auto"/>
              <w:ind w:left="88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CAC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77D1DD43">
            <w:pPr>
              <w:spacing w:before="62" w:line="171" w:lineRule="auto"/>
              <w:ind w:left="11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3ED83DFD">
            <w:pPr>
              <w:pStyle w:val="6"/>
              <w:spacing w:before="201" w:line="219" w:lineRule="auto"/>
              <w:ind w:left="102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46147D54">
            <w:pPr>
              <w:pStyle w:val="6"/>
              <w:spacing w:before="201" w:line="219" w:lineRule="auto"/>
              <w:ind w:left="277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4D4000D">
            <w:pPr>
              <w:pStyle w:val="6"/>
              <w:spacing w:before="201" w:line="220" w:lineRule="auto"/>
              <w:ind w:left="191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22B1668A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3694F4D7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6D17C47E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3BAC2B58">
            <w:pPr>
              <w:pStyle w:val="6"/>
              <w:spacing w:before="201" w:line="220" w:lineRule="auto"/>
              <w:ind w:left="108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 w14:paraId="7D159CBC">
            <w:pPr>
              <w:pStyle w:val="6"/>
              <w:spacing w:line="206" w:lineRule="auto"/>
              <w:ind w:left="17"/>
            </w:pPr>
            <w:r>
              <w:rPr>
                <w:color w:val="212529"/>
                <w:spacing w:val="-2"/>
              </w:rPr>
              <w:t>对附属单位</w:t>
            </w:r>
          </w:p>
          <w:p w14:paraId="747B3110">
            <w:pPr>
              <w:pStyle w:val="6"/>
              <w:spacing w:line="209" w:lineRule="auto"/>
              <w:ind w:left="288"/>
            </w:pPr>
            <w:r>
              <w:rPr>
                <w:color w:val="212529"/>
                <w:spacing w:val="-5"/>
              </w:rPr>
              <w:t>补助</w:t>
            </w:r>
          </w:p>
          <w:p w14:paraId="323949E8">
            <w:pPr>
              <w:pStyle w:val="6"/>
              <w:spacing w:line="203" w:lineRule="auto"/>
              <w:ind w:left="28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ECD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67F3A26">
            <w:pPr>
              <w:pStyle w:val="6"/>
              <w:spacing w:before="45" w:line="219" w:lineRule="auto"/>
              <w:ind w:left="29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 w14:paraId="272B7831">
            <w:pPr>
              <w:pStyle w:val="6"/>
              <w:spacing w:before="45" w:line="219" w:lineRule="auto"/>
              <w:ind w:left="34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B840C36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28D4477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0CA8B06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4510E53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F0F671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Merge w:val="continue"/>
            <w:tcBorders>
              <w:top w:val="nil"/>
            </w:tcBorders>
            <w:vAlign w:val="top"/>
          </w:tcPr>
          <w:p w14:paraId="75BB26E2">
            <w:pPr>
              <w:rPr>
                <w:rFonts w:ascii="Arial"/>
                <w:sz w:val="21"/>
              </w:rPr>
            </w:pPr>
          </w:p>
        </w:tc>
      </w:tr>
      <w:tr w14:paraId="5F51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268DDDC7">
            <w:pPr>
              <w:pStyle w:val="6"/>
              <w:spacing w:before="46" w:line="219" w:lineRule="auto"/>
              <w:ind w:left="119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19" w:type="dxa"/>
            <w:vAlign w:val="top"/>
          </w:tcPr>
          <w:p w14:paraId="2FD1B326">
            <w:pPr>
              <w:spacing w:before="24" w:line="231" w:lineRule="exact"/>
              <w:ind w:left="6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307" w:type="dxa"/>
            <w:vAlign w:val="top"/>
          </w:tcPr>
          <w:p w14:paraId="7AF4BEA5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top"/>
          </w:tcPr>
          <w:p w14:paraId="49AB1100">
            <w:pPr>
              <w:spacing w:before="24" w:line="231" w:lineRule="exact"/>
              <w:ind w:left="5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0F66C792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top"/>
          </w:tcPr>
          <w:p w14:paraId="63EC42A2">
            <w:pPr>
              <w:spacing w:before="24" w:line="231" w:lineRule="exact"/>
              <w:ind w:left="4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65" w:type="dxa"/>
            <w:vAlign w:val="top"/>
          </w:tcPr>
          <w:p w14:paraId="60FFECC2">
            <w:pPr>
              <w:spacing w:before="24" w:line="231" w:lineRule="exact"/>
              <w:ind w:left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8A4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63F3BFE9">
            <w:pPr>
              <w:pStyle w:val="6"/>
              <w:spacing w:before="45" w:line="221" w:lineRule="auto"/>
              <w:ind w:left="119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19" w:type="dxa"/>
            <w:vAlign w:val="top"/>
          </w:tcPr>
          <w:p w14:paraId="7FB53BD2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362.37</w:t>
            </w:r>
          </w:p>
        </w:tc>
        <w:tc>
          <w:tcPr>
            <w:tcW w:w="1307" w:type="dxa"/>
            <w:vAlign w:val="top"/>
          </w:tcPr>
          <w:p w14:paraId="32155E53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354.64</w:t>
            </w:r>
          </w:p>
        </w:tc>
        <w:tc>
          <w:tcPr>
            <w:tcW w:w="1127" w:type="dxa"/>
            <w:vAlign w:val="top"/>
          </w:tcPr>
          <w:p w14:paraId="1CAA9789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 w14:paraId="67CF007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9E3667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BAE9607">
            <w:pPr>
              <w:rPr>
                <w:rFonts w:ascii="Arial"/>
                <w:sz w:val="21"/>
              </w:rPr>
            </w:pPr>
          </w:p>
        </w:tc>
      </w:tr>
      <w:tr w14:paraId="5D74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1BF2138B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39" w:type="dxa"/>
            <w:vAlign w:val="top"/>
          </w:tcPr>
          <w:p w14:paraId="3366C3F9">
            <w:pPr>
              <w:pStyle w:val="6"/>
              <w:spacing w:before="1" w:line="204" w:lineRule="auto"/>
              <w:ind w:left="19" w:right="172" w:hanging="12"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</w:rPr>
              <w:t>出</w:t>
            </w:r>
          </w:p>
        </w:tc>
        <w:tc>
          <w:tcPr>
            <w:tcW w:w="1319" w:type="dxa"/>
            <w:vAlign w:val="top"/>
          </w:tcPr>
          <w:p w14:paraId="6C23FA89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267.70</w:t>
            </w:r>
          </w:p>
        </w:tc>
        <w:tc>
          <w:tcPr>
            <w:tcW w:w="1307" w:type="dxa"/>
            <w:vAlign w:val="top"/>
          </w:tcPr>
          <w:p w14:paraId="452B0745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259.97</w:t>
            </w:r>
          </w:p>
        </w:tc>
        <w:tc>
          <w:tcPr>
            <w:tcW w:w="1127" w:type="dxa"/>
            <w:vAlign w:val="top"/>
          </w:tcPr>
          <w:p w14:paraId="527863FB">
            <w:pPr>
              <w:pStyle w:val="6"/>
              <w:spacing w:before="9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 w14:paraId="4104258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472442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971BB66">
            <w:pPr>
              <w:rPr>
                <w:rFonts w:ascii="Arial"/>
                <w:sz w:val="21"/>
              </w:rPr>
            </w:pPr>
          </w:p>
        </w:tc>
      </w:tr>
      <w:tr w14:paraId="4E7B6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4CB468F7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39" w:type="dxa"/>
            <w:vAlign w:val="top"/>
          </w:tcPr>
          <w:p w14:paraId="570CE048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319" w:type="dxa"/>
            <w:vAlign w:val="top"/>
          </w:tcPr>
          <w:p w14:paraId="3BE886AF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307" w:type="dxa"/>
            <w:vAlign w:val="top"/>
          </w:tcPr>
          <w:p w14:paraId="6FC0036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59E57BC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 w14:paraId="741A79E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8E9033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3C8F930">
            <w:pPr>
              <w:rPr>
                <w:rFonts w:ascii="Arial"/>
                <w:sz w:val="21"/>
              </w:rPr>
            </w:pPr>
          </w:p>
        </w:tc>
      </w:tr>
      <w:tr w14:paraId="0024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583B5F07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39" w:type="dxa"/>
            <w:vAlign w:val="top"/>
          </w:tcPr>
          <w:p w14:paraId="42043B22">
            <w:pPr>
              <w:pStyle w:val="6"/>
              <w:spacing w:before="1" w:line="204" w:lineRule="auto"/>
              <w:ind w:left="19" w:right="172" w:hanging="14"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</w:rPr>
              <w:t>出</w:t>
            </w:r>
          </w:p>
        </w:tc>
        <w:tc>
          <w:tcPr>
            <w:tcW w:w="1319" w:type="dxa"/>
            <w:vAlign w:val="top"/>
          </w:tcPr>
          <w:p w14:paraId="4DF8A420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307" w:type="dxa"/>
            <w:vAlign w:val="top"/>
          </w:tcPr>
          <w:p w14:paraId="098E568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13D33F5">
            <w:pPr>
              <w:pStyle w:val="6"/>
              <w:spacing w:before="95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 w14:paraId="7401AFA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62F323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A9E4B95">
            <w:pPr>
              <w:rPr>
                <w:rFonts w:ascii="Arial"/>
                <w:sz w:val="21"/>
              </w:rPr>
            </w:pPr>
          </w:p>
        </w:tc>
      </w:tr>
      <w:tr w14:paraId="78C9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7A6F419D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20138</w:t>
            </w:r>
          </w:p>
        </w:tc>
        <w:tc>
          <w:tcPr>
            <w:tcW w:w="1439" w:type="dxa"/>
            <w:vAlign w:val="top"/>
          </w:tcPr>
          <w:p w14:paraId="243FE86A">
            <w:pPr>
              <w:pStyle w:val="6"/>
              <w:spacing w:before="1" w:line="204" w:lineRule="auto"/>
              <w:ind w:left="5" w:right="172" w:firstLine="3"/>
            </w:pPr>
            <w:r>
              <w:rPr>
                <w:color w:val="212529"/>
                <w:spacing w:val="-2"/>
              </w:rPr>
              <w:t>市场监督管理事</w:t>
            </w:r>
            <w:r>
              <w:rPr>
                <w:color w:val="212529"/>
              </w:rPr>
              <w:t>务</w:t>
            </w:r>
          </w:p>
        </w:tc>
        <w:tc>
          <w:tcPr>
            <w:tcW w:w="1319" w:type="dxa"/>
            <w:vAlign w:val="top"/>
          </w:tcPr>
          <w:p w14:paraId="52B9C0D8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259.97</w:t>
            </w:r>
          </w:p>
        </w:tc>
        <w:tc>
          <w:tcPr>
            <w:tcW w:w="1307" w:type="dxa"/>
            <w:vAlign w:val="top"/>
          </w:tcPr>
          <w:p w14:paraId="43F06062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259.97</w:t>
            </w:r>
          </w:p>
        </w:tc>
        <w:tc>
          <w:tcPr>
            <w:tcW w:w="1127" w:type="dxa"/>
            <w:vAlign w:val="top"/>
          </w:tcPr>
          <w:p w14:paraId="6EA1264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16B60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8789A8A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F4F50F0">
            <w:pPr>
              <w:rPr>
                <w:rFonts w:ascii="Arial"/>
                <w:sz w:val="21"/>
              </w:rPr>
            </w:pPr>
          </w:p>
        </w:tc>
      </w:tr>
      <w:tr w14:paraId="0E53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173EDE75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2013812</w:t>
            </w:r>
          </w:p>
        </w:tc>
        <w:tc>
          <w:tcPr>
            <w:tcW w:w="1439" w:type="dxa"/>
            <w:vAlign w:val="top"/>
          </w:tcPr>
          <w:p w14:paraId="61DC953F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药品事务</w:t>
            </w:r>
          </w:p>
        </w:tc>
        <w:tc>
          <w:tcPr>
            <w:tcW w:w="1319" w:type="dxa"/>
            <w:vAlign w:val="top"/>
          </w:tcPr>
          <w:p w14:paraId="284A7CE8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24.80</w:t>
            </w:r>
          </w:p>
        </w:tc>
        <w:tc>
          <w:tcPr>
            <w:tcW w:w="1307" w:type="dxa"/>
            <w:vAlign w:val="top"/>
          </w:tcPr>
          <w:p w14:paraId="4721CBA9">
            <w:pPr>
              <w:pStyle w:val="6"/>
              <w:spacing w:before="4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24.80</w:t>
            </w:r>
          </w:p>
        </w:tc>
        <w:tc>
          <w:tcPr>
            <w:tcW w:w="1127" w:type="dxa"/>
            <w:vAlign w:val="top"/>
          </w:tcPr>
          <w:p w14:paraId="22E5BDB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EF2E2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4CE54D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06D0337">
            <w:pPr>
              <w:rPr>
                <w:rFonts w:ascii="Arial"/>
                <w:sz w:val="21"/>
              </w:rPr>
            </w:pPr>
          </w:p>
        </w:tc>
      </w:tr>
      <w:tr w14:paraId="19BB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343E37C7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2013850</w:t>
            </w:r>
          </w:p>
        </w:tc>
        <w:tc>
          <w:tcPr>
            <w:tcW w:w="1439" w:type="dxa"/>
            <w:vAlign w:val="top"/>
          </w:tcPr>
          <w:p w14:paraId="0C3AF77E">
            <w:pPr>
              <w:pStyle w:val="6"/>
              <w:spacing w:before="49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319" w:type="dxa"/>
            <w:vAlign w:val="top"/>
          </w:tcPr>
          <w:p w14:paraId="32077FD5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1307" w:type="dxa"/>
            <w:vAlign w:val="top"/>
          </w:tcPr>
          <w:p w14:paraId="7674BB31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1127" w:type="dxa"/>
            <w:vAlign w:val="top"/>
          </w:tcPr>
          <w:p w14:paraId="7865BE3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D3ABF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4D9A0DF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221B6F7">
            <w:pPr>
              <w:rPr>
                <w:rFonts w:ascii="Arial"/>
                <w:sz w:val="21"/>
              </w:rPr>
            </w:pPr>
          </w:p>
        </w:tc>
      </w:tr>
      <w:tr w14:paraId="0ED2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0C43FFD4">
            <w:pPr>
              <w:pStyle w:val="6"/>
              <w:spacing w:before="97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 w14:paraId="6A0FEC0C">
            <w:pPr>
              <w:pStyle w:val="6"/>
              <w:spacing w:before="1" w:line="204" w:lineRule="auto"/>
              <w:ind w:left="5" w:right="172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191BB66A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307" w:type="dxa"/>
            <w:vAlign w:val="top"/>
          </w:tcPr>
          <w:p w14:paraId="2D6E136E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127" w:type="dxa"/>
            <w:vAlign w:val="top"/>
          </w:tcPr>
          <w:p w14:paraId="6FBA1B2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1D2E3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6862C2A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80E7001">
            <w:pPr>
              <w:rPr>
                <w:rFonts w:ascii="Arial"/>
                <w:sz w:val="21"/>
              </w:rPr>
            </w:pPr>
          </w:p>
        </w:tc>
      </w:tr>
      <w:tr w14:paraId="1760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07F8E460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 w14:paraId="543D83AD">
            <w:pPr>
              <w:pStyle w:val="6"/>
              <w:spacing w:before="3" w:line="203" w:lineRule="auto"/>
              <w:ind w:left="7" w:right="172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19" w:type="dxa"/>
            <w:vAlign w:val="top"/>
          </w:tcPr>
          <w:p w14:paraId="6AC5FC34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307" w:type="dxa"/>
            <w:vAlign w:val="top"/>
          </w:tcPr>
          <w:p w14:paraId="613F9DAE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127" w:type="dxa"/>
            <w:vAlign w:val="top"/>
          </w:tcPr>
          <w:p w14:paraId="1DDC96D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A9EB5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E82BD1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4701291">
            <w:pPr>
              <w:rPr>
                <w:rFonts w:ascii="Arial"/>
                <w:sz w:val="21"/>
              </w:rPr>
            </w:pPr>
          </w:p>
        </w:tc>
      </w:tr>
      <w:tr w14:paraId="1102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7EB713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39" w:type="dxa"/>
            <w:vAlign w:val="top"/>
          </w:tcPr>
          <w:p w14:paraId="5077E998">
            <w:pPr>
              <w:pStyle w:val="6"/>
              <w:spacing w:before="5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19" w:type="dxa"/>
            <w:vAlign w:val="top"/>
          </w:tcPr>
          <w:p w14:paraId="07312E54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307" w:type="dxa"/>
            <w:vAlign w:val="top"/>
          </w:tcPr>
          <w:p w14:paraId="3208292A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127" w:type="dxa"/>
            <w:vAlign w:val="top"/>
          </w:tcPr>
          <w:p w14:paraId="53E170F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AA983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C20A24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27F4588">
            <w:pPr>
              <w:rPr>
                <w:rFonts w:ascii="Arial"/>
                <w:sz w:val="21"/>
              </w:rPr>
            </w:pPr>
          </w:p>
        </w:tc>
      </w:tr>
      <w:tr w14:paraId="0118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49" w:type="dxa"/>
            <w:vAlign w:val="top"/>
          </w:tcPr>
          <w:p w14:paraId="7DBC75E0">
            <w:pPr>
              <w:pStyle w:val="6"/>
              <w:spacing w:before="20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 w14:paraId="6A302E48">
            <w:pPr>
              <w:pStyle w:val="6"/>
              <w:spacing w:before="3" w:line="205" w:lineRule="auto"/>
              <w:ind w:left="4" w:right="172" w:hanging="1"/>
              <w:jc w:val="both"/>
            </w:pPr>
            <w:r>
              <w:rPr>
                <w:color w:val="212529"/>
                <w:spacing w:val="-2"/>
              </w:rPr>
              <w:t>机关事业单位基本养老保险缴费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40C50738">
            <w:pPr>
              <w:pStyle w:val="6"/>
              <w:spacing w:before="20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307" w:type="dxa"/>
            <w:vAlign w:val="top"/>
          </w:tcPr>
          <w:p w14:paraId="04587D5B">
            <w:pPr>
              <w:pStyle w:val="6"/>
              <w:spacing w:before="20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127" w:type="dxa"/>
            <w:vAlign w:val="top"/>
          </w:tcPr>
          <w:p w14:paraId="4363047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34708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6DC5221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CA9139C">
            <w:pPr>
              <w:rPr>
                <w:rFonts w:ascii="Arial"/>
                <w:sz w:val="21"/>
              </w:rPr>
            </w:pPr>
          </w:p>
        </w:tc>
      </w:tr>
      <w:tr w14:paraId="002C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64122A16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39" w:type="dxa"/>
            <w:vAlign w:val="top"/>
          </w:tcPr>
          <w:p w14:paraId="3D02AC0C">
            <w:pPr>
              <w:pStyle w:val="6"/>
              <w:spacing w:before="5" w:line="202" w:lineRule="auto"/>
              <w:ind w:left="3" w:right="172"/>
            </w:pPr>
            <w:r>
              <w:rPr>
                <w:color w:val="212529"/>
                <w:spacing w:val="-2"/>
              </w:rPr>
              <w:t>机关事业单位职业年金缴费支出</w:t>
            </w:r>
          </w:p>
        </w:tc>
        <w:tc>
          <w:tcPr>
            <w:tcW w:w="1319" w:type="dxa"/>
            <w:vAlign w:val="top"/>
          </w:tcPr>
          <w:p w14:paraId="07C594CE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1307" w:type="dxa"/>
            <w:vAlign w:val="top"/>
          </w:tcPr>
          <w:p w14:paraId="6103657A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1127" w:type="dxa"/>
            <w:vAlign w:val="top"/>
          </w:tcPr>
          <w:p w14:paraId="124E617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1B5B7A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C748234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86348BD">
            <w:pPr>
              <w:rPr>
                <w:rFonts w:ascii="Arial"/>
                <w:sz w:val="21"/>
              </w:rPr>
            </w:pPr>
          </w:p>
        </w:tc>
      </w:tr>
      <w:tr w14:paraId="50C4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24F952F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 w14:paraId="437BED89">
            <w:pPr>
              <w:pStyle w:val="6"/>
              <w:spacing w:before="5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19" w:type="dxa"/>
            <w:vAlign w:val="top"/>
          </w:tcPr>
          <w:p w14:paraId="49663221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307" w:type="dxa"/>
            <w:vAlign w:val="top"/>
          </w:tcPr>
          <w:p w14:paraId="7A550D1E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127" w:type="dxa"/>
            <w:vAlign w:val="top"/>
          </w:tcPr>
          <w:p w14:paraId="58705FB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95AEE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B0A177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9FC6562">
            <w:pPr>
              <w:rPr>
                <w:rFonts w:ascii="Arial"/>
                <w:sz w:val="21"/>
              </w:rPr>
            </w:pPr>
          </w:p>
        </w:tc>
      </w:tr>
      <w:tr w14:paraId="1B17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7BEF3DCD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 w14:paraId="35966103">
            <w:pPr>
              <w:pStyle w:val="6"/>
              <w:spacing w:before="7" w:line="201" w:lineRule="auto"/>
              <w:ind w:left="3" w:right="172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</w:rPr>
              <w:t>疗</w:t>
            </w:r>
          </w:p>
        </w:tc>
        <w:tc>
          <w:tcPr>
            <w:tcW w:w="1319" w:type="dxa"/>
            <w:vAlign w:val="top"/>
          </w:tcPr>
          <w:p w14:paraId="5B6191B2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307" w:type="dxa"/>
            <w:vAlign w:val="top"/>
          </w:tcPr>
          <w:p w14:paraId="2F1EFB2D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127" w:type="dxa"/>
            <w:vAlign w:val="top"/>
          </w:tcPr>
          <w:p w14:paraId="5EBCBC6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11C62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7A53BB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0779DFB">
            <w:pPr>
              <w:rPr>
                <w:rFonts w:ascii="Arial"/>
                <w:sz w:val="21"/>
              </w:rPr>
            </w:pPr>
          </w:p>
        </w:tc>
      </w:tr>
      <w:tr w14:paraId="1EF5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0A7E1BF1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39" w:type="dxa"/>
            <w:vAlign w:val="top"/>
          </w:tcPr>
          <w:p w14:paraId="753E63E4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19" w:type="dxa"/>
            <w:vAlign w:val="top"/>
          </w:tcPr>
          <w:p w14:paraId="272B7CBB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1307" w:type="dxa"/>
            <w:vAlign w:val="top"/>
          </w:tcPr>
          <w:p w14:paraId="79A93315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1127" w:type="dxa"/>
            <w:vAlign w:val="top"/>
          </w:tcPr>
          <w:p w14:paraId="07201C2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E748B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E4010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39388D8">
            <w:pPr>
              <w:rPr>
                <w:rFonts w:ascii="Arial"/>
                <w:sz w:val="21"/>
              </w:rPr>
            </w:pPr>
          </w:p>
        </w:tc>
      </w:tr>
      <w:tr w14:paraId="5E2F0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44A72CCF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 w14:paraId="41D30884">
            <w:pPr>
              <w:pStyle w:val="6"/>
              <w:spacing w:before="8" w:line="201" w:lineRule="auto"/>
              <w:ind w:left="4" w:right="172"/>
            </w:pPr>
            <w:r>
              <w:rPr>
                <w:color w:val="212529"/>
                <w:spacing w:val="-2"/>
              </w:rPr>
              <w:t>其他行政事业单位医疗支出</w:t>
            </w:r>
          </w:p>
        </w:tc>
        <w:tc>
          <w:tcPr>
            <w:tcW w:w="1319" w:type="dxa"/>
            <w:vAlign w:val="top"/>
          </w:tcPr>
          <w:p w14:paraId="5465A7A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1307" w:type="dxa"/>
            <w:vAlign w:val="top"/>
          </w:tcPr>
          <w:p w14:paraId="2D2D7A2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1127" w:type="dxa"/>
            <w:vAlign w:val="top"/>
          </w:tcPr>
          <w:p w14:paraId="7A2332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51E80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1D80859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D34AAA9">
            <w:pPr>
              <w:rPr>
                <w:rFonts w:ascii="Arial"/>
                <w:sz w:val="21"/>
              </w:rPr>
            </w:pPr>
          </w:p>
        </w:tc>
      </w:tr>
      <w:tr w14:paraId="59A6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59C59164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39" w:type="dxa"/>
            <w:vAlign w:val="top"/>
          </w:tcPr>
          <w:p w14:paraId="79AE73B1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19" w:type="dxa"/>
            <w:vAlign w:val="top"/>
          </w:tcPr>
          <w:p w14:paraId="2CB2547F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07" w:type="dxa"/>
            <w:vAlign w:val="top"/>
          </w:tcPr>
          <w:p w14:paraId="648F94D9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27" w:type="dxa"/>
            <w:vAlign w:val="top"/>
          </w:tcPr>
          <w:p w14:paraId="1DC1B7F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62B2C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B9687E9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EB01D9D">
            <w:pPr>
              <w:rPr>
                <w:rFonts w:ascii="Arial"/>
                <w:sz w:val="21"/>
              </w:rPr>
            </w:pPr>
          </w:p>
        </w:tc>
      </w:tr>
      <w:tr w14:paraId="3375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5BBE504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39" w:type="dxa"/>
            <w:vAlign w:val="top"/>
          </w:tcPr>
          <w:p w14:paraId="3BC33B2E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19" w:type="dxa"/>
            <w:vAlign w:val="top"/>
          </w:tcPr>
          <w:p w14:paraId="2066E0DB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07" w:type="dxa"/>
            <w:vAlign w:val="top"/>
          </w:tcPr>
          <w:p w14:paraId="2B0BF05E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27" w:type="dxa"/>
            <w:vAlign w:val="top"/>
          </w:tcPr>
          <w:p w14:paraId="2F39193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A5719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A5B8F2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D09DB44">
            <w:pPr>
              <w:rPr>
                <w:rFonts w:ascii="Arial"/>
                <w:sz w:val="21"/>
              </w:rPr>
            </w:pPr>
          </w:p>
        </w:tc>
      </w:tr>
      <w:tr w14:paraId="0AEF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9226D27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39" w:type="dxa"/>
            <w:vAlign w:val="top"/>
          </w:tcPr>
          <w:p w14:paraId="4362B541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19" w:type="dxa"/>
            <w:vAlign w:val="top"/>
          </w:tcPr>
          <w:p w14:paraId="0CC7E89C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07" w:type="dxa"/>
            <w:vAlign w:val="top"/>
          </w:tcPr>
          <w:p w14:paraId="60926D23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27" w:type="dxa"/>
            <w:vAlign w:val="top"/>
          </w:tcPr>
          <w:p w14:paraId="5468E0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B70C0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F5C64D0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492C9DC">
            <w:pPr>
              <w:rPr>
                <w:rFonts w:ascii="Arial"/>
                <w:sz w:val="21"/>
              </w:rPr>
            </w:pPr>
          </w:p>
        </w:tc>
      </w:tr>
      <w:tr w14:paraId="5569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29772FCA">
            <w:pPr>
              <w:spacing w:before="55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688174B8">
      <w:pPr>
        <w:rPr>
          <w:rFonts w:ascii="Arial"/>
          <w:sz w:val="21"/>
        </w:rPr>
      </w:pPr>
    </w:p>
    <w:p w14:paraId="5D989760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2156B85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94A4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B32476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3A0D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54A05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B6880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FE75E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33AD5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D135F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ADF7A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36E13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AE3EE1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7A944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42EF9AD5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B04AF03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0E236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9EB0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AD905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4F9B944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A89B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7CEDA417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5ADABB86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291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6A7A8F43">
            <w:pPr>
              <w:spacing w:line="442" w:lineRule="auto"/>
              <w:rPr>
                <w:rFonts w:ascii="Arial"/>
                <w:sz w:val="21"/>
              </w:rPr>
            </w:pPr>
          </w:p>
          <w:p w14:paraId="6FE5C8C6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1B4CAF96">
            <w:pPr>
              <w:spacing w:line="443" w:lineRule="auto"/>
              <w:rPr>
                <w:rFonts w:ascii="Arial"/>
                <w:sz w:val="21"/>
              </w:rPr>
            </w:pPr>
          </w:p>
          <w:p w14:paraId="3C16D13C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7307936A">
            <w:pPr>
              <w:spacing w:line="443" w:lineRule="auto"/>
              <w:rPr>
                <w:rFonts w:ascii="Arial"/>
                <w:sz w:val="21"/>
              </w:rPr>
            </w:pPr>
          </w:p>
          <w:p w14:paraId="0A83D85E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109AAE43">
            <w:pPr>
              <w:spacing w:line="442" w:lineRule="auto"/>
              <w:rPr>
                <w:rFonts w:ascii="Arial"/>
                <w:sz w:val="21"/>
              </w:rPr>
            </w:pPr>
          </w:p>
          <w:p w14:paraId="3FE2436D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0CEDC705">
            <w:pPr>
              <w:spacing w:line="443" w:lineRule="auto"/>
              <w:rPr>
                <w:rFonts w:ascii="Arial"/>
                <w:sz w:val="21"/>
              </w:rPr>
            </w:pPr>
          </w:p>
          <w:p w14:paraId="1C1C0E43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7E867E31">
            <w:pPr>
              <w:spacing w:line="442" w:lineRule="auto"/>
              <w:rPr>
                <w:rFonts w:ascii="Arial"/>
                <w:sz w:val="21"/>
              </w:rPr>
            </w:pPr>
          </w:p>
          <w:p w14:paraId="284FC226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B8F78EA">
            <w:pPr>
              <w:spacing w:line="347" w:lineRule="auto"/>
              <w:rPr>
                <w:rFonts w:ascii="Arial"/>
                <w:sz w:val="21"/>
              </w:rPr>
            </w:pPr>
          </w:p>
          <w:p w14:paraId="53204E6D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23BCE12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59B92484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E54A468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5D43E83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7939F1C4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139E4504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466C2E65">
            <w:pPr>
              <w:rPr>
                <w:rFonts w:ascii="Arial"/>
                <w:sz w:val="21"/>
              </w:rPr>
            </w:pPr>
          </w:p>
          <w:p w14:paraId="50BE36FB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052F0F72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69ADC969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0F1B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B07A5DD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792E1D7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33F6D1B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A03EA9A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86E6C5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E03602A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369608C5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2B1B7834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5F59BFB2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2669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E27F772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一、一般公共预算财政拨款</w:t>
            </w:r>
          </w:p>
        </w:tc>
        <w:tc>
          <w:tcPr>
            <w:tcW w:w="468" w:type="dxa"/>
            <w:vAlign w:val="top"/>
          </w:tcPr>
          <w:p w14:paraId="2DABB851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2F942230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321.98</w:t>
            </w:r>
          </w:p>
        </w:tc>
        <w:tc>
          <w:tcPr>
            <w:tcW w:w="1667" w:type="dxa"/>
            <w:vAlign w:val="top"/>
          </w:tcPr>
          <w:p w14:paraId="5050A26D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D855C11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4A1DA801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267.68</w:t>
            </w:r>
          </w:p>
        </w:tc>
        <w:tc>
          <w:tcPr>
            <w:tcW w:w="1163" w:type="dxa"/>
            <w:vAlign w:val="top"/>
          </w:tcPr>
          <w:p w14:paraId="70C80CCE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267.68</w:t>
            </w:r>
          </w:p>
        </w:tc>
        <w:tc>
          <w:tcPr>
            <w:tcW w:w="515" w:type="dxa"/>
            <w:vAlign w:val="top"/>
          </w:tcPr>
          <w:p w14:paraId="3DB499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A3FC49">
            <w:pPr>
              <w:rPr>
                <w:rFonts w:ascii="Arial"/>
                <w:sz w:val="21"/>
              </w:rPr>
            </w:pPr>
          </w:p>
        </w:tc>
      </w:tr>
      <w:tr w14:paraId="7CB9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9DFC40A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二、政府性基金预算财政拨款</w:t>
            </w:r>
          </w:p>
        </w:tc>
        <w:tc>
          <w:tcPr>
            <w:tcW w:w="468" w:type="dxa"/>
            <w:vAlign w:val="top"/>
          </w:tcPr>
          <w:p w14:paraId="3823CA44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4759876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51CA42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07C50F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737FE46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4A026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329E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075F70">
            <w:pPr>
              <w:rPr>
                <w:rFonts w:ascii="Arial"/>
                <w:sz w:val="21"/>
              </w:rPr>
            </w:pPr>
          </w:p>
        </w:tc>
      </w:tr>
      <w:tr w14:paraId="4C70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A4EE01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三、国有资本经营预算财政拨款</w:t>
            </w:r>
          </w:p>
        </w:tc>
        <w:tc>
          <w:tcPr>
            <w:tcW w:w="468" w:type="dxa"/>
            <w:vAlign w:val="top"/>
          </w:tcPr>
          <w:p w14:paraId="477C14CE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599C432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6215B7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F4B4FB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32C7811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0B6F1E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3E98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BB8FDB">
            <w:pPr>
              <w:rPr>
                <w:rFonts w:ascii="Arial"/>
                <w:sz w:val="21"/>
              </w:rPr>
            </w:pPr>
          </w:p>
        </w:tc>
      </w:tr>
      <w:tr w14:paraId="6840B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86EC0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82EAB1B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3006165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793732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4E554F2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338BF8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5EC1D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9BEB8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DA19E6">
            <w:pPr>
              <w:rPr>
                <w:rFonts w:ascii="Arial"/>
                <w:sz w:val="21"/>
              </w:rPr>
            </w:pPr>
          </w:p>
        </w:tc>
      </w:tr>
      <w:tr w14:paraId="67BE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16629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5664D70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6F5AC3D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B7C7C0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116DD14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5F001B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921D9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34CE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C23E4B">
            <w:pPr>
              <w:rPr>
                <w:rFonts w:ascii="Arial"/>
                <w:sz w:val="21"/>
              </w:rPr>
            </w:pPr>
          </w:p>
        </w:tc>
      </w:tr>
      <w:tr w14:paraId="2D7B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026ED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C5737C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7E6E625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E252C6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3B16A08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7BDBC5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D3B58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BC823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0E0818F">
            <w:pPr>
              <w:rPr>
                <w:rFonts w:ascii="Arial"/>
                <w:sz w:val="21"/>
              </w:rPr>
            </w:pPr>
          </w:p>
        </w:tc>
      </w:tr>
      <w:tr w14:paraId="6E72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91519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6D0C4E3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5AAF9D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B34FB0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3A8A6C6F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0F91EE4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7C33A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C83D5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785E95">
            <w:pPr>
              <w:rPr>
                <w:rFonts w:ascii="Arial"/>
                <w:sz w:val="21"/>
              </w:rPr>
            </w:pPr>
          </w:p>
        </w:tc>
      </w:tr>
      <w:tr w14:paraId="753C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88A0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E25E1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488FD43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449991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770167F2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3C9492A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163" w:type="dxa"/>
            <w:vAlign w:val="top"/>
          </w:tcPr>
          <w:p w14:paraId="64158AD6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515" w:type="dxa"/>
            <w:vAlign w:val="top"/>
          </w:tcPr>
          <w:p w14:paraId="687B4C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A56DB3C">
            <w:pPr>
              <w:rPr>
                <w:rFonts w:ascii="Arial"/>
                <w:sz w:val="21"/>
              </w:rPr>
            </w:pPr>
          </w:p>
        </w:tc>
      </w:tr>
      <w:tr w14:paraId="3D774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970F2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9D6B8B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4D6AC49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9FA985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4EACD9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35C59A2E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163" w:type="dxa"/>
            <w:vAlign w:val="top"/>
          </w:tcPr>
          <w:p w14:paraId="28F28D3C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515" w:type="dxa"/>
            <w:vAlign w:val="top"/>
          </w:tcPr>
          <w:p w14:paraId="5887E20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9FCD94">
            <w:pPr>
              <w:rPr>
                <w:rFonts w:ascii="Arial"/>
                <w:sz w:val="21"/>
              </w:rPr>
            </w:pPr>
          </w:p>
        </w:tc>
      </w:tr>
      <w:tr w14:paraId="7B5FA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E5246C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3C6796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4EAB0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DA7ABD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35BCAF3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0AA4F1D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00CC0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D52B07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C1371D">
            <w:pPr>
              <w:rPr>
                <w:rFonts w:ascii="Arial"/>
                <w:sz w:val="21"/>
              </w:rPr>
            </w:pPr>
          </w:p>
        </w:tc>
      </w:tr>
      <w:tr w14:paraId="10D6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DA34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ECDE9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6F6F9CF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22E9BA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D9B84A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74A06FA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F21F4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4B0DD0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25C59A">
            <w:pPr>
              <w:rPr>
                <w:rFonts w:ascii="Arial"/>
                <w:sz w:val="21"/>
              </w:rPr>
            </w:pPr>
          </w:p>
        </w:tc>
      </w:tr>
      <w:tr w14:paraId="300B0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F954B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536529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BE82BA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17A901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62435DC8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2AF3245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35ED5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3FDB2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6EB980">
            <w:pPr>
              <w:rPr>
                <w:rFonts w:ascii="Arial"/>
                <w:sz w:val="21"/>
              </w:rPr>
            </w:pPr>
          </w:p>
        </w:tc>
      </w:tr>
      <w:tr w14:paraId="59169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FBD388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83091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667A479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C917A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179411D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45189A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AE7CF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2491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A72504C">
            <w:pPr>
              <w:rPr>
                <w:rFonts w:ascii="Arial"/>
                <w:sz w:val="21"/>
              </w:rPr>
            </w:pPr>
          </w:p>
        </w:tc>
      </w:tr>
      <w:tr w14:paraId="626B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B7CD7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BD4717B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275AC6E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E6DA60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6BD9F1A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2D1A0E1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D0D39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245DEC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9F695B">
            <w:pPr>
              <w:rPr>
                <w:rFonts w:ascii="Arial"/>
                <w:sz w:val="21"/>
              </w:rPr>
            </w:pPr>
          </w:p>
        </w:tc>
      </w:tr>
      <w:tr w14:paraId="7966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9A7BC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591C4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548DB1E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C709B9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18BDB5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66C57D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90F69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A3956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94A96A">
            <w:pPr>
              <w:rPr>
                <w:rFonts w:ascii="Arial"/>
                <w:sz w:val="21"/>
              </w:rPr>
            </w:pPr>
          </w:p>
        </w:tc>
      </w:tr>
      <w:tr w14:paraId="11850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2CB9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042AD8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1FD58D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E69BB9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0DE7BC7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6A6D75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135865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F39F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196451">
            <w:pPr>
              <w:rPr>
                <w:rFonts w:ascii="Arial"/>
                <w:sz w:val="21"/>
              </w:rPr>
            </w:pPr>
          </w:p>
        </w:tc>
      </w:tr>
      <w:tr w14:paraId="231D7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DEA96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A76A02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1EC082C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16F8E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7337B0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789A9B5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48BC1D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E372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418832">
            <w:pPr>
              <w:rPr>
                <w:rFonts w:ascii="Arial"/>
                <w:sz w:val="21"/>
              </w:rPr>
            </w:pPr>
          </w:p>
        </w:tc>
      </w:tr>
      <w:tr w14:paraId="69B2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0BFBAE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904C89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7DE3E8A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C5DFD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5D6F30D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5E6B572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D3181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6067E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3D61C40">
            <w:pPr>
              <w:rPr>
                <w:rFonts w:ascii="Arial"/>
                <w:sz w:val="21"/>
              </w:rPr>
            </w:pPr>
          </w:p>
        </w:tc>
      </w:tr>
      <w:tr w14:paraId="56F7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CA75D2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44620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15B5306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12C90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535D53F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4CAC1E02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163" w:type="dxa"/>
            <w:vAlign w:val="top"/>
          </w:tcPr>
          <w:p w14:paraId="3B46A8C1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515" w:type="dxa"/>
            <w:vAlign w:val="top"/>
          </w:tcPr>
          <w:p w14:paraId="010E3F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34AFD0">
            <w:pPr>
              <w:rPr>
                <w:rFonts w:ascii="Arial"/>
                <w:sz w:val="21"/>
              </w:rPr>
            </w:pPr>
          </w:p>
        </w:tc>
      </w:tr>
      <w:tr w14:paraId="6796E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868A63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A30144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6084FE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5F1807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2F32B5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19EEFDC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7D6B54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B8C1AB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770499">
            <w:pPr>
              <w:rPr>
                <w:rFonts w:ascii="Arial"/>
                <w:sz w:val="21"/>
              </w:rPr>
            </w:pPr>
          </w:p>
        </w:tc>
      </w:tr>
      <w:tr w14:paraId="086F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2F9110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0BF6A1B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222A1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651BA1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B9D947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CBBB0C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8EFDB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BB02A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0287884">
            <w:pPr>
              <w:rPr>
                <w:rFonts w:ascii="Arial"/>
                <w:sz w:val="21"/>
              </w:rPr>
            </w:pPr>
          </w:p>
        </w:tc>
      </w:tr>
      <w:tr w14:paraId="3785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B4655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AC6CA6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FE299A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4580208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二十二、灾害防治及应急管理支出</w:t>
            </w:r>
          </w:p>
        </w:tc>
        <w:tc>
          <w:tcPr>
            <w:tcW w:w="491" w:type="dxa"/>
            <w:vAlign w:val="top"/>
          </w:tcPr>
          <w:p w14:paraId="0BD268A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40E7D0D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195A1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4E13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C301FB">
            <w:pPr>
              <w:rPr>
                <w:rFonts w:ascii="Arial"/>
                <w:sz w:val="21"/>
              </w:rPr>
            </w:pPr>
          </w:p>
        </w:tc>
      </w:tr>
      <w:tr w14:paraId="68C0D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D951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42ED1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1AD77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53F4EB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10006A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12D5A25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96BF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597A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AE16BB">
            <w:pPr>
              <w:rPr>
                <w:rFonts w:ascii="Arial"/>
                <w:sz w:val="21"/>
              </w:rPr>
            </w:pPr>
          </w:p>
        </w:tc>
      </w:tr>
      <w:tr w14:paraId="2F81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EE5D85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87F42C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0911AB9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65FB3A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DA94CD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1A2CFAC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F16AA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8F47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EC64BF">
            <w:pPr>
              <w:rPr>
                <w:rFonts w:ascii="Arial"/>
                <w:sz w:val="21"/>
              </w:rPr>
            </w:pPr>
          </w:p>
        </w:tc>
      </w:tr>
      <w:tr w14:paraId="594AA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CEE0C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22AC0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3F8BB9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38E783C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12728C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1B3BE9A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F6357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5E08D6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2E0A6C">
            <w:pPr>
              <w:rPr>
                <w:rFonts w:ascii="Arial"/>
                <w:sz w:val="21"/>
              </w:rPr>
            </w:pPr>
          </w:p>
        </w:tc>
      </w:tr>
      <w:tr w14:paraId="7B645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8766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6FE82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647B9E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F6A365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二十六、抗疫特别国债安排的支出</w:t>
            </w:r>
          </w:p>
        </w:tc>
        <w:tc>
          <w:tcPr>
            <w:tcW w:w="491" w:type="dxa"/>
            <w:vAlign w:val="top"/>
          </w:tcPr>
          <w:p w14:paraId="42EE3C9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1F9BC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DA503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41526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02DA2C3">
            <w:pPr>
              <w:rPr>
                <w:rFonts w:ascii="Arial"/>
                <w:sz w:val="21"/>
              </w:rPr>
            </w:pPr>
          </w:p>
        </w:tc>
      </w:tr>
      <w:tr w14:paraId="4501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0E225292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62AF92BD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0CA0EA15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321.98</w:t>
            </w:r>
          </w:p>
        </w:tc>
        <w:tc>
          <w:tcPr>
            <w:tcW w:w="1667" w:type="dxa"/>
            <w:vAlign w:val="top"/>
          </w:tcPr>
          <w:p w14:paraId="2B801E38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ACD00E4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03331BD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1163" w:type="dxa"/>
            <w:vAlign w:val="top"/>
          </w:tcPr>
          <w:p w14:paraId="752037D1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515" w:type="dxa"/>
            <w:vAlign w:val="top"/>
          </w:tcPr>
          <w:p w14:paraId="7B576B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CA92BA">
            <w:pPr>
              <w:rPr>
                <w:rFonts w:ascii="Arial"/>
                <w:sz w:val="21"/>
              </w:rPr>
            </w:pPr>
          </w:p>
        </w:tc>
      </w:tr>
    </w:tbl>
    <w:p w14:paraId="0B176295">
      <w:pPr>
        <w:rPr>
          <w:rFonts w:ascii="Arial"/>
          <w:sz w:val="21"/>
        </w:rPr>
      </w:pPr>
    </w:p>
    <w:p w14:paraId="447535C8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4C9ADB09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15B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2F47350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E1A919D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0DF464B6">
            <w:pPr>
              <w:pStyle w:val="6"/>
              <w:spacing w:before="111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40.38</w:t>
            </w:r>
          </w:p>
        </w:tc>
        <w:tc>
          <w:tcPr>
            <w:tcW w:w="1667" w:type="dxa"/>
            <w:vAlign w:val="top"/>
          </w:tcPr>
          <w:p w14:paraId="26538A9D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5577B900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033F66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B065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9FC7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13A16AD">
            <w:pPr>
              <w:rPr>
                <w:rFonts w:ascii="Arial"/>
                <w:sz w:val="21"/>
              </w:rPr>
            </w:pPr>
          </w:p>
        </w:tc>
      </w:tr>
      <w:tr w14:paraId="5E95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AE99FD2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23C3C5A3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5AC1A9E7">
            <w:pPr>
              <w:pStyle w:val="6"/>
              <w:spacing w:before="107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40.38</w:t>
            </w:r>
          </w:p>
        </w:tc>
        <w:tc>
          <w:tcPr>
            <w:tcW w:w="1667" w:type="dxa"/>
            <w:vAlign w:val="top"/>
          </w:tcPr>
          <w:p w14:paraId="1CFDC7B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2ACD792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30020A3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A71F55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DF70B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670890">
            <w:pPr>
              <w:rPr>
                <w:rFonts w:ascii="Arial"/>
                <w:sz w:val="21"/>
              </w:rPr>
            </w:pPr>
          </w:p>
        </w:tc>
      </w:tr>
      <w:tr w14:paraId="4FDA9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DA00304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政府性基金预算财政拨款</w:t>
            </w:r>
          </w:p>
        </w:tc>
        <w:tc>
          <w:tcPr>
            <w:tcW w:w="468" w:type="dxa"/>
            <w:vAlign w:val="top"/>
          </w:tcPr>
          <w:p w14:paraId="4785F620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1E45B0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A4E706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B659E57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14ED6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DA0D5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F1297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4178EB">
            <w:pPr>
              <w:rPr>
                <w:rFonts w:ascii="Arial"/>
                <w:sz w:val="21"/>
              </w:rPr>
            </w:pPr>
          </w:p>
        </w:tc>
      </w:tr>
      <w:tr w14:paraId="35EE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9BE8D8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5327821F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2F9EEF3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C2B59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68FED7D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F30CC5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185409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D08C51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38BE4C">
            <w:pPr>
              <w:rPr>
                <w:rFonts w:ascii="Arial"/>
                <w:sz w:val="21"/>
              </w:rPr>
            </w:pPr>
          </w:p>
        </w:tc>
      </w:tr>
      <w:tr w14:paraId="67CE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9F7DE25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7F324EEB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1021555A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1667" w:type="dxa"/>
            <w:vAlign w:val="top"/>
          </w:tcPr>
          <w:p w14:paraId="7921E73D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63CADF4C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FEF17AF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1163" w:type="dxa"/>
            <w:vAlign w:val="top"/>
          </w:tcPr>
          <w:p w14:paraId="127AF45D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515" w:type="dxa"/>
            <w:vAlign w:val="top"/>
          </w:tcPr>
          <w:p w14:paraId="308A42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66EEA9">
            <w:pPr>
              <w:rPr>
                <w:rFonts w:ascii="Arial"/>
                <w:sz w:val="21"/>
              </w:rPr>
            </w:pPr>
          </w:p>
        </w:tc>
      </w:tr>
      <w:tr w14:paraId="3E03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AC3DF4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41E0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94824A">
            <w:pPr>
              <w:rPr>
                <w:rFonts w:ascii="Arial"/>
                <w:sz w:val="21"/>
              </w:rPr>
            </w:pPr>
          </w:p>
        </w:tc>
      </w:tr>
    </w:tbl>
    <w:p w14:paraId="51DCC1DE">
      <w:pPr>
        <w:rPr>
          <w:rFonts w:ascii="Arial"/>
          <w:sz w:val="21"/>
        </w:rPr>
      </w:pPr>
    </w:p>
    <w:p w14:paraId="34591D8E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2F4237A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22"/>
        <w:gridCol w:w="1618"/>
        <w:gridCol w:w="1475"/>
        <w:gridCol w:w="1373"/>
      </w:tblGrid>
      <w:tr w14:paraId="4290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543984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44224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8ABBA8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1B2C4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972477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940A0E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DCDC46">
            <w:pPr>
              <w:pStyle w:val="6"/>
              <w:spacing w:before="5" w:line="226" w:lineRule="auto"/>
              <w:ind w:left="7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1AA1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50" w:type="dxa"/>
            <w:gridSpan w:val="2"/>
            <w:tcBorders>
              <w:top w:val="single" w:color="FFFFFF" w:sz="4" w:space="0"/>
            </w:tcBorders>
            <w:vAlign w:val="top"/>
          </w:tcPr>
          <w:p w14:paraId="7EDFC86D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6642F3D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15D34A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C30B05D">
            <w:pPr>
              <w:pStyle w:val="6"/>
              <w:spacing w:before="90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081A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50" w:type="dxa"/>
            <w:gridSpan w:val="2"/>
            <w:vAlign w:val="top"/>
          </w:tcPr>
          <w:p w14:paraId="17E732E4">
            <w:pPr>
              <w:spacing w:before="65" w:line="171" w:lineRule="auto"/>
              <w:ind w:left="20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66" w:type="dxa"/>
            <w:gridSpan w:val="3"/>
            <w:vAlign w:val="top"/>
          </w:tcPr>
          <w:p w14:paraId="43B44155">
            <w:pPr>
              <w:spacing w:before="53" w:line="178" w:lineRule="auto"/>
              <w:ind w:left="18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07D2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6647B78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22" w:type="dxa"/>
            <w:vAlign w:val="top"/>
          </w:tcPr>
          <w:p w14:paraId="31B644BE">
            <w:pPr>
              <w:spacing w:before="54" w:line="179" w:lineRule="auto"/>
              <w:ind w:left="9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4F772F6E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75" w:type="dxa"/>
            <w:vAlign w:val="top"/>
          </w:tcPr>
          <w:p w14:paraId="0EA61B4F">
            <w:pPr>
              <w:spacing w:before="53" w:line="178" w:lineRule="auto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373" w:type="dxa"/>
            <w:vAlign w:val="top"/>
          </w:tcPr>
          <w:p w14:paraId="65AD2D47">
            <w:pPr>
              <w:spacing w:before="52" w:line="181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60F3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50" w:type="dxa"/>
            <w:gridSpan w:val="2"/>
            <w:vAlign w:val="top"/>
          </w:tcPr>
          <w:p w14:paraId="106A73C6">
            <w:pPr>
              <w:spacing w:before="55" w:line="179" w:lineRule="auto"/>
              <w:ind w:left="20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18A666E9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475" w:type="dxa"/>
            <w:vAlign w:val="top"/>
          </w:tcPr>
          <w:p w14:paraId="15075CA9">
            <w:pPr>
              <w:pStyle w:val="6"/>
              <w:spacing w:before="48" w:line="241" w:lineRule="auto"/>
              <w:ind w:left="679"/>
            </w:pPr>
            <w:r>
              <w:rPr>
                <w:color w:val="212529"/>
              </w:rPr>
              <w:t>2</w:t>
            </w:r>
          </w:p>
        </w:tc>
        <w:tc>
          <w:tcPr>
            <w:tcW w:w="1373" w:type="dxa"/>
            <w:vAlign w:val="top"/>
          </w:tcPr>
          <w:p w14:paraId="26F56898">
            <w:pPr>
              <w:pStyle w:val="6"/>
              <w:spacing w:before="48"/>
              <w:ind w:left="627"/>
            </w:pPr>
            <w:r>
              <w:rPr>
                <w:color w:val="212529"/>
              </w:rPr>
              <w:t>3</w:t>
            </w:r>
          </w:p>
        </w:tc>
      </w:tr>
      <w:tr w14:paraId="36039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50" w:type="dxa"/>
            <w:gridSpan w:val="2"/>
            <w:vAlign w:val="top"/>
          </w:tcPr>
          <w:p w14:paraId="4077AE13">
            <w:pPr>
              <w:pStyle w:val="6"/>
              <w:spacing w:before="48" w:line="221" w:lineRule="auto"/>
              <w:ind w:left="20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39C02030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362.36</w:t>
            </w:r>
          </w:p>
        </w:tc>
        <w:tc>
          <w:tcPr>
            <w:tcW w:w="1475" w:type="dxa"/>
            <w:vAlign w:val="top"/>
          </w:tcPr>
          <w:p w14:paraId="1D853B2C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354.63</w:t>
            </w:r>
          </w:p>
        </w:tc>
        <w:tc>
          <w:tcPr>
            <w:tcW w:w="1373" w:type="dxa"/>
            <w:vAlign w:val="top"/>
          </w:tcPr>
          <w:p w14:paraId="73A6C130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</w:tr>
      <w:tr w14:paraId="0AB60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721F60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722" w:type="dxa"/>
            <w:vAlign w:val="top"/>
          </w:tcPr>
          <w:p w14:paraId="142C7EB2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618" w:type="dxa"/>
            <w:vAlign w:val="top"/>
          </w:tcPr>
          <w:p w14:paraId="4B7ABD36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267.68</w:t>
            </w:r>
          </w:p>
        </w:tc>
        <w:tc>
          <w:tcPr>
            <w:tcW w:w="1475" w:type="dxa"/>
            <w:vAlign w:val="top"/>
          </w:tcPr>
          <w:p w14:paraId="66950744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259.96</w:t>
            </w:r>
          </w:p>
        </w:tc>
        <w:tc>
          <w:tcPr>
            <w:tcW w:w="1373" w:type="dxa"/>
            <w:vAlign w:val="top"/>
          </w:tcPr>
          <w:p w14:paraId="768A687D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</w:tr>
      <w:tr w14:paraId="17AC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5E19FA1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2722" w:type="dxa"/>
            <w:vAlign w:val="top"/>
          </w:tcPr>
          <w:p w14:paraId="072B50DA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618" w:type="dxa"/>
            <w:vAlign w:val="top"/>
          </w:tcPr>
          <w:p w14:paraId="59E7ABDF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475" w:type="dxa"/>
            <w:vAlign w:val="top"/>
          </w:tcPr>
          <w:p w14:paraId="096FD3C1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391023A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</w:tr>
      <w:tr w14:paraId="37513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5CFE480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2722" w:type="dxa"/>
            <w:vAlign w:val="top"/>
          </w:tcPr>
          <w:p w14:paraId="0B828CEC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618" w:type="dxa"/>
            <w:vAlign w:val="top"/>
          </w:tcPr>
          <w:p w14:paraId="2D25029A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475" w:type="dxa"/>
            <w:vAlign w:val="top"/>
          </w:tcPr>
          <w:p w14:paraId="22DE949A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3FC9B2FE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7.73</w:t>
            </w:r>
          </w:p>
        </w:tc>
      </w:tr>
      <w:tr w14:paraId="4163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4845197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</w:t>
            </w:r>
          </w:p>
        </w:tc>
        <w:tc>
          <w:tcPr>
            <w:tcW w:w="2722" w:type="dxa"/>
            <w:vAlign w:val="top"/>
          </w:tcPr>
          <w:p w14:paraId="72F45D98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2"/>
              </w:rPr>
              <w:t>市场监督管理事务</w:t>
            </w:r>
          </w:p>
        </w:tc>
        <w:tc>
          <w:tcPr>
            <w:tcW w:w="1618" w:type="dxa"/>
            <w:vAlign w:val="top"/>
          </w:tcPr>
          <w:p w14:paraId="2894DB35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259.96</w:t>
            </w:r>
          </w:p>
        </w:tc>
        <w:tc>
          <w:tcPr>
            <w:tcW w:w="1475" w:type="dxa"/>
            <w:vAlign w:val="top"/>
          </w:tcPr>
          <w:p w14:paraId="3D5BCF2D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259.96</w:t>
            </w:r>
          </w:p>
        </w:tc>
        <w:tc>
          <w:tcPr>
            <w:tcW w:w="1373" w:type="dxa"/>
            <w:vAlign w:val="top"/>
          </w:tcPr>
          <w:p w14:paraId="36965703">
            <w:pPr>
              <w:rPr>
                <w:rFonts w:ascii="Arial"/>
                <w:sz w:val="21"/>
              </w:rPr>
            </w:pPr>
          </w:p>
        </w:tc>
      </w:tr>
      <w:tr w14:paraId="687BA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4AD6EE8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2013812</w:t>
            </w:r>
          </w:p>
        </w:tc>
        <w:tc>
          <w:tcPr>
            <w:tcW w:w="2722" w:type="dxa"/>
            <w:vAlign w:val="top"/>
          </w:tcPr>
          <w:p w14:paraId="5A972DEA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药品事务</w:t>
            </w:r>
          </w:p>
        </w:tc>
        <w:tc>
          <w:tcPr>
            <w:tcW w:w="1618" w:type="dxa"/>
            <w:vAlign w:val="top"/>
          </w:tcPr>
          <w:p w14:paraId="397DAF7F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24.79</w:t>
            </w:r>
          </w:p>
        </w:tc>
        <w:tc>
          <w:tcPr>
            <w:tcW w:w="1475" w:type="dxa"/>
            <w:vAlign w:val="top"/>
          </w:tcPr>
          <w:p w14:paraId="2456C798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24.79</w:t>
            </w:r>
          </w:p>
        </w:tc>
        <w:tc>
          <w:tcPr>
            <w:tcW w:w="1373" w:type="dxa"/>
            <w:vAlign w:val="top"/>
          </w:tcPr>
          <w:p w14:paraId="68204BFE">
            <w:pPr>
              <w:rPr>
                <w:rFonts w:ascii="Arial"/>
                <w:sz w:val="21"/>
              </w:rPr>
            </w:pPr>
          </w:p>
        </w:tc>
      </w:tr>
      <w:tr w14:paraId="3BBE8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121F53FF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2013850</w:t>
            </w:r>
          </w:p>
        </w:tc>
        <w:tc>
          <w:tcPr>
            <w:tcW w:w="2722" w:type="dxa"/>
            <w:vAlign w:val="top"/>
          </w:tcPr>
          <w:p w14:paraId="377D0233">
            <w:pPr>
              <w:pStyle w:val="6"/>
              <w:spacing w:before="50" w:line="220" w:lineRule="auto"/>
              <w:ind w:left="5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618" w:type="dxa"/>
            <w:vAlign w:val="top"/>
          </w:tcPr>
          <w:p w14:paraId="558111AE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1475" w:type="dxa"/>
            <w:vAlign w:val="top"/>
          </w:tcPr>
          <w:p w14:paraId="74E343F9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235.17</w:t>
            </w:r>
          </w:p>
        </w:tc>
        <w:tc>
          <w:tcPr>
            <w:tcW w:w="1373" w:type="dxa"/>
            <w:vAlign w:val="top"/>
          </w:tcPr>
          <w:p w14:paraId="0F371671">
            <w:pPr>
              <w:rPr>
                <w:rFonts w:ascii="Arial"/>
                <w:sz w:val="21"/>
              </w:rPr>
            </w:pPr>
          </w:p>
        </w:tc>
      </w:tr>
      <w:tr w14:paraId="7615A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2CDFAD9E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22" w:type="dxa"/>
            <w:vAlign w:val="top"/>
          </w:tcPr>
          <w:p w14:paraId="16B92A56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466514B2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475" w:type="dxa"/>
            <w:vAlign w:val="top"/>
          </w:tcPr>
          <w:p w14:paraId="44B991CA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373" w:type="dxa"/>
            <w:vAlign w:val="top"/>
          </w:tcPr>
          <w:p w14:paraId="24DE4BAF">
            <w:pPr>
              <w:rPr>
                <w:rFonts w:ascii="Arial"/>
                <w:sz w:val="21"/>
              </w:rPr>
            </w:pPr>
          </w:p>
        </w:tc>
      </w:tr>
      <w:tr w14:paraId="066A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7F36317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22" w:type="dxa"/>
            <w:vAlign w:val="top"/>
          </w:tcPr>
          <w:p w14:paraId="0E674D44">
            <w:pPr>
              <w:pStyle w:val="6"/>
              <w:spacing w:before="53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72274004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475" w:type="dxa"/>
            <w:vAlign w:val="top"/>
          </w:tcPr>
          <w:p w14:paraId="046A1089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52.81</w:t>
            </w:r>
          </w:p>
        </w:tc>
        <w:tc>
          <w:tcPr>
            <w:tcW w:w="1373" w:type="dxa"/>
            <w:vAlign w:val="top"/>
          </w:tcPr>
          <w:p w14:paraId="5A2905BB">
            <w:pPr>
              <w:rPr>
                <w:rFonts w:ascii="Arial"/>
                <w:sz w:val="21"/>
              </w:rPr>
            </w:pPr>
          </w:p>
        </w:tc>
      </w:tr>
      <w:tr w14:paraId="1C92E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9AA24D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722" w:type="dxa"/>
            <w:vAlign w:val="top"/>
          </w:tcPr>
          <w:p w14:paraId="3351A5CE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18" w:type="dxa"/>
            <w:vAlign w:val="top"/>
          </w:tcPr>
          <w:p w14:paraId="3485F3DF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475" w:type="dxa"/>
            <w:vAlign w:val="top"/>
          </w:tcPr>
          <w:p w14:paraId="67B344A1">
            <w:pPr>
              <w:pStyle w:val="6"/>
              <w:spacing w:before="52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373" w:type="dxa"/>
            <w:vAlign w:val="top"/>
          </w:tcPr>
          <w:p w14:paraId="4031874F">
            <w:pPr>
              <w:rPr>
                <w:rFonts w:ascii="Arial"/>
                <w:sz w:val="21"/>
              </w:rPr>
            </w:pPr>
          </w:p>
        </w:tc>
      </w:tr>
      <w:tr w14:paraId="61996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4F54DA6F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22" w:type="dxa"/>
            <w:vAlign w:val="top"/>
          </w:tcPr>
          <w:p w14:paraId="1EFE3D2A">
            <w:pPr>
              <w:pStyle w:val="6"/>
              <w:spacing w:before="5" w:line="202" w:lineRule="auto"/>
              <w:ind w:left="5" w:right="194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5E789CD6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475" w:type="dxa"/>
            <w:vAlign w:val="top"/>
          </w:tcPr>
          <w:p w14:paraId="4C6F67BA">
            <w:pPr>
              <w:pStyle w:val="6"/>
              <w:spacing w:before="10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373" w:type="dxa"/>
            <w:vAlign w:val="top"/>
          </w:tcPr>
          <w:p w14:paraId="6EBD8284">
            <w:pPr>
              <w:rPr>
                <w:rFonts w:ascii="Arial"/>
                <w:sz w:val="21"/>
              </w:rPr>
            </w:pPr>
          </w:p>
        </w:tc>
      </w:tr>
      <w:tr w14:paraId="267F1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A20D25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722" w:type="dxa"/>
            <w:vAlign w:val="top"/>
          </w:tcPr>
          <w:p w14:paraId="165E8DBC">
            <w:pPr>
              <w:pStyle w:val="6"/>
              <w:spacing w:before="53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18" w:type="dxa"/>
            <w:vAlign w:val="top"/>
          </w:tcPr>
          <w:p w14:paraId="2C7DC0B5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1475" w:type="dxa"/>
            <w:vAlign w:val="top"/>
          </w:tcPr>
          <w:p w14:paraId="390B8915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10.89</w:t>
            </w:r>
          </w:p>
        </w:tc>
        <w:tc>
          <w:tcPr>
            <w:tcW w:w="1373" w:type="dxa"/>
            <w:vAlign w:val="top"/>
          </w:tcPr>
          <w:p w14:paraId="0691B70D">
            <w:pPr>
              <w:rPr>
                <w:rFonts w:ascii="Arial"/>
                <w:sz w:val="21"/>
              </w:rPr>
            </w:pPr>
          </w:p>
        </w:tc>
      </w:tr>
      <w:tr w14:paraId="05B5E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57B1079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22" w:type="dxa"/>
            <w:vAlign w:val="top"/>
          </w:tcPr>
          <w:p w14:paraId="03AFD68B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5B092954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475" w:type="dxa"/>
            <w:vAlign w:val="top"/>
          </w:tcPr>
          <w:p w14:paraId="5D7E4FC5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373" w:type="dxa"/>
            <w:vAlign w:val="top"/>
          </w:tcPr>
          <w:p w14:paraId="2AD63998">
            <w:pPr>
              <w:rPr>
                <w:rFonts w:ascii="Arial"/>
                <w:sz w:val="21"/>
              </w:rPr>
            </w:pPr>
          </w:p>
        </w:tc>
      </w:tr>
      <w:tr w14:paraId="1D1DE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DDED47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22" w:type="dxa"/>
            <w:vAlign w:val="top"/>
          </w:tcPr>
          <w:p w14:paraId="1E9D41FB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7F16584A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475" w:type="dxa"/>
            <w:vAlign w:val="top"/>
          </w:tcPr>
          <w:p w14:paraId="4C500AC0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13.72</w:t>
            </w:r>
          </w:p>
        </w:tc>
        <w:tc>
          <w:tcPr>
            <w:tcW w:w="1373" w:type="dxa"/>
            <w:vAlign w:val="top"/>
          </w:tcPr>
          <w:p w14:paraId="4F892F48">
            <w:pPr>
              <w:rPr>
                <w:rFonts w:ascii="Arial"/>
                <w:sz w:val="21"/>
              </w:rPr>
            </w:pPr>
          </w:p>
        </w:tc>
      </w:tr>
      <w:tr w14:paraId="5B8DB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383D22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22" w:type="dxa"/>
            <w:vAlign w:val="top"/>
          </w:tcPr>
          <w:p w14:paraId="45EC6E8F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1E5320DA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1475" w:type="dxa"/>
            <w:vAlign w:val="top"/>
          </w:tcPr>
          <w:p w14:paraId="6B723B8A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13.27</w:t>
            </w:r>
          </w:p>
        </w:tc>
        <w:tc>
          <w:tcPr>
            <w:tcW w:w="1373" w:type="dxa"/>
            <w:vAlign w:val="top"/>
          </w:tcPr>
          <w:p w14:paraId="11CAE08C">
            <w:pPr>
              <w:rPr>
                <w:rFonts w:ascii="Arial"/>
                <w:sz w:val="21"/>
              </w:rPr>
            </w:pPr>
          </w:p>
        </w:tc>
      </w:tr>
      <w:tr w14:paraId="6B21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B1C2ED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22" w:type="dxa"/>
            <w:vAlign w:val="top"/>
          </w:tcPr>
          <w:p w14:paraId="30E146C7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 w14:paraId="62343DB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1475" w:type="dxa"/>
            <w:vAlign w:val="top"/>
          </w:tcPr>
          <w:p w14:paraId="7F2EC348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0.45</w:t>
            </w:r>
          </w:p>
        </w:tc>
        <w:tc>
          <w:tcPr>
            <w:tcW w:w="1373" w:type="dxa"/>
            <w:vAlign w:val="top"/>
          </w:tcPr>
          <w:p w14:paraId="4A08AAAC">
            <w:pPr>
              <w:rPr>
                <w:rFonts w:ascii="Arial"/>
                <w:sz w:val="21"/>
              </w:rPr>
            </w:pPr>
          </w:p>
        </w:tc>
      </w:tr>
      <w:tr w14:paraId="3424E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403C4B8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22" w:type="dxa"/>
            <w:vAlign w:val="top"/>
          </w:tcPr>
          <w:p w14:paraId="4A577F2F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50D80669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475" w:type="dxa"/>
            <w:vAlign w:val="top"/>
          </w:tcPr>
          <w:p w14:paraId="71A700B5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73" w:type="dxa"/>
            <w:vAlign w:val="top"/>
          </w:tcPr>
          <w:p w14:paraId="375943AC">
            <w:pPr>
              <w:rPr>
                <w:rFonts w:ascii="Arial"/>
                <w:sz w:val="21"/>
              </w:rPr>
            </w:pPr>
          </w:p>
        </w:tc>
      </w:tr>
      <w:tr w14:paraId="16BF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431776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22" w:type="dxa"/>
            <w:vAlign w:val="top"/>
          </w:tcPr>
          <w:p w14:paraId="1417979C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213F3641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475" w:type="dxa"/>
            <w:vAlign w:val="top"/>
          </w:tcPr>
          <w:p w14:paraId="7434E1F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73" w:type="dxa"/>
            <w:vAlign w:val="top"/>
          </w:tcPr>
          <w:p w14:paraId="5CC04126">
            <w:pPr>
              <w:rPr>
                <w:rFonts w:ascii="Arial"/>
                <w:sz w:val="21"/>
              </w:rPr>
            </w:pPr>
          </w:p>
        </w:tc>
      </w:tr>
      <w:tr w14:paraId="0917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1195F8B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22" w:type="dxa"/>
            <w:vAlign w:val="top"/>
          </w:tcPr>
          <w:p w14:paraId="31C9255A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337D0916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475" w:type="dxa"/>
            <w:vAlign w:val="top"/>
          </w:tcPr>
          <w:p w14:paraId="22511D93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28.15</w:t>
            </w:r>
          </w:p>
        </w:tc>
        <w:tc>
          <w:tcPr>
            <w:tcW w:w="1373" w:type="dxa"/>
            <w:vAlign w:val="top"/>
          </w:tcPr>
          <w:p w14:paraId="2E477F6F">
            <w:pPr>
              <w:rPr>
                <w:rFonts w:ascii="Arial"/>
                <w:sz w:val="21"/>
              </w:rPr>
            </w:pPr>
          </w:p>
        </w:tc>
      </w:tr>
      <w:tr w14:paraId="26BD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6F9503F2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0A6A7B22">
      <w:pPr>
        <w:rPr>
          <w:rFonts w:ascii="Arial"/>
          <w:sz w:val="21"/>
        </w:rPr>
      </w:pPr>
    </w:p>
    <w:p w14:paraId="557F5805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90" w:gutter="0"/>
          <w:cols w:space="720" w:num="1"/>
        </w:sectPr>
      </w:pPr>
    </w:p>
    <w:p w14:paraId="65B215DE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29829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8C500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480EC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848280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0C000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927B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273869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7AB923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C3B5B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F42DAB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3C0F83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1BE2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C30C47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7A733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F79082">
            <w:pPr>
              <w:pStyle w:val="6"/>
              <w:spacing w:before="125" w:line="226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13623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0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2322454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40BFCA1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89B4A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99BCA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DE90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CF8345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2A122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3A22566">
            <w:pPr>
              <w:pStyle w:val="6"/>
              <w:spacing w:before="126" w:line="225" w:lineRule="auto"/>
              <w:ind w:left="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392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1" w:type="dxa"/>
            <w:gridSpan w:val="3"/>
            <w:vAlign w:val="top"/>
          </w:tcPr>
          <w:p w14:paraId="28A3F755">
            <w:pPr>
              <w:spacing w:before="112" w:line="183" w:lineRule="auto"/>
              <w:ind w:left="1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85" w:type="dxa"/>
            <w:gridSpan w:val="9"/>
            <w:vAlign w:val="top"/>
          </w:tcPr>
          <w:p w14:paraId="4BA10886">
            <w:pPr>
              <w:spacing w:before="113" w:line="180" w:lineRule="auto"/>
              <w:ind w:left="48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993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3AB7BDEA">
            <w:pPr>
              <w:spacing w:line="251" w:lineRule="auto"/>
              <w:rPr>
                <w:rFonts w:ascii="Arial"/>
                <w:sz w:val="21"/>
              </w:rPr>
            </w:pPr>
          </w:p>
          <w:p w14:paraId="3455BF1F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75" w:type="dxa"/>
            <w:vAlign w:val="top"/>
          </w:tcPr>
          <w:p w14:paraId="680E2977">
            <w:pPr>
              <w:spacing w:line="251" w:lineRule="auto"/>
              <w:rPr>
                <w:rFonts w:ascii="Arial"/>
                <w:sz w:val="21"/>
              </w:rPr>
            </w:pPr>
          </w:p>
          <w:p w14:paraId="73851BD8">
            <w:pPr>
              <w:spacing w:before="77" w:line="179" w:lineRule="auto"/>
              <w:ind w:left="5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6E3A8E55">
            <w:pPr>
              <w:spacing w:line="251" w:lineRule="auto"/>
              <w:rPr>
                <w:rFonts w:ascii="Arial"/>
                <w:sz w:val="21"/>
              </w:rPr>
            </w:pPr>
          </w:p>
          <w:p w14:paraId="70869332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F386608">
            <w:pPr>
              <w:spacing w:line="251" w:lineRule="auto"/>
              <w:rPr>
                <w:rFonts w:ascii="Arial"/>
                <w:sz w:val="21"/>
              </w:rPr>
            </w:pPr>
          </w:p>
          <w:p w14:paraId="29903DC3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80" w:type="dxa"/>
            <w:vAlign w:val="top"/>
          </w:tcPr>
          <w:p w14:paraId="1B37261A">
            <w:pPr>
              <w:spacing w:line="251" w:lineRule="auto"/>
              <w:rPr>
                <w:rFonts w:ascii="Arial"/>
                <w:sz w:val="21"/>
              </w:rPr>
            </w:pPr>
          </w:p>
          <w:p w14:paraId="29E9DC03">
            <w:pPr>
              <w:spacing w:before="77" w:line="179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52" w:type="dxa"/>
            <w:vAlign w:val="top"/>
          </w:tcPr>
          <w:p w14:paraId="3AE177E9">
            <w:pPr>
              <w:spacing w:line="251" w:lineRule="auto"/>
              <w:rPr>
                <w:rFonts w:ascii="Arial"/>
                <w:sz w:val="21"/>
              </w:rPr>
            </w:pPr>
          </w:p>
          <w:p w14:paraId="07FA66E0">
            <w:pPr>
              <w:spacing w:before="77" w:line="181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EB165F2">
            <w:pPr>
              <w:spacing w:line="251" w:lineRule="auto"/>
              <w:rPr>
                <w:rFonts w:ascii="Arial"/>
                <w:sz w:val="21"/>
              </w:rPr>
            </w:pPr>
          </w:p>
          <w:p w14:paraId="0A6D9372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712A4D61">
            <w:pPr>
              <w:spacing w:line="251" w:lineRule="auto"/>
              <w:rPr>
                <w:rFonts w:ascii="Arial"/>
                <w:sz w:val="21"/>
              </w:rPr>
            </w:pPr>
          </w:p>
          <w:p w14:paraId="3F9699E3">
            <w:pPr>
              <w:spacing w:before="77" w:line="179" w:lineRule="auto"/>
              <w:ind w:left="3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3C90C4BD">
            <w:pPr>
              <w:spacing w:line="251" w:lineRule="auto"/>
              <w:rPr>
                <w:rFonts w:ascii="Arial"/>
                <w:sz w:val="21"/>
              </w:rPr>
            </w:pPr>
          </w:p>
          <w:p w14:paraId="07C76C35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6BA1A47">
            <w:pPr>
              <w:spacing w:line="251" w:lineRule="auto"/>
              <w:rPr>
                <w:rFonts w:ascii="Arial"/>
                <w:sz w:val="21"/>
              </w:rPr>
            </w:pPr>
          </w:p>
          <w:p w14:paraId="2C38C903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099" w:type="dxa"/>
            <w:vAlign w:val="top"/>
          </w:tcPr>
          <w:p w14:paraId="5DC1111E">
            <w:pPr>
              <w:spacing w:line="251" w:lineRule="auto"/>
              <w:rPr>
                <w:rFonts w:ascii="Arial"/>
                <w:sz w:val="21"/>
              </w:rPr>
            </w:pPr>
          </w:p>
          <w:p w14:paraId="1B18C1A0">
            <w:pPr>
              <w:spacing w:before="77" w:line="179" w:lineRule="auto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74" w:type="dxa"/>
            <w:vAlign w:val="top"/>
          </w:tcPr>
          <w:p w14:paraId="16DFEDCC">
            <w:pPr>
              <w:spacing w:line="251" w:lineRule="auto"/>
              <w:rPr>
                <w:rFonts w:ascii="Arial"/>
                <w:sz w:val="21"/>
              </w:rPr>
            </w:pPr>
          </w:p>
          <w:p w14:paraId="0ACF1E34">
            <w:pPr>
              <w:spacing w:before="77" w:line="181" w:lineRule="auto"/>
              <w:ind w:left="2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6B96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0E3F441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75" w:type="dxa"/>
            <w:vAlign w:val="top"/>
          </w:tcPr>
          <w:p w14:paraId="05360E6C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15838260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342.11</w:t>
            </w:r>
          </w:p>
        </w:tc>
        <w:tc>
          <w:tcPr>
            <w:tcW w:w="840" w:type="dxa"/>
            <w:vAlign w:val="top"/>
          </w:tcPr>
          <w:p w14:paraId="7CA5979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80" w:type="dxa"/>
            <w:vAlign w:val="top"/>
          </w:tcPr>
          <w:p w14:paraId="3A5C01ED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852" w:type="dxa"/>
            <w:vAlign w:val="top"/>
          </w:tcPr>
          <w:p w14:paraId="65114A1A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11.00</w:t>
            </w:r>
          </w:p>
        </w:tc>
        <w:tc>
          <w:tcPr>
            <w:tcW w:w="840" w:type="dxa"/>
            <w:vAlign w:val="top"/>
          </w:tcPr>
          <w:p w14:paraId="103328B5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392" w:type="dxa"/>
            <w:vAlign w:val="top"/>
          </w:tcPr>
          <w:p w14:paraId="261E602C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641EDD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73FCA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099" w:type="dxa"/>
            <w:vAlign w:val="top"/>
          </w:tcPr>
          <w:p w14:paraId="01C2CA4F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 w14:paraId="1D74D08D">
            <w:pPr>
              <w:rPr>
                <w:rFonts w:ascii="Arial"/>
                <w:sz w:val="21"/>
              </w:rPr>
            </w:pPr>
          </w:p>
        </w:tc>
      </w:tr>
      <w:tr w14:paraId="3151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724F13B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75" w:type="dxa"/>
            <w:vAlign w:val="top"/>
          </w:tcPr>
          <w:p w14:paraId="392CA873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D709F39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115.53</w:t>
            </w:r>
          </w:p>
        </w:tc>
        <w:tc>
          <w:tcPr>
            <w:tcW w:w="840" w:type="dxa"/>
            <w:vAlign w:val="top"/>
          </w:tcPr>
          <w:p w14:paraId="05321740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80" w:type="dxa"/>
            <w:vAlign w:val="top"/>
          </w:tcPr>
          <w:p w14:paraId="4CEAD23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852" w:type="dxa"/>
            <w:vAlign w:val="top"/>
          </w:tcPr>
          <w:p w14:paraId="729BF2DA">
            <w:pPr>
              <w:pStyle w:val="6"/>
              <w:spacing w:before="129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1.23</w:t>
            </w:r>
          </w:p>
        </w:tc>
        <w:tc>
          <w:tcPr>
            <w:tcW w:w="840" w:type="dxa"/>
            <w:vAlign w:val="top"/>
          </w:tcPr>
          <w:p w14:paraId="4189BEF1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392" w:type="dxa"/>
            <w:vAlign w:val="top"/>
          </w:tcPr>
          <w:p w14:paraId="5BEA7C7A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572E02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C15C3D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099" w:type="dxa"/>
            <w:vAlign w:val="top"/>
          </w:tcPr>
          <w:p w14:paraId="254D2EF2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74" w:type="dxa"/>
            <w:vAlign w:val="top"/>
          </w:tcPr>
          <w:p w14:paraId="2590E97C">
            <w:pPr>
              <w:rPr>
                <w:rFonts w:ascii="Arial"/>
                <w:sz w:val="21"/>
              </w:rPr>
            </w:pPr>
          </w:p>
        </w:tc>
      </w:tr>
      <w:tr w14:paraId="279B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35B53D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75" w:type="dxa"/>
            <w:vAlign w:val="top"/>
          </w:tcPr>
          <w:p w14:paraId="6532A7B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1D0D80F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24.82</w:t>
            </w:r>
          </w:p>
        </w:tc>
        <w:tc>
          <w:tcPr>
            <w:tcW w:w="840" w:type="dxa"/>
            <w:vAlign w:val="top"/>
          </w:tcPr>
          <w:p w14:paraId="4E0F3FE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80" w:type="dxa"/>
            <w:vAlign w:val="top"/>
          </w:tcPr>
          <w:p w14:paraId="7B67A5BA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852" w:type="dxa"/>
            <w:vAlign w:val="top"/>
          </w:tcPr>
          <w:p w14:paraId="301B8F60">
            <w:pPr>
              <w:pStyle w:val="6"/>
              <w:spacing w:before="130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1.93</w:t>
            </w:r>
          </w:p>
        </w:tc>
        <w:tc>
          <w:tcPr>
            <w:tcW w:w="840" w:type="dxa"/>
            <w:vAlign w:val="top"/>
          </w:tcPr>
          <w:p w14:paraId="0CB7131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392" w:type="dxa"/>
            <w:vAlign w:val="top"/>
          </w:tcPr>
          <w:p w14:paraId="5FEEA65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1FD134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BE052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099" w:type="dxa"/>
            <w:vAlign w:val="top"/>
          </w:tcPr>
          <w:p w14:paraId="5AC577E2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74" w:type="dxa"/>
            <w:vAlign w:val="top"/>
          </w:tcPr>
          <w:p w14:paraId="18A712E5">
            <w:pPr>
              <w:rPr>
                <w:rFonts w:ascii="Arial"/>
                <w:sz w:val="21"/>
              </w:rPr>
            </w:pPr>
          </w:p>
        </w:tc>
      </w:tr>
      <w:tr w14:paraId="5DB9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0C300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75" w:type="dxa"/>
            <w:vAlign w:val="top"/>
          </w:tcPr>
          <w:p w14:paraId="3C2F885B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259A5BD8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11.49</w:t>
            </w:r>
          </w:p>
        </w:tc>
        <w:tc>
          <w:tcPr>
            <w:tcW w:w="840" w:type="dxa"/>
            <w:vAlign w:val="top"/>
          </w:tcPr>
          <w:p w14:paraId="72A88B6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80" w:type="dxa"/>
            <w:vAlign w:val="top"/>
          </w:tcPr>
          <w:p w14:paraId="58ACD648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852" w:type="dxa"/>
            <w:vAlign w:val="top"/>
          </w:tcPr>
          <w:p w14:paraId="2B3192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E8C35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392" w:type="dxa"/>
            <w:vAlign w:val="top"/>
          </w:tcPr>
          <w:p w14:paraId="11BAAF3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388A64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FE9A4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099" w:type="dxa"/>
            <w:vAlign w:val="top"/>
          </w:tcPr>
          <w:p w14:paraId="744E854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74" w:type="dxa"/>
            <w:vAlign w:val="top"/>
          </w:tcPr>
          <w:p w14:paraId="555988FE">
            <w:pPr>
              <w:rPr>
                <w:rFonts w:ascii="Arial"/>
                <w:sz w:val="21"/>
              </w:rPr>
            </w:pPr>
          </w:p>
        </w:tc>
      </w:tr>
      <w:tr w14:paraId="72EE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8CBA96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75" w:type="dxa"/>
            <w:vAlign w:val="top"/>
          </w:tcPr>
          <w:p w14:paraId="36017E0F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695E9C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0C4FBD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80" w:type="dxa"/>
            <w:vAlign w:val="top"/>
          </w:tcPr>
          <w:p w14:paraId="2B4554D4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852" w:type="dxa"/>
            <w:vAlign w:val="top"/>
          </w:tcPr>
          <w:p w14:paraId="04A26D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1CAE5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392" w:type="dxa"/>
            <w:vAlign w:val="top"/>
          </w:tcPr>
          <w:p w14:paraId="6B8AFCA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3C1E12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748D5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099" w:type="dxa"/>
            <w:vAlign w:val="top"/>
          </w:tcPr>
          <w:p w14:paraId="7ED05CBF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74" w:type="dxa"/>
            <w:vAlign w:val="top"/>
          </w:tcPr>
          <w:p w14:paraId="44D6D574">
            <w:pPr>
              <w:rPr>
                <w:rFonts w:ascii="Arial"/>
                <w:sz w:val="21"/>
              </w:rPr>
            </w:pPr>
          </w:p>
        </w:tc>
      </w:tr>
      <w:tr w14:paraId="2A9D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30130A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75" w:type="dxa"/>
            <w:vAlign w:val="top"/>
          </w:tcPr>
          <w:p w14:paraId="1BA457A5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0712F76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79.07</w:t>
            </w:r>
          </w:p>
        </w:tc>
        <w:tc>
          <w:tcPr>
            <w:tcW w:w="840" w:type="dxa"/>
            <w:vAlign w:val="top"/>
          </w:tcPr>
          <w:p w14:paraId="53177BE1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80" w:type="dxa"/>
            <w:vAlign w:val="top"/>
          </w:tcPr>
          <w:p w14:paraId="2D12377F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852" w:type="dxa"/>
            <w:vAlign w:val="top"/>
          </w:tcPr>
          <w:p w14:paraId="7E5ED5A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EB2F2E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392" w:type="dxa"/>
            <w:vAlign w:val="top"/>
          </w:tcPr>
          <w:p w14:paraId="17C895DE">
            <w:pPr>
              <w:pStyle w:val="6"/>
              <w:spacing w:before="47" w:line="224" w:lineRule="auto"/>
              <w:ind w:left="3" w:right="91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49B9A82E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A7F2E57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099" w:type="dxa"/>
            <w:vAlign w:val="top"/>
          </w:tcPr>
          <w:p w14:paraId="6C87279B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74" w:type="dxa"/>
            <w:vAlign w:val="top"/>
          </w:tcPr>
          <w:p w14:paraId="6D3BB5BB">
            <w:pPr>
              <w:rPr>
                <w:rFonts w:ascii="Arial"/>
                <w:sz w:val="21"/>
              </w:rPr>
            </w:pPr>
          </w:p>
        </w:tc>
      </w:tr>
      <w:tr w14:paraId="5AC4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5E51383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75" w:type="dxa"/>
            <w:vAlign w:val="top"/>
          </w:tcPr>
          <w:p w14:paraId="347AAF87">
            <w:pPr>
              <w:pStyle w:val="6"/>
              <w:spacing w:before="47" w:line="223" w:lineRule="auto"/>
              <w:ind w:left="10" w:right="40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11C62987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40.40</w:t>
            </w:r>
          </w:p>
        </w:tc>
        <w:tc>
          <w:tcPr>
            <w:tcW w:w="840" w:type="dxa"/>
            <w:vAlign w:val="top"/>
          </w:tcPr>
          <w:p w14:paraId="5F392FA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80" w:type="dxa"/>
            <w:vAlign w:val="top"/>
          </w:tcPr>
          <w:p w14:paraId="1EEC847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852" w:type="dxa"/>
            <w:vAlign w:val="top"/>
          </w:tcPr>
          <w:p w14:paraId="4A77D9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E2805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392" w:type="dxa"/>
            <w:vAlign w:val="top"/>
          </w:tcPr>
          <w:p w14:paraId="39712DB6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3F68252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02A5339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099" w:type="dxa"/>
            <w:vAlign w:val="top"/>
          </w:tcPr>
          <w:p w14:paraId="7413E741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74" w:type="dxa"/>
            <w:vAlign w:val="top"/>
          </w:tcPr>
          <w:p w14:paraId="179318A5">
            <w:pPr>
              <w:rPr>
                <w:rFonts w:ascii="Arial"/>
                <w:sz w:val="21"/>
              </w:rPr>
            </w:pPr>
          </w:p>
        </w:tc>
      </w:tr>
      <w:tr w14:paraId="04CC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4783EA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75" w:type="dxa"/>
            <w:vAlign w:val="top"/>
          </w:tcPr>
          <w:p w14:paraId="317F777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7F0DF874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10.89</w:t>
            </w:r>
          </w:p>
        </w:tc>
        <w:tc>
          <w:tcPr>
            <w:tcW w:w="840" w:type="dxa"/>
            <w:vAlign w:val="top"/>
          </w:tcPr>
          <w:p w14:paraId="6EF24A6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80" w:type="dxa"/>
            <w:vAlign w:val="top"/>
          </w:tcPr>
          <w:p w14:paraId="12A6DA3B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852" w:type="dxa"/>
            <w:vAlign w:val="top"/>
          </w:tcPr>
          <w:p w14:paraId="12BE70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2C20C7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392" w:type="dxa"/>
            <w:vAlign w:val="top"/>
          </w:tcPr>
          <w:p w14:paraId="178D466B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6443B98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548717E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099" w:type="dxa"/>
            <w:vAlign w:val="top"/>
          </w:tcPr>
          <w:p w14:paraId="13133A2E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 w14:paraId="2593C560">
            <w:pPr>
              <w:pStyle w:val="6"/>
              <w:spacing w:before="197" w:line="97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0AE32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FCAD3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75" w:type="dxa"/>
            <w:vAlign w:val="top"/>
          </w:tcPr>
          <w:p w14:paraId="6D6F1650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BA8616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13.27</w:t>
            </w:r>
          </w:p>
        </w:tc>
        <w:tc>
          <w:tcPr>
            <w:tcW w:w="840" w:type="dxa"/>
            <w:vAlign w:val="top"/>
          </w:tcPr>
          <w:p w14:paraId="3506A5E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80" w:type="dxa"/>
            <w:vAlign w:val="top"/>
          </w:tcPr>
          <w:p w14:paraId="3D58C2B8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852" w:type="dxa"/>
            <w:vAlign w:val="top"/>
          </w:tcPr>
          <w:p w14:paraId="1A9A5F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ADD81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392" w:type="dxa"/>
            <w:vAlign w:val="top"/>
          </w:tcPr>
          <w:p w14:paraId="3E2864A6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C4FA90C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EE53B6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099" w:type="dxa"/>
            <w:vAlign w:val="top"/>
          </w:tcPr>
          <w:p w14:paraId="53F4DF44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0E2A22F7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D00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5A12781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75" w:type="dxa"/>
            <w:vAlign w:val="top"/>
          </w:tcPr>
          <w:p w14:paraId="5B7ABF5C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751E1D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7E8380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80" w:type="dxa"/>
            <w:vAlign w:val="top"/>
          </w:tcPr>
          <w:p w14:paraId="0E377021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852" w:type="dxa"/>
            <w:vAlign w:val="top"/>
          </w:tcPr>
          <w:p w14:paraId="7E2C8200">
            <w:pPr>
              <w:pStyle w:val="6"/>
              <w:spacing w:before="132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0.54</w:t>
            </w:r>
          </w:p>
        </w:tc>
        <w:tc>
          <w:tcPr>
            <w:tcW w:w="840" w:type="dxa"/>
            <w:vAlign w:val="top"/>
          </w:tcPr>
          <w:p w14:paraId="34A30590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392" w:type="dxa"/>
            <w:vAlign w:val="top"/>
          </w:tcPr>
          <w:p w14:paraId="0E6E6743">
            <w:pPr>
              <w:pStyle w:val="6"/>
              <w:spacing w:before="132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AFBAA66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03E8A11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099" w:type="dxa"/>
            <w:vAlign w:val="top"/>
          </w:tcPr>
          <w:p w14:paraId="68B446C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20F50AEE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0EC98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368666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75" w:type="dxa"/>
            <w:vAlign w:val="top"/>
          </w:tcPr>
          <w:p w14:paraId="393B3129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4A28B555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0.87</w:t>
            </w:r>
          </w:p>
        </w:tc>
        <w:tc>
          <w:tcPr>
            <w:tcW w:w="840" w:type="dxa"/>
            <w:vAlign w:val="top"/>
          </w:tcPr>
          <w:p w14:paraId="59F572E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80" w:type="dxa"/>
            <w:vAlign w:val="top"/>
          </w:tcPr>
          <w:p w14:paraId="7B8D482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852" w:type="dxa"/>
            <w:vAlign w:val="top"/>
          </w:tcPr>
          <w:p w14:paraId="43F099E9">
            <w:pPr>
              <w:pStyle w:val="6"/>
              <w:spacing w:before="132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0.05</w:t>
            </w:r>
          </w:p>
        </w:tc>
        <w:tc>
          <w:tcPr>
            <w:tcW w:w="840" w:type="dxa"/>
            <w:vAlign w:val="top"/>
          </w:tcPr>
          <w:p w14:paraId="23E8702E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392" w:type="dxa"/>
            <w:vAlign w:val="top"/>
          </w:tcPr>
          <w:p w14:paraId="18EBBA6F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32F640B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D497FC2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099" w:type="dxa"/>
            <w:vAlign w:val="top"/>
          </w:tcPr>
          <w:p w14:paraId="530615B8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74" w:type="dxa"/>
            <w:vAlign w:val="top"/>
          </w:tcPr>
          <w:p w14:paraId="08527249">
            <w:pPr>
              <w:rPr>
                <w:rFonts w:ascii="Arial"/>
                <w:sz w:val="21"/>
              </w:rPr>
            </w:pPr>
          </w:p>
        </w:tc>
      </w:tr>
      <w:tr w14:paraId="29D8D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87D06AF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75" w:type="dxa"/>
            <w:vAlign w:val="top"/>
          </w:tcPr>
          <w:p w14:paraId="35EE6A06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2CF25C7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28.15</w:t>
            </w:r>
          </w:p>
        </w:tc>
        <w:tc>
          <w:tcPr>
            <w:tcW w:w="840" w:type="dxa"/>
            <w:vAlign w:val="top"/>
          </w:tcPr>
          <w:p w14:paraId="005039EE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80" w:type="dxa"/>
            <w:vAlign w:val="top"/>
          </w:tcPr>
          <w:p w14:paraId="5A1FB0AA">
            <w:pPr>
              <w:pStyle w:val="6"/>
              <w:spacing w:before="48" w:line="224" w:lineRule="auto"/>
              <w:ind w:left="6" w:right="74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852" w:type="dxa"/>
            <w:vAlign w:val="top"/>
          </w:tcPr>
          <w:p w14:paraId="4006BE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70AE2B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392" w:type="dxa"/>
            <w:vAlign w:val="top"/>
          </w:tcPr>
          <w:p w14:paraId="361D447B">
            <w:pPr>
              <w:pStyle w:val="6"/>
              <w:spacing w:before="48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6AD9628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E4BF9FC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099" w:type="dxa"/>
            <w:vAlign w:val="top"/>
          </w:tcPr>
          <w:p w14:paraId="59865C54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369A8DEE">
            <w:pPr>
              <w:rPr>
                <w:rFonts w:ascii="Arial"/>
                <w:sz w:val="21"/>
              </w:rPr>
            </w:pPr>
          </w:p>
        </w:tc>
      </w:tr>
      <w:tr w14:paraId="2D15E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2F36FF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75" w:type="dxa"/>
            <w:vAlign w:val="top"/>
          </w:tcPr>
          <w:p w14:paraId="548E00A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B5CB5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8B8007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80" w:type="dxa"/>
            <w:vAlign w:val="top"/>
          </w:tcPr>
          <w:p w14:paraId="46B9223A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852" w:type="dxa"/>
            <w:vAlign w:val="top"/>
          </w:tcPr>
          <w:p w14:paraId="52288C73">
            <w:pPr>
              <w:pStyle w:val="6"/>
              <w:spacing w:before="132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2.65</w:t>
            </w:r>
          </w:p>
        </w:tc>
        <w:tc>
          <w:tcPr>
            <w:tcW w:w="840" w:type="dxa"/>
            <w:vAlign w:val="top"/>
          </w:tcPr>
          <w:p w14:paraId="1E168C05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392" w:type="dxa"/>
            <w:vAlign w:val="top"/>
          </w:tcPr>
          <w:p w14:paraId="77EE8FB4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D34AE23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684E415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099" w:type="dxa"/>
            <w:vAlign w:val="top"/>
          </w:tcPr>
          <w:p w14:paraId="3D70380E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 w14:paraId="2A32936A">
            <w:pPr>
              <w:rPr>
                <w:rFonts w:ascii="Arial"/>
                <w:sz w:val="21"/>
              </w:rPr>
            </w:pPr>
          </w:p>
        </w:tc>
      </w:tr>
      <w:tr w14:paraId="19153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80A775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75" w:type="dxa"/>
            <w:vAlign w:val="top"/>
          </w:tcPr>
          <w:p w14:paraId="6700D5B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6512C01A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17.63</w:t>
            </w:r>
          </w:p>
        </w:tc>
        <w:tc>
          <w:tcPr>
            <w:tcW w:w="840" w:type="dxa"/>
            <w:vAlign w:val="top"/>
          </w:tcPr>
          <w:p w14:paraId="0E54284D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80" w:type="dxa"/>
            <w:vAlign w:val="top"/>
          </w:tcPr>
          <w:p w14:paraId="18ABB589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852" w:type="dxa"/>
            <w:vAlign w:val="top"/>
          </w:tcPr>
          <w:p w14:paraId="3DB497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6E287B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392" w:type="dxa"/>
            <w:vAlign w:val="top"/>
          </w:tcPr>
          <w:p w14:paraId="62E2FB4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6BE0FDF7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6C5F743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099" w:type="dxa"/>
            <w:vAlign w:val="top"/>
          </w:tcPr>
          <w:p w14:paraId="340A14E9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74" w:type="dxa"/>
            <w:vAlign w:val="top"/>
          </w:tcPr>
          <w:p w14:paraId="3F51914B">
            <w:pPr>
              <w:rPr>
                <w:rFonts w:ascii="Arial"/>
                <w:sz w:val="21"/>
              </w:rPr>
            </w:pPr>
          </w:p>
        </w:tc>
      </w:tr>
      <w:tr w14:paraId="289D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6B8E43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75" w:type="dxa"/>
            <w:vAlign w:val="top"/>
          </w:tcPr>
          <w:p w14:paraId="68B0C632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5595CDB1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1.51</w:t>
            </w:r>
          </w:p>
        </w:tc>
        <w:tc>
          <w:tcPr>
            <w:tcW w:w="840" w:type="dxa"/>
            <w:vAlign w:val="top"/>
          </w:tcPr>
          <w:p w14:paraId="5083D74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80" w:type="dxa"/>
            <w:vAlign w:val="top"/>
          </w:tcPr>
          <w:p w14:paraId="0843D5C2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852" w:type="dxa"/>
            <w:vAlign w:val="top"/>
          </w:tcPr>
          <w:p w14:paraId="278514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C5017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392" w:type="dxa"/>
            <w:vAlign w:val="top"/>
          </w:tcPr>
          <w:p w14:paraId="1255F07B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6F793497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28AFC0B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099" w:type="dxa"/>
            <w:vAlign w:val="top"/>
          </w:tcPr>
          <w:p w14:paraId="1D6E317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74" w:type="dxa"/>
            <w:vAlign w:val="top"/>
          </w:tcPr>
          <w:p w14:paraId="090C559E">
            <w:pPr>
              <w:rPr>
                <w:rFonts w:ascii="Arial"/>
                <w:sz w:val="21"/>
              </w:rPr>
            </w:pPr>
          </w:p>
        </w:tc>
      </w:tr>
      <w:tr w14:paraId="11C5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175A0A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75" w:type="dxa"/>
            <w:vAlign w:val="top"/>
          </w:tcPr>
          <w:p w14:paraId="668B46F8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5B59F9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ED580E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80" w:type="dxa"/>
            <w:vAlign w:val="top"/>
          </w:tcPr>
          <w:p w14:paraId="2AD147B3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852" w:type="dxa"/>
            <w:vAlign w:val="top"/>
          </w:tcPr>
          <w:p w14:paraId="6CFA88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CDC6DE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392" w:type="dxa"/>
            <w:vAlign w:val="top"/>
          </w:tcPr>
          <w:p w14:paraId="36C896FE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38BC5A2A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803283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099" w:type="dxa"/>
            <w:vAlign w:val="top"/>
          </w:tcPr>
          <w:p w14:paraId="2BE83966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1206B6DE">
            <w:pPr>
              <w:rPr>
                <w:rFonts w:ascii="Arial"/>
                <w:sz w:val="21"/>
              </w:rPr>
            </w:pPr>
          </w:p>
        </w:tc>
      </w:tr>
      <w:tr w14:paraId="34F6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8BF3E5B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75" w:type="dxa"/>
            <w:vAlign w:val="top"/>
          </w:tcPr>
          <w:p w14:paraId="5495467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231F672A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1.51</w:t>
            </w:r>
          </w:p>
        </w:tc>
        <w:tc>
          <w:tcPr>
            <w:tcW w:w="840" w:type="dxa"/>
            <w:vAlign w:val="top"/>
          </w:tcPr>
          <w:p w14:paraId="4726E4F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80" w:type="dxa"/>
            <w:vAlign w:val="top"/>
          </w:tcPr>
          <w:p w14:paraId="57652A3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852" w:type="dxa"/>
            <w:vAlign w:val="top"/>
          </w:tcPr>
          <w:p w14:paraId="33957F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F09F5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392" w:type="dxa"/>
            <w:vAlign w:val="top"/>
          </w:tcPr>
          <w:p w14:paraId="4D9679A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312657CE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2890E68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099" w:type="dxa"/>
            <w:vAlign w:val="top"/>
          </w:tcPr>
          <w:p w14:paraId="1801AFAE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 w14:paraId="57C3BA62">
            <w:pPr>
              <w:rPr>
                <w:rFonts w:ascii="Arial"/>
                <w:sz w:val="21"/>
              </w:rPr>
            </w:pPr>
          </w:p>
        </w:tc>
      </w:tr>
      <w:tr w14:paraId="26B51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FDA595D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75" w:type="dxa"/>
            <w:vAlign w:val="top"/>
          </w:tcPr>
          <w:p w14:paraId="1BFC2DF9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4F80FA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53042C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80" w:type="dxa"/>
            <w:vAlign w:val="top"/>
          </w:tcPr>
          <w:p w14:paraId="026FAAD8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852" w:type="dxa"/>
            <w:vAlign w:val="top"/>
          </w:tcPr>
          <w:p w14:paraId="4F4D1E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60C83D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392" w:type="dxa"/>
            <w:vAlign w:val="top"/>
          </w:tcPr>
          <w:p w14:paraId="293F2AA1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2CE680A0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BB2F39F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099" w:type="dxa"/>
            <w:vAlign w:val="top"/>
          </w:tcPr>
          <w:p w14:paraId="3B8CE375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 w14:paraId="700CCBB8">
            <w:pPr>
              <w:rPr>
                <w:rFonts w:ascii="Arial"/>
                <w:sz w:val="21"/>
              </w:rPr>
            </w:pPr>
          </w:p>
        </w:tc>
      </w:tr>
    </w:tbl>
    <w:p w14:paraId="6785AEED">
      <w:pPr>
        <w:rPr>
          <w:rFonts w:ascii="Arial"/>
          <w:sz w:val="21"/>
        </w:rPr>
      </w:pPr>
    </w:p>
    <w:p w14:paraId="3DFBC45A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6840" w:h="11900"/>
          <w:pgMar w:top="642" w:right="0" w:bottom="340" w:left="0" w:header="326" w:footer="93" w:gutter="0"/>
          <w:cols w:space="720" w:num="1"/>
        </w:sectPr>
      </w:pPr>
    </w:p>
    <w:p w14:paraId="5A012469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303C0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88BD78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75" w:type="dxa"/>
            <w:vAlign w:val="top"/>
          </w:tcPr>
          <w:p w14:paraId="5AC65987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342237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821B8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80" w:type="dxa"/>
            <w:vAlign w:val="top"/>
          </w:tcPr>
          <w:p w14:paraId="290DEFF7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852" w:type="dxa"/>
            <w:vAlign w:val="top"/>
          </w:tcPr>
          <w:p w14:paraId="634656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CB02D7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392" w:type="dxa"/>
            <w:vAlign w:val="top"/>
          </w:tcPr>
          <w:p w14:paraId="7BBACC17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212BAD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BF65B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099" w:type="dxa"/>
            <w:vAlign w:val="top"/>
          </w:tcPr>
          <w:p w14:paraId="1A83E011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 w14:paraId="3881A7F5">
            <w:pPr>
              <w:rPr>
                <w:rFonts w:ascii="Arial"/>
                <w:sz w:val="21"/>
              </w:rPr>
            </w:pPr>
          </w:p>
        </w:tc>
      </w:tr>
      <w:tr w14:paraId="6A994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8900DE1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75" w:type="dxa"/>
            <w:vAlign w:val="top"/>
          </w:tcPr>
          <w:p w14:paraId="16C177E1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30CB6B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805C1E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80" w:type="dxa"/>
            <w:vAlign w:val="top"/>
          </w:tcPr>
          <w:p w14:paraId="5C93BBAA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852" w:type="dxa"/>
            <w:vAlign w:val="top"/>
          </w:tcPr>
          <w:p w14:paraId="688FE5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01C1D0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392" w:type="dxa"/>
            <w:vAlign w:val="top"/>
          </w:tcPr>
          <w:p w14:paraId="7900CA9E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D6AAB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414E1F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099" w:type="dxa"/>
            <w:vAlign w:val="top"/>
          </w:tcPr>
          <w:p w14:paraId="1A43B93E">
            <w:pPr>
              <w:pStyle w:val="6"/>
              <w:spacing w:before="41" w:line="224" w:lineRule="auto"/>
              <w:ind w:left="8" w:right="69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74" w:type="dxa"/>
            <w:vAlign w:val="top"/>
          </w:tcPr>
          <w:p w14:paraId="623736BA">
            <w:pPr>
              <w:rPr>
                <w:rFonts w:ascii="Arial"/>
                <w:sz w:val="21"/>
              </w:rPr>
            </w:pPr>
          </w:p>
        </w:tc>
      </w:tr>
      <w:tr w14:paraId="01A71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68A4347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75" w:type="dxa"/>
            <w:vAlign w:val="top"/>
          </w:tcPr>
          <w:p w14:paraId="4EC480BE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2FC18E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87B4A2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80" w:type="dxa"/>
            <w:vAlign w:val="top"/>
          </w:tcPr>
          <w:p w14:paraId="6A59FE72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852" w:type="dxa"/>
            <w:vAlign w:val="top"/>
          </w:tcPr>
          <w:p w14:paraId="0C328E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2261A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392" w:type="dxa"/>
            <w:vAlign w:val="top"/>
          </w:tcPr>
          <w:p w14:paraId="376980C2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FCBE2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F65C1D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099" w:type="dxa"/>
            <w:vAlign w:val="top"/>
          </w:tcPr>
          <w:p w14:paraId="4D9875D3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6B18313F">
            <w:pPr>
              <w:rPr>
                <w:rFonts w:ascii="Arial"/>
                <w:sz w:val="21"/>
              </w:rPr>
            </w:pPr>
          </w:p>
        </w:tc>
      </w:tr>
      <w:tr w14:paraId="0B858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9620A9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75" w:type="dxa"/>
            <w:vAlign w:val="top"/>
          </w:tcPr>
          <w:p w14:paraId="4A554B6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B2552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85BEFD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80" w:type="dxa"/>
            <w:vAlign w:val="top"/>
          </w:tcPr>
          <w:p w14:paraId="7FD97797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852" w:type="dxa"/>
            <w:vAlign w:val="top"/>
          </w:tcPr>
          <w:p w14:paraId="3F48C58D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0.60</w:t>
            </w:r>
          </w:p>
        </w:tc>
        <w:tc>
          <w:tcPr>
            <w:tcW w:w="840" w:type="dxa"/>
            <w:vAlign w:val="top"/>
          </w:tcPr>
          <w:p w14:paraId="77A2DCAC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392" w:type="dxa"/>
            <w:vAlign w:val="top"/>
          </w:tcPr>
          <w:p w14:paraId="6AD0CAE1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C71050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8544A7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099" w:type="dxa"/>
            <w:vAlign w:val="top"/>
          </w:tcPr>
          <w:p w14:paraId="47FCC00B">
            <w:pPr>
              <w:pStyle w:val="6"/>
              <w:spacing w:before="127" w:line="225" w:lineRule="auto"/>
              <w:ind w:left="16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74" w:type="dxa"/>
            <w:vAlign w:val="top"/>
          </w:tcPr>
          <w:p w14:paraId="10A45DB1">
            <w:pPr>
              <w:rPr>
                <w:rFonts w:ascii="Arial"/>
                <w:sz w:val="21"/>
              </w:rPr>
            </w:pPr>
          </w:p>
        </w:tc>
      </w:tr>
      <w:tr w14:paraId="4CF5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860439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75" w:type="dxa"/>
            <w:vAlign w:val="top"/>
          </w:tcPr>
          <w:p w14:paraId="38DD947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4CD3DB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A22947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80" w:type="dxa"/>
            <w:vAlign w:val="top"/>
          </w:tcPr>
          <w:p w14:paraId="00AE16F9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852" w:type="dxa"/>
            <w:vAlign w:val="top"/>
          </w:tcPr>
          <w:p w14:paraId="0E4EE2F2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2.25</w:t>
            </w:r>
          </w:p>
        </w:tc>
        <w:tc>
          <w:tcPr>
            <w:tcW w:w="840" w:type="dxa"/>
            <w:vAlign w:val="top"/>
          </w:tcPr>
          <w:p w14:paraId="4081348A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392" w:type="dxa"/>
            <w:vAlign w:val="top"/>
          </w:tcPr>
          <w:p w14:paraId="59746D49">
            <w:pPr>
              <w:pStyle w:val="6"/>
              <w:spacing w:before="128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5219B3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C6D5D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099" w:type="dxa"/>
            <w:vAlign w:val="top"/>
          </w:tcPr>
          <w:p w14:paraId="472C03ED">
            <w:pPr>
              <w:pStyle w:val="6"/>
              <w:spacing w:before="44" w:line="223" w:lineRule="auto"/>
              <w:ind w:left="12" w:right="69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74" w:type="dxa"/>
            <w:vAlign w:val="top"/>
          </w:tcPr>
          <w:p w14:paraId="0A6EC3BF">
            <w:pPr>
              <w:rPr>
                <w:rFonts w:ascii="Arial"/>
                <w:sz w:val="21"/>
              </w:rPr>
            </w:pPr>
          </w:p>
        </w:tc>
      </w:tr>
      <w:tr w14:paraId="109E3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ACF079E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75" w:type="dxa"/>
            <w:vAlign w:val="top"/>
          </w:tcPr>
          <w:p w14:paraId="452D9F88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28441B1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3D8633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80" w:type="dxa"/>
            <w:vAlign w:val="top"/>
          </w:tcPr>
          <w:p w14:paraId="27F18D90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852" w:type="dxa"/>
            <w:vAlign w:val="top"/>
          </w:tcPr>
          <w:p w14:paraId="5982C8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9DD2E7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392" w:type="dxa"/>
            <w:vAlign w:val="top"/>
          </w:tcPr>
          <w:p w14:paraId="4545641B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D2A40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90D4A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099" w:type="dxa"/>
            <w:vAlign w:val="top"/>
          </w:tcPr>
          <w:p w14:paraId="612D6464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74" w:type="dxa"/>
            <w:vAlign w:val="top"/>
          </w:tcPr>
          <w:p w14:paraId="7A011100">
            <w:pPr>
              <w:rPr>
                <w:rFonts w:ascii="Arial"/>
                <w:sz w:val="21"/>
              </w:rPr>
            </w:pPr>
          </w:p>
        </w:tc>
      </w:tr>
      <w:tr w14:paraId="4479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82A36B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75" w:type="dxa"/>
            <w:vAlign w:val="top"/>
          </w:tcPr>
          <w:p w14:paraId="2AC0D52B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6230CE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8BBC80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80" w:type="dxa"/>
            <w:vAlign w:val="top"/>
          </w:tcPr>
          <w:p w14:paraId="5B9D8368">
            <w:pPr>
              <w:pStyle w:val="6"/>
              <w:spacing w:before="45" w:line="224" w:lineRule="auto"/>
              <w:ind w:left="13" w:right="74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852" w:type="dxa"/>
            <w:vAlign w:val="top"/>
          </w:tcPr>
          <w:p w14:paraId="7DAF62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6EDB18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392" w:type="dxa"/>
            <w:vAlign w:val="top"/>
          </w:tcPr>
          <w:p w14:paraId="5AB65055">
            <w:pPr>
              <w:pStyle w:val="6"/>
              <w:spacing w:before="45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89603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4ED811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099" w:type="dxa"/>
            <w:vAlign w:val="top"/>
          </w:tcPr>
          <w:p w14:paraId="6B516D8F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74" w:type="dxa"/>
            <w:vAlign w:val="top"/>
          </w:tcPr>
          <w:p w14:paraId="4A53957C">
            <w:pPr>
              <w:rPr>
                <w:rFonts w:ascii="Arial"/>
                <w:sz w:val="21"/>
              </w:rPr>
            </w:pPr>
          </w:p>
        </w:tc>
      </w:tr>
      <w:tr w14:paraId="005D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1B1123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75" w:type="dxa"/>
            <w:vAlign w:val="top"/>
          </w:tcPr>
          <w:p w14:paraId="2F49EAB0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7636A8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F047BA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80" w:type="dxa"/>
            <w:vAlign w:val="top"/>
          </w:tcPr>
          <w:p w14:paraId="1807916B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852" w:type="dxa"/>
            <w:vAlign w:val="top"/>
          </w:tcPr>
          <w:p w14:paraId="64991C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885B90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392" w:type="dxa"/>
            <w:vAlign w:val="top"/>
          </w:tcPr>
          <w:p w14:paraId="596F4E7B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45A1C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E4E7E9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099" w:type="dxa"/>
            <w:vAlign w:val="top"/>
          </w:tcPr>
          <w:p w14:paraId="52333DC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785E849F">
            <w:pPr>
              <w:rPr>
                <w:rFonts w:ascii="Arial"/>
                <w:sz w:val="21"/>
              </w:rPr>
            </w:pPr>
          </w:p>
        </w:tc>
      </w:tr>
      <w:tr w14:paraId="0E027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8D1620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75" w:type="dxa"/>
            <w:vAlign w:val="top"/>
          </w:tcPr>
          <w:p w14:paraId="6DDC60C0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62BC9D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16DD39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80" w:type="dxa"/>
            <w:vAlign w:val="top"/>
          </w:tcPr>
          <w:p w14:paraId="0FDE80EB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852" w:type="dxa"/>
            <w:vAlign w:val="top"/>
          </w:tcPr>
          <w:p w14:paraId="22DF39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0A9C48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392" w:type="dxa"/>
            <w:vAlign w:val="top"/>
          </w:tcPr>
          <w:p w14:paraId="3A2D354C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2089FF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494582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70D72F4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C06E21A">
            <w:pPr>
              <w:rPr>
                <w:rFonts w:ascii="Arial"/>
                <w:sz w:val="21"/>
              </w:rPr>
            </w:pPr>
          </w:p>
        </w:tc>
      </w:tr>
      <w:tr w14:paraId="1839C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71014D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29FFCE5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02A14E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08596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80" w:type="dxa"/>
            <w:vAlign w:val="top"/>
          </w:tcPr>
          <w:p w14:paraId="581B23F9">
            <w:pPr>
              <w:pStyle w:val="6"/>
              <w:spacing w:before="47" w:line="225" w:lineRule="auto"/>
              <w:ind w:left="17" w:right="74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>出</w:t>
            </w:r>
          </w:p>
        </w:tc>
        <w:tc>
          <w:tcPr>
            <w:tcW w:w="852" w:type="dxa"/>
            <w:vAlign w:val="top"/>
          </w:tcPr>
          <w:p w14:paraId="69382BA3">
            <w:pPr>
              <w:pStyle w:val="6"/>
              <w:spacing w:before="131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1.75</w:t>
            </w:r>
          </w:p>
        </w:tc>
        <w:tc>
          <w:tcPr>
            <w:tcW w:w="840" w:type="dxa"/>
            <w:vAlign w:val="top"/>
          </w:tcPr>
          <w:p w14:paraId="4536477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392" w:type="dxa"/>
            <w:vAlign w:val="top"/>
          </w:tcPr>
          <w:p w14:paraId="7C2B911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4B7D4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5C6B3F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13AA0C1B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5189058">
            <w:pPr>
              <w:rPr>
                <w:rFonts w:ascii="Arial"/>
                <w:sz w:val="21"/>
              </w:rPr>
            </w:pPr>
          </w:p>
        </w:tc>
      </w:tr>
      <w:tr w14:paraId="22C6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57" w:type="dxa"/>
            <w:gridSpan w:val="2"/>
            <w:vAlign w:val="top"/>
          </w:tcPr>
          <w:p w14:paraId="724C05B3">
            <w:pPr>
              <w:pStyle w:val="6"/>
              <w:spacing w:before="132" w:line="225" w:lineRule="auto"/>
              <w:ind w:left="87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075DBEDF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343.63</w:t>
            </w:r>
          </w:p>
        </w:tc>
        <w:tc>
          <w:tcPr>
            <w:tcW w:w="9311" w:type="dxa"/>
            <w:gridSpan w:val="8"/>
            <w:vAlign w:val="top"/>
          </w:tcPr>
          <w:p w14:paraId="47F5EC65">
            <w:pPr>
              <w:pStyle w:val="6"/>
              <w:spacing w:before="132" w:line="225" w:lineRule="auto"/>
              <w:ind w:left="42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74" w:type="dxa"/>
            <w:vAlign w:val="top"/>
          </w:tcPr>
          <w:p w14:paraId="2E11EEDA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11.00</w:t>
            </w:r>
          </w:p>
        </w:tc>
      </w:tr>
      <w:tr w14:paraId="7414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95669D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51A7B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718503">
            <w:pPr>
              <w:rPr>
                <w:rFonts w:ascii="Arial"/>
                <w:sz w:val="21"/>
              </w:rPr>
            </w:pPr>
          </w:p>
        </w:tc>
      </w:tr>
    </w:tbl>
    <w:p w14:paraId="26582DEB">
      <w:pPr>
        <w:rPr>
          <w:rFonts w:ascii="Arial"/>
          <w:sz w:val="21"/>
        </w:rPr>
      </w:pPr>
    </w:p>
    <w:p w14:paraId="38EF101A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93" w:gutter="0"/>
          <w:cols w:space="720" w:num="1"/>
        </w:sectPr>
      </w:pPr>
    </w:p>
    <w:p w14:paraId="7D57F85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18B47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7ECA2D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1E4D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F9BA7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4769C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CF276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B1DC0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A7886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29F94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06EEE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ABB0DA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E6A8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3B930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9C45B3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6EE0B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203E4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7E0D5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4DA2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28D005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5FB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B324E95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3D54401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23B6D4D2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4FD240B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4200FB13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4A7A6C5C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39D3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F496A42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565B6362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3E370E1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70CB61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9D5F87B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32ABDABD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24E823DF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170358F">
            <w:pPr>
              <w:rPr>
                <w:rFonts w:ascii="Arial"/>
                <w:sz w:val="21"/>
              </w:rPr>
            </w:pPr>
          </w:p>
        </w:tc>
      </w:tr>
      <w:tr w14:paraId="7331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376B06D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5D7A4113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6C32286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25C81E42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12396D42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75D554A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700A95EF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6743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AE7AA8B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BB0145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B43ACA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78BDA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6DDBD8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F9CC07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A64759C">
            <w:pPr>
              <w:rPr>
                <w:rFonts w:ascii="Arial"/>
                <w:sz w:val="21"/>
              </w:rPr>
            </w:pPr>
          </w:p>
        </w:tc>
      </w:tr>
      <w:tr w14:paraId="141F9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F170E2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F3F02B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EB4BED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2FF27F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B26E9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D1ACA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4548D0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5A5E142">
            <w:pPr>
              <w:rPr>
                <w:rFonts w:ascii="Arial"/>
                <w:sz w:val="21"/>
              </w:rPr>
            </w:pPr>
          </w:p>
        </w:tc>
      </w:tr>
      <w:tr w14:paraId="53140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8022E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F87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5FA28D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E9A072D">
      <w:pPr>
        <w:rPr>
          <w:rFonts w:ascii="Arial"/>
          <w:sz w:val="21"/>
        </w:rPr>
      </w:pPr>
    </w:p>
    <w:p w14:paraId="43294F4E"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7217F56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2905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63ACB4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2561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B02A5D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CF252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CD082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A3E3A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D1C83C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18D4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C5B4F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B6E59C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A7995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338ECB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7BE0D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6FE8DE1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3B6B96E7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AB90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65B4990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759872D6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4A7366EE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1D7828CE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6AFF321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4042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E17911B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13E26BAA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2C3BAE3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7E1C3526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185C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9781313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45C264A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67ED09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01C5729">
            <w:pPr>
              <w:rPr>
                <w:rFonts w:ascii="Arial"/>
                <w:sz w:val="21"/>
              </w:rPr>
            </w:pPr>
          </w:p>
        </w:tc>
      </w:tr>
      <w:tr w14:paraId="29F68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98B265C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339F80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3F5A6B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B228E5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843EAE3">
            <w:pPr>
              <w:rPr>
                <w:rFonts w:ascii="Arial"/>
                <w:sz w:val="21"/>
              </w:rPr>
            </w:pPr>
          </w:p>
        </w:tc>
      </w:tr>
      <w:tr w14:paraId="4766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751B88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6A8B0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ACA355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0EB39DF">
      <w:pPr>
        <w:rPr>
          <w:rFonts w:ascii="Arial"/>
          <w:sz w:val="21"/>
        </w:rPr>
      </w:pPr>
    </w:p>
    <w:p w14:paraId="6FDCD574">
      <w:pPr>
        <w:rPr>
          <w:rFonts w:ascii="Arial" w:hAnsi="Arial" w:eastAsia="Arial" w:cs="Arial"/>
          <w:sz w:val="21"/>
          <w:szCs w:val="21"/>
        </w:r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91" w:gutter="0"/>
          <w:cols w:space="720" w:num="1"/>
        </w:sectPr>
      </w:pPr>
    </w:p>
    <w:p w14:paraId="79020EFA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D5639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46351827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1A944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72D5E49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128CB4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086E5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C989BB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6FC1E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A2DECF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A22857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58FD4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97A66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FA3FF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F64FBE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38B369B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07EC2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F50AA5E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部门名称：兴县综合检验检测中心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3F6ADB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6A1EE3B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0CBBE2B0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A06375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168CDC9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9BA352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3ED866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32254C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08E709DE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1E1D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081F0325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212ECA81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0540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33E40E1">
            <w:pPr>
              <w:spacing w:line="280" w:lineRule="auto"/>
              <w:rPr>
                <w:rFonts w:ascii="Arial"/>
                <w:sz w:val="21"/>
              </w:rPr>
            </w:pPr>
          </w:p>
          <w:p w14:paraId="6A79F57E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6000C52">
            <w:pPr>
              <w:spacing w:before="216" w:line="198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E349455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B016DE6">
            <w:pPr>
              <w:spacing w:line="280" w:lineRule="auto"/>
              <w:rPr>
                <w:rFonts w:ascii="Arial"/>
                <w:sz w:val="21"/>
              </w:rPr>
            </w:pPr>
          </w:p>
          <w:p w14:paraId="7B866730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87E1C25">
            <w:pPr>
              <w:spacing w:line="280" w:lineRule="auto"/>
              <w:rPr>
                <w:rFonts w:ascii="Arial"/>
                <w:sz w:val="21"/>
              </w:rPr>
            </w:pPr>
          </w:p>
          <w:p w14:paraId="2A67CF12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A93582E">
            <w:pPr>
              <w:spacing w:before="216" w:line="198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61B895F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1653D922">
            <w:pPr>
              <w:spacing w:line="280" w:lineRule="auto"/>
              <w:rPr>
                <w:rFonts w:ascii="Arial"/>
                <w:sz w:val="21"/>
              </w:rPr>
            </w:pPr>
          </w:p>
          <w:p w14:paraId="30D38E8F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0368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1F2E79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1B88E7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BDDB8DA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F6583CF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14D5254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E2ECFC6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BC7DB4C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B7996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4984B5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DAF4B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484A1E8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A500AA5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1A5855E0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3A2A179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0DF4B0B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28DCAB55">
            <w:pPr>
              <w:rPr>
                <w:rFonts w:ascii="Arial"/>
                <w:sz w:val="21"/>
              </w:rPr>
            </w:pPr>
          </w:p>
        </w:tc>
      </w:tr>
      <w:tr w14:paraId="4EE9C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2ED2F440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F55B114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418A3FB3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159FD30B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660FCC9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BE5C3BA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535A91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55061182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43A937E0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3F90F4A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0E3C645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6BC707FA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43E1B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3190C6A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A82DD5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9388FD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5133F6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256129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CF795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ED965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B4B7D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1AE959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FD36A2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E79E2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203EF3F">
            <w:pPr>
              <w:rPr>
                <w:rFonts w:ascii="Arial"/>
                <w:sz w:val="21"/>
              </w:rPr>
            </w:pPr>
          </w:p>
        </w:tc>
      </w:tr>
    </w:tbl>
    <w:p w14:paraId="2363D81D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6588C4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37580CF7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D487B45">
      <w:pPr>
        <w:rPr>
          <w:rFonts w:ascii="Arial"/>
          <w:sz w:val="21"/>
        </w:rPr>
      </w:pPr>
    </w:p>
    <w:p w14:paraId="4DBBE3D5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91" w:gutter="0"/>
          <w:cols w:space="720" w:num="1"/>
        </w:sectPr>
      </w:pPr>
    </w:p>
    <w:p w14:paraId="6886145E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7E04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1869DE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005CA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3A0431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BE42D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546BB9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759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64804AF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单位名称：兴县综合检验检测中心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04F85E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E8ECB34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703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38A00595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223D2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974606F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4ED4F73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4A775E3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521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7F61597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2B07A411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40FD9305">
            <w:pPr>
              <w:rPr>
                <w:rFonts w:ascii="Arial"/>
                <w:sz w:val="21"/>
              </w:rPr>
            </w:pPr>
          </w:p>
        </w:tc>
      </w:tr>
      <w:tr w14:paraId="4EEC8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3AA1CB9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583C6B4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717DE198">
            <w:pPr>
              <w:rPr>
                <w:rFonts w:ascii="Arial"/>
                <w:sz w:val="21"/>
              </w:rPr>
            </w:pPr>
          </w:p>
        </w:tc>
      </w:tr>
      <w:tr w14:paraId="20E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E30114E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689FEA49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1B7EE883">
            <w:pPr>
              <w:rPr>
                <w:rFonts w:ascii="Arial"/>
                <w:sz w:val="21"/>
              </w:rPr>
            </w:pPr>
          </w:p>
        </w:tc>
      </w:tr>
      <w:tr w14:paraId="2BF9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8CA8EE3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304A3E6E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0E593436">
            <w:pPr>
              <w:rPr>
                <w:rFonts w:ascii="Arial"/>
                <w:sz w:val="21"/>
              </w:rPr>
            </w:pPr>
          </w:p>
        </w:tc>
      </w:tr>
      <w:tr w14:paraId="7C39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639D019D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E28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8EB5DA3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66D08DD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2AD21DEA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497B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EB9739C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33E8E8FD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2FA288C5">
            <w:pPr>
              <w:rPr>
                <w:rFonts w:ascii="Arial"/>
                <w:sz w:val="21"/>
              </w:rPr>
            </w:pPr>
          </w:p>
        </w:tc>
      </w:tr>
      <w:tr w14:paraId="4CDC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63B0C0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53C9409C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53564EEA">
            <w:pPr>
              <w:rPr>
                <w:rFonts w:ascii="Arial"/>
                <w:sz w:val="21"/>
              </w:rPr>
            </w:pPr>
          </w:p>
        </w:tc>
      </w:tr>
      <w:tr w14:paraId="1227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BF672AD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37BA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898623E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6DFAB58C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766A657D">
            <w:pPr>
              <w:rPr>
                <w:rFonts w:ascii="Arial"/>
                <w:sz w:val="21"/>
              </w:rPr>
            </w:pPr>
          </w:p>
        </w:tc>
      </w:tr>
      <w:tr w14:paraId="7DD1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41EF474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7C3C642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3B129E1E">
            <w:pPr>
              <w:rPr>
                <w:rFonts w:ascii="Arial"/>
                <w:sz w:val="21"/>
              </w:rPr>
            </w:pPr>
          </w:p>
        </w:tc>
      </w:tr>
      <w:tr w14:paraId="1AE28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1CE8C6B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3066D010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2B9D2820">
            <w:pPr>
              <w:rPr>
                <w:rFonts w:ascii="Arial"/>
                <w:sz w:val="21"/>
              </w:rPr>
            </w:pPr>
          </w:p>
        </w:tc>
      </w:tr>
      <w:tr w14:paraId="3535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DB821E7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1A023829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2C68E3E8">
            <w:pPr>
              <w:rPr>
                <w:rFonts w:ascii="Arial"/>
                <w:sz w:val="21"/>
              </w:rPr>
            </w:pPr>
          </w:p>
        </w:tc>
      </w:tr>
      <w:tr w14:paraId="4D68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4F8A2E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63BF351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854BD00">
            <w:pPr>
              <w:rPr>
                <w:rFonts w:ascii="Arial"/>
                <w:sz w:val="21"/>
              </w:rPr>
            </w:pPr>
          </w:p>
        </w:tc>
      </w:tr>
      <w:tr w14:paraId="5047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71A1AD6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34526E9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2609CCE4">
            <w:pPr>
              <w:rPr>
                <w:rFonts w:ascii="Arial"/>
                <w:sz w:val="21"/>
              </w:rPr>
            </w:pPr>
          </w:p>
        </w:tc>
      </w:tr>
      <w:tr w14:paraId="455B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C9134EA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3B812291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32BCAC2">
            <w:pPr>
              <w:rPr>
                <w:rFonts w:ascii="Arial"/>
                <w:sz w:val="21"/>
              </w:rPr>
            </w:pPr>
          </w:p>
        </w:tc>
      </w:tr>
      <w:tr w14:paraId="37291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8CFD030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A12D4E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1AC13D02">
            <w:pPr>
              <w:rPr>
                <w:rFonts w:ascii="Arial"/>
                <w:sz w:val="21"/>
              </w:rPr>
            </w:pPr>
          </w:p>
        </w:tc>
      </w:tr>
      <w:tr w14:paraId="41D4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FD5CC02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FD7BC94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57B96B6">
            <w:pPr>
              <w:rPr>
                <w:rFonts w:ascii="Arial"/>
                <w:sz w:val="21"/>
              </w:rPr>
            </w:pPr>
          </w:p>
        </w:tc>
      </w:tr>
      <w:tr w14:paraId="09BAE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77CB5E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28B6B39D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13D8E572">
            <w:pPr>
              <w:rPr>
                <w:rFonts w:ascii="Arial"/>
                <w:sz w:val="21"/>
              </w:rPr>
            </w:pPr>
          </w:p>
        </w:tc>
      </w:tr>
      <w:tr w14:paraId="18D8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05474AE8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5260B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D26DE4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48F2AD1">
      <w:pPr>
        <w:rPr>
          <w:rFonts w:ascii="Arial"/>
          <w:sz w:val="21"/>
        </w:rPr>
      </w:pPr>
    </w:p>
    <w:p w14:paraId="79C49135">
      <w:pPr>
        <w:rPr>
          <w:rFonts w:ascii="Arial" w:hAnsi="Arial" w:eastAsia="Arial" w:cs="Arial"/>
          <w:sz w:val="21"/>
          <w:szCs w:val="21"/>
        </w:r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015B24B8">
      <w:pPr>
        <w:spacing w:line="309" w:lineRule="auto"/>
        <w:rPr>
          <w:rFonts w:ascii="Arial"/>
          <w:sz w:val="21"/>
        </w:rPr>
      </w:pPr>
    </w:p>
    <w:p w14:paraId="748F4888">
      <w:pPr>
        <w:spacing w:line="310" w:lineRule="auto"/>
        <w:rPr>
          <w:rFonts w:ascii="Arial"/>
          <w:sz w:val="21"/>
        </w:rPr>
      </w:pPr>
    </w:p>
    <w:p w14:paraId="6B69E84F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53CCB697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77616E6F">
      <w:pPr>
        <w:spacing w:before="131" w:line="319" w:lineRule="auto"/>
        <w:ind w:left="1308" w:right="15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2023年度收入总计362.49万元，支出总计362.49万元。与上年相比，收入总计减少54.90万元，下降13.15%，支出总计减少54.90万元，下降13.15%。主要原因</w:t>
      </w:r>
    </w:p>
    <w:p w14:paraId="51A90ADC">
      <w:pPr>
        <w:spacing w:line="221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是2023年1人死亡，1人退休，项目减少。</w:t>
      </w:r>
    </w:p>
    <w:p w14:paraId="41A9F087">
      <w:pPr>
        <w:spacing w:before="132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6537554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2023年度收入合计322.08万元，其中：</w:t>
      </w:r>
    </w:p>
    <w:p w14:paraId="71CFE9F6">
      <w:pPr>
        <w:spacing w:before="128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财政拨款收入321.98万元，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占比99.97%；</w:t>
      </w:r>
    </w:p>
    <w:p w14:paraId="4B7C5AFD">
      <w:pPr>
        <w:spacing w:before="130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A481B34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57CF2502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23A8B3D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040FDDA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其他收入0.10万元，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占比0.03%。</w:t>
      </w:r>
    </w:p>
    <w:p w14:paraId="7733799E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1109003B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2023年度支出合计362.37万元，其中：</w:t>
      </w:r>
    </w:p>
    <w:p w14:paraId="54E7C79E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基本支出354.64万元，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占比97.87%；</w:t>
      </w:r>
    </w:p>
    <w:p w14:paraId="3EC6CCE1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项目支出7.73万元，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占比2.13%；</w:t>
      </w:r>
    </w:p>
    <w:p w14:paraId="61DDD182">
      <w:pPr>
        <w:spacing w:before="128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44C1BAD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71FAA952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00617EC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79A2142">
      <w:pPr>
        <w:spacing w:before="131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2023年度财政拨款收入总计362.36万元，支出总计362.36万元。与上年相比，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财政拨款收入总计减少54.98万元，下降13.17%；财政拨款支出总计减少54.98万元，下降13.17%。主要原因是2023年1人死亡，1人退休，项目减少。</w:t>
      </w:r>
    </w:p>
    <w:p w14:paraId="634B3893">
      <w:pPr>
        <w:spacing w:before="1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392ABA4B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296285C3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2023年一般公共预算财政拨款决算支出362.</w:t>
      </w:r>
      <w:r>
        <w:rPr>
          <w:rFonts w:ascii="仿宋" w:hAnsi="仿宋" w:eastAsia="仿宋" w:cs="仿宋"/>
          <w:spacing w:val="-1"/>
          <w:sz w:val="25"/>
          <w:szCs w:val="25"/>
        </w:rPr>
        <w:t>36万元，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7997F90C">
      <w:pPr>
        <w:spacing w:before="129" w:line="319" w:lineRule="auto"/>
        <w:ind w:left="1311" w:right="1393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100.00%。与上年相比，一般公共预算财政拨款支出减少14.60万元，下降3.87%。主</w:t>
      </w:r>
      <w:r>
        <w:rPr>
          <w:rFonts w:ascii="仿宋" w:hAnsi="仿宋" w:eastAsia="仿宋" w:cs="仿宋"/>
          <w:sz w:val="25"/>
          <w:szCs w:val="25"/>
        </w:rPr>
        <w:t>要原因是2023年1人死亡，1人退休，项目减少。</w:t>
      </w:r>
    </w:p>
    <w:p w14:paraId="3161DC2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8EF4C3A">
      <w:pPr>
        <w:spacing w:before="132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2023年度一般公共预算财政拨款支出362.36万元，主要用于以下方面：</w:t>
      </w:r>
    </w:p>
    <w:p w14:paraId="33B60818">
      <w:pPr>
        <w:spacing w:before="129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一般公共服务支出(类)267.68万元，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占比73.87%；</w:t>
      </w:r>
    </w:p>
    <w:p w14:paraId="370B43C1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社会保障和就业支出(类)52.81万元，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</w:t>
      </w:r>
      <w:r>
        <w:rPr>
          <w:rFonts w:ascii="仿宋" w:hAnsi="仿宋" w:eastAsia="仿宋" w:cs="仿宋"/>
          <w:spacing w:val="-2"/>
          <w:sz w:val="25"/>
          <w:szCs w:val="25"/>
        </w:rPr>
        <w:t>14.57%；</w:t>
      </w:r>
    </w:p>
    <w:p w14:paraId="59303A91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卫生健康支出(类)13.72万元，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占比3.79%；</w:t>
      </w:r>
    </w:p>
    <w:p w14:paraId="2767D622">
      <w:pPr>
        <w:spacing w:before="33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02F1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2FD81790">
      <w:pPr>
        <w:spacing w:before="44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住房保障支出(类)28.15万元，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占比7.77%。</w:t>
      </w:r>
    </w:p>
    <w:p w14:paraId="54D6D2E5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45396F09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2023年度一般公共预算财政拨款支出年初预算379.76万元，支出决算362.36万</w:t>
      </w:r>
      <w:r>
        <w:rPr>
          <w:rFonts w:ascii="仿宋" w:hAnsi="仿宋" w:eastAsia="仿宋" w:cs="仿宋"/>
          <w:sz w:val="25"/>
          <w:szCs w:val="25"/>
        </w:rPr>
        <w:t>元，完成年初预算的95.42%。其中：</w:t>
      </w:r>
    </w:p>
    <w:p w14:paraId="0FC4E8A8">
      <w:pPr>
        <w:spacing w:before="1" w:line="319" w:lineRule="auto"/>
        <w:ind w:left="1300" w:right="1411" w:firstLine="51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一般公共服务支出年初预算282.92万元，支出决算267.7万元，完成年初预算的94.6%，用于单位人员及公用支出；较2021年决算减少34.3万元，减少12.8%，主要</w:t>
      </w:r>
      <w:r>
        <w:rPr>
          <w:rFonts w:ascii="仿宋" w:hAnsi="仿宋" w:eastAsia="仿宋" w:cs="仿宋"/>
          <w:spacing w:val="2"/>
          <w:sz w:val="25"/>
          <w:szCs w:val="25"/>
        </w:rPr>
        <w:t>原因是在职人员死亡1人、退休1人。社会保障和</w:t>
      </w:r>
      <w:r>
        <w:rPr>
          <w:rFonts w:ascii="仿宋" w:hAnsi="仿宋" w:eastAsia="仿宋" w:cs="仿宋"/>
          <w:spacing w:val="1"/>
          <w:sz w:val="25"/>
          <w:szCs w:val="25"/>
        </w:rPr>
        <w:t>就业支出年初预算54.21万元，支出决算52.81万元，完成年初预算的97.4%，用于单位人员社保缴纳；较2021年决算增加17.83元，增长33.8%，主要原因是2022年转隶人员的养老保险补缴。卫生健康支出年初预算13.72万元，支出决算13.72万元，完成年初预算的100%，用于人员医疗</w:t>
      </w:r>
      <w:r>
        <w:rPr>
          <w:rFonts w:ascii="仿宋" w:hAnsi="仿宋" w:eastAsia="仿宋" w:cs="仿宋"/>
          <w:spacing w:val="2"/>
          <w:sz w:val="25"/>
          <w:szCs w:val="25"/>
        </w:rPr>
        <w:t>缴费；较2021年决算增加1.63万元，</w:t>
      </w:r>
      <w:r>
        <w:rPr>
          <w:rFonts w:ascii="仿宋" w:hAnsi="仿宋" w:eastAsia="仿宋" w:cs="仿宋"/>
          <w:spacing w:val="1"/>
          <w:sz w:val="25"/>
          <w:szCs w:val="25"/>
        </w:rPr>
        <w:t>增长11%，主要原因是人员医保基数变化。住房</w:t>
      </w:r>
      <w:r>
        <w:rPr>
          <w:rFonts w:ascii="仿宋" w:hAnsi="仿宋" w:eastAsia="仿宋" w:cs="仿宋"/>
          <w:spacing w:val="2"/>
          <w:sz w:val="25"/>
          <w:szCs w:val="25"/>
        </w:rPr>
        <w:t>保障支出年初预算28.91万元，支出决</w:t>
      </w:r>
      <w:r>
        <w:rPr>
          <w:rFonts w:ascii="仿宋" w:hAnsi="仿宋" w:eastAsia="仿宋" w:cs="仿宋"/>
          <w:spacing w:val="1"/>
          <w:sz w:val="25"/>
          <w:szCs w:val="25"/>
        </w:rPr>
        <w:t>算28.15元，完成年初预算的97%，用于单位人</w:t>
      </w:r>
      <w:r>
        <w:rPr>
          <w:rFonts w:ascii="仿宋" w:hAnsi="仿宋" w:eastAsia="仿宋" w:cs="仿宋"/>
          <w:spacing w:val="2"/>
          <w:sz w:val="25"/>
          <w:szCs w:val="25"/>
        </w:rPr>
        <w:t>员住房公积金缴纳；较2021年决算增加</w:t>
      </w:r>
      <w:r>
        <w:rPr>
          <w:rFonts w:ascii="仿宋" w:hAnsi="仿宋" w:eastAsia="仿宋" w:cs="仿宋"/>
          <w:spacing w:val="1"/>
          <w:sz w:val="25"/>
          <w:szCs w:val="25"/>
        </w:rPr>
        <w:t>0.79万元，增长2.8%，主要原因是公积金基</w:t>
      </w:r>
      <w:r>
        <w:rPr>
          <w:rFonts w:ascii="仿宋" w:hAnsi="仿宋" w:eastAsia="仿宋" w:cs="仿宋"/>
          <w:spacing w:val="-2"/>
          <w:sz w:val="25"/>
          <w:szCs w:val="25"/>
        </w:rPr>
        <w:t>数变化。</w:t>
      </w:r>
    </w:p>
    <w:p w14:paraId="261BDBEA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0C31E6CD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2023年度财政拨款基本支出354.63万元，其中：</w:t>
      </w:r>
    </w:p>
    <w:p w14:paraId="79F1C88B">
      <w:pPr>
        <w:spacing w:before="129" w:line="319" w:lineRule="auto"/>
        <w:ind w:left="1308" w:right="1410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人员经费343.63万元，主要包括主要包括基本工资115.53万元，津贴补贴24.82万元，奖金11.49万元，绩效工资79.07元，机关事业单位养老保险缴费40.4万元，</w:t>
      </w:r>
    </w:p>
    <w:p w14:paraId="23A0B5C0">
      <w:pPr>
        <w:spacing w:before="2" w:line="318" w:lineRule="auto"/>
        <w:ind w:left="1310" w:right="1789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职业年金缴费10.89万元，职工基本医疗保险费13.27万元，其他社会保障0.87万元，住房公积金28.15元，其他工资福利支出17.63万元，退休费支出1.51万元；</w:t>
      </w:r>
    </w:p>
    <w:p w14:paraId="31998B37">
      <w:pPr>
        <w:spacing w:before="1" w:line="319" w:lineRule="auto"/>
        <w:ind w:left="1301" w:right="1405" w:firstLine="51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公用经费11.00万元，主要包括办公费1.23万元，印刷费1.93万元，物业管理费0.54万元，差旅费0.05万元，维修费2.65万元，委托业务费0.6万元，工会经费2.25万元，其他商品服务支出1.75万元。</w:t>
      </w:r>
    </w:p>
    <w:p w14:paraId="762C3D58">
      <w:pPr>
        <w:spacing w:before="1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4FFA64D1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3A2098A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A10CBA8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055A8FC0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1E29D37F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66E95DA0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0F12514D">
      <w:pPr>
        <w:spacing w:before="2" w:line="318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是：本单位无车；</w:t>
      </w:r>
    </w:p>
    <w:p w14:paraId="4DBB4B8A">
      <w:pPr>
        <w:spacing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-4"/>
          <w:sz w:val="25"/>
          <w:szCs w:val="25"/>
        </w:rPr>
        <w:t>单位无车；</w:t>
      </w:r>
    </w:p>
    <w:p w14:paraId="1A12905A">
      <w:pPr>
        <w:spacing w:before="1" w:line="221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</w:p>
    <w:p w14:paraId="4A0F4831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6C2E148D">
      <w:pPr>
        <w:spacing w:before="104" w:line="221" w:lineRule="auto"/>
        <w:ind w:left="1307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-1"/>
          <w:sz w:val="25"/>
          <w:szCs w:val="25"/>
        </w:rPr>
        <w:t>是：本单位无车；</w:t>
      </w:r>
    </w:p>
    <w:p w14:paraId="62FFC338">
      <w:pPr>
        <w:spacing w:before="13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-6"/>
          <w:sz w:val="25"/>
          <w:szCs w:val="25"/>
        </w:rPr>
        <w:t>无车。</w:t>
      </w:r>
    </w:p>
    <w:p w14:paraId="10F95037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1343584E">
      <w:pPr>
        <w:spacing w:before="130" w:line="225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</w:t>
      </w:r>
      <w:r>
        <w:rPr>
          <w:rFonts w:ascii="仿宋" w:hAnsi="仿宋" w:eastAsia="仿宋" w:cs="仿宋"/>
          <w:spacing w:val="1"/>
          <w:sz w:val="25"/>
          <w:szCs w:val="25"/>
        </w:rPr>
        <w:t>要用于:无。</w:t>
      </w:r>
    </w:p>
    <w:p w14:paraId="20C98C82">
      <w:pPr>
        <w:spacing w:before="127" w:line="221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2、公务用车购置支出0万元，使用财政拨款共购置公务用车0辆，主要用于无。</w:t>
      </w:r>
    </w:p>
    <w:p w14:paraId="11AFEFF4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pacing w:val="-1"/>
          <w:sz w:val="25"/>
          <w:szCs w:val="25"/>
        </w:rPr>
        <w:t>车，主要用于：无。</w:t>
      </w:r>
    </w:p>
    <w:p w14:paraId="49781C73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3AC02FE0">
      <w:pPr>
        <w:spacing w:before="130" w:line="319" w:lineRule="auto"/>
        <w:ind w:left="1307" w:right="138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待0批次，0人次，其中外事接待费0万元，共接待0批次，0人次，主要是接待无；国（境）外接待费0万元，共接待国（境）外0批次，0人次</w:t>
      </w:r>
      <w:r>
        <w:rPr>
          <w:rFonts w:ascii="仿宋" w:hAnsi="仿宋" w:eastAsia="仿宋" w:cs="仿宋"/>
          <w:spacing w:val="1"/>
          <w:sz w:val="25"/>
          <w:szCs w:val="25"/>
        </w:rPr>
        <w:t>，主要是无。</w:t>
      </w:r>
    </w:p>
    <w:p w14:paraId="7EA363DA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21924F0B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54C1DBB8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758E28F6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417B0158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>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占政府采购支出总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0CE6CDC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9EA976F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上领导用车0辆、主要负责人用车0辆、机要通信用车0辆、应急保障用车0辆、执法执勤用车0辆、特种专业技术用车0辆、离退休干部服务用车0辆，其他用车0辆，其</w:t>
      </w:r>
    </w:p>
    <w:p w14:paraId="31FEFCD4">
      <w:pPr>
        <w:spacing w:before="2" w:line="319" w:lineRule="auto"/>
        <w:ind w:left="1307" w:right="229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他用车主要是本部门无车辆；单价100万元（含）以上设备（不含车辆）0台</w:t>
      </w: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5CE73265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20E01F5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7934D4D1">
      <w:pPr>
        <w:spacing w:before="132" w:line="319" w:lineRule="auto"/>
        <w:ind w:left="1306" w:right="14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根据预算绩效管理要求，一是组织对2023年初预算安排的所有项目资金全面开展了绩效自评，涉及二级项目4个，资金20万元，其中一般公共预算项目支出20万元、政府性基金预算项目支出0万元、国有资金经营预算项目支出0万元、社会保险基金预</w:t>
      </w:r>
      <w:r>
        <w:rPr>
          <w:rFonts w:ascii="仿宋" w:hAnsi="仿宋" w:eastAsia="仿宋" w:cs="仿宋"/>
          <w:spacing w:val="-1"/>
          <w:sz w:val="25"/>
          <w:szCs w:val="25"/>
        </w:rPr>
        <w:t>算项目支出0万元。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自评结果为：4个项目自评等</w:t>
      </w:r>
      <w:r>
        <w:rPr>
          <w:rFonts w:ascii="仿宋" w:hAnsi="仿宋" w:eastAsia="仿宋" w:cs="仿宋"/>
          <w:spacing w:val="-2"/>
          <w:sz w:val="25"/>
          <w:szCs w:val="25"/>
        </w:rPr>
        <w:t>级为“优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”，0个项目自评等级</w:t>
      </w:r>
    </w:p>
    <w:p w14:paraId="4A3B5D0A">
      <w:pPr>
        <w:spacing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为“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”，0个项目自评等级为“差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”。对于自评结果</w:t>
      </w: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6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”的项目，采取的改进管理措施为为坚持“项目为王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”，注重“</w:t>
      </w:r>
      <w:r>
        <w:rPr>
          <w:rFonts w:ascii="仿宋" w:hAnsi="仿宋" w:eastAsia="仿宋" w:cs="仿宋"/>
          <w:spacing w:val="-9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点</w:t>
      </w:r>
      <w:r>
        <w:rPr>
          <w:rFonts w:ascii="仿宋" w:hAnsi="仿宋" w:eastAsia="仿宋" w:cs="仿宋"/>
          <w:spacing w:val="-2"/>
          <w:sz w:val="25"/>
          <w:szCs w:val="25"/>
        </w:rPr>
        <w:t>面结合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”抓好项目投资，释放政策红利。坚持“</w:t>
      </w:r>
      <w:r>
        <w:rPr>
          <w:rFonts w:ascii="仿宋" w:hAnsi="仿宋" w:eastAsia="仿宋" w:cs="仿宋"/>
          <w:spacing w:val="-7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同步发力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”促进企业转型升级，切</w:t>
      </w:r>
      <w:r>
        <w:rPr>
          <w:rFonts w:ascii="仿宋" w:hAnsi="仿宋" w:eastAsia="仿宋" w:cs="仿宋"/>
          <w:spacing w:val="1"/>
          <w:sz w:val="25"/>
          <w:szCs w:val="25"/>
        </w:rPr>
        <w:t>实把特色优势转化为发展优势、竞争优势，不</w:t>
      </w:r>
      <w:r>
        <w:rPr>
          <w:rFonts w:ascii="仿宋" w:hAnsi="仿宋" w:eastAsia="仿宋" w:cs="仿宋"/>
          <w:sz w:val="25"/>
          <w:szCs w:val="25"/>
        </w:rPr>
        <w:t>断在“产业兴县、工业强县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”上求得新突破。二是组织对“对农产品检验检测经费</w:t>
      </w:r>
      <w:r>
        <w:rPr>
          <w:rFonts w:ascii="仿宋" w:hAnsi="仿宋" w:eastAsia="仿宋" w:cs="仿宋"/>
          <w:spacing w:val="-8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”“特种设备检验检测经</w:t>
      </w:r>
    </w:p>
    <w:p w14:paraId="5C0AB8CA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7EF25574">
      <w:pPr>
        <w:spacing w:before="164" w:line="319" w:lineRule="auto"/>
        <w:ind w:left="1306" w:right="1411" w:firstLine="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费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”等“4</w:t>
      </w:r>
      <w:r>
        <w:rPr>
          <w:rFonts w:ascii="仿宋" w:hAnsi="仿宋" w:eastAsia="仿宋" w:cs="仿宋"/>
          <w:spacing w:val="-9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”个项目开展了部门评价（以部门为</w:t>
      </w:r>
      <w:r>
        <w:rPr>
          <w:rFonts w:ascii="仿宋" w:hAnsi="仿宋" w:eastAsia="仿宋" w:cs="仿宋"/>
          <w:spacing w:val="-2"/>
          <w:sz w:val="25"/>
          <w:szCs w:val="25"/>
        </w:rPr>
        <w:t>主体开展的重点绩效评价</w:t>
      </w:r>
      <w:r>
        <w:rPr>
          <w:rFonts w:ascii="仿宋" w:hAnsi="仿宋" w:eastAsia="仿宋" w:cs="仿宋"/>
          <w:spacing w:val="13"/>
          <w:sz w:val="25"/>
          <w:szCs w:val="25"/>
        </w:rPr>
        <w:t>），</w:t>
      </w:r>
      <w:r>
        <w:rPr>
          <w:rFonts w:ascii="仿宋" w:hAnsi="仿宋" w:eastAsia="仿宋" w:cs="仿宋"/>
          <w:spacing w:val="-2"/>
          <w:sz w:val="25"/>
          <w:szCs w:val="25"/>
        </w:rPr>
        <w:t>涉及资</w:t>
      </w:r>
      <w:r>
        <w:rPr>
          <w:rFonts w:ascii="仿宋" w:hAnsi="仿宋" w:eastAsia="仿宋" w:cs="仿宋"/>
          <w:spacing w:val="1"/>
          <w:sz w:val="25"/>
          <w:szCs w:val="25"/>
        </w:rPr>
        <w:t>金20万元，其中一般公共预算支出0万元、政府性基金预算支出0万元、国有资金经营预算支出0万元、社会保险基金预算支出0万元。从评价结果来看本单位对所有项</w:t>
      </w:r>
      <w:r>
        <w:rPr>
          <w:rFonts w:ascii="仿宋" w:hAnsi="仿宋" w:eastAsia="仿宋" w:cs="仿宋"/>
          <w:sz w:val="25"/>
          <w:szCs w:val="25"/>
        </w:rPr>
        <w:t>目实行了绩效目标管理。</w:t>
      </w:r>
    </w:p>
    <w:p w14:paraId="5DF752DC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2、其他需要说明的事项无</w:t>
      </w:r>
    </w:p>
    <w:p w14:paraId="4E7DD983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91" w:gutter="0"/>
          <w:cols w:space="720" w:num="1"/>
        </w:sectPr>
      </w:pPr>
    </w:p>
    <w:p w14:paraId="2066A4AE">
      <w:pPr>
        <w:spacing w:line="345" w:lineRule="auto"/>
        <w:rPr>
          <w:rFonts w:ascii="Arial"/>
          <w:sz w:val="21"/>
        </w:rPr>
      </w:pPr>
    </w:p>
    <w:p w14:paraId="47417F7C">
      <w:pPr>
        <w:spacing w:line="346" w:lineRule="auto"/>
        <w:rPr>
          <w:rFonts w:ascii="Arial"/>
          <w:sz w:val="21"/>
        </w:rPr>
      </w:pPr>
    </w:p>
    <w:p w14:paraId="2BE8DEDA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F9FA565">
      <w:pPr>
        <w:spacing w:line="263" w:lineRule="auto"/>
        <w:rPr>
          <w:rFonts w:ascii="Arial"/>
          <w:sz w:val="21"/>
        </w:rPr>
      </w:pPr>
    </w:p>
    <w:p w14:paraId="6A108C50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23DADD74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7F0B964D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36EDF91E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。主要是事业单位固定资产出租收入、存款利息收入等。</w:t>
      </w:r>
    </w:p>
    <w:p w14:paraId="296283F2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574B8386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六、年初结转和结余：指单位以前年度尚未完成、结转到本年仍按原规定用途继续使用的资金，或项目已完成等产生的结余资金。</w:t>
      </w:r>
    </w:p>
    <w:p w14:paraId="53C877E1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31F0B24A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八、年末结转和结余：指单位按有关规定结转到下年或以后年度继续使用的资金，或项目已完成等产生的结余资金。</w:t>
      </w:r>
    </w:p>
    <w:p w14:paraId="42972167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1E9F40F2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1959A0B3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”经费：指各级部门、单位用财政拨款安排的因公出国（境）费、公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务出国（境）的国际旅费、国外城市间交通费、住宿费、伙食费、培训费、公杂费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>运行维护费反映单位按规定保留的公务用车燃料费、维修费、过路过桥费、保险</w:t>
      </w:r>
    </w:p>
    <w:p w14:paraId="74FCE15A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2F7C9934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624BAD7F">
      <w:pPr>
        <w:spacing w:before="165" w:line="227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4D4CF549">
      <w:pPr>
        <w:spacing w:before="161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7465A43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0DAA173A">
      <w:pPr>
        <w:spacing w:before="152" w:line="13456" w:lineRule="exact"/>
        <w:ind w:firstLine="11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6D93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93" w:gutter="0"/>
          <w:cols w:space="720" w:num="1"/>
        </w:sectPr>
      </w:pPr>
    </w:p>
    <w:p w14:paraId="296EEE79">
      <w:pPr>
        <w:spacing w:before="152" w:line="13456" w:lineRule="exact"/>
        <w:ind w:firstLine="11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4" w:type="default"/>
      <w:pgSz w:w="11900" w:h="16840"/>
      <w:pgMar w:top="642" w:right="0" w:bottom="340" w:left="0" w:header="326" w:footer="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362A">
    <w:pPr>
      <w:spacing w:line="239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E940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8784E">
    <w:pPr>
      <w:spacing w:line="239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DB82">
    <w:pPr>
      <w:spacing w:line="239" w:lineRule="exact"/>
      <w:ind w:left="8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817F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F658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6426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FC1F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15E70">
    <w:pPr>
      <w:spacing w:line="239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795FC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F87CB">
    <w:pPr>
      <w:spacing w:line="236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E25A">
    <w:pPr>
      <w:spacing w:line="239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FC95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-20-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7E5D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2E91A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C0F2A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BC24A">
    <w:pPr>
      <w:spacing w:line="237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BBEA2">
    <w:pPr>
      <w:spacing w:line="239" w:lineRule="exact"/>
      <w:ind w:left="58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4DEC1">
    <w:pPr>
      <w:spacing w:line="237" w:lineRule="exact"/>
      <w:ind w:left="8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EB08E">
    <w:pPr>
      <w:spacing w:line="236" w:lineRule="exact"/>
      <w:ind w:left="8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7693"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89BF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4" o:spid="_x0000_s4104" style="position:absolute;left:0pt;margin-left:30pt;margin-top:29.5pt;height:1pt;width:782pt;mso-position-horizontal-relative:page;mso-position-vertical-relative:page;z-index:-251651072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3C795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5" o:spid="_x0000_s4105" style="position:absolute;left:0pt;margin-left:30pt;margin-top:29.5pt;height:1pt;width:535pt;mso-position-horizontal-relative:page;mso-position-vertical-relative:page;z-index:-2516572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B10E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6" o:spid="_x0000_s4106" style="position:absolute;left:0pt;margin-left:30pt;margin-top:29.5pt;height:1pt;width:535pt;mso-position-horizontal-relative:page;mso-position-vertical-relative:page;z-index:-2516541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A48F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7" o:spid="_x0000_s4107" style="position:absolute;left:0pt;margin-left:30pt;margin-top:29.5pt;height:1pt;width:782pt;mso-position-horizontal-relative:page;mso-position-vertical-relative:page;z-index:-25165004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91F5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8" o:spid="_x0000_s4108" style="position:absolute;left:0pt;margin-left:30pt;margin-top:29.5pt;height:1pt;width:535pt;mso-position-horizontal-relative:page;mso-position-vertical-relative:page;z-index:-2516490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0DF6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9" o:spid="_x0000_s4109" style="position:absolute;left:0pt;margin-left:30pt;margin-top:29.5pt;height:1pt;width:535pt;mso-position-horizontal-relative:page;mso-position-vertical-relative:page;z-index:-2516480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24DAB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10" o:spid="_x0000_s4110" style="position:absolute;left:0pt;margin-left:30pt;margin-top:29.5pt;height:1pt;width:535pt;mso-position-horizontal-relative:page;mso-position-vertical-relative:page;z-index:-25164697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FE282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11" o:spid="_x0000_s4111" style="position:absolute;left:0pt;margin-left:30pt;margin-top:29.5pt;height:1pt;width:535pt;mso-position-horizontal-relative:page;mso-position-vertical-relative:page;z-index:-25164595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D4F1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12" o:spid="_x0000_s4112" style="position:absolute;left:0pt;margin-left:30pt;margin-top:29.5pt;height:1pt;width:535pt;mso-position-horizontal-relative:page;mso-position-vertical-relative:page;z-index:-2516541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74BA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13" o:spid="_x0000_s4113" style="position:absolute;left:0pt;margin-left:30pt;margin-top:29.5pt;height:1pt;width:535pt;mso-position-horizontal-relative:page;mso-position-vertical-relative:page;z-index:-2516449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2D9D">
    <w:pPr>
      <w:spacing w:line="14" w:lineRule="auto"/>
      <w:rPr>
        <w:rFonts w:ascii="Arial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FEC9A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14" o:spid="_x0000_s4114" style="position:absolute;left:0pt;margin-left:30pt;margin-top:29.5pt;height:1pt;width:535pt;mso-position-horizontal-relative:page;mso-position-vertical-relative:page;z-index:-25164390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CA64B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097" o:spid="_x0000_s4097" style="position:absolute;left:0pt;margin-left:30pt;margin-top:29.5pt;height:1pt;width:535pt;mso-position-horizontal-relative:page;mso-position-vertical-relative:page;z-index:-2516572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BAA51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098" o:spid="_x0000_s4098" style="position:absolute;left:0pt;margin-left:30pt;margin-top:29.5pt;height:1pt;width:535pt;mso-position-horizontal-relative:page;mso-position-vertical-relative:page;z-index:-2516561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71C38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099" o:spid="_x0000_s4099" style="position:absolute;left:0pt;margin-left:30pt;margin-top:29.5pt;height:1pt;width:535pt;mso-position-horizontal-relative:page;mso-position-vertical-relative:page;z-index:-25165516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36F5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0" o:spid="_x0000_s4100" style="position:absolute;left:0pt;margin-left:30pt;margin-top:29.5pt;height:1pt;width:535pt;mso-position-horizontal-relative:page;mso-position-vertical-relative:page;z-index:-2516561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069F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1" o:spid="_x0000_s4101" style="position:absolute;left:0pt;margin-left:30pt;margin-top:29.5pt;height:1pt;width:535pt;mso-position-horizontal-relative:page;mso-position-vertical-relative:page;z-index:-2516541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F6F7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2" o:spid="_x0000_s4102" style="position:absolute;left:0pt;margin-left:30pt;margin-top:29.5pt;height:1pt;width:535pt;mso-position-horizontal-relative:page;mso-position-vertical-relative:page;z-index:-25165312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BD3D">
    <w:pPr>
      <w:spacing w:before="32" w:line="227" w:lineRule="auto"/>
      <w:ind w:left="649"/>
      <w:rPr>
        <w:rFonts w:ascii="华文宋体" w:hAnsi="华文宋体" w:eastAsia="华文宋体" w:cs="华文宋体"/>
        <w:sz w:val="16"/>
        <w:szCs w:val="16"/>
      </w:rPr>
    </w:pPr>
    <w:r>
      <w:pict>
        <v:shape id="_x0000_s4103" o:spid="_x0000_s4103" style="position:absolute;left:0pt;margin-left:30pt;margin-top:29.5pt;height:1pt;width:782pt;mso-position-horizontal-relative:page;mso-position-vertical-relative:page;z-index:-25165209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华文宋体" w:hAnsi="华文宋体" w:eastAsia="华文宋体" w:cs="华文宋体"/>
        <w:spacing w:val="-1"/>
        <w:sz w:val="16"/>
        <w:szCs w:val="16"/>
      </w:rPr>
      <w:t>兴县综合检验检测中心2023年单位决算公开报告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9843E2"/>
    <w:rsid w:val="27405ED2"/>
    <w:rsid w:val="55D20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中宋" w:hAnsi="华文中宋" w:eastAsia="华文中宋" w:cs="华文中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customXml" Target="../customXml/item1.xml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20.xml"/><Relationship Id="rId43" Type="http://schemas.openxmlformats.org/officeDocument/2006/relationships/footer" Target="footer19.xml"/><Relationship Id="rId42" Type="http://schemas.openxmlformats.org/officeDocument/2006/relationships/header" Target="header20.xml"/><Relationship Id="rId41" Type="http://schemas.openxmlformats.org/officeDocument/2006/relationships/footer" Target="footer18.xml"/><Relationship Id="rId40" Type="http://schemas.openxmlformats.org/officeDocument/2006/relationships/header" Target="header19.xml"/><Relationship Id="rId4" Type="http://schemas.openxmlformats.org/officeDocument/2006/relationships/endnotes" Target="endnotes.xml"/><Relationship Id="rId39" Type="http://schemas.openxmlformats.org/officeDocument/2006/relationships/footer" Target="footer17.xml"/><Relationship Id="rId38" Type="http://schemas.openxmlformats.org/officeDocument/2006/relationships/header" Target="header18.xml"/><Relationship Id="rId37" Type="http://schemas.openxmlformats.org/officeDocument/2006/relationships/footer" Target="footer16.xml"/><Relationship Id="rId36" Type="http://schemas.openxmlformats.org/officeDocument/2006/relationships/header" Target="header17.xml"/><Relationship Id="rId35" Type="http://schemas.openxmlformats.org/officeDocument/2006/relationships/footer" Target="footer15.xml"/><Relationship Id="rId34" Type="http://schemas.openxmlformats.org/officeDocument/2006/relationships/header" Target="header16.xml"/><Relationship Id="rId33" Type="http://schemas.openxmlformats.org/officeDocument/2006/relationships/footer" Target="footer14.xml"/><Relationship Id="rId32" Type="http://schemas.openxmlformats.org/officeDocument/2006/relationships/header" Target="header15.xml"/><Relationship Id="rId31" Type="http://schemas.openxmlformats.org/officeDocument/2006/relationships/footer" Target="footer13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footer" Target="footer12.xml"/><Relationship Id="rId28" Type="http://schemas.openxmlformats.org/officeDocument/2006/relationships/header" Target="header13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2148</Words>
  <Characters>2794</Characters>
  <TotalTime>1</TotalTime>
  <ScaleCrop>false</ScaleCrop>
  <LinksUpToDate>false</LinksUpToDate>
  <CharactersWithSpaces>2961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2025-10-24T10:08:00Z</dcterms:created>
  <dc:creator>Administrator</dc:creator>
  <cp:lastModifiedBy>WPS_1591413945</cp:lastModifiedBy>
  <dcterms:modified xsi:type="dcterms:W3CDTF">2025-10-27T00:55:59Z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2025-10-24T10:22:04Z</vt:filetime>
  </property>
  <property fmtid="{D5CDD505-2E9C-101B-9397-08002B2CF9AE}" pid="4" name="KSOProductBuildVer">
    <vt:lpwstr>2052-12.1.0.23125</vt:lpwstr>
  </property>
  <property fmtid="{D5CDD505-2E9C-101B-9397-08002B2CF9AE}" pid="5" name="ICV">
    <vt:lpwstr>1A6DF28B7BC9446EB3E4A15173EA5D9C_13</vt:lpwstr>
  </property>
  <property fmtid="{D5CDD505-2E9C-101B-9397-08002B2CF9AE}" pid="6" name="KSOTemplateDocerSaveRecord">
    <vt:lpwstr>eyJoZGlkIjoiY2Y3MWIwNmY5MTczYmZjY2RlZTU2MjE2NmY4ZmJhZmUiLCJ1c2VySWQiOiIxMDA3NTk4ODk1In0=</vt:lpwstr>
  </property>
</Properties>
</file>