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3380" w:x="4343" w:y="6635"/>
        <w:widowControl w:val="off"/>
        <w:autoSpaceDE w:val="off"/>
        <w:autoSpaceDN w:val="off"/>
        <w:spacing w:before="0" w:after="0" w:line="500" w:lineRule="exact"/>
        <w:ind w:left="0" w:right="0" w:firstLine="0"/>
        <w:jc w:val="left"/>
        <w:rPr>
          <w:rFonts w:ascii="Times New Roman"/>
          <w:color w:val="000000"/>
          <w:spacing w:val="0"/>
          <w:sz w:val="44"/>
        </w:rPr>
      </w:pPr>
      <w:r>
        <w:rPr>
          <w:rFonts w:ascii="OFELJS+STZhongsong" w:hAnsi="OFELJS+STZhongsong" w:cs="OFELJS+STZhongsong"/>
          <w:color w:val="000000"/>
          <w:spacing w:val="0"/>
          <w:sz w:val="44"/>
        </w:rPr>
        <w:t>兴</w:t>
      </w:r>
      <w:r>
        <w:rPr>
          <w:rFonts w:ascii="Times New Roman"/>
          <w:color w:val="000000"/>
          <w:spacing w:val="-10"/>
          <w:sz w:val="44"/>
        </w:rPr>
        <w:t xml:space="preserve"> </w:t>
      </w:r>
      <w:r>
        <w:rPr>
          <w:rFonts w:ascii="OFELJS+STZhongsong" w:hAnsi="OFELJS+STZhongsong" w:cs="OFELJS+STZhongsong"/>
          <w:color w:val="000000"/>
          <w:spacing w:val="0"/>
          <w:sz w:val="44"/>
        </w:rPr>
        <w:t>县</w:t>
      </w:r>
      <w:r>
        <w:rPr>
          <w:rFonts w:ascii="Times New Roman"/>
          <w:color w:val="000000"/>
          <w:spacing w:val="-10"/>
          <w:sz w:val="44"/>
        </w:rPr>
        <w:t xml:space="preserve"> </w:t>
      </w:r>
      <w:r>
        <w:rPr>
          <w:rFonts w:ascii="OFELJS+STZhongsong" w:hAnsi="OFELJS+STZhongsong" w:cs="OFELJS+STZhongsong"/>
          <w:color w:val="000000"/>
          <w:spacing w:val="0"/>
          <w:sz w:val="44"/>
        </w:rPr>
        <w:t>城</w:t>
      </w:r>
      <w:r>
        <w:rPr>
          <w:rFonts w:ascii="Times New Roman"/>
          <w:color w:val="000000"/>
          <w:spacing w:val="-10"/>
          <w:sz w:val="44"/>
        </w:rPr>
        <w:t xml:space="preserve"> </w:t>
      </w:r>
      <w:r>
        <w:rPr>
          <w:rFonts w:ascii="OFELJS+STZhongsong" w:hAnsi="OFELJS+STZhongsong" w:cs="OFELJS+STZhongsong"/>
          <w:color w:val="000000"/>
          <w:spacing w:val="0"/>
          <w:sz w:val="44"/>
        </w:rPr>
        <w:t>南</w:t>
      </w:r>
      <w:r>
        <w:rPr>
          <w:rFonts w:ascii="Times New Roman"/>
          <w:color w:val="000000"/>
          <w:spacing w:val="-10"/>
          <w:sz w:val="44"/>
        </w:rPr>
        <w:t xml:space="preserve"> </w:t>
      </w:r>
      <w:r>
        <w:rPr>
          <w:rFonts w:ascii="OFELJS+STZhongsong" w:hAnsi="OFELJS+STZhongsong" w:cs="OFELJS+STZhongsong"/>
          <w:color w:val="000000"/>
          <w:spacing w:val="0"/>
          <w:sz w:val="44"/>
        </w:rPr>
        <w:t>小</w:t>
      </w:r>
      <w:r>
        <w:rPr>
          <w:rFonts w:ascii="Times New Roman"/>
          <w:color w:val="000000"/>
          <w:spacing w:val="-10"/>
          <w:sz w:val="44"/>
        </w:rPr>
        <w:t xml:space="preserve"> </w:t>
      </w:r>
      <w:r>
        <w:rPr>
          <w:rFonts w:ascii="OFELJS+STZhongsong" w:hAnsi="OFELJS+STZhongsong" w:cs="OFELJS+STZhongsong"/>
          <w:color w:val="000000"/>
          <w:spacing w:val="0"/>
          <w:sz w:val="44"/>
        </w:rPr>
        <w:t>学</w:t>
      </w:r>
      <w:r>
        <w:rPr>
          <w:rFonts w:ascii="Times New Roman"/>
          <w:color w:val="000000"/>
          <w:spacing w:val="0"/>
          <w:sz w:val="44"/>
        </w:rPr>
      </w:r>
    </w:p>
    <w:p>
      <w:pPr>
        <w:pStyle w:val="Normal"/>
        <w:framePr w:w="513"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OFELJS+STZhongsong"/>
          <w:color w:val="000000"/>
          <w:spacing w:val="0"/>
          <w:sz w:val="44"/>
        </w:rPr>
        <w:t>2</w:t>
      </w:r>
      <w:r>
        <w:rPr>
          <w:rFonts w:ascii="Times New Roman"/>
          <w:color w:val="000000"/>
          <w:spacing w:val="0"/>
          <w:sz w:val="44"/>
        </w:rPr>
      </w:r>
    </w:p>
    <w:p>
      <w:pPr>
        <w:pStyle w:val="Normal"/>
        <w:framePr w:w="5578" w:x="3430" w:y="7760"/>
        <w:widowControl w:val="off"/>
        <w:autoSpaceDE w:val="off"/>
        <w:autoSpaceDN w:val="off"/>
        <w:spacing w:before="0" w:after="0" w:line="500" w:lineRule="exact"/>
        <w:ind w:left="0" w:right="0" w:firstLine="0"/>
        <w:jc w:val="left"/>
        <w:rPr>
          <w:rFonts w:ascii="Times New Roman"/>
          <w:color w:val="000000"/>
          <w:spacing w:val="0"/>
          <w:sz w:val="44"/>
        </w:rPr>
      </w:pPr>
      <w:r>
        <w:rPr>
          <w:rFonts w:ascii="OFELJS+STZhongsong"/>
          <w:color w:val="000000"/>
          <w:spacing w:val="0"/>
          <w:sz w:val="44"/>
        </w:rPr>
        <w:t>0</w:t>
      </w:r>
      <w:r>
        <w:rPr>
          <w:rFonts w:ascii="Times New Roman"/>
          <w:color w:val="000000"/>
          <w:spacing w:val="-10"/>
          <w:sz w:val="44"/>
        </w:rPr>
        <w:t xml:space="preserve"> </w:t>
      </w:r>
      <w:r>
        <w:rPr>
          <w:rFonts w:ascii="OFELJS+STZhongsong"/>
          <w:color w:val="000000"/>
          <w:spacing w:val="0"/>
          <w:sz w:val="44"/>
        </w:rPr>
        <w:t>2</w:t>
      </w:r>
      <w:r>
        <w:rPr>
          <w:rFonts w:ascii="Times New Roman"/>
          <w:color w:val="000000"/>
          <w:spacing w:val="-10"/>
          <w:sz w:val="44"/>
        </w:rPr>
        <w:t xml:space="preserve"> </w:t>
      </w:r>
      <w:r>
        <w:rPr>
          <w:rFonts w:ascii="OFELJS+STZhongsong"/>
          <w:color w:val="000000"/>
          <w:spacing w:val="0"/>
          <w:sz w:val="44"/>
        </w:rPr>
        <w:t>4</w:t>
      </w:r>
      <w:r>
        <w:rPr>
          <w:rFonts w:ascii="Times New Roman"/>
          <w:color w:val="000000"/>
          <w:spacing w:val="-10"/>
          <w:sz w:val="44"/>
        </w:rPr>
        <w:t xml:space="preserve"> </w:t>
      </w:r>
      <w:r>
        <w:rPr>
          <w:rFonts w:ascii="OFELJS+STZhongsong" w:hAnsi="OFELJS+STZhongsong" w:cs="OFELJS+STZhongsong"/>
          <w:color w:val="000000"/>
          <w:spacing w:val="0"/>
          <w:sz w:val="44"/>
        </w:rPr>
        <w:t>年</w:t>
      </w:r>
      <w:r>
        <w:rPr>
          <w:rFonts w:ascii="Times New Roman"/>
          <w:color w:val="000000"/>
          <w:spacing w:val="-10"/>
          <w:sz w:val="44"/>
        </w:rPr>
        <w:t xml:space="preserve"> </w:t>
      </w:r>
      <w:r>
        <w:rPr>
          <w:rFonts w:ascii="OFELJS+STZhongsong" w:hAnsi="OFELJS+STZhongsong" w:cs="OFELJS+STZhongsong"/>
          <w:color w:val="000000"/>
          <w:spacing w:val="0"/>
          <w:sz w:val="44"/>
        </w:rPr>
        <w:t>度</w:t>
      </w:r>
      <w:r>
        <w:rPr>
          <w:rFonts w:ascii="Times New Roman"/>
          <w:color w:val="000000"/>
          <w:spacing w:val="-10"/>
          <w:sz w:val="44"/>
        </w:rPr>
        <w:t xml:space="preserve"> </w:t>
      </w:r>
      <w:r>
        <w:rPr>
          <w:rFonts w:ascii="OFELJS+STZhongsong" w:hAnsi="OFELJS+STZhongsong" w:cs="OFELJS+STZhongsong"/>
          <w:color w:val="000000"/>
          <w:spacing w:val="0"/>
          <w:sz w:val="44"/>
        </w:rPr>
        <w:t>单</w:t>
      </w:r>
      <w:r>
        <w:rPr>
          <w:rFonts w:ascii="Times New Roman"/>
          <w:color w:val="000000"/>
          <w:spacing w:val="-10"/>
          <w:sz w:val="44"/>
        </w:rPr>
        <w:t xml:space="preserve"> </w:t>
      </w:r>
      <w:r>
        <w:rPr>
          <w:rFonts w:ascii="OFELJS+STZhongsong" w:hAnsi="OFELJS+STZhongsong" w:cs="OFELJS+STZhongsong"/>
          <w:color w:val="000000"/>
          <w:spacing w:val="0"/>
          <w:sz w:val="44"/>
        </w:rPr>
        <w:t>位</w:t>
      </w:r>
      <w:r>
        <w:rPr>
          <w:rFonts w:ascii="Times New Roman"/>
          <w:color w:val="000000"/>
          <w:spacing w:val="-10"/>
          <w:sz w:val="44"/>
        </w:rPr>
        <w:t xml:space="preserve"> </w:t>
      </w:r>
      <w:r>
        <w:rPr>
          <w:rFonts w:ascii="OFELJS+STZhongsong" w:hAnsi="OFELJS+STZhongsong" w:cs="OFELJS+STZhongsong"/>
          <w:color w:val="000000"/>
          <w:spacing w:val="0"/>
          <w:sz w:val="44"/>
        </w:rPr>
        <w:t>决</w:t>
      </w:r>
      <w:r>
        <w:rPr>
          <w:rFonts w:ascii="Times New Roman"/>
          <w:color w:val="000000"/>
          <w:spacing w:val="-10"/>
          <w:sz w:val="44"/>
        </w:rPr>
        <w:t xml:space="preserve"> </w:t>
      </w:r>
      <w:r>
        <w:rPr>
          <w:rFonts w:ascii="OFELJS+STZhongsong" w:hAnsi="OFELJS+STZhongsong" w:cs="OFELJS+STZhongsong"/>
          <w:color w:val="000000"/>
          <w:spacing w:val="0"/>
          <w:sz w:val="44"/>
        </w:rPr>
        <w:t>算</w:t>
      </w:r>
      <w:r>
        <w:rPr>
          <w:rFonts w:ascii="Times New Roman"/>
          <w:color w:val="000000"/>
          <w:spacing w:val="-10"/>
          <w:sz w:val="44"/>
        </w:rPr>
        <w:t xml:space="preserve"> </w:t>
      </w:r>
      <w:r>
        <w:rPr>
          <w:rFonts w:ascii="OFELJS+STZhongsong" w:hAnsi="OFELJS+STZhongsong" w:cs="OFELJS+STZhongsong"/>
          <w:color w:val="000000"/>
          <w:spacing w:val="0"/>
          <w:sz w:val="44"/>
        </w:rPr>
        <w:t>公</w:t>
      </w:r>
      <w:r>
        <w:rPr>
          <w:rFonts w:ascii="Times New Roman"/>
          <w:color w:val="000000"/>
          <w:spacing w:val="-10"/>
          <w:sz w:val="44"/>
        </w:rPr>
        <w:t xml:space="preserve"> </w:t>
      </w:r>
      <w:r>
        <w:rPr>
          <w:rFonts w:ascii="OFELJS+STZhongsong" w:hAnsi="OFELJS+STZhongsong" w:cs="OFELJ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74pt;margin-top:59.0999984741211pt;z-index:-3;width:448.25pt;height:356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CLCVEA+FangSong"/>
          <w:color w:val="000000"/>
          <w:spacing w:val="0"/>
          <w:sz w:val="50"/>
        </w:rPr>
      </w:pPr>
      <w:r>
        <w:rPr>
          <w:rFonts w:ascii="CLCVEA+FangSong" w:hAnsi="CLCVEA+FangSong" w:cs="CLCVEA+FangSong"/>
          <w:color w:val="000000"/>
          <w:spacing w:val="0"/>
          <w:sz w:val="50"/>
        </w:rPr>
        <w:t>目</w:t>
      </w:r>
      <w:r>
        <w:rPr>
          <w:rFonts w:ascii="CLCVEA+FangSong"/>
          <w:color w:val="000000"/>
          <w:spacing w:val="250"/>
          <w:sz w:val="50"/>
        </w:rPr>
        <w:t xml:space="preserve"> </w:t>
      </w:r>
      <w:r>
        <w:rPr>
          <w:rFonts w:ascii="CLCVEA+FangSong" w:hAnsi="CLCVEA+FangSong" w:cs="CLCVEA+FangSong"/>
          <w:color w:val="000000"/>
          <w:spacing w:val="0"/>
          <w:sz w:val="50"/>
        </w:rPr>
        <w:t>录</w:t>
      </w:r>
      <w:r>
        <w:rPr>
          <w:rFonts w:ascii="CLCVEA+FangSong"/>
          <w:color w:val="000000"/>
          <w:spacing w:val="0"/>
          <w:sz w:val="50"/>
        </w:rPr>
      </w:r>
    </w:p>
    <w:p>
      <w:pPr>
        <w:pStyle w:val="Normal"/>
        <w:framePr w:w="4400" w:x="1320" w:y="2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第一部分</w:t>
      </w:r>
      <w:r>
        <w:rPr>
          <w:rFonts w:ascii="CLCVEA+FangSong"/>
          <w:color w:val="000000"/>
          <w:spacing w:val="0"/>
          <w:sz w:val="32"/>
        </w:rPr>
        <w:t xml:space="preserve"> </w:t>
      </w:r>
      <w:r>
        <w:rPr>
          <w:rFonts w:ascii="CLCVEA+FangSong" w:hAnsi="CLCVEA+FangSong" w:cs="CLCVEA+FangSong"/>
          <w:color w:val="000000"/>
          <w:spacing w:val="0"/>
          <w:sz w:val="32"/>
        </w:rPr>
        <w:t>概况</w:t>
      </w:r>
      <w:r>
        <w:rPr>
          <w:rFonts w:ascii="CLCVEA+FangSong"/>
          <w:color w:val="000000"/>
          <w:spacing w:val="0"/>
          <w:sz w:val="32"/>
        </w:rPr>
      </w:r>
    </w:p>
    <w:p>
      <w:pPr>
        <w:pStyle w:val="Normal"/>
        <w:framePr w:w="4400" w:x="1320" w:y="21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一、本部门（单位）职责</w:t>
      </w:r>
      <w:r>
        <w:rPr>
          <w:rFonts w:ascii="CLCVEA+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1</w:t>
      </w:r>
      <w:r>
        <w:rPr>
          <w:rFonts w:ascii="CLCVEA+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w:t>
      </w:r>
      <w:r>
        <w:rPr>
          <w:rFonts w:ascii="CLCVEA+FangSong"/>
          <w:color w:val="000000"/>
          <w:spacing w:val="0"/>
          <w:sz w:val="32"/>
        </w:rPr>
      </w:r>
    </w:p>
    <w:p>
      <w:pPr>
        <w:pStyle w:val="Normal"/>
        <w:framePr w:w="2800" w:x="1960" w:y="3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二、机构设置情况</w:t>
      </w:r>
      <w:r>
        <w:rPr>
          <w:rFonts w:ascii="CLCVEA+FangSong"/>
          <w:color w:val="000000"/>
          <w:spacing w:val="0"/>
          <w:sz w:val="32"/>
        </w:rPr>
      </w:r>
    </w:p>
    <w:p>
      <w:pPr>
        <w:pStyle w:val="Normal"/>
        <w:framePr w:w="400" w:x="10420" w:y="3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1</w:t>
      </w:r>
      <w:r>
        <w:rPr>
          <w:rFonts w:ascii="CLCVEA+FangSong"/>
          <w:color w:val="000000"/>
          <w:spacing w:val="0"/>
          <w:sz w:val="32"/>
        </w:rPr>
      </w:r>
    </w:p>
    <w:p>
      <w:pPr>
        <w:pStyle w:val="Normal"/>
        <w:framePr w:w="4560" w:x="1320" w:y="3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第二部分</w:t>
      </w:r>
      <w:r>
        <w:rPr>
          <w:rFonts w:ascii="CLCVEA+FangSong"/>
          <w:color w:val="000000"/>
          <w:spacing w:val="320"/>
          <w:sz w:val="32"/>
        </w:rPr>
        <w:t xml:space="preserve"> </w:t>
      </w:r>
      <w:r>
        <w:rPr>
          <w:rFonts w:ascii="CLCVEA+FangSong" w:hAnsi="CLCVEA+FangSong" w:cs="CLCVEA+FangSong"/>
          <w:color w:val="000000"/>
          <w:spacing w:val="0"/>
          <w:sz w:val="32"/>
        </w:rPr>
        <w:t>2024年部门决算表</w:t>
      </w:r>
      <w:r>
        <w:rPr>
          <w:rFonts w:ascii="CLCVEA+FangSong"/>
          <w:color w:val="000000"/>
          <w:spacing w:val="0"/>
          <w:sz w:val="32"/>
        </w:rPr>
      </w:r>
    </w:p>
    <w:p>
      <w:pPr>
        <w:pStyle w:val="Normal"/>
        <w:framePr w:w="4560" w:x="1320" w:y="3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一、收入支出决算总表</w:t>
      </w:r>
      <w:r>
        <w:rPr>
          <w:rFonts w:ascii="CLCVEA+FangSong"/>
          <w:color w:val="000000"/>
          <w:spacing w:val="0"/>
          <w:sz w:val="32"/>
        </w:rPr>
      </w:r>
    </w:p>
    <w:p>
      <w:pPr>
        <w:pStyle w:val="Normal"/>
        <w:framePr w:w="400" w:x="10420" w:y="3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2</w:t>
      </w:r>
      <w:r>
        <w:rPr>
          <w:rFonts w:ascii="CLCVEA+FangSong"/>
          <w:color w:val="000000"/>
          <w:spacing w:val="0"/>
          <w:sz w:val="32"/>
        </w:rPr>
      </w:r>
    </w:p>
    <w:p>
      <w:pPr>
        <w:pStyle w:val="Normal"/>
        <w:framePr w:w="400" w:x="10420" w:y="4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2</w:t>
      </w:r>
      <w:r>
        <w:rPr>
          <w:rFonts w:ascii="CLCVEA+FangSong"/>
          <w:color w:val="000000"/>
          <w:spacing w:val="0"/>
          <w:sz w:val="32"/>
        </w:rPr>
      </w:r>
    </w:p>
    <w:p>
      <w:pPr>
        <w:pStyle w:val="Normal"/>
        <w:framePr w:w="2480" w:x="1960" w:y="4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二、收入决算表</w:t>
      </w:r>
      <w:r>
        <w:rPr>
          <w:rFonts w:ascii="CLCVEA+FangSong"/>
          <w:color w:val="000000"/>
          <w:spacing w:val="0"/>
          <w:sz w:val="32"/>
        </w:rPr>
      </w:r>
    </w:p>
    <w:p>
      <w:pPr>
        <w:pStyle w:val="Normal"/>
        <w:framePr w:w="400" w:x="10420" w:y="4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4</w:t>
      </w:r>
      <w:r>
        <w:rPr>
          <w:rFonts w:ascii="CLCVEA+FangSong"/>
          <w:color w:val="000000"/>
          <w:spacing w:val="0"/>
          <w:sz w:val="32"/>
        </w:rPr>
      </w:r>
    </w:p>
    <w:p>
      <w:pPr>
        <w:pStyle w:val="Normal"/>
        <w:framePr w:w="2480" w:x="1960" w:y="5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三、支出决算表</w:t>
      </w:r>
      <w:r>
        <w:rPr>
          <w:rFonts w:ascii="CLCVEA+FangSong"/>
          <w:color w:val="000000"/>
          <w:spacing w:val="0"/>
          <w:sz w:val="32"/>
        </w:rPr>
      </w:r>
    </w:p>
    <w:p>
      <w:pPr>
        <w:pStyle w:val="Normal"/>
        <w:framePr w:w="400" w:x="10420" w:y="5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5</w:t>
      </w:r>
      <w:r>
        <w:rPr>
          <w:rFonts w:ascii="CLCVEA+FangSong"/>
          <w:color w:val="000000"/>
          <w:spacing w:val="0"/>
          <w:sz w:val="32"/>
        </w:rPr>
      </w:r>
    </w:p>
    <w:p>
      <w:pPr>
        <w:pStyle w:val="Normal"/>
        <w:framePr w:w="7600" w:x="1320" w:y="5695"/>
        <w:widowControl w:val="off"/>
        <w:autoSpaceDE w:val="off"/>
        <w:autoSpaceDN w:val="off"/>
        <w:spacing w:before="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四、财政拨款收入支出决算总表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五、一般公共预算财政拨款支出决算表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六、一般公共预算财政拨款基本支出决算明细表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七、政府性基金预算财政拨款收入支出决算表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八、国有资本经营预算财政拨款支出决算表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九、财政拨款“三公”经费支出决算表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640" w:right="0" w:firstLine="0"/>
        <w:jc w:val="left"/>
        <w:rPr>
          <w:rFonts w:ascii="CLCVEA+FangSong"/>
          <w:color w:val="000000"/>
          <w:spacing w:val="0"/>
          <w:sz w:val="32"/>
        </w:rPr>
      </w:pPr>
      <w:r>
        <w:rPr>
          <w:rFonts w:ascii="CLCVEA+FangSong" w:hAnsi="CLCVEA+FangSong" w:cs="CLCVEA+FangSong"/>
          <w:color w:val="000000"/>
          <w:spacing w:val="0"/>
          <w:sz w:val="32"/>
        </w:rPr>
        <w:t>十、部门决算公开相关信息统计表</w:t>
      </w:r>
      <w:r>
        <w:rPr>
          <w:rFonts w:ascii="CLCVEA+FangSong"/>
          <w:color w:val="000000"/>
          <w:spacing w:val="0"/>
          <w:sz w:val="32"/>
        </w:rPr>
      </w:r>
    </w:p>
    <w:p>
      <w:pPr>
        <w:pStyle w:val="Normal"/>
        <w:framePr w:w="7600" w:x="1320" w:y="56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第三部分</w:t>
      </w:r>
      <w:r>
        <w:rPr>
          <w:rFonts w:ascii="CLCVEA+FangSong"/>
          <w:color w:val="000000"/>
          <w:spacing w:val="160"/>
          <w:sz w:val="32"/>
        </w:rPr>
        <w:t xml:space="preserve"> </w:t>
      </w:r>
      <w:r>
        <w:rPr>
          <w:rFonts w:ascii="CLCVEA+FangSong" w:hAnsi="CLCVEA+FangSong" w:cs="CLCVEA+FangSong"/>
          <w:color w:val="000000"/>
          <w:spacing w:val="0"/>
          <w:sz w:val="32"/>
        </w:rPr>
        <w:t>情况说明</w:t>
      </w:r>
      <w:r>
        <w:rPr>
          <w:rFonts w:ascii="CLCVEA+FangSong"/>
          <w:color w:val="000000"/>
          <w:spacing w:val="0"/>
          <w:sz w:val="32"/>
        </w:rPr>
      </w:r>
    </w:p>
    <w:p>
      <w:pPr>
        <w:pStyle w:val="Normal"/>
        <w:framePr w:w="400" w:x="10420" w:y="5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6</w:t>
      </w:r>
      <w:r>
        <w:rPr>
          <w:rFonts w:ascii="CLCVEA+FangSong"/>
          <w:color w:val="000000"/>
          <w:spacing w:val="0"/>
          <w:sz w:val="32"/>
        </w:rPr>
      </w:r>
    </w:p>
    <w:p>
      <w:pPr>
        <w:pStyle w:val="Normal"/>
        <w:framePr w:w="400" w:x="10420" w:y="6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8</w:t>
      </w:r>
      <w:r>
        <w:rPr>
          <w:rFonts w:ascii="CLCVEA+FangSong"/>
          <w:color w:val="000000"/>
          <w:spacing w:val="0"/>
          <w:sz w:val="32"/>
        </w:rPr>
      </w:r>
    </w:p>
    <w:p>
      <w:pPr>
        <w:pStyle w:val="Normal"/>
        <w:framePr w:w="400" w:x="10420" w:y="6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9</w:t>
      </w:r>
      <w:r>
        <w:rPr>
          <w:rFonts w:ascii="CLCVEA+FangSong"/>
          <w:color w:val="000000"/>
          <w:spacing w:val="0"/>
          <w:sz w:val="32"/>
        </w:rPr>
      </w:r>
    </w:p>
    <w:p>
      <w:pPr>
        <w:pStyle w:val="Normal"/>
        <w:framePr w:w="560" w:x="10260" w:y="7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color w:val="000000"/>
          <w:spacing w:val="0"/>
          <w:sz w:val="32"/>
        </w:rPr>
        <w:t>11</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12</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13</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14</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15</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16</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16</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16</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16</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18</w:t>
      </w:r>
      <w:r>
        <w:rPr>
          <w:rFonts w:ascii="CLCVEA+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color w:val="000000"/>
          <w:spacing w:val="0"/>
          <w:sz w:val="32"/>
        </w:rPr>
        <w:t>18</w:t>
      </w:r>
      <w:r>
        <w:rPr>
          <w:rFonts w:ascii="CLCVEA+FangSong"/>
          <w:color w:val="000000"/>
          <w:spacing w:val="0"/>
          <w:sz w:val="32"/>
        </w:rPr>
      </w:r>
    </w:p>
    <w:p>
      <w:pPr>
        <w:pStyle w:val="Normal"/>
        <w:framePr w:w="4720" w:x="1960" w:y="9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一、收入支出决算总体情况说明</w:t>
      </w:r>
      <w:r>
        <w:rPr>
          <w:rFonts w:ascii="CLCVEA+FangSong"/>
          <w:color w:val="000000"/>
          <w:spacing w:val="0"/>
          <w:sz w:val="32"/>
        </w:rPr>
      </w:r>
    </w:p>
    <w:p>
      <w:pPr>
        <w:pStyle w:val="Normal"/>
        <w:framePr w:w="4720" w:x="1960" w:y="96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二、收入决算情况说明</w:t>
      </w:r>
      <w:r>
        <w:rPr>
          <w:rFonts w:ascii="CLCVEA+FangSong"/>
          <w:color w:val="000000"/>
          <w:spacing w:val="0"/>
          <w:sz w:val="32"/>
        </w:rPr>
      </w:r>
    </w:p>
    <w:p>
      <w:pPr>
        <w:pStyle w:val="Normal"/>
        <w:framePr w:w="3440" w:x="1960" w:y="10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三、支出决算情况说明</w:t>
      </w:r>
      <w:r>
        <w:rPr>
          <w:rFonts w:ascii="CLCVEA+FangSong"/>
          <w:color w:val="000000"/>
          <w:spacing w:val="0"/>
          <w:sz w:val="32"/>
        </w:rPr>
      </w:r>
    </w:p>
    <w:p>
      <w:pPr>
        <w:pStyle w:val="Normal"/>
        <w:framePr w:w="7280" w:x="1960" w:y="11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四、财政拨款收支决算总体情况说明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五、一般公共预算财政拨款支出决算情况说明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六、一般公共预算财政拨款基本支出决算情况说明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七、政府性基金预算财政拨款收支决算情况说明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八、国有资本经营预算财政拨款支出决算情况说明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九、财政拨款“三公”经费支出决算情况说明</w:t>
      </w:r>
      <w:r>
        <w:rPr>
          <w:rFonts w:ascii="CLCVEA+FangSong"/>
          <w:color w:val="000000"/>
          <w:spacing w:val="0"/>
          <w:sz w:val="32"/>
        </w:rPr>
      </w:r>
    </w:p>
    <w:p>
      <w:pPr>
        <w:pStyle w:val="Normal"/>
        <w:framePr w:w="7280" w:x="1960" w:y="11195"/>
        <w:widowControl w:val="off"/>
        <w:autoSpaceDE w:val="off"/>
        <w:autoSpaceDN w:val="off"/>
        <w:spacing w:before="18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十、其他重要事项情况说明</w:t>
      </w:r>
      <w:r>
        <w:rPr>
          <w:rFonts w:ascii="CLCVEA+FangSong"/>
          <w:color w:val="000000"/>
          <w:spacing w:val="0"/>
          <w:sz w:val="32"/>
        </w:rPr>
      </w:r>
    </w:p>
    <w:p>
      <w:pPr>
        <w:pStyle w:val="Normal"/>
        <w:framePr w:w="3120" w:x="1320" w:y="146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第四部分</w:t>
      </w:r>
      <w:r>
        <w:rPr>
          <w:rFonts w:ascii="CLCVEA+FangSong"/>
          <w:color w:val="000000"/>
          <w:spacing w:val="160"/>
          <w:sz w:val="32"/>
        </w:rPr>
        <w:t xml:space="preserve"> </w:t>
      </w:r>
      <w:r>
        <w:rPr>
          <w:rFonts w:ascii="CLCVEA+FangSong" w:hAnsi="CLCVEA+FangSong" w:cs="CLCVEA+FangSong"/>
          <w:color w:val="000000"/>
          <w:spacing w:val="0"/>
          <w:sz w:val="32"/>
        </w:rPr>
        <w:t>名词解释</w:t>
      </w:r>
      <w:r>
        <w:rPr>
          <w:rFonts w:ascii="CLCVEA+FangSong"/>
          <w:color w:val="000000"/>
          <w:spacing w:val="0"/>
          <w:sz w:val="32"/>
        </w:rPr>
      </w:r>
    </w:p>
    <w:p>
      <w:pPr>
        <w:pStyle w:val="Normal"/>
        <w:framePr w:w="2480" w:x="1320" w:y="15195"/>
        <w:widowControl w:val="off"/>
        <w:autoSpaceDE w:val="off"/>
        <w:autoSpaceDN w:val="off"/>
        <w:spacing w:before="0" w:after="0" w:line="320" w:lineRule="exact"/>
        <w:ind w:left="0" w:right="0" w:firstLine="0"/>
        <w:jc w:val="left"/>
        <w:rPr>
          <w:rFonts w:ascii="CLCVEA+FangSong"/>
          <w:color w:val="000000"/>
          <w:spacing w:val="0"/>
          <w:sz w:val="32"/>
        </w:rPr>
      </w:pPr>
      <w:r>
        <w:rPr>
          <w:rFonts w:ascii="CLCVEA+FangSong" w:hAnsi="CLCVEA+FangSong" w:cs="CLCVEA+FangSong"/>
          <w:color w:val="000000"/>
          <w:spacing w:val="0"/>
          <w:sz w:val="32"/>
        </w:rPr>
        <w:t>第五部分</w:t>
      </w:r>
      <w:r>
        <w:rPr>
          <w:rFonts w:ascii="CLCVEA+FangSong"/>
          <w:color w:val="000000"/>
          <w:spacing w:val="160"/>
          <w:sz w:val="32"/>
        </w:rPr>
        <w:t xml:space="preserve"> </w:t>
      </w:r>
      <w:r>
        <w:rPr>
          <w:rFonts w:ascii="CLCVEA+FangSong" w:hAnsi="CLCVEA+FangSong" w:cs="CLCVEA+FangSong"/>
          <w:color w:val="000000"/>
          <w:spacing w:val="0"/>
          <w:sz w:val="32"/>
        </w:rPr>
        <w:t>附件</w:t>
      </w:r>
      <w:r>
        <w:rPr>
          <w:rFonts w:ascii="CLCVEA+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1800" w:x="5182" w:y="2000"/>
        <w:widowControl w:val="off"/>
        <w:autoSpaceDE w:val="off"/>
        <w:autoSpaceDN w:val="off"/>
        <w:spacing w:before="0" w:after="0" w:line="240" w:lineRule="exact"/>
        <w:ind w:left="0" w:right="0" w:firstLine="0"/>
        <w:jc w:val="left"/>
        <w:rPr>
          <w:rFonts w:ascii="NTDHVE+SimHei"/>
          <w:color w:val="000000"/>
          <w:spacing w:val="0"/>
          <w:sz w:val="24"/>
        </w:rPr>
      </w:pPr>
      <w:r>
        <w:rPr>
          <w:rFonts w:ascii="NTDHVE+SimHei" w:hAnsi="NTDHVE+SimHei" w:cs="NTDHVE+SimHei"/>
          <w:color w:val="000000"/>
          <w:spacing w:val="0"/>
          <w:sz w:val="24"/>
        </w:rPr>
        <w:t>第一部分</w:t>
      </w:r>
      <w:r>
        <w:rPr>
          <w:rFonts w:ascii="NTDHVE+SimHei"/>
          <w:color w:val="000000"/>
          <w:spacing w:val="0"/>
          <w:sz w:val="24"/>
        </w:rPr>
        <w:t xml:space="preserve"> </w:t>
      </w:r>
      <w:r>
        <w:rPr>
          <w:rFonts w:ascii="NTDHVE+SimHei" w:hAnsi="NTDHVE+SimHei" w:cs="NTDHVE+SimHei"/>
          <w:color w:val="000000"/>
          <w:spacing w:val="0"/>
          <w:sz w:val="24"/>
        </w:rPr>
        <w:t>概况</w:t>
      </w:r>
      <w:r>
        <w:rPr>
          <w:rFonts w:ascii="NTDHVE+SimHei"/>
          <w:color w:val="000000"/>
          <w:spacing w:val="0"/>
          <w:sz w:val="24"/>
        </w:rPr>
      </w:r>
    </w:p>
    <w:p>
      <w:pPr>
        <w:pStyle w:val="Normal"/>
        <w:framePr w:w="8671" w:x="1993" w:y="2622"/>
        <w:widowControl w:val="off"/>
        <w:autoSpaceDE w:val="off"/>
        <w:autoSpaceDN w:val="off"/>
        <w:spacing w:before="0" w:after="0" w:line="320" w:lineRule="exact"/>
        <w:ind w:left="146" w:right="0" w:firstLine="0"/>
        <w:jc w:val="left"/>
        <w:rPr>
          <w:rFonts w:ascii="NTDHVE+SimHei"/>
          <w:color w:val="000000"/>
          <w:spacing w:val="0"/>
          <w:sz w:val="32"/>
        </w:rPr>
      </w:pPr>
      <w:r>
        <w:rPr>
          <w:rFonts w:ascii="NTDHVE+SimHei" w:hAnsi="NTDHVE+SimHei" w:cs="NTDHVE+SimHei"/>
          <w:color w:val="000000"/>
          <w:spacing w:val="0"/>
          <w:sz w:val="32"/>
        </w:rPr>
        <w:t>一、本部门（单位）职责</w:t>
      </w:r>
      <w:r>
        <w:rPr>
          <w:rFonts w:ascii="NTDHVE+SimHei"/>
          <w:color w:val="000000"/>
          <w:spacing w:val="0"/>
          <w:sz w:val="32"/>
        </w:rPr>
      </w:r>
    </w:p>
    <w:p>
      <w:pPr>
        <w:pStyle w:val="Normal"/>
        <w:framePr w:w="8671" w:x="1993" w:y="2622"/>
        <w:widowControl w:val="off"/>
        <w:autoSpaceDE w:val="off"/>
        <w:autoSpaceDN w:val="off"/>
        <w:spacing w:before="415" w:after="0" w:line="320" w:lineRule="exact"/>
        <w:ind w:left="0" w:right="0" w:firstLine="0"/>
        <w:jc w:val="left"/>
        <w:rPr>
          <w:rFonts w:ascii="PHHVBJ+FangSong"/>
          <w:color w:val="000000"/>
          <w:spacing w:val="0"/>
          <w:sz w:val="32"/>
        </w:rPr>
      </w:pPr>
      <w:r>
        <w:rPr>
          <w:rFonts w:ascii="PHHVBJ+FangSong" w:hAnsi="PHHVBJ+FangSong" w:cs="PHHVBJ+FangSong"/>
          <w:color w:val="000000"/>
          <w:spacing w:val="4"/>
          <w:sz w:val="32"/>
        </w:rPr>
        <w:t>搞好小学义务教育，促进基础教育发展。小学学历教育，小</w:t>
      </w:r>
      <w:r>
        <w:rPr>
          <w:rFonts w:ascii="PHHVBJ+FangSong"/>
          <w:color w:val="000000"/>
          <w:spacing w:val="0"/>
          <w:sz w:val="32"/>
        </w:rPr>
      </w:r>
    </w:p>
    <w:p>
      <w:pPr>
        <w:pStyle w:val="Normal"/>
        <w:framePr w:w="4719" w:x="1500" w:y="3912"/>
        <w:widowControl w:val="off"/>
        <w:autoSpaceDE w:val="off"/>
        <w:autoSpaceDN w:val="off"/>
        <w:spacing w:before="0" w:after="0" w:line="320" w:lineRule="exact"/>
        <w:ind w:left="0" w:right="0" w:firstLine="0"/>
        <w:jc w:val="left"/>
        <w:rPr>
          <w:rFonts w:ascii="PHHVBJ+FangSong"/>
          <w:color w:val="000000"/>
          <w:spacing w:val="0"/>
          <w:sz w:val="32"/>
        </w:rPr>
      </w:pPr>
      <w:r>
        <w:rPr>
          <w:rFonts w:ascii="PHHVBJ+FangSong" w:hAnsi="PHHVBJ+FangSong" w:cs="PHHVBJ+FangSong"/>
          <w:color w:val="000000"/>
          <w:spacing w:val="0"/>
          <w:sz w:val="32"/>
        </w:rPr>
        <w:t>学基础教育（相关社会服务）。</w:t>
      </w:r>
      <w:r>
        <w:rPr>
          <w:rFonts w:ascii="PHHVBJ+FangSong"/>
          <w:color w:val="000000"/>
          <w:spacing w:val="0"/>
          <w:sz w:val="32"/>
        </w:rPr>
      </w:r>
    </w:p>
    <w:p>
      <w:pPr>
        <w:pStyle w:val="Normal"/>
        <w:framePr w:w="2800" w:x="2140" w:y="4662"/>
        <w:widowControl w:val="off"/>
        <w:autoSpaceDE w:val="off"/>
        <w:autoSpaceDN w:val="off"/>
        <w:spacing w:before="0" w:after="0" w:line="320" w:lineRule="exact"/>
        <w:ind w:left="0" w:right="0" w:firstLine="0"/>
        <w:jc w:val="left"/>
        <w:rPr>
          <w:rFonts w:ascii="NTDHVE+SimHei"/>
          <w:color w:val="000000"/>
          <w:spacing w:val="0"/>
          <w:sz w:val="32"/>
        </w:rPr>
      </w:pPr>
      <w:r>
        <w:rPr>
          <w:rFonts w:ascii="NTDHVE+SimHei" w:hAnsi="NTDHVE+SimHei" w:cs="NTDHVE+SimHei"/>
          <w:color w:val="000000"/>
          <w:spacing w:val="0"/>
          <w:sz w:val="32"/>
        </w:rPr>
        <w:t>二、机构设置情况</w:t>
      </w:r>
      <w:r>
        <w:rPr>
          <w:rFonts w:ascii="NTDHVE+SimHei"/>
          <w:color w:val="000000"/>
          <w:spacing w:val="0"/>
          <w:sz w:val="32"/>
        </w:rPr>
      </w:r>
    </w:p>
    <w:p>
      <w:pPr>
        <w:pStyle w:val="Normal"/>
        <w:framePr w:w="9165" w:x="1500" w:y="5397"/>
        <w:widowControl w:val="off"/>
        <w:autoSpaceDE w:val="off"/>
        <w:autoSpaceDN w:val="off"/>
        <w:spacing w:before="0" w:after="0" w:line="320" w:lineRule="exact"/>
        <w:ind w:left="493" w:right="0" w:firstLine="0"/>
        <w:jc w:val="left"/>
        <w:rPr>
          <w:rFonts w:ascii="PHHVBJ+FangSong"/>
          <w:color w:val="000000"/>
          <w:spacing w:val="0"/>
          <w:sz w:val="32"/>
        </w:rPr>
      </w:pPr>
      <w:r>
        <w:rPr>
          <w:rFonts w:ascii="PHHVBJ+FangSong" w:hAnsi="PHHVBJ+FangSong" w:cs="PHHVBJ+FangSong"/>
          <w:color w:val="000000"/>
          <w:spacing w:val="4"/>
          <w:sz w:val="32"/>
        </w:rPr>
        <w:t>本校为教育局下属二级单位，单位内设财务室、办公室、教</w:t>
      </w:r>
      <w:r>
        <w:rPr>
          <w:rFonts w:ascii="PHHVBJ+FangSong"/>
          <w:color w:val="000000"/>
          <w:spacing w:val="0"/>
          <w:sz w:val="32"/>
        </w:rPr>
      </w:r>
    </w:p>
    <w:p>
      <w:pPr>
        <w:pStyle w:val="Normal"/>
        <w:framePr w:w="9165" w:x="1500" w:y="5397"/>
        <w:widowControl w:val="off"/>
        <w:autoSpaceDE w:val="off"/>
        <w:autoSpaceDN w:val="off"/>
        <w:spacing w:before="235" w:after="0" w:line="320" w:lineRule="exact"/>
        <w:ind w:left="0" w:right="0" w:firstLine="0"/>
        <w:jc w:val="left"/>
        <w:rPr>
          <w:rFonts w:ascii="PHHVBJ+FangSong"/>
          <w:color w:val="000000"/>
          <w:spacing w:val="0"/>
          <w:sz w:val="32"/>
        </w:rPr>
      </w:pPr>
      <w:r>
        <w:rPr>
          <w:rFonts w:ascii="PHHVBJ+FangSong" w:hAnsi="PHHVBJ+FangSong" w:cs="PHHVBJ+FangSong"/>
          <w:color w:val="000000"/>
          <w:spacing w:val="0"/>
          <w:sz w:val="32"/>
        </w:rPr>
        <w:t>务室等。</w:t>
      </w:r>
      <w:r>
        <w:rPr>
          <w:rFonts w:ascii="PHHVBJ+FangSong"/>
          <w:color w:val="000000"/>
          <w:spacing w:val="0"/>
          <w:sz w:val="32"/>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8" style="position:absolute;margin-left:74pt;margin-top:59.0999984741211pt;z-index:-115;width:448.25pt;height:271.2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240" w:x="4462" w:y="2075"/>
        <w:widowControl w:val="off"/>
        <w:autoSpaceDE w:val="off"/>
        <w:autoSpaceDN w:val="off"/>
        <w:spacing w:before="0" w:after="0" w:line="240" w:lineRule="exact"/>
        <w:ind w:left="0" w:right="0" w:firstLine="0"/>
        <w:jc w:val="left"/>
        <w:rPr>
          <w:rFonts w:ascii="KPEHIS+SimHei"/>
          <w:color w:val="000000"/>
          <w:spacing w:val="0"/>
          <w:sz w:val="24"/>
        </w:rPr>
      </w:pPr>
      <w:r>
        <w:rPr>
          <w:rFonts w:ascii="KPEHIS+SimHei" w:hAnsi="KPEHIS+SimHei" w:cs="KPEHIS+SimHei"/>
          <w:color w:val="000000"/>
          <w:spacing w:val="0"/>
          <w:sz w:val="24"/>
        </w:rPr>
        <w:t>第二部分</w:t>
      </w:r>
      <w:r>
        <w:rPr>
          <w:rFonts w:ascii="KPEHIS+SimHei"/>
          <w:color w:val="000000"/>
          <w:spacing w:val="0"/>
          <w:sz w:val="24"/>
        </w:rPr>
        <w:t xml:space="preserve"> </w:t>
      </w:r>
      <w:r>
        <w:rPr>
          <w:rFonts w:ascii="KPEHIS+SimHei" w:hAnsi="KPEHIS+SimHei" w:cs="KPEHIS+SimHei"/>
          <w:color w:val="000000"/>
          <w:spacing w:val="0"/>
          <w:sz w:val="24"/>
        </w:rPr>
        <w:t>2024年部门决算表</w:t>
      </w:r>
      <w:r>
        <w:rPr>
          <w:rFonts w:ascii="KPEHIS+SimHei"/>
          <w:color w:val="000000"/>
          <w:spacing w:val="0"/>
          <w:sz w:val="24"/>
        </w:rPr>
      </w:r>
    </w:p>
    <w:p>
      <w:pPr>
        <w:pStyle w:val="Normal"/>
        <w:framePr w:w="423" w:x="1680" w:y="265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806" w:x="1863" w:y="265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988" w:x="4228" w:y="265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rPr>
        <w:t>@#@#@</w:t>
      </w:r>
      <w:r>
        <w:rPr>
          <w:rFonts w:ascii="Times New Roman"/>
          <w:color w:val="000000"/>
          <w:spacing w:val="0"/>
          <w:sz w:val="18"/>
        </w:rPr>
      </w:r>
    </w:p>
    <w:p>
      <w:pPr>
        <w:pStyle w:val="Normal"/>
        <w:framePr w:w="2160" w:x="4988" w:y="2960"/>
        <w:widowControl w:val="off"/>
        <w:autoSpaceDE w:val="off"/>
        <w:autoSpaceDN w:val="off"/>
        <w:spacing w:before="0" w:after="0" w:line="240" w:lineRule="exact"/>
        <w:ind w:left="0" w:right="0" w:firstLine="0"/>
        <w:jc w:val="left"/>
        <w:rPr>
          <w:rFonts w:ascii="Times New Roman"/>
          <w:color w:val="000000"/>
          <w:spacing w:val="0"/>
          <w:sz w:val="24"/>
        </w:rPr>
      </w:pPr>
      <w:r>
        <w:rPr>
          <w:rFonts w:ascii="UGGORM+SimSun" w:hAnsi="UGGORM+SimSun" w:cs="UGGORM+SimSun"/>
          <w:color w:val="000000"/>
          <w:spacing w:val="0"/>
          <w:sz w:val="24"/>
        </w:rPr>
        <w:t>收入支出决算总表</w:t>
      </w:r>
      <w:r>
        <w:rPr>
          <w:rFonts w:ascii="Times New Roman"/>
          <w:color w:val="000000"/>
          <w:spacing w:val="0"/>
          <w:sz w:val="24"/>
        </w:rPr>
      </w:r>
    </w:p>
    <w:p>
      <w:pPr>
        <w:pStyle w:val="Normal"/>
        <w:framePr w:w="1040" w:x="9400" w:y="3415"/>
        <w:widowControl w:val="off"/>
        <w:autoSpaceDE w:val="off"/>
        <w:autoSpaceDN w:val="off"/>
        <w:spacing w:before="0" w:after="0" w:line="200" w:lineRule="exact"/>
        <w:ind w:left="0" w:right="0" w:firstLine="0"/>
        <w:jc w:val="left"/>
        <w:rPr>
          <w:rFonts w:ascii="Times New Roman"/>
          <w:color w:val="000000"/>
          <w:spacing w:val="0"/>
          <w:sz w:val="20"/>
        </w:rPr>
      </w:pPr>
      <w:r>
        <w:rPr>
          <w:rFonts w:ascii="UGGORM+SimSun" w:hAnsi="UGGORM+SimSun" w:cs="UGGORM+SimSun"/>
          <w:color w:val="212529"/>
          <w:spacing w:val="0"/>
          <w:sz w:val="20"/>
        </w:rPr>
        <w:t>公开01表</w:t>
      </w:r>
      <w:r>
        <w:rPr>
          <w:rFonts w:ascii="Times New Roman"/>
          <w:color w:val="000000"/>
          <w:spacing w:val="0"/>
          <w:sz w:val="20"/>
        </w:rPr>
      </w:r>
    </w:p>
    <w:p>
      <w:pPr>
        <w:pStyle w:val="Normal"/>
        <w:framePr w:w="2551" w:x="1695" w:y="388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部门名称：兴县城南小学</w:t>
      </w:r>
      <w:r>
        <w:rPr>
          <w:rFonts w:ascii="Times New Roman"/>
          <w:color w:val="000000"/>
          <w:spacing w:val="0"/>
          <w:sz w:val="18"/>
        </w:rPr>
      </w:r>
    </w:p>
    <w:p>
      <w:pPr>
        <w:pStyle w:val="Normal"/>
        <w:framePr w:w="2551" w:x="1695" w:y="3882"/>
        <w:widowControl w:val="off"/>
        <w:autoSpaceDE w:val="off"/>
        <w:autoSpaceDN w:val="off"/>
        <w:spacing w:before="270" w:after="0" w:line="180" w:lineRule="exact"/>
        <w:ind w:left="1951" w:right="0" w:firstLine="0"/>
        <w:jc w:val="left"/>
        <w:rPr>
          <w:rFonts w:ascii="Times New Roman"/>
          <w:color w:val="000000"/>
          <w:spacing w:val="0"/>
          <w:sz w:val="18"/>
        </w:rPr>
      </w:pPr>
      <w:r>
        <w:rPr>
          <w:rFonts w:ascii="DAASIK+SimSun" w:hAnsi="DAASIK+SimSun" w:cs="DAASIK+SimSun"/>
          <w:color w:val="000000"/>
          <w:spacing w:val="0"/>
          <w:sz w:val="18"/>
        </w:rPr>
        <w:t>收入</w:t>
      </w:r>
      <w:r>
        <w:rPr>
          <w:rFonts w:ascii="Times New Roman"/>
          <w:color w:val="000000"/>
          <w:spacing w:val="0"/>
          <w:sz w:val="18"/>
        </w:rPr>
      </w:r>
    </w:p>
    <w:p>
      <w:pPr>
        <w:pStyle w:val="Normal"/>
        <w:framePr w:w="960" w:x="6002" w:y="388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2024年度</w:t>
      </w:r>
      <w:r>
        <w:rPr>
          <w:rFonts w:ascii="Times New Roman"/>
          <w:color w:val="000000"/>
          <w:spacing w:val="0"/>
          <w:sz w:val="18"/>
        </w:rPr>
      </w:r>
    </w:p>
    <w:p>
      <w:pPr>
        <w:pStyle w:val="Normal"/>
        <w:framePr w:w="1500" w:x="8940" w:y="388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金额单位：万元</w:t>
      </w:r>
      <w:r>
        <w:rPr>
          <w:rFonts w:ascii="Times New Roman"/>
          <w:color w:val="000000"/>
          <w:spacing w:val="0"/>
          <w:sz w:val="18"/>
        </w:rPr>
      </w:r>
    </w:p>
    <w:p>
      <w:pPr>
        <w:pStyle w:val="Normal"/>
        <w:framePr w:w="600" w:x="7921" w:y="43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支出</w:t>
      </w:r>
      <w:r>
        <w:rPr>
          <w:rFonts w:ascii="Times New Roman"/>
          <w:color w:val="000000"/>
          <w:spacing w:val="0"/>
          <w:sz w:val="18"/>
        </w:rPr>
      </w:r>
    </w:p>
    <w:p>
      <w:pPr>
        <w:pStyle w:val="Normal"/>
        <w:framePr w:w="600" w:x="2601"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项目</w:t>
      </w:r>
      <w:r>
        <w:rPr>
          <w:rFonts w:ascii="Times New Roman"/>
          <w:color w:val="000000"/>
          <w:spacing w:val="0"/>
          <w:sz w:val="18"/>
        </w:rPr>
      </w:r>
    </w:p>
    <w:p>
      <w:pPr>
        <w:pStyle w:val="Normal"/>
        <w:framePr w:w="600" w:x="2601" w:y="47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栏次</w:t>
      </w:r>
      <w:r>
        <w:rPr>
          <w:rFonts w:ascii="Times New Roman"/>
          <w:color w:val="000000"/>
          <w:spacing w:val="0"/>
          <w:sz w:val="18"/>
        </w:rPr>
      </w:r>
    </w:p>
    <w:p>
      <w:pPr>
        <w:pStyle w:val="Normal"/>
        <w:framePr w:w="600" w:x="3976"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行次</w:t>
      </w:r>
      <w:r>
        <w:rPr>
          <w:rFonts w:ascii="Times New Roman"/>
          <w:color w:val="000000"/>
          <w:spacing w:val="0"/>
          <w:sz w:val="18"/>
        </w:rPr>
      </w:r>
    </w:p>
    <w:p>
      <w:pPr>
        <w:pStyle w:val="Normal"/>
        <w:framePr w:w="600" w:x="5021"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金额</w:t>
      </w:r>
      <w:r>
        <w:rPr>
          <w:rFonts w:ascii="Times New Roman"/>
          <w:color w:val="000000"/>
          <w:spacing w:val="0"/>
          <w:sz w:val="18"/>
        </w:rPr>
      </w:r>
    </w:p>
    <w:p>
      <w:pPr>
        <w:pStyle w:val="Normal"/>
        <w:framePr w:w="600" w:x="5021" w:y="4782"/>
        <w:widowControl w:val="off"/>
        <w:autoSpaceDE w:val="off"/>
        <w:autoSpaceDN w:val="off"/>
        <w:spacing w:before="270" w:after="0" w:line="180" w:lineRule="exact"/>
        <w:ind w:left="135" w:right="0" w:firstLine="0"/>
        <w:jc w:val="left"/>
        <w:rPr>
          <w:rFonts w:ascii="Times New Roman"/>
          <w:color w:val="000000"/>
          <w:spacing w:val="0"/>
          <w:sz w:val="18"/>
        </w:rPr>
      </w:pPr>
      <w:r>
        <w:rPr>
          <w:rFonts w:ascii="DAASIK+SimSun"/>
          <w:color w:val="000000"/>
          <w:spacing w:val="0"/>
          <w:sz w:val="18"/>
        </w:rPr>
        <w:t>1</w:t>
      </w:r>
      <w:r>
        <w:rPr>
          <w:rFonts w:ascii="Times New Roman"/>
          <w:color w:val="000000"/>
          <w:spacing w:val="0"/>
          <w:sz w:val="18"/>
        </w:rPr>
      </w:r>
    </w:p>
    <w:p>
      <w:pPr>
        <w:pStyle w:val="Normal"/>
        <w:framePr w:w="600" w:x="6908"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项目</w:t>
      </w:r>
      <w:r>
        <w:rPr>
          <w:rFonts w:ascii="Times New Roman"/>
          <w:color w:val="000000"/>
          <w:spacing w:val="0"/>
          <w:sz w:val="18"/>
        </w:rPr>
      </w:r>
    </w:p>
    <w:p>
      <w:pPr>
        <w:pStyle w:val="Normal"/>
        <w:framePr w:w="600" w:x="6908" w:y="47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栏次</w:t>
      </w:r>
      <w:r>
        <w:rPr>
          <w:rFonts w:ascii="Times New Roman"/>
          <w:color w:val="000000"/>
          <w:spacing w:val="0"/>
          <w:sz w:val="18"/>
        </w:rPr>
      </w:r>
    </w:p>
    <w:p>
      <w:pPr>
        <w:pStyle w:val="Normal"/>
        <w:framePr w:w="600" w:x="8283"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行次</w:t>
      </w:r>
      <w:r>
        <w:rPr>
          <w:rFonts w:ascii="Times New Roman"/>
          <w:color w:val="000000"/>
          <w:spacing w:val="0"/>
          <w:sz w:val="18"/>
        </w:rPr>
      </w:r>
    </w:p>
    <w:p>
      <w:pPr>
        <w:pStyle w:val="Normal"/>
        <w:framePr w:w="600" w:x="9296" w:y="4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金额</w:t>
      </w:r>
      <w:r>
        <w:rPr>
          <w:rFonts w:ascii="Times New Roman"/>
          <w:color w:val="000000"/>
          <w:spacing w:val="0"/>
          <w:sz w:val="18"/>
        </w:rPr>
      </w:r>
    </w:p>
    <w:p>
      <w:pPr>
        <w:pStyle w:val="Normal"/>
        <w:framePr w:w="600" w:x="9296" w:y="4782"/>
        <w:widowControl w:val="off"/>
        <w:autoSpaceDE w:val="off"/>
        <w:autoSpaceDN w:val="off"/>
        <w:spacing w:before="270" w:after="0" w:line="180" w:lineRule="exact"/>
        <w:ind w:left="135" w:right="0" w:firstLine="0"/>
        <w:jc w:val="left"/>
        <w:rPr>
          <w:rFonts w:ascii="Times New Roman"/>
          <w:color w:val="000000"/>
          <w:spacing w:val="0"/>
          <w:sz w:val="18"/>
        </w:rPr>
      </w:pPr>
      <w:r>
        <w:rPr>
          <w:rFonts w:ascii="DAASIK+SimSun"/>
          <w:color w:val="000000"/>
          <w:spacing w:val="0"/>
          <w:sz w:val="18"/>
        </w:rPr>
        <w:t>2</w:t>
      </w:r>
      <w:r>
        <w:rPr>
          <w:rFonts w:ascii="Times New Roman"/>
          <w:color w:val="000000"/>
          <w:spacing w:val="0"/>
          <w:sz w:val="18"/>
        </w:rPr>
      </w:r>
    </w:p>
    <w:p>
      <w:pPr>
        <w:pStyle w:val="Normal"/>
        <w:framePr w:w="2400" w:x="1695" w:y="557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一、一般公共预算财政拨款</w:t>
      </w:r>
      <w:r>
        <w:rPr>
          <w:rFonts w:ascii="Times New Roman"/>
          <w:color w:val="000000"/>
          <w:spacing w:val="0"/>
          <w:sz w:val="18"/>
        </w:rPr>
      </w:r>
    </w:p>
    <w:p>
      <w:pPr>
        <w:pStyle w:val="Normal"/>
        <w:framePr w:w="2400" w:x="1695" w:y="557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收入</w:t>
      </w:r>
      <w:r>
        <w:rPr>
          <w:rFonts w:ascii="Times New Roman"/>
          <w:color w:val="000000"/>
          <w:spacing w:val="0"/>
          <w:sz w:val="18"/>
        </w:rPr>
      </w:r>
    </w:p>
    <w:p>
      <w:pPr>
        <w:pStyle w:val="Normal"/>
        <w:framePr w:w="330" w:x="4111" w:y="5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6</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7</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8</w:t>
      </w:r>
      <w:r>
        <w:rPr>
          <w:rFonts w:ascii="Times New Roman"/>
          <w:color w:val="000000"/>
          <w:spacing w:val="0"/>
          <w:sz w:val="18"/>
        </w:rPr>
      </w:r>
    </w:p>
    <w:p>
      <w:pPr>
        <w:pStyle w:val="Normal"/>
        <w:framePr w:w="330" w:x="4111"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9</w:t>
      </w:r>
      <w:r>
        <w:rPr>
          <w:rFonts w:ascii="Times New Roman"/>
          <w:color w:val="000000"/>
          <w:spacing w:val="0"/>
          <w:sz w:val="18"/>
        </w:rPr>
      </w:r>
    </w:p>
    <w:p>
      <w:pPr>
        <w:pStyle w:val="Normal"/>
        <w:framePr w:w="2625" w:x="5417" w:y="5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720.09</w:t>
      </w:r>
      <w:r>
        <w:rPr>
          <w:rFonts w:ascii="Times New Roman"/>
          <w:color w:val="212529"/>
          <w:spacing w:val="0"/>
          <w:sz w:val="18"/>
        </w:rPr>
        <w:t xml:space="preserve"> </w:t>
      </w:r>
      <w:r>
        <w:rPr>
          <w:rFonts w:ascii="DAASIK+SimSun" w:hAnsi="DAASIK+SimSun" w:cs="DAASIK+SimSun"/>
          <w:color w:val="212529"/>
          <w:spacing w:val="0"/>
          <w:sz w:val="18"/>
        </w:rPr>
        <w:t>一、一般公共服务支出</w:t>
      </w:r>
      <w:r>
        <w:rPr>
          <w:rFonts w:ascii="Times New Roman"/>
          <w:color w:val="000000"/>
          <w:spacing w:val="0"/>
          <w:sz w:val="18"/>
        </w:rPr>
      </w:r>
    </w:p>
    <w:p>
      <w:pPr>
        <w:pStyle w:val="Normal"/>
        <w:framePr w:w="2625" w:x="5417" w:y="5682"/>
        <w:widowControl w:val="off"/>
        <w:autoSpaceDE w:val="off"/>
        <w:autoSpaceDN w:val="off"/>
        <w:spacing w:before="270" w:after="0" w:line="180" w:lineRule="exact"/>
        <w:ind w:left="585" w:right="0" w:firstLine="0"/>
        <w:jc w:val="left"/>
        <w:rPr>
          <w:rFonts w:ascii="Times New Roman"/>
          <w:color w:val="000000"/>
          <w:spacing w:val="0"/>
          <w:sz w:val="18"/>
        </w:rPr>
      </w:pPr>
      <w:r>
        <w:rPr>
          <w:rFonts w:ascii="DAASIK+SimSun" w:hAnsi="DAASIK+SimSun" w:cs="DAASIK+SimSun"/>
          <w:color w:val="212529"/>
          <w:spacing w:val="0"/>
          <w:sz w:val="18"/>
        </w:rPr>
        <w:t>二、外交支出</w:t>
      </w:r>
      <w:r>
        <w:rPr>
          <w:rFonts w:ascii="Times New Roman"/>
          <w:color w:val="000000"/>
          <w:spacing w:val="0"/>
          <w:sz w:val="18"/>
        </w:rPr>
      </w:r>
    </w:p>
    <w:p>
      <w:pPr>
        <w:pStyle w:val="Normal"/>
        <w:framePr w:w="420" w:x="8373" w:y="5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32</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33</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34</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35</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36</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37</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38</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39</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40</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41</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42</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43</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44</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45</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46</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47</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48</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49</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50</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51</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52</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53</w:t>
      </w:r>
      <w:r>
        <w:rPr>
          <w:rFonts w:ascii="Times New Roman"/>
          <w:color w:val="000000"/>
          <w:spacing w:val="0"/>
          <w:sz w:val="18"/>
        </w:rPr>
      </w:r>
    </w:p>
    <w:p>
      <w:pPr>
        <w:pStyle w:val="Normal"/>
        <w:framePr w:w="420" w:x="8373" w:y="5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54</w:t>
      </w:r>
      <w:r>
        <w:rPr>
          <w:rFonts w:ascii="Times New Roman"/>
          <w:color w:val="000000"/>
          <w:spacing w:val="0"/>
          <w:sz w:val="18"/>
        </w:rPr>
      </w:r>
    </w:p>
    <w:p>
      <w:pPr>
        <w:pStyle w:val="Normal"/>
        <w:framePr w:w="2400" w:x="1695" w:y="60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二、政府性基金预算财政拨</w:t>
      </w:r>
      <w:r>
        <w:rPr>
          <w:rFonts w:ascii="Times New Roman"/>
          <w:color w:val="000000"/>
          <w:spacing w:val="0"/>
          <w:sz w:val="18"/>
        </w:rPr>
      </w:r>
    </w:p>
    <w:p>
      <w:pPr>
        <w:pStyle w:val="Normal"/>
        <w:framePr w:w="2400" w:x="1695" w:y="60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款收入</w:t>
      </w:r>
      <w:r>
        <w:rPr>
          <w:rFonts w:ascii="Times New Roman"/>
          <w:color w:val="000000"/>
          <w:spacing w:val="0"/>
          <w:sz w:val="18"/>
        </w:rPr>
      </w:r>
    </w:p>
    <w:p>
      <w:pPr>
        <w:pStyle w:val="Normal"/>
        <w:framePr w:w="2400" w:x="1695" w:y="647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三、国有资本经营预算财政</w:t>
      </w:r>
      <w:r>
        <w:rPr>
          <w:rFonts w:ascii="Times New Roman"/>
          <w:color w:val="000000"/>
          <w:spacing w:val="0"/>
          <w:sz w:val="18"/>
        </w:rPr>
      </w:r>
    </w:p>
    <w:p>
      <w:pPr>
        <w:pStyle w:val="Normal"/>
        <w:framePr w:w="2400" w:x="1695" w:y="647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拨款收入</w:t>
      </w:r>
      <w:r>
        <w:rPr>
          <w:rFonts w:ascii="Times New Roman"/>
          <w:color w:val="000000"/>
          <w:spacing w:val="0"/>
          <w:sz w:val="18"/>
        </w:rPr>
      </w:r>
    </w:p>
    <w:p>
      <w:pPr>
        <w:pStyle w:val="Normal"/>
        <w:framePr w:w="1320" w:x="6002" w:y="65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三、国防支出</w:t>
      </w:r>
      <w:r>
        <w:rPr>
          <w:rFonts w:ascii="Times New Roman"/>
          <w:color w:val="000000"/>
          <w:spacing w:val="0"/>
          <w:sz w:val="18"/>
        </w:rPr>
      </w:r>
    </w:p>
    <w:p>
      <w:pPr>
        <w:pStyle w:val="Normal"/>
        <w:framePr w:w="1680" w:x="1695" w:y="70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四、上级补助收入</w:t>
      </w:r>
      <w:r>
        <w:rPr>
          <w:rFonts w:ascii="Times New Roman"/>
          <w:color w:val="000000"/>
          <w:spacing w:val="0"/>
          <w:sz w:val="18"/>
        </w:rPr>
      </w:r>
    </w:p>
    <w:p>
      <w:pPr>
        <w:pStyle w:val="Normal"/>
        <w:framePr w:w="1680" w:x="1695" w:y="70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五、事业收入</w:t>
      </w:r>
      <w:r>
        <w:rPr>
          <w:rFonts w:ascii="Times New Roman"/>
          <w:color w:val="000000"/>
          <w:spacing w:val="0"/>
          <w:sz w:val="18"/>
        </w:rPr>
      </w:r>
    </w:p>
    <w:p>
      <w:pPr>
        <w:pStyle w:val="Normal"/>
        <w:framePr w:w="1680" w:x="6002" w:y="70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四、公共安全支出</w:t>
      </w:r>
      <w:r>
        <w:rPr>
          <w:rFonts w:ascii="Times New Roman"/>
          <w:color w:val="000000"/>
          <w:spacing w:val="0"/>
          <w:sz w:val="18"/>
        </w:rPr>
      </w:r>
    </w:p>
    <w:p>
      <w:pPr>
        <w:pStyle w:val="Normal"/>
        <w:framePr w:w="1680" w:x="6002" w:y="70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五、教育支出</w:t>
      </w:r>
      <w:r>
        <w:rPr>
          <w:rFonts w:ascii="Times New Roman"/>
          <w:color w:val="000000"/>
          <w:spacing w:val="0"/>
          <w:sz w:val="18"/>
        </w:rPr>
      </w:r>
    </w:p>
    <w:p>
      <w:pPr>
        <w:pStyle w:val="Normal"/>
        <w:framePr w:w="780" w:x="9660" w:y="7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662.53</w:t>
      </w:r>
      <w:r>
        <w:rPr>
          <w:rFonts w:ascii="Times New Roman"/>
          <w:color w:val="000000"/>
          <w:spacing w:val="0"/>
          <w:sz w:val="18"/>
        </w:rPr>
      </w:r>
    </w:p>
    <w:p>
      <w:pPr>
        <w:pStyle w:val="Normal"/>
        <w:framePr w:w="1320" w:x="1695" w:y="79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六、经营收入</w:t>
      </w:r>
      <w:r>
        <w:rPr>
          <w:rFonts w:ascii="Times New Roman"/>
          <w:color w:val="000000"/>
          <w:spacing w:val="0"/>
          <w:sz w:val="18"/>
        </w:rPr>
      </w:r>
    </w:p>
    <w:p>
      <w:pPr>
        <w:pStyle w:val="Normal"/>
        <w:framePr w:w="1680" w:x="6002" w:y="79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六、科学技术支出</w:t>
      </w:r>
      <w:r>
        <w:rPr>
          <w:rFonts w:ascii="Times New Roman"/>
          <w:color w:val="000000"/>
          <w:spacing w:val="0"/>
          <w:sz w:val="18"/>
        </w:rPr>
      </w:r>
    </w:p>
    <w:p>
      <w:pPr>
        <w:pStyle w:val="Normal"/>
        <w:framePr w:w="2400" w:x="6002" w:y="827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七、文化旅游体育与传媒支</w:t>
      </w:r>
      <w:r>
        <w:rPr>
          <w:rFonts w:ascii="Times New Roman"/>
          <w:color w:val="000000"/>
          <w:spacing w:val="0"/>
          <w:sz w:val="18"/>
        </w:rPr>
      </w:r>
    </w:p>
    <w:p>
      <w:pPr>
        <w:pStyle w:val="Normal"/>
        <w:framePr w:w="2400" w:x="6002" w:y="827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出</w:t>
      </w:r>
      <w:r>
        <w:rPr>
          <w:rFonts w:ascii="Times New Roman"/>
          <w:color w:val="000000"/>
          <w:spacing w:val="0"/>
          <w:sz w:val="18"/>
        </w:rPr>
      </w:r>
    </w:p>
    <w:p>
      <w:pPr>
        <w:pStyle w:val="Normal"/>
        <w:framePr w:w="2040" w:x="1695" w:y="83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七、附属单位上缴收入</w:t>
      </w:r>
      <w:r>
        <w:rPr>
          <w:rFonts w:ascii="Times New Roman"/>
          <w:color w:val="000000"/>
          <w:spacing w:val="0"/>
          <w:sz w:val="18"/>
        </w:rPr>
      </w:r>
    </w:p>
    <w:p>
      <w:pPr>
        <w:pStyle w:val="Normal"/>
        <w:framePr w:w="2040" w:x="1695" w:y="83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八、其他收入</w:t>
      </w:r>
      <w:r>
        <w:rPr>
          <w:rFonts w:ascii="Times New Roman"/>
          <w:color w:val="000000"/>
          <w:spacing w:val="0"/>
          <w:sz w:val="18"/>
        </w:rPr>
      </w:r>
    </w:p>
    <w:p>
      <w:pPr>
        <w:pStyle w:val="Normal"/>
        <w:framePr w:w="2220" w:x="6002" w:y="88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八、社会保障和就业支出</w:t>
      </w:r>
      <w:r>
        <w:rPr>
          <w:rFonts w:ascii="Times New Roman"/>
          <w:color w:val="000000"/>
          <w:spacing w:val="0"/>
          <w:sz w:val="18"/>
        </w:rPr>
      </w:r>
    </w:p>
    <w:p>
      <w:pPr>
        <w:pStyle w:val="Normal"/>
        <w:framePr w:w="2220" w:x="6002" w:y="88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九、卫生健康支出</w:t>
      </w:r>
      <w:r>
        <w:rPr>
          <w:rFonts w:ascii="Times New Roman"/>
          <w:color w:val="000000"/>
          <w:spacing w:val="0"/>
          <w:sz w:val="18"/>
        </w:rPr>
      </w:r>
    </w:p>
    <w:p>
      <w:pPr>
        <w:pStyle w:val="Normal"/>
        <w:framePr w:w="330" w:x="4066" w:y="97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06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56" w:y="97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0</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4</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6</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7</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8</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9</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0</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1</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56" w:y="97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3</w:t>
      </w:r>
      <w:r>
        <w:rPr>
          <w:rFonts w:ascii="Times New Roman"/>
          <w:color w:val="000000"/>
          <w:spacing w:val="0"/>
          <w:sz w:val="18"/>
        </w:rPr>
      </w:r>
    </w:p>
    <w:p>
      <w:pPr>
        <w:pStyle w:val="Normal"/>
        <w:framePr w:w="1680" w:x="6002" w:y="97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十、节能环保支出</w:t>
      </w:r>
      <w:r>
        <w:rPr>
          <w:rFonts w:ascii="Times New Roman"/>
          <w:color w:val="000000"/>
          <w:spacing w:val="0"/>
          <w:sz w:val="18"/>
        </w:rPr>
      </w:r>
    </w:p>
    <w:p>
      <w:pPr>
        <w:pStyle w:val="Normal"/>
        <w:framePr w:w="1860" w:x="6002" w:y="101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十一、城乡社区支出</w:t>
      </w:r>
      <w:r>
        <w:rPr>
          <w:rFonts w:ascii="Times New Roman"/>
          <w:color w:val="000000"/>
          <w:spacing w:val="0"/>
          <w:sz w:val="18"/>
        </w:rPr>
      </w:r>
    </w:p>
    <w:p>
      <w:pPr>
        <w:pStyle w:val="Normal"/>
        <w:framePr w:w="1860" w:x="6002" w:y="101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十二、农林水支出</w:t>
      </w:r>
      <w:r>
        <w:rPr>
          <w:rFonts w:ascii="Times New Roman"/>
          <w:color w:val="000000"/>
          <w:spacing w:val="0"/>
          <w:sz w:val="18"/>
        </w:rPr>
      </w:r>
    </w:p>
    <w:p>
      <w:pPr>
        <w:pStyle w:val="Normal"/>
        <w:framePr w:w="1860" w:x="6002" w:y="110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十三、交通运输支出</w:t>
      </w:r>
      <w:r>
        <w:rPr>
          <w:rFonts w:ascii="Times New Roman"/>
          <w:color w:val="000000"/>
          <w:spacing w:val="0"/>
          <w:sz w:val="18"/>
        </w:rPr>
      </w:r>
    </w:p>
    <w:p>
      <w:pPr>
        <w:pStyle w:val="Normal"/>
        <w:framePr w:w="2400" w:x="6002" w:y="114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十四、资源勘探工业信息等</w:t>
      </w:r>
      <w:r>
        <w:rPr>
          <w:rFonts w:ascii="Times New Roman"/>
          <w:color w:val="000000"/>
          <w:spacing w:val="0"/>
          <w:sz w:val="18"/>
        </w:rPr>
      </w:r>
    </w:p>
    <w:p>
      <w:pPr>
        <w:pStyle w:val="Normal"/>
        <w:framePr w:w="2400" w:x="6002" w:y="114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支出</w:t>
      </w:r>
      <w:r>
        <w:rPr>
          <w:rFonts w:ascii="Times New Roman"/>
          <w:color w:val="000000"/>
          <w:spacing w:val="0"/>
          <w:sz w:val="18"/>
        </w:rPr>
      </w:r>
    </w:p>
    <w:p>
      <w:pPr>
        <w:pStyle w:val="Normal"/>
        <w:framePr w:w="2220" w:x="6002" w:y="119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十五、商业服务业等支出</w:t>
      </w:r>
      <w:r>
        <w:rPr>
          <w:rFonts w:ascii="Times New Roman"/>
          <w:color w:val="000000"/>
          <w:spacing w:val="0"/>
          <w:sz w:val="18"/>
        </w:rPr>
      </w:r>
    </w:p>
    <w:p>
      <w:pPr>
        <w:pStyle w:val="Normal"/>
        <w:framePr w:w="2220" w:x="6002" w:y="119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十六、金融支出</w:t>
      </w:r>
      <w:r>
        <w:rPr>
          <w:rFonts w:ascii="Times New Roman"/>
          <w:color w:val="000000"/>
          <w:spacing w:val="0"/>
          <w:sz w:val="18"/>
        </w:rPr>
      </w:r>
    </w:p>
    <w:p>
      <w:pPr>
        <w:pStyle w:val="Normal"/>
        <w:framePr w:w="2220" w:x="6002" w:y="128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十七、援助其他地区支出</w:t>
      </w:r>
      <w:r>
        <w:rPr>
          <w:rFonts w:ascii="Times New Roman"/>
          <w:color w:val="000000"/>
          <w:spacing w:val="0"/>
          <w:sz w:val="18"/>
        </w:rPr>
      </w:r>
    </w:p>
    <w:p>
      <w:pPr>
        <w:pStyle w:val="Normal"/>
        <w:framePr w:w="2400" w:x="6002" w:y="132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十八、自然资源海洋气象等</w:t>
      </w:r>
      <w:r>
        <w:rPr>
          <w:rFonts w:ascii="Times New Roman"/>
          <w:color w:val="000000"/>
          <w:spacing w:val="0"/>
          <w:sz w:val="18"/>
        </w:rPr>
      </w:r>
    </w:p>
    <w:p>
      <w:pPr>
        <w:pStyle w:val="Normal"/>
        <w:framePr w:w="2400" w:x="6002" w:y="132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支出</w:t>
      </w:r>
      <w:r>
        <w:rPr>
          <w:rFonts w:ascii="Times New Roman"/>
          <w:color w:val="000000"/>
          <w:spacing w:val="0"/>
          <w:sz w:val="18"/>
        </w:rPr>
      </w:r>
    </w:p>
    <w:p>
      <w:pPr>
        <w:pStyle w:val="Normal"/>
        <w:framePr w:w="1860" w:x="6002" w:y="13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十九、住房保障支出</w:t>
      </w:r>
      <w:r>
        <w:rPr>
          <w:rFonts w:ascii="Times New Roman"/>
          <w:color w:val="000000"/>
          <w:spacing w:val="0"/>
          <w:sz w:val="18"/>
        </w:rPr>
      </w:r>
    </w:p>
    <w:p>
      <w:pPr>
        <w:pStyle w:val="Normal"/>
        <w:framePr w:w="690" w:x="9750" w:y="137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57.56</w:t>
      </w:r>
      <w:r>
        <w:rPr>
          <w:rFonts w:ascii="Times New Roman"/>
          <w:color w:val="000000"/>
          <w:spacing w:val="0"/>
          <w:sz w:val="18"/>
        </w:rPr>
      </w:r>
    </w:p>
    <w:p>
      <w:pPr>
        <w:pStyle w:val="Normal"/>
        <w:framePr w:w="2220" w:x="6002" w:y="142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二十、粮油物资储备支出</w:t>
      </w:r>
      <w:r>
        <w:rPr>
          <w:rFonts w:ascii="Times New Roman"/>
          <w:color w:val="000000"/>
          <w:spacing w:val="0"/>
          <w:sz w:val="18"/>
        </w:rPr>
      </w:r>
    </w:p>
    <w:p>
      <w:pPr>
        <w:pStyle w:val="Normal"/>
        <w:framePr w:w="2400" w:x="6002" w:y="1457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二十一、国有资本经营预算</w:t>
      </w:r>
      <w:r>
        <w:rPr>
          <w:rFonts w:ascii="Times New Roman"/>
          <w:color w:val="000000"/>
          <w:spacing w:val="0"/>
          <w:sz w:val="18"/>
        </w:rPr>
      </w:r>
    </w:p>
    <w:p>
      <w:pPr>
        <w:pStyle w:val="Normal"/>
        <w:framePr w:w="2400" w:x="6002" w:y="1457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支出</w:t>
      </w:r>
      <w:r>
        <w:rPr>
          <w:rFonts w:ascii="Times New Roman"/>
          <w:color w:val="000000"/>
          <w:spacing w:val="0"/>
          <w:sz w:val="18"/>
        </w:rPr>
      </w:r>
    </w:p>
    <w:p>
      <w:pPr>
        <w:pStyle w:val="Normal"/>
        <w:framePr w:w="2400" w:x="6002" w:y="150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二十二、灾害防治及应急管</w:t>
      </w:r>
      <w:r>
        <w:rPr>
          <w:rFonts w:ascii="Times New Roman"/>
          <w:color w:val="000000"/>
          <w:spacing w:val="0"/>
          <w:sz w:val="18"/>
        </w:rPr>
      </w:r>
    </w:p>
    <w:p>
      <w:pPr>
        <w:pStyle w:val="Normal"/>
        <w:framePr w:w="2400" w:x="6002" w:y="150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理支出</w:t>
      </w:r>
      <w:r>
        <w:rPr>
          <w:rFonts w:ascii="Times New Roman"/>
          <w:color w:val="000000"/>
          <w:spacing w:val="0"/>
          <w:sz w:val="18"/>
        </w:rPr>
      </w:r>
    </w:p>
    <w:p>
      <w:pPr>
        <w:pStyle w:val="Normal"/>
        <w:framePr w:w="1680" w:x="6002" w:y="155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二十三、其他支出</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83pt;margin-top:140.850006103516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099998474121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30" w:x="4066" w:y="13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066"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066"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56" w:y="13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4</w:t>
      </w:r>
      <w:r>
        <w:rPr>
          <w:rFonts w:ascii="Times New Roman"/>
          <w:color w:val="000000"/>
          <w:spacing w:val="0"/>
          <w:sz w:val="18"/>
        </w:rPr>
      </w:r>
    </w:p>
    <w:p>
      <w:pPr>
        <w:pStyle w:val="Normal"/>
        <w:framePr w:w="330" w:x="4156"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w:t>
      </w:r>
      <w:r>
        <w:rPr>
          <w:rFonts w:ascii="Times New Roman"/>
          <w:color w:val="000000"/>
          <w:spacing w:val="0"/>
          <w:sz w:val="18"/>
        </w:rPr>
      </w:r>
    </w:p>
    <w:p>
      <w:pPr>
        <w:pStyle w:val="Normal"/>
        <w:framePr w:w="330" w:x="4156"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6</w:t>
      </w:r>
      <w:r>
        <w:rPr>
          <w:rFonts w:ascii="Times New Roman"/>
          <w:color w:val="000000"/>
          <w:spacing w:val="0"/>
          <w:sz w:val="18"/>
        </w:rPr>
      </w:r>
    </w:p>
    <w:p>
      <w:pPr>
        <w:pStyle w:val="Normal"/>
        <w:framePr w:w="2040" w:x="6002" w:y="13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二十四、债务还本支出</w:t>
      </w:r>
      <w:r>
        <w:rPr>
          <w:rFonts w:ascii="Times New Roman"/>
          <w:color w:val="000000"/>
          <w:spacing w:val="0"/>
          <w:sz w:val="18"/>
        </w:rPr>
      </w:r>
    </w:p>
    <w:p>
      <w:pPr>
        <w:pStyle w:val="Normal"/>
        <w:framePr w:w="2040" w:x="6002"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二十五、债务付息支出</w:t>
      </w:r>
      <w:r>
        <w:rPr>
          <w:rFonts w:ascii="Times New Roman"/>
          <w:color w:val="000000"/>
          <w:spacing w:val="0"/>
          <w:sz w:val="18"/>
        </w:rPr>
      </w:r>
    </w:p>
    <w:p>
      <w:pPr>
        <w:pStyle w:val="Normal"/>
        <w:framePr w:w="420" w:x="8373" w:y="13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55</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56</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57</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000000"/>
          <w:spacing w:val="0"/>
          <w:sz w:val="18"/>
        </w:rPr>
        <w:t>58</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59</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60</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212529"/>
          <w:spacing w:val="0"/>
          <w:sz w:val="18"/>
        </w:rPr>
        <w:t>61</w:t>
      </w:r>
      <w:r>
        <w:rPr>
          <w:rFonts w:ascii="Times New Roman"/>
          <w:color w:val="000000"/>
          <w:spacing w:val="0"/>
          <w:sz w:val="18"/>
        </w:rPr>
      </w:r>
    </w:p>
    <w:p>
      <w:pPr>
        <w:pStyle w:val="Normal"/>
        <w:framePr w:w="420" w:x="8373" w:y="133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color w:val="000000"/>
          <w:spacing w:val="0"/>
          <w:sz w:val="18"/>
        </w:rPr>
        <w:t>62</w:t>
      </w:r>
      <w:r>
        <w:rPr>
          <w:rFonts w:ascii="Times New Roman"/>
          <w:color w:val="000000"/>
          <w:spacing w:val="0"/>
          <w:sz w:val="18"/>
        </w:rPr>
      </w:r>
    </w:p>
    <w:p>
      <w:pPr>
        <w:pStyle w:val="Normal"/>
        <w:framePr w:w="2400" w:x="6002" w:y="21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二十六、抗疫特别国债安排</w:t>
      </w:r>
      <w:r>
        <w:rPr>
          <w:rFonts w:ascii="Times New Roman"/>
          <w:color w:val="000000"/>
          <w:spacing w:val="0"/>
          <w:sz w:val="18"/>
        </w:rPr>
      </w:r>
    </w:p>
    <w:p>
      <w:pPr>
        <w:pStyle w:val="Normal"/>
        <w:framePr w:w="2400" w:x="6002" w:y="21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的支出</w:t>
      </w:r>
      <w:r>
        <w:rPr>
          <w:rFonts w:ascii="Times New Roman"/>
          <w:color w:val="000000"/>
          <w:spacing w:val="0"/>
          <w:sz w:val="18"/>
        </w:rPr>
      </w:r>
    </w:p>
    <w:p>
      <w:pPr>
        <w:pStyle w:val="Normal"/>
        <w:framePr w:w="1320" w:x="2241" w:y="2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本年收入合计</w:t>
      </w:r>
      <w:r>
        <w:rPr>
          <w:rFonts w:ascii="Times New Roman"/>
          <w:color w:val="000000"/>
          <w:spacing w:val="0"/>
          <w:sz w:val="18"/>
        </w:rPr>
      </w:r>
    </w:p>
    <w:p>
      <w:pPr>
        <w:pStyle w:val="Normal"/>
        <w:framePr w:w="420" w:x="4066" w:y="2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27</w:t>
      </w:r>
      <w:r>
        <w:rPr>
          <w:rFonts w:ascii="Times New Roman"/>
          <w:color w:val="000000"/>
          <w:spacing w:val="0"/>
          <w:sz w:val="18"/>
        </w:rPr>
      </w:r>
    </w:p>
    <w:p>
      <w:pPr>
        <w:pStyle w:val="Normal"/>
        <w:framePr w:w="780" w:x="5417" w:y="2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720.09</w:t>
      </w:r>
      <w:r>
        <w:rPr>
          <w:rFonts w:ascii="Times New Roman"/>
          <w:color w:val="000000"/>
          <w:spacing w:val="0"/>
          <w:sz w:val="18"/>
        </w:rPr>
      </w:r>
    </w:p>
    <w:p>
      <w:pPr>
        <w:pStyle w:val="Normal"/>
        <w:framePr w:w="1866" w:x="6002" w:y="2682"/>
        <w:widowControl w:val="off"/>
        <w:autoSpaceDE w:val="off"/>
        <w:autoSpaceDN w:val="off"/>
        <w:spacing w:before="0" w:after="0" w:line="180" w:lineRule="exact"/>
        <w:ind w:left="546" w:right="0" w:firstLine="0"/>
        <w:jc w:val="left"/>
        <w:rPr>
          <w:rFonts w:ascii="Times New Roman"/>
          <w:color w:val="000000"/>
          <w:spacing w:val="0"/>
          <w:sz w:val="18"/>
        </w:rPr>
      </w:pPr>
      <w:r>
        <w:rPr>
          <w:rFonts w:ascii="DAASIK+SimSun" w:hAnsi="DAASIK+SimSun" w:cs="DAASIK+SimSun"/>
          <w:color w:val="000000"/>
          <w:spacing w:val="0"/>
          <w:sz w:val="18"/>
        </w:rPr>
        <w:t>本年支出合计</w:t>
      </w:r>
      <w:r>
        <w:rPr>
          <w:rFonts w:ascii="Times New Roman"/>
          <w:color w:val="000000"/>
          <w:spacing w:val="0"/>
          <w:sz w:val="18"/>
        </w:rPr>
      </w:r>
    </w:p>
    <w:p>
      <w:pPr>
        <w:pStyle w:val="Normal"/>
        <w:framePr w:w="1866" w:x="6002" w:y="2682"/>
        <w:widowControl w:val="off"/>
        <w:autoSpaceDE w:val="off"/>
        <w:autoSpaceDN w:val="off"/>
        <w:spacing w:before="27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结余分配</w:t>
      </w:r>
      <w:r>
        <w:rPr>
          <w:rFonts w:ascii="Times New Roman"/>
          <w:color w:val="000000"/>
          <w:spacing w:val="0"/>
          <w:sz w:val="18"/>
        </w:rPr>
      </w:r>
    </w:p>
    <w:p>
      <w:pPr>
        <w:pStyle w:val="Normal"/>
        <w:framePr w:w="780" w:x="9660" w:y="26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720.09</w:t>
      </w:r>
      <w:r>
        <w:rPr>
          <w:rFonts w:ascii="Times New Roman"/>
          <w:color w:val="000000"/>
          <w:spacing w:val="0"/>
          <w:sz w:val="18"/>
        </w:rPr>
      </w:r>
    </w:p>
    <w:p>
      <w:pPr>
        <w:pStyle w:val="Normal"/>
        <w:framePr w:w="2400" w:x="1695" w:y="3027"/>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使用非财政拨款结余（含专</w:t>
      </w:r>
      <w:r>
        <w:rPr>
          <w:rFonts w:ascii="Times New Roman"/>
          <w:color w:val="000000"/>
          <w:spacing w:val="0"/>
          <w:sz w:val="18"/>
        </w:rPr>
      </w:r>
    </w:p>
    <w:p>
      <w:pPr>
        <w:pStyle w:val="Normal"/>
        <w:framePr w:w="2400" w:x="1695" w:y="3027"/>
        <w:widowControl w:val="off"/>
        <w:autoSpaceDE w:val="off"/>
        <w:autoSpaceDN w:val="off"/>
        <w:spacing w:before="3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用结余）</w:t>
      </w:r>
      <w:r>
        <w:rPr>
          <w:rFonts w:ascii="Times New Roman"/>
          <w:color w:val="000000"/>
          <w:spacing w:val="0"/>
          <w:sz w:val="18"/>
        </w:rPr>
      </w:r>
    </w:p>
    <w:p>
      <w:pPr>
        <w:pStyle w:val="Normal"/>
        <w:framePr w:w="330" w:x="4066" w:y="31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2</w:t>
      </w:r>
      <w:r>
        <w:rPr>
          <w:rFonts w:ascii="Times New Roman"/>
          <w:color w:val="000000"/>
          <w:spacing w:val="0"/>
          <w:sz w:val="18"/>
        </w:rPr>
      </w:r>
    </w:p>
    <w:p>
      <w:pPr>
        <w:pStyle w:val="Normal"/>
        <w:framePr w:w="330" w:x="4156" w:y="31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8</w:t>
      </w:r>
      <w:r>
        <w:rPr>
          <w:rFonts w:ascii="Times New Roman"/>
          <w:color w:val="000000"/>
          <w:spacing w:val="0"/>
          <w:sz w:val="18"/>
        </w:rPr>
      </w:r>
    </w:p>
    <w:p>
      <w:pPr>
        <w:pStyle w:val="Normal"/>
        <w:framePr w:w="1500" w:x="1695" w:y="35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年初结转和结余</w:t>
      </w:r>
      <w:r>
        <w:rPr>
          <w:rFonts w:ascii="Times New Roman"/>
          <w:color w:val="000000"/>
          <w:spacing w:val="0"/>
          <w:sz w:val="18"/>
        </w:rPr>
      </w:r>
    </w:p>
    <w:p>
      <w:pPr>
        <w:pStyle w:val="Normal"/>
        <w:framePr w:w="420" w:x="4066" w:y="35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29</w:t>
      </w:r>
      <w:r>
        <w:rPr>
          <w:rFonts w:ascii="Times New Roman"/>
          <w:color w:val="000000"/>
          <w:spacing w:val="0"/>
          <w:sz w:val="18"/>
        </w:rPr>
      </w:r>
    </w:p>
    <w:p>
      <w:pPr>
        <w:pStyle w:val="Normal"/>
        <w:framePr w:w="1500" w:x="6002" w:y="35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年末结转和结余</w:t>
      </w:r>
      <w:r>
        <w:rPr>
          <w:rFonts w:ascii="Times New Roman"/>
          <w:color w:val="000000"/>
          <w:spacing w:val="0"/>
          <w:sz w:val="18"/>
        </w:rPr>
      </w:r>
    </w:p>
    <w:p>
      <w:pPr>
        <w:pStyle w:val="Normal"/>
        <w:framePr w:w="330" w:x="4066" w:y="40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3</w:t>
      </w:r>
      <w:r>
        <w:rPr>
          <w:rFonts w:ascii="Times New Roman"/>
          <w:color w:val="000000"/>
          <w:spacing w:val="0"/>
          <w:sz w:val="18"/>
        </w:rPr>
      </w:r>
    </w:p>
    <w:p>
      <w:pPr>
        <w:pStyle w:val="Normal"/>
        <w:framePr w:w="330" w:x="4156" w:y="40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212529"/>
          <w:spacing w:val="0"/>
          <w:sz w:val="18"/>
        </w:rPr>
        <w:t>0</w:t>
      </w:r>
      <w:r>
        <w:rPr>
          <w:rFonts w:ascii="Times New Roman"/>
          <w:color w:val="000000"/>
          <w:spacing w:val="0"/>
          <w:sz w:val="18"/>
        </w:rPr>
      </w:r>
    </w:p>
    <w:p>
      <w:pPr>
        <w:pStyle w:val="Normal"/>
        <w:framePr w:w="600" w:x="2601" w:y="4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总计</w:t>
      </w:r>
      <w:r>
        <w:rPr>
          <w:rFonts w:ascii="Times New Roman"/>
          <w:color w:val="000000"/>
          <w:spacing w:val="0"/>
          <w:sz w:val="18"/>
        </w:rPr>
      </w:r>
    </w:p>
    <w:p>
      <w:pPr>
        <w:pStyle w:val="Normal"/>
        <w:framePr w:w="420" w:x="4066" w:y="4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31</w:t>
      </w:r>
      <w:r>
        <w:rPr>
          <w:rFonts w:ascii="Times New Roman"/>
          <w:color w:val="000000"/>
          <w:spacing w:val="0"/>
          <w:sz w:val="18"/>
        </w:rPr>
      </w:r>
    </w:p>
    <w:p>
      <w:pPr>
        <w:pStyle w:val="Normal"/>
        <w:framePr w:w="780" w:x="5417" w:y="4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720.09</w:t>
      </w:r>
      <w:r>
        <w:rPr>
          <w:rFonts w:ascii="Times New Roman"/>
          <w:color w:val="000000"/>
          <w:spacing w:val="0"/>
          <w:sz w:val="18"/>
        </w:rPr>
      </w:r>
    </w:p>
    <w:p>
      <w:pPr>
        <w:pStyle w:val="Normal"/>
        <w:framePr w:w="600" w:x="6908" w:y="4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000000"/>
          <w:spacing w:val="0"/>
          <w:sz w:val="18"/>
        </w:rPr>
        <w:t>总计</w:t>
      </w:r>
      <w:r>
        <w:rPr>
          <w:rFonts w:ascii="Times New Roman"/>
          <w:color w:val="000000"/>
          <w:spacing w:val="0"/>
          <w:sz w:val="18"/>
        </w:rPr>
      </w:r>
    </w:p>
    <w:p>
      <w:pPr>
        <w:pStyle w:val="Normal"/>
        <w:framePr w:w="780" w:x="9660" w:y="448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color w:val="000000"/>
          <w:spacing w:val="0"/>
          <w:sz w:val="18"/>
        </w:rPr>
        <w:t>720.09</w:t>
      </w:r>
      <w:r>
        <w:rPr>
          <w:rFonts w:ascii="Times New Roman"/>
          <w:color w:val="000000"/>
          <w:spacing w:val="0"/>
          <w:sz w:val="18"/>
        </w:rPr>
      </w:r>
    </w:p>
    <w:p>
      <w:pPr>
        <w:pStyle w:val="Normal"/>
        <w:framePr w:w="8340" w:x="1695" w:y="4932"/>
        <w:widowControl w:val="off"/>
        <w:autoSpaceDE w:val="off"/>
        <w:autoSpaceDN w:val="off"/>
        <w:spacing w:before="0" w:after="0" w:line="180" w:lineRule="exact"/>
        <w:ind w:left="0" w:right="0" w:firstLine="0"/>
        <w:jc w:val="left"/>
        <w:rPr>
          <w:rFonts w:ascii="Times New Roman"/>
          <w:color w:val="000000"/>
          <w:spacing w:val="0"/>
          <w:sz w:val="18"/>
        </w:rPr>
      </w:pPr>
      <w:r>
        <w:rPr>
          <w:rFonts w:ascii="DAASIK+SimSun" w:hAnsi="DAASIK+SimSun" w:cs="DAASIK+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83pt;margin-top:59.099998474121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1440" w:x="5348" w:y="1490"/>
        <w:widowControl w:val="off"/>
        <w:autoSpaceDE w:val="off"/>
        <w:autoSpaceDN w:val="off"/>
        <w:spacing w:before="0" w:after="0" w:line="240" w:lineRule="exact"/>
        <w:ind w:left="0" w:right="0" w:firstLine="0"/>
        <w:jc w:val="left"/>
        <w:rPr>
          <w:rFonts w:ascii="Times New Roman"/>
          <w:color w:val="000000"/>
          <w:spacing w:val="0"/>
          <w:sz w:val="24"/>
        </w:rPr>
      </w:pPr>
      <w:r>
        <w:rPr>
          <w:rFonts w:ascii="UGGORM+SimSun" w:hAnsi="UGGORM+SimSun" w:cs="UGGORM+SimSun"/>
          <w:color w:val="000000"/>
          <w:spacing w:val="0"/>
          <w:sz w:val="24"/>
        </w:rPr>
        <w:t>收入决算表</w:t>
      </w:r>
      <w:r>
        <w:rPr>
          <w:rFonts w:ascii="Times New Roman"/>
          <w:color w:val="000000"/>
          <w:spacing w:val="0"/>
          <w:sz w:val="24"/>
        </w:rPr>
      </w:r>
    </w:p>
    <w:p>
      <w:pPr>
        <w:pStyle w:val="Normal"/>
        <w:framePr w:w="780" w:x="9660" w:y="182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公开02</w:t>
      </w:r>
      <w:r>
        <w:rPr>
          <w:rFonts w:ascii="Times New Roman"/>
          <w:color w:val="000000"/>
          <w:spacing w:val="0"/>
          <w:sz w:val="18"/>
        </w:rPr>
      </w:r>
    </w:p>
    <w:p>
      <w:pPr>
        <w:pStyle w:val="Normal"/>
        <w:framePr w:w="780" w:x="9660" w:y="1827"/>
        <w:widowControl w:val="off"/>
        <w:autoSpaceDE w:val="off"/>
        <w:autoSpaceDN w:val="off"/>
        <w:spacing w:before="30" w:after="0" w:line="180" w:lineRule="exact"/>
        <w:ind w:left="360" w:right="0" w:firstLine="0"/>
        <w:jc w:val="left"/>
        <w:rPr>
          <w:rFonts w:ascii="Times New Roman"/>
          <w:color w:val="000000"/>
          <w:spacing w:val="0"/>
          <w:sz w:val="18"/>
        </w:rPr>
      </w:pPr>
      <w:r>
        <w:rPr>
          <w:rFonts w:ascii="DWRBKU+SimSun" w:hAnsi="DWRBKU+SimSun" w:cs="DWRBKU+SimSun"/>
          <w:color w:val="212529"/>
          <w:spacing w:val="0"/>
          <w:sz w:val="18"/>
        </w:rPr>
        <w:t>表</w:t>
      </w:r>
      <w:r>
        <w:rPr>
          <w:rFonts w:ascii="Times New Roman"/>
          <w:color w:val="000000"/>
          <w:spacing w:val="0"/>
          <w:sz w:val="18"/>
        </w:rPr>
      </w:r>
    </w:p>
    <w:p>
      <w:pPr>
        <w:pStyle w:val="Normal"/>
        <w:framePr w:w="2220" w:x="1695" w:y="2367"/>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部门名称：兴县城南小学</w:t>
      </w:r>
      <w:r>
        <w:rPr>
          <w:rFonts w:ascii="Times New Roman"/>
          <w:color w:val="000000"/>
          <w:spacing w:val="0"/>
          <w:sz w:val="18"/>
        </w:rPr>
      </w:r>
    </w:p>
    <w:p>
      <w:pPr>
        <w:pStyle w:val="Normal"/>
        <w:framePr w:w="2836" w:x="6211" w:y="2367"/>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2024年度</w:t>
      </w:r>
      <w:r>
        <w:rPr>
          <w:rFonts w:ascii="Times New Roman"/>
          <w:color w:val="000000"/>
          <w:spacing w:val="0"/>
          <w:sz w:val="18"/>
        </w:rPr>
      </w:r>
    </w:p>
    <w:p>
      <w:pPr>
        <w:pStyle w:val="Normal"/>
        <w:framePr w:w="2836" w:x="6211" w:y="2367"/>
        <w:widowControl w:val="off"/>
        <w:autoSpaceDE w:val="off"/>
        <w:autoSpaceDN w:val="off"/>
        <w:spacing w:before="345" w:after="0" w:line="180" w:lineRule="exact"/>
        <w:ind w:left="676" w:right="0" w:firstLine="0"/>
        <w:jc w:val="left"/>
        <w:rPr>
          <w:rFonts w:ascii="Times New Roman"/>
          <w:color w:val="000000"/>
          <w:spacing w:val="0"/>
          <w:sz w:val="18"/>
        </w:rPr>
      </w:pPr>
      <w:r>
        <w:rPr>
          <w:rFonts w:ascii="DWRBKU+SimSun" w:hAnsi="DWRBKU+SimSun" w:cs="DWRBKU+SimSun"/>
          <w:color w:val="000000"/>
          <w:spacing w:val="0"/>
          <w:sz w:val="18"/>
        </w:rPr>
        <w:t>上级补</w:t>
      </w:r>
      <w:r>
        <w:rPr>
          <w:rFonts w:ascii="Times New Roman"/>
          <w:color w:val="000000"/>
          <w:spacing w:val="109"/>
          <w:sz w:val="18"/>
        </w:rPr>
        <w:t xml:space="preserve"> </w:t>
      </w:r>
      <w:r>
        <w:rPr>
          <w:rFonts w:ascii="DWRBKU+SimSun" w:hAnsi="DWRBKU+SimSun" w:cs="DWRBKU+SimSun"/>
          <w:color w:val="000000"/>
          <w:spacing w:val="0"/>
          <w:sz w:val="18"/>
        </w:rPr>
        <w:t>事业收</w:t>
      </w:r>
      <w:r>
        <w:rPr>
          <w:rFonts w:ascii="Times New Roman"/>
          <w:color w:val="000000"/>
          <w:spacing w:val="101"/>
          <w:sz w:val="18"/>
        </w:rPr>
        <w:t xml:space="preserve"> </w:t>
      </w:r>
      <w:r>
        <w:rPr>
          <w:rFonts w:ascii="DWRBKU+SimSun" w:hAnsi="DWRBKU+SimSun" w:cs="DWRBKU+SimSun"/>
          <w:color w:val="000000"/>
          <w:spacing w:val="0"/>
          <w:sz w:val="18"/>
        </w:rPr>
        <w:t>经营收</w:t>
      </w:r>
      <w:r>
        <w:rPr>
          <w:rFonts w:ascii="Times New Roman"/>
          <w:color w:val="000000"/>
          <w:spacing w:val="0"/>
          <w:sz w:val="18"/>
        </w:rPr>
      </w:r>
    </w:p>
    <w:p>
      <w:pPr>
        <w:pStyle w:val="Normal"/>
        <w:framePr w:w="1500" w:x="8940" w:y="2367"/>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金额单位：万元</w:t>
      </w:r>
      <w:r>
        <w:rPr>
          <w:rFonts w:ascii="Times New Roman"/>
          <w:color w:val="000000"/>
          <w:spacing w:val="0"/>
          <w:sz w:val="18"/>
        </w:rPr>
      </w:r>
    </w:p>
    <w:p>
      <w:pPr>
        <w:pStyle w:val="Normal"/>
        <w:framePr w:w="780" w:x="8948" w:y="268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附属单</w:t>
      </w:r>
      <w:r>
        <w:rPr>
          <w:rFonts w:ascii="Times New Roman"/>
          <w:color w:val="000000"/>
          <w:spacing w:val="0"/>
          <w:sz w:val="18"/>
        </w:rPr>
      </w:r>
    </w:p>
    <w:p>
      <w:pPr>
        <w:pStyle w:val="Normal"/>
        <w:framePr w:w="600" w:x="2886" w:y="278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项目</w:t>
      </w:r>
      <w:r>
        <w:rPr>
          <w:rFonts w:ascii="Times New Roman"/>
          <w:color w:val="000000"/>
          <w:spacing w:val="0"/>
          <w:sz w:val="18"/>
        </w:rPr>
      </w:r>
    </w:p>
    <w:p>
      <w:pPr>
        <w:pStyle w:val="Normal"/>
        <w:framePr w:w="780" w:x="8948" w:y="2892"/>
        <w:widowControl w:val="off"/>
        <w:autoSpaceDE w:val="off"/>
        <w:autoSpaceDN w:val="off"/>
        <w:spacing w:before="0" w:after="0" w:line="180" w:lineRule="exact"/>
        <w:ind w:left="180" w:right="0" w:firstLine="0"/>
        <w:jc w:val="left"/>
        <w:rPr>
          <w:rFonts w:ascii="Times New Roman"/>
          <w:color w:val="000000"/>
          <w:spacing w:val="0"/>
          <w:sz w:val="18"/>
        </w:rPr>
      </w:pPr>
      <w:r>
        <w:rPr>
          <w:rFonts w:ascii="DWRBKU+SimSun" w:hAnsi="DWRBKU+SimSun" w:cs="DWRBKU+SimSun"/>
          <w:color w:val="000000"/>
          <w:spacing w:val="0"/>
          <w:sz w:val="18"/>
        </w:rPr>
        <w:t>位</w:t>
      </w:r>
      <w:r>
        <w:rPr>
          <w:rFonts w:ascii="Times New Roman"/>
          <w:color w:val="000000"/>
          <w:spacing w:val="0"/>
          <w:sz w:val="18"/>
        </w:rPr>
      </w:r>
    </w:p>
    <w:p>
      <w:pPr>
        <w:pStyle w:val="Normal"/>
        <w:framePr w:w="780" w:x="8948" w:y="2892"/>
        <w:widowControl w:val="off"/>
        <w:autoSpaceDE w:val="off"/>
        <w:autoSpaceDN w:val="off"/>
        <w:spacing w:before="3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上缴收</w:t>
      </w:r>
      <w:r>
        <w:rPr>
          <w:rFonts w:ascii="Times New Roman"/>
          <w:color w:val="000000"/>
          <w:spacing w:val="0"/>
          <w:sz w:val="18"/>
        </w:rPr>
      </w:r>
    </w:p>
    <w:p>
      <w:pPr>
        <w:pStyle w:val="Normal"/>
        <w:framePr w:w="780" w:x="8948" w:y="2892"/>
        <w:widowControl w:val="off"/>
        <w:autoSpaceDE w:val="off"/>
        <w:autoSpaceDN w:val="off"/>
        <w:spacing w:before="30" w:after="0" w:line="180" w:lineRule="exact"/>
        <w:ind w:left="180" w:right="0" w:firstLine="0"/>
        <w:jc w:val="left"/>
        <w:rPr>
          <w:rFonts w:ascii="Times New Roman"/>
          <w:color w:val="000000"/>
          <w:spacing w:val="0"/>
          <w:sz w:val="18"/>
        </w:rPr>
      </w:pPr>
      <w:r>
        <w:rPr>
          <w:rFonts w:ascii="DWRBKU+SimSun" w:hAnsi="DWRBKU+SimSun" w:cs="DWRBKU+SimSun"/>
          <w:color w:val="000000"/>
          <w:spacing w:val="0"/>
          <w:sz w:val="18"/>
        </w:rPr>
        <w:t>入</w:t>
      </w:r>
      <w:r>
        <w:rPr>
          <w:rFonts w:ascii="Times New Roman"/>
          <w:color w:val="000000"/>
          <w:spacing w:val="0"/>
          <w:sz w:val="18"/>
        </w:rPr>
      </w:r>
    </w:p>
    <w:p>
      <w:pPr>
        <w:pStyle w:val="Normal"/>
        <w:framePr w:w="780" w:x="9619" w:y="289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其他收</w:t>
      </w:r>
      <w:r>
        <w:rPr>
          <w:rFonts w:ascii="Times New Roman"/>
          <w:color w:val="000000"/>
          <w:spacing w:val="0"/>
          <w:sz w:val="18"/>
        </w:rPr>
      </w:r>
    </w:p>
    <w:p>
      <w:pPr>
        <w:pStyle w:val="Normal"/>
        <w:framePr w:w="780" w:x="9619" w:y="2892"/>
        <w:widowControl w:val="off"/>
        <w:autoSpaceDE w:val="off"/>
        <w:autoSpaceDN w:val="off"/>
        <w:spacing w:before="30" w:after="0" w:line="180" w:lineRule="exact"/>
        <w:ind w:left="180" w:right="0" w:firstLine="0"/>
        <w:jc w:val="left"/>
        <w:rPr>
          <w:rFonts w:ascii="Times New Roman"/>
          <w:color w:val="000000"/>
          <w:spacing w:val="0"/>
          <w:sz w:val="18"/>
        </w:rPr>
      </w:pPr>
      <w:r>
        <w:rPr>
          <w:rFonts w:ascii="DWRBKU+SimSun" w:hAnsi="DWRBKU+SimSun" w:cs="DWRBKU+SimSun"/>
          <w:color w:val="000000"/>
          <w:spacing w:val="0"/>
          <w:sz w:val="18"/>
        </w:rPr>
        <w:t>入</w:t>
      </w:r>
      <w:r>
        <w:rPr>
          <w:rFonts w:ascii="Times New Roman"/>
          <w:color w:val="000000"/>
          <w:spacing w:val="0"/>
          <w:sz w:val="18"/>
        </w:rPr>
      </w:r>
    </w:p>
    <w:p>
      <w:pPr>
        <w:pStyle w:val="Normal"/>
        <w:framePr w:w="2493" w:x="4507" w:y="299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本年收入合计</w:t>
      </w:r>
      <w:r>
        <w:rPr>
          <w:rFonts w:ascii="Times New Roman"/>
          <w:color w:val="000000"/>
          <w:spacing w:val="48"/>
          <w:sz w:val="18"/>
        </w:rPr>
        <w:t xml:space="preserve"> </w:t>
      </w:r>
      <w:r>
        <w:rPr>
          <w:rFonts w:ascii="DWRBKU+SimSun" w:hAnsi="DWRBKU+SimSun" w:cs="DWRBKU+SimSun"/>
          <w:color w:val="000000"/>
          <w:spacing w:val="0"/>
          <w:sz w:val="18"/>
        </w:rPr>
        <w:t>财政拨款收入</w:t>
      </w:r>
      <w:r>
        <w:rPr>
          <w:rFonts w:ascii="Times New Roman"/>
          <w:color w:val="000000"/>
          <w:spacing w:val="0"/>
          <w:sz w:val="18"/>
        </w:rPr>
      </w:r>
    </w:p>
    <w:p>
      <w:pPr>
        <w:pStyle w:val="Normal"/>
        <w:framePr w:w="780" w:x="6887" w:y="310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助收入</w:t>
      </w:r>
      <w:r>
        <w:rPr>
          <w:rFonts w:ascii="Times New Roman"/>
          <w:color w:val="000000"/>
          <w:spacing w:val="0"/>
          <w:sz w:val="18"/>
        </w:rPr>
      </w:r>
    </w:p>
    <w:p>
      <w:pPr>
        <w:pStyle w:val="Normal"/>
        <w:framePr w:w="420" w:x="7761" w:y="310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入</w:t>
      </w:r>
      <w:r>
        <w:rPr>
          <w:rFonts w:ascii="Times New Roman"/>
          <w:color w:val="000000"/>
          <w:spacing w:val="0"/>
          <w:sz w:val="18"/>
        </w:rPr>
      </w:r>
    </w:p>
    <w:p>
      <w:pPr>
        <w:pStyle w:val="Normal"/>
        <w:framePr w:w="420" w:x="8447" w:y="310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入</w:t>
      </w:r>
      <w:r>
        <w:rPr>
          <w:rFonts w:ascii="Times New Roman"/>
          <w:color w:val="000000"/>
          <w:spacing w:val="0"/>
          <w:sz w:val="18"/>
        </w:rPr>
      </w:r>
    </w:p>
    <w:p>
      <w:pPr>
        <w:pStyle w:val="Normal"/>
        <w:framePr w:w="960" w:x="1851" w:y="320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科目代码</w:t>
      </w:r>
      <w:r>
        <w:rPr>
          <w:rFonts w:ascii="Times New Roman"/>
          <w:color w:val="000000"/>
          <w:spacing w:val="0"/>
          <w:sz w:val="18"/>
        </w:rPr>
      </w:r>
    </w:p>
    <w:p>
      <w:pPr>
        <w:pStyle w:val="Normal"/>
        <w:framePr w:w="960" w:x="3245" w:y="320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科目名称</w:t>
      </w:r>
      <w:r>
        <w:rPr>
          <w:rFonts w:ascii="Times New Roman"/>
          <w:color w:val="000000"/>
          <w:spacing w:val="0"/>
          <w:sz w:val="18"/>
        </w:rPr>
      </w:r>
    </w:p>
    <w:p>
      <w:pPr>
        <w:pStyle w:val="Normal"/>
        <w:framePr w:w="600" w:x="2886"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栏次</w:t>
      </w:r>
      <w:r>
        <w:rPr>
          <w:rFonts w:ascii="Times New Roman"/>
          <w:color w:val="000000"/>
          <w:spacing w:val="0"/>
          <w:sz w:val="18"/>
        </w:rPr>
      </w:r>
    </w:p>
    <w:p>
      <w:pPr>
        <w:pStyle w:val="Normal"/>
        <w:framePr w:w="330" w:x="5002"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1</w:t>
      </w:r>
      <w:r>
        <w:rPr>
          <w:rFonts w:ascii="Times New Roman"/>
          <w:color w:val="000000"/>
          <w:spacing w:val="0"/>
          <w:sz w:val="18"/>
        </w:rPr>
      </w:r>
    </w:p>
    <w:p>
      <w:pPr>
        <w:pStyle w:val="Normal"/>
        <w:framePr w:w="330" w:x="6175"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2</w:t>
      </w:r>
      <w:r>
        <w:rPr>
          <w:rFonts w:ascii="Times New Roman"/>
          <w:color w:val="000000"/>
          <w:spacing w:val="0"/>
          <w:sz w:val="18"/>
        </w:rPr>
      </w:r>
    </w:p>
    <w:p>
      <w:pPr>
        <w:pStyle w:val="Normal"/>
        <w:framePr w:w="330" w:x="7112"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3</w:t>
      </w:r>
      <w:r>
        <w:rPr>
          <w:rFonts w:ascii="Times New Roman"/>
          <w:color w:val="000000"/>
          <w:spacing w:val="0"/>
          <w:sz w:val="18"/>
        </w:rPr>
      </w:r>
    </w:p>
    <w:p>
      <w:pPr>
        <w:pStyle w:val="Normal"/>
        <w:framePr w:w="330" w:x="7806"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4</w:t>
      </w:r>
      <w:r>
        <w:rPr>
          <w:rFonts w:ascii="Times New Roman"/>
          <w:color w:val="000000"/>
          <w:spacing w:val="0"/>
          <w:sz w:val="18"/>
        </w:rPr>
      </w:r>
    </w:p>
    <w:p>
      <w:pPr>
        <w:pStyle w:val="Normal"/>
        <w:framePr w:w="330" w:x="8492"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5</w:t>
      </w:r>
      <w:r>
        <w:rPr>
          <w:rFonts w:ascii="Times New Roman"/>
          <w:color w:val="000000"/>
          <w:spacing w:val="0"/>
          <w:sz w:val="18"/>
        </w:rPr>
      </w:r>
    </w:p>
    <w:p>
      <w:pPr>
        <w:pStyle w:val="Normal"/>
        <w:framePr w:w="330" w:x="9172"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6</w:t>
      </w:r>
      <w:r>
        <w:rPr>
          <w:rFonts w:ascii="Times New Roman"/>
          <w:color w:val="000000"/>
          <w:spacing w:val="0"/>
          <w:sz w:val="18"/>
        </w:rPr>
      </w:r>
    </w:p>
    <w:p>
      <w:pPr>
        <w:pStyle w:val="Normal"/>
        <w:framePr w:w="330" w:x="9844" w:y="364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000000"/>
          <w:spacing w:val="0"/>
          <w:sz w:val="18"/>
        </w:rPr>
        <w:t>7</w:t>
      </w:r>
      <w:r>
        <w:rPr>
          <w:rFonts w:ascii="Times New Roman"/>
          <w:color w:val="000000"/>
          <w:spacing w:val="0"/>
          <w:sz w:val="18"/>
        </w:rPr>
      </w:r>
    </w:p>
    <w:p>
      <w:pPr>
        <w:pStyle w:val="Normal"/>
        <w:framePr w:w="600" w:x="2886" w:y="406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000000"/>
          <w:spacing w:val="0"/>
          <w:sz w:val="18"/>
        </w:rPr>
        <w:t>合计</w:t>
      </w:r>
      <w:r>
        <w:rPr>
          <w:rFonts w:ascii="Times New Roman"/>
          <w:color w:val="000000"/>
          <w:spacing w:val="0"/>
          <w:sz w:val="18"/>
        </w:rPr>
      </w:r>
    </w:p>
    <w:p>
      <w:pPr>
        <w:pStyle w:val="Normal"/>
        <w:framePr w:w="915" w:x="4936" w:y="404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720.09</w:t>
      </w:r>
      <w:r>
        <w:rPr>
          <w:rFonts w:ascii="Times New Roman"/>
          <w:color w:val="000000"/>
          <w:spacing w:val="0"/>
          <w:sz w:val="22"/>
        </w:rPr>
      </w:r>
    </w:p>
    <w:p>
      <w:pPr>
        <w:pStyle w:val="Normal"/>
        <w:framePr w:w="915" w:x="4936" w:y="4043"/>
        <w:widowControl w:val="off"/>
        <w:autoSpaceDE w:val="off"/>
        <w:autoSpaceDN w:val="off"/>
        <w:spacing w:before="219"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4936" w:y="4043"/>
        <w:widowControl w:val="off"/>
        <w:autoSpaceDE w:val="off"/>
        <w:autoSpaceDN w:val="off"/>
        <w:spacing w:before="240"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4936" w:y="4043"/>
        <w:widowControl w:val="off"/>
        <w:autoSpaceDE w:val="off"/>
        <w:autoSpaceDN w:val="off"/>
        <w:spacing w:before="240"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4936"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915" w:x="4936"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915" w:x="4936"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915" w:x="6109" w:y="404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720.09</w:t>
      </w:r>
      <w:r>
        <w:rPr>
          <w:rFonts w:ascii="Times New Roman"/>
          <w:color w:val="000000"/>
          <w:spacing w:val="0"/>
          <w:sz w:val="22"/>
        </w:rPr>
      </w:r>
    </w:p>
    <w:p>
      <w:pPr>
        <w:pStyle w:val="Normal"/>
        <w:framePr w:w="915" w:x="6109" w:y="4043"/>
        <w:widowControl w:val="off"/>
        <w:autoSpaceDE w:val="off"/>
        <w:autoSpaceDN w:val="off"/>
        <w:spacing w:before="219"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6109" w:y="4043"/>
        <w:widowControl w:val="off"/>
        <w:autoSpaceDE w:val="off"/>
        <w:autoSpaceDN w:val="off"/>
        <w:spacing w:before="240"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6109" w:y="4043"/>
        <w:widowControl w:val="off"/>
        <w:autoSpaceDE w:val="off"/>
        <w:autoSpaceDN w:val="off"/>
        <w:spacing w:before="240" w:after="0" w:line="180" w:lineRule="exact"/>
        <w:ind w:left="135" w:right="0" w:firstLine="0"/>
        <w:jc w:val="left"/>
        <w:rPr>
          <w:rFonts w:ascii="Times New Roman"/>
          <w:color w:val="000000"/>
          <w:spacing w:val="0"/>
          <w:sz w:val="18"/>
        </w:rPr>
      </w:pPr>
      <w:r>
        <w:rPr>
          <w:rFonts w:ascii="DWRBKU+SimSun"/>
          <w:color w:val="212529"/>
          <w:spacing w:val="0"/>
          <w:sz w:val="18"/>
        </w:rPr>
        <w:t>662.53</w:t>
      </w:r>
      <w:r>
        <w:rPr>
          <w:rFonts w:ascii="Times New Roman"/>
          <w:color w:val="000000"/>
          <w:spacing w:val="0"/>
          <w:sz w:val="18"/>
        </w:rPr>
      </w:r>
    </w:p>
    <w:p>
      <w:pPr>
        <w:pStyle w:val="Normal"/>
        <w:framePr w:w="915" w:x="6109"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915" w:x="6109"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915" w:x="6109" w:y="4043"/>
        <w:widowControl w:val="off"/>
        <w:autoSpaceDE w:val="off"/>
        <w:autoSpaceDN w:val="off"/>
        <w:spacing w:before="240" w:after="0" w:line="180" w:lineRule="exact"/>
        <w:ind w:left="225" w:right="0" w:firstLine="0"/>
        <w:jc w:val="left"/>
        <w:rPr>
          <w:rFonts w:ascii="Times New Roman"/>
          <w:color w:val="000000"/>
          <w:spacing w:val="0"/>
          <w:sz w:val="18"/>
        </w:rPr>
      </w:pPr>
      <w:r>
        <w:rPr>
          <w:rFonts w:ascii="DWRBKU+SimSun"/>
          <w:color w:val="212529"/>
          <w:spacing w:val="0"/>
          <w:sz w:val="18"/>
        </w:rPr>
        <w:t>57.56</w:t>
      </w:r>
      <w:r>
        <w:rPr>
          <w:rFonts w:ascii="Times New Roman"/>
          <w:color w:val="000000"/>
          <w:spacing w:val="0"/>
          <w:sz w:val="18"/>
        </w:rPr>
      </w:r>
    </w:p>
    <w:p>
      <w:pPr>
        <w:pStyle w:val="Normal"/>
        <w:framePr w:w="330" w:x="1695" w:y="448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330" w:x="1695"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330" w:x="1695"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330" w:x="1695"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330" w:x="1695"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330" w:x="1695"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w:t>
      </w:r>
      <w:r>
        <w:rPr>
          <w:rFonts w:ascii="Times New Roman"/>
          <w:color w:val="000000"/>
          <w:spacing w:val="0"/>
          <w:sz w:val="18"/>
        </w:rPr>
      </w:r>
    </w:p>
    <w:p>
      <w:pPr>
        <w:pStyle w:val="Normal"/>
        <w:framePr w:w="420" w:x="1785" w:y="448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212529"/>
          <w:spacing w:val="0"/>
          <w:sz w:val="18"/>
        </w:rPr>
        <w:t>05</w:t>
      </w:r>
      <w:r>
        <w:rPr>
          <w:rFonts w:ascii="Times New Roman"/>
          <w:color w:val="000000"/>
          <w:spacing w:val="0"/>
          <w:sz w:val="18"/>
        </w:rPr>
      </w:r>
    </w:p>
    <w:p>
      <w:pPr>
        <w:pStyle w:val="Normal"/>
        <w:framePr w:w="1320" w:x="2772" w:y="448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教育支出</w:t>
      </w:r>
      <w:r>
        <w:rPr>
          <w:rFonts w:ascii="Times New Roman"/>
          <w:color w:val="000000"/>
          <w:spacing w:val="0"/>
          <w:sz w:val="18"/>
        </w:rPr>
      </w:r>
    </w:p>
    <w:p>
      <w:pPr>
        <w:pStyle w:val="Normal"/>
        <w:framePr w:w="1320" w:x="2772"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普通教育</w:t>
      </w:r>
      <w:r>
        <w:rPr>
          <w:rFonts w:ascii="Times New Roman"/>
          <w:color w:val="000000"/>
          <w:spacing w:val="0"/>
          <w:sz w:val="18"/>
        </w:rPr>
      </w:r>
    </w:p>
    <w:p>
      <w:pPr>
        <w:pStyle w:val="Normal"/>
        <w:framePr w:w="1320" w:x="2772"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小学教育</w:t>
      </w:r>
      <w:r>
        <w:rPr>
          <w:rFonts w:ascii="Times New Roman"/>
          <w:color w:val="000000"/>
          <w:spacing w:val="0"/>
          <w:sz w:val="18"/>
        </w:rPr>
      </w:r>
    </w:p>
    <w:p>
      <w:pPr>
        <w:pStyle w:val="Normal"/>
        <w:framePr w:w="1320" w:x="2772"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住房保障支出</w:t>
      </w:r>
      <w:r>
        <w:rPr>
          <w:rFonts w:ascii="Times New Roman"/>
          <w:color w:val="000000"/>
          <w:spacing w:val="0"/>
          <w:sz w:val="18"/>
        </w:rPr>
      </w:r>
    </w:p>
    <w:p>
      <w:pPr>
        <w:pStyle w:val="Normal"/>
        <w:framePr w:w="1320" w:x="2772"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住房改革支出</w:t>
      </w:r>
      <w:r>
        <w:rPr>
          <w:rFonts w:ascii="Times New Roman"/>
          <w:color w:val="000000"/>
          <w:spacing w:val="0"/>
          <w:sz w:val="18"/>
        </w:rPr>
      </w:r>
    </w:p>
    <w:p>
      <w:pPr>
        <w:pStyle w:val="Normal"/>
        <w:framePr w:w="1320" w:x="2772" w:y="448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住房公积金</w:t>
      </w:r>
      <w:r>
        <w:rPr>
          <w:rFonts w:ascii="Times New Roman"/>
          <w:color w:val="000000"/>
          <w:spacing w:val="0"/>
          <w:sz w:val="18"/>
        </w:rPr>
      </w:r>
    </w:p>
    <w:p>
      <w:pPr>
        <w:pStyle w:val="Normal"/>
        <w:framePr w:w="780" w:x="1785" w:y="490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212529"/>
          <w:spacing w:val="0"/>
          <w:sz w:val="18"/>
        </w:rPr>
        <w:t>0502</w:t>
      </w:r>
      <w:r>
        <w:rPr>
          <w:rFonts w:ascii="Times New Roman"/>
          <w:color w:val="000000"/>
          <w:spacing w:val="0"/>
          <w:sz w:val="18"/>
        </w:rPr>
      </w:r>
    </w:p>
    <w:p>
      <w:pPr>
        <w:pStyle w:val="Normal"/>
        <w:framePr w:w="780" w:x="1785" w:y="490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050202</w:t>
      </w:r>
      <w:r>
        <w:rPr>
          <w:rFonts w:ascii="Times New Roman"/>
          <w:color w:val="000000"/>
          <w:spacing w:val="0"/>
          <w:sz w:val="18"/>
        </w:rPr>
      </w:r>
    </w:p>
    <w:p>
      <w:pPr>
        <w:pStyle w:val="Normal"/>
        <w:framePr w:w="780" w:x="1785" w:y="490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21</w:t>
      </w:r>
      <w:r>
        <w:rPr>
          <w:rFonts w:ascii="Times New Roman"/>
          <w:color w:val="000000"/>
          <w:spacing w:val="0"/>
          <w:sz w:val="18"/>
        </w:rPr>
      </w:r>
    </w:p>
    <w:p>
      <w:pPr>
        <w:pStyle w:val="Normal"/>
        <w:framePr w:w="780" w:x="1785" w:y="616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color w:val="212529"/>
          <w:spacing w:val="0"/>
          <w:sz w:val="18"/>
        </w:rPr>
        <w:t>2102</w:t>
      </w:r>
      <w:r>
        <w:rPr>
          <w:rFonts w:ascii="Times New Roman"/>
          <w:color w:val="000000"/>
          <w:spacing w:val="0"/>
          <w:sz w:val="18"/>
        </w:rPr>
      </w:r>
    </w:p>
    <w:p>
      <w:pPr>
        <w:pStyle w:val="Normal"/>
        <w:framePr w:w="780" w:x="1785" w:y="6162"/>
        <w:widowControl w:val="off"/>
        <w:autoSpaceDE w:val="off"/>
        <w:autoSpaceDN w:val="off"/>
        <w:spacing w:before="240" w:after="0" w:line="180" w:lineRule="exact"/>
        <w:ind w:left="0" w:right="0" w:firstLine="0"/>
        <w:jc w:val="left"/>
        <w:rPr>
          <w:rFonts w:ascii="Times New Roman"/>
          <w:color w:val="000000"/>
          <w:spacing w:val="0"/>
          <w:sz w:val="18"/>
        </w:rPr>
      </w:pPr>
      <w:r>
        <w:rPr>
          <w:rFonts w:ascii="DWRBKU+SimSun"/>
          <w:color w:val="212529"/>
          <w:spacing w:val="0"/>
          <w:sz w:val="18"/>
        </w:rPr>
        <w:t>210201</w:t>
      </w:r>
      <w:r>
        <w:rPr>
          <w:rFonts w:ascii="Times New Roman"/>
          <w:color w:val="000000"/>
          <w:spacing w:val="0"/>
          <w:sz w:val="18"/>
        </w:rPr>
      </w:r>
    </w:p>
    <w:p>
      <w:pPr>
        <w:pStyle w:val="Normal"/>
        <w:framePr w:w="4020" w:x="1695" w:y="7002"/>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注：本表反映部门本年度取得的各项收入情况。</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83pt;margin-top:68.0999984741211pt;z-index:-147;width:430.25pt;height:298.2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1440" w:x="5348" w:y="1490"/>
        <w:widowControl w:val="off"/>
        <w:autoSpaceDE w:val="off"/>
        <w:autoSpaceDN w:val="off"/>
        <w:spacing w:before="0" w:after="0" w:line="240" w:lineRule="exact"/>
        <w:ind w:left="0" w:right="0" w:firstLine="0"/>
        <w:jc w:val="left"/>
        <w:rPr>
          <w:rFonts w:ascii="Times New Roman"/>
          <w:color w:val="000000"/>
          <w:spacing w:val="0"/>
          <w:sz w:val="24"/>
        </w:rPr>
      </w:pPr>
      <w:r>
        <w:rPr>
          <w:rFonts w:ascii="UGGORM+SimSun" w:hAnsi="UGGORM+SimSun" w:cs="UGGORM+SimSun"/>
          <w:color w:val="000000"/>
          <w:spacing w:val="0"/>
          <w:sz w:val="24"/>
        </w:rPr>
        <w:t>支出决算表</w:t>
      </w:r>
      <w:r>
        <w:rPr>
          <w:rFonts w:ascii="Times New Roman"/>
          <w:color w:val="000000"/>
          <w:spacing w:val="0"/>
          <w:sz w:val="24"/>
        </w:rPr>
      </w:r>
    </w:p>
    <w:p>
      <w:pPr>
        <w:pStyle w:val="Normal"/>
        <w:framePr w:w="1500" w:x="8940" w:y="1932"/>
        <w:widowControl w:val="off"/>
        <w:autoSpaceDE w:val="off"/>
        <w:autoSpaceDN w:val="off"/>
        <w:spacing w:before="0" w:after="0" w:line="180" w:lineRule="exact"/>
        <w:ind w:left="540" w:right="0" w:firstLine="0"/>
        <w:jc w:val="left"/>
        <w:rPr>
          <w:rFonts w:ascii="Times New Roman"/>
          <w:color w:val="000000"/>
          <w:spacing w:val="0"/>
          <w:sz w:val="18"/>
        </w:rPr>
      </w:pPr>
      <w:r>
        <w:rPr>
          <w:rFonts w:ascii="OLKKAJ+SimSun" w:hAnsi="OLKKAJ+SimSun" w:cs="OLKKAJ+SimSun"/>
          <w:color w:val="212529"/>
          <w:spacing w:val="0"/>
          <w:sz w:val="18"/>
        </w:rPr>
        <w:t>公开03表</w:t>
      </w:r>
      <w:r>
        <w:rPr>
          <w:rFonts w:ascii="Times New Roman"/>
          <w:color w:val="000000"/>
          <w:spacing w:val="0"/>
          <w:sz w:val="18"/>
        </w:rPr>
      </w:r>
    </w:p>
    <w:p>
      <w:pPr>
        <w:pStyle w:val="Normal"/>
        <w:framePr w:w="1500" w:x="8940" w:y="1932"/>
        <w:widowControl w:val="off"/>
        <w:autoSpaceDE w:val="off"/>
        <w:autoSpaceDN w:val="off"/>
        <w:spacing w:before="24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金额单位：万元</w:t>
      </w:r>
      <w:r>
        <w:rPr>
          <w:rFonts w:ascii="Times New Roman"/>
          <w:color w:val="000000"/>
          <w:spacing w:val="0"/>
          <w:sz w:val="18"/>
        </w:rPr>
      </w:r>
    </w:p>
    <w:p>
      <w:pPr>
        <w:pStyle w:val="Normal"/>
        <w:framePr w:w="1500" w:x="8940" w:y="1932"/>
        <w:widowControl w:val="off"/>
        <w:autoSpaceDE w:val="off"/>
        <w:autoSpaceDN w:val="off"/>
        <w:spacing w:before="240" w:after="0" w:line="180" w:lineRule="exact"/>
        <w:ind w:left="486" w:right="0" w:firstLine="0"/>
        <w:jc w:val="left"/>
        <w:rPr>
          <w:rFonts w:ascii="Times New Roman"/>
          <w:color w:val="000000"/>
          <w:spacing w:val="0"/>
          <w:sz w:val="18"/>
        </w:rPr>
      </w:pPr>
      <w:r>
        <w:rPr>
          <w:rFonts w:ascii="OLKKAJ+SimSun" w:hAnsi="OLKKAJ+SimSun" w:cs="OLKKAJ+SimSun"/>
          <w:color w:val="000000"/>
          <w:spacing w:val="0"/>
          <w:sz w:val="18"/>
        </w:rPr>
        <w:t>对附属单</w:t>
      </w:r>
      <w:r>
        <w:rPr>
          <w:rFonts w:ascii="Times New Roman"/>
          <w:color w:val="000000"/>
          <w:spacing w:val="0"/>
          <w:sz w:val="18"/>
        </w:rPr>
      </w:r>
    </w:p>
    <w:p>
      <w:pPr>
        <w:pStyle w:val="Normal"/>
        <w:framePr w:w="2220" w:x="1695" w:y="235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部门名称：兴县城南小学</w:t>
      </w:r>
      <w:r>
        <w:rPr>
          <w:rFonts w:ascii="Times New Roman"/>
          <w:color w:val="000000"/>
          <w:spacing w:val="0"/>
          <w:sz w:val="18"/>
        </w:rPr>
      </w:r>
    </w:p>
    <w:p>
      <w:pPr>
        <w:pStyle w:val="Normal"/>
        <w:framePr w:w="960" w:x="5664" w:y="235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2024年度</w:t>
      </w:r>
      <w:r>
        <w:rPr>
          <w:rFonts w:ascii="Times New Roman"/>
          <w:color w:val="000000"/>
          <w:spacing w:val="0"/>
          <w:sz w:val="18"/>
        </w:rPr>
      </w:r>
    </w:p>
    <w:p>
      <w:pPr>
        <w:pStyle w:val="Normal"/>
        <w:framePr w:w="600" w:x="2885" w:y="277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项目</w:t>
      </w:r>
      <w:r>
        <w:rPr>
          <w:rFonts w:ascii="Times New Roman"/>
          <w:color w:val="000000"/>
          <w:spacing w:val="0"/>
          <w:sz w:val="18"/>
        </w:rPr>
      </w:r>
    </w:p>
    <w:p>
      <w:pPr>
        <w:pStyle w:val="Normal"/>
        <w:framePr w:w="600" w:x="8085" w:y="277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上缴</w:t>
      </w:r>
      <w:r>
        <w:rPr>
          <w:rFonts w:ascii="Times New Roman"/>
          <w:color w:val="000000"/>
          <w:spacing w:val="0"/>
          <w:sz w:val="18"/>
        </w:rPr>
      </w:r>
    </w:p>
    <w:p>
      <w:pPr>
        <w:pStyle w:val="Normal"/>
        <w:framePr w:w="1320" w:x="4510" w:y="298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本年支出合计</w:t>
      </w:r>
      <w:r>
        <w:rPr>
          <w:rFonts w:ascii="Times New Roman"/>
          <w:color w:val="000000"/>
          <w:spacing w:val="0"/>
          <w:sz w:val="18"/>
        </w:rPr>
      </w:r>
    </w:p>
    <w:p>
      <w:pPr>
        <w:pStyle w:val="Normal"/>
        <w:framePr w:w="960" w:x="5873" w:y="298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基本支出</w:t>
      </w:r>
      <w:r>
        <w:rPr>
          <w:rFonts w:ascii="Times New Roman"/>
          <w:color w:val="000000"/>
          <w:spacing w:val="0"/>
          <w:sz w:val="18"/>
        </w:rPr>
      </w:r>
    </w:p>
    <w:p>
      <w:pPr>
        <w:pStyle w:val="Normal"/>
        <w:framePr w:w="960" w:x="5873" w:y="2982"/>
        <w:widowControl w:val="off"/>
        <w:autoSpaceDE w:val="off"/>
        <w:autoSpaceDN w:val="off"/>
        <w:spacing w:before="450" w:after="0" w:line="180" w:lineRule="exact"/>
        <w:ind w:left="315" w:right="0" w:firstLine="0"/>
        <w:jc w:val="left"/>
        <w:rPr>
          <w:rFonts w:ascii="Times New Roman"/>
          <w:color w:val="000000"/>
          <w:spacing w:val="0"/>
          <w:sz w:val="18"/>
        </w:rPr>
      </w:pPr>
      <w:r>
        <w:rPr>
          <w:rFonts w:ascii="OLKKAJ+SimSun"/>
          <w:color w:val="000000"/>
          <w:spacing w:val="0"/>
          <w:sz w:val="18"/>
        </w:rPr>
        <w:t>2</w:t>
      </w:r>
      <w:r>
        <w:rPr>
          <w:rFonts w:ascii="Times New Roman"/>
          <w:color w:val="000000"/>
          <w:spacing w:val="0"/>
          <w:sz w:val="18"/>
        </w:rPr>
      </w:r>
    </w:p>
    <w:p>
      <w:pPr>
        <w:pStyle w:val="Normal"/>
        <w:framePr w:w="960" w:x="7056" w:y="298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项目支出</w:t>
      </w:r>
      <w:r>
        <w:rPr>
          <w:rFonts w:ascii="Times New Roman"/>
          <w:color w:val="000000"/>
          <w:spacing w:val="0"/>
          <w:sz w:val="18"/>
        </w:rPr>
      </w:r>
    </w:p>
    <w:p>
      <w:pPr>
        <w:pStyle w:val="Normal"/>
        <w:framePr w:w="960" w:x="7056" w:y="2982"/>
        <w:widowControl w:val="off"/>
        <w:autoSpaceDE w:val="off"/>
        <w:autoSpaceDN w:val="off"/>
        <w:spacing w:before="450" w:after="0" w:line="180" w:lineRule="exact"/>
        <w:ind w:left="315" w:right="0" w:firstLine="0"/>
        <w:jc w:val="left"/>
        <w:rPr>
          <w:rFonts w:ascii="Times New Roman"/>
          <w:color w:val="000000"/>
          <w:spacing w:val="0"/>
          <w:sz w:val="18"/>
        </w:rPr>
      </w:pPr>
      <w:r>
        <w:rPr>
          <w:rFonts w:ascii="OLKKAJ+SimSun"/>
          <w:color w:val="000000"/>
          <w:spacing w:val="0"/>
          <w:sz w:val="18"/>
        </w:rPr>
        <w:t>3</w:t>
      </w:r>
      <w:r>
        <w:rPr>
          <w:rFonts w:ascii="Times New Roman"/>
          <w:color w:val="000000"/>
          <w:spacing w:val="0"/>
          <w:sz w:val="18"/>
        </w:rPr>
      </w:r>
    </w:p>
    <w:p>
      <w:pPr>
        <w:pStyle w:val="Normal"/>
        <w:framePr w:w="2211" w:x="8085" w:y="298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上级</w:t>
      </w:r>
      <w:r>
        <w:rPr>
          <w:rFonts w:ascii="Times New Roman"/>
          <w:color w:val="000000"/>
          <w:spacing w:val="86"/>
          <w:sz w:val="18"/>
        </w:rPr>
        <w:t xml:space="preserve"> </w:t>
      </w:r>
      <w:r>
        <w:rPr>
          <w:rFonts w:ascii="OLKKAJ+SimSun" w:hAnsi="OLKKAJ+SimSun" w:cs="OLKKAJ+SimSun"/>
          <w:color w:val="000000"/>
          <w:spacing w:val="0"/>
          <w:sz w:val="18"/>
        </w:rPr>
        <w:t>经营支出</w:t>
      </w:r>
      <w:r>
        <w:rPr>
          <w:rFonts w:ascii="Times New Roman"/>
          <w:color w:val="000000"/>
          <w:spacing w:val="175"/>
          <w:sz w:val="18"/>
        </w:rPr>
        <w:t xml:space="preserve"> </w:t>
      </w:r>
      <w:r>
        <w:rPr>
          <w:rFonts w:ascii="OLKKAJ+SimSun" w:hAnsi="OLKKAJ+SimSun" w:cs="OLKKAJ+SimSun"/>
          <w:color w:val="000000"/>
          <w:spacing w:val="0"/>
          <w:sz w:val="18"/>
        </w:rPr>
        <w:t>位补助</w:t>
      </w:r>
      <w:r>
        <w:rPr>
          <w:rFonts w:ascii="Times New Roman"/>
          <w:color w:val="000000"/>
          <w:spacing w:val="0"/>
          <w:sz w:val="18"/>
        </w:rPr>
      </w:r>
    </w:p>
    <w:p>
      <w:pPr>
        <w:pStyle w:val="Normal"/>
        <w:framePr w:w="960" w:x="1882" w:y="319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科目代码</w:t>
      </w:r>
      <w:r>
        <w:rPr>
          <w:rFonts w:ascii="Times New Roman"/>
          <w:color w:val="000000"/>
          <w:spacing w:val="0"/>
          <w:sz w:val="18"/>
        </w:rPr>
      </w:r>
    </w:p>
    <w:p>
      <w:pPr>
        <w:pStyle w:val="Normal"/>
        <w:framePr w:w="960" w:x="3275" w:y="319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科目名称</w:t>
      </w:r>
      <w:r>
        <w:rPr>
          <w:rFonts w:ascii="Times New Roman"/>
          <w:color w:val="000000"/>
          <w:spacing w:val="0"/>
          <w:sz w:val="18"/>
        </w:rPr>
      </w:r>
    </w:p>
    <w:p>
      <w:pPr>
        <w:pStyle w:val="Normal"/>
        <w:framePr w:w="600" w:x="8085" w:y="319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支出</w:t>
      </w:r>
      <w:r>
        <w:rPr>
          <w:rFonts w:ascii="Times New Roman"/>
          <w:color w:val="000000"/>
          <w:spacing w:val="0"/>
          <w:sz w:val="18"/>
        </w:rPr>
      </w:r>
    </w:p>
    <w:p>
      <w:pPr>
        <w:pStyle w:val="Normal"/>
        <w:framePr w:w="600" w:x="8085" w:y="3192"/>
        <w:widowControl w:val="off"/>
        <w:autoSpaceDE w:val="off"/>
        <w:autoSpaceDN w:val="off"/>
        <w:spacing w:before="240" w:after="0" w:line="180" w:lineRule="exact"/>
        <w:ind w:left="135" w:right="0" w:firstLine="0"/>
        <w:jc w:val="left"/>
        <w:rPr>
          <w:rFonts w:ascii="Times New Roman"/>
          <w:color w:val="000000"/>
          <w:spacing w:val="0"/>
          <w:sz w:val="18"/>
        </w:rPr>
      </w:pPr>
      <w:r>
        <w:rPr>
          <w:rFonts w:ascii="OLKKAJ+SimSun"/>
          <w:color w:val="000000"/>
          <w:spacing w:val="0"/>
          <w:sz w:val="18"/>
        </w:rPr>
        <w:t>4</w:t>
      </w:r>
      <w:r>
        <w:rPr>
          <w:rFonts w:ascii="Times New Roman"/>
          <w:color w:val="000000"/>
          <w:spacing w:val="0"/>
          <w:sz w:val="18"/>
        </w:rPr>
      </w:r>
    </w:p>
    <w:p>
      <w:pPr>
        <w:pStyle w:val="Normal"/>
        <w:framePr w:w="600" w:x="9606" w:y="319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支出</w:t>
      </w:r>
      <w:r>
        <w:rPr>
          <w:rFonts w:ascii="Times New Roman"/>
          <w:color w:val="000000"/>
          <w:spacing w:val="0"/>
          <w:sz w:val="18"/>
        </w:rPr>
      </w:r>
    </w:p>
    <w:p>
      <w:pPr>
        <w:pStyle w:val="Normal"/>
        <w:framePr w:w="600" w:x="9606" w:y="3192"/>
        <w:widowControl w:val="off"/>
        <w:autoSpaceDE w:val="off"/>
        <w:autoSpaceDN w:val="off"/>
        <w:spacing w:before="240" w:after="0" w:line="180" w:lineRule="exact"/>
        <w:ind w:left="135" w:right="0" w:firstLine="0"/>
        <w:jc w:val="left"/>
        <w:rPr>
          <w:rFonts w:ascii="Times New Roman"/>
          <w:color w:val="000000"/>
          <w:spacing w:val="0"/>
          <w:sz w:val="18"/>
        </w:rPr>
      </w:pPr>
      <w:r>
        <w:rPr>
          <w:rFonts w:ascii="OLKKAJ+SimSun"/>
          <w:color w:val="000000"/>
          <w:spacing w:val="0"/>
          <w:sz w:val="18"/>
        </w:rPr>
        <w:t>6</w:t>
      </w:r>
      <w:r>
        <w:rPr>
          <w:rFonts w:ascii="Times New Roman"/>
          <w:color w:val="000000"/>
          <w:spacing w:val="0"/>
          <w:sz w:val="18"/>
        </w:rPr>
      </w:r>
    </w:p>
    <w:p>
      <w:pPr>
        <w:pStyle w:val="Normal"/>
        <w:framePr w:w="600" w:x="2885" w:y="361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栏次</w:t>
      </w:r>
      <w:r>
        <w:rPr>
          <w:rFonts w:ascii="Times New Roman"/>
          <w:color w:val="000000"/>
          <w:spacing w:val="0"/>
          <w:sz w:val="18"/>
        </w:rPr>
      </w:r>
    </w:p>
    <w:p>
      <w:pPr>
        <w:pStyle w:val="Normal"/>
        <w:framePr w:w="330" w:x="5005" w:y="361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000000"/>
          <w:spacing w:val="0"/>
          <w:sz w:val="18"/>
        </w:rPr>
        <w:t>1</w:t>
      </w:r>
      <w:r>
        <w:rPr>
          <w:rFonts w:ascii="Times New Roman"/>
          <w:color w:val="000000"/>
          <w:spacing w:val="0"/>
          <w:sz w:val="18"/>
        </w:rPr>
      </w:r>
    </w:p>
    <w:p>
      <w:pPr>
        <w:pStyle w:val="Normal"/>
        <w:framePr w:w="330" w:x="8891" w:y="361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000000"/>
          <w:spacing w:val="0"/>
          <w:sz w:val="18"/>
        </w:rPr>
        <w:t>5</w:t>
      </w:r>
      <w:r>
        <w:rPr>
          <w:rFonts w:ascii="Times New Roman"/>
          <w:color w:val="000000"/>
          <w:spacing w:val="0"/>
          <w:sz w:val="18"/>
        </w:rPr>
      </w:r>
    </w:p>
    <w:p>
      <w:pPr>
        <w:pStyle w:val="Normal"/>
        <w:framePr w:w="600" w:x="2885" w:y="403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000000"/>
          <w:spacing w:val="0"/>
          <w:sz w:val="18"/>
        </w:rPr>
        <w:t>合计</w:t>
      </w:r>
      <w:r>
        <w:rPr>
          <w:rFonts w:ascii="Times New Roman"/>
          <w:color w:val="000000"/>
          <w:spacing w:val="0"/>
          <w:sz w:val="18"/>
        </w:rPr>
      </w:r>
    </w:p>
    <w:p>
      <w:pPr>
        <w:pStyle w:val="Normal"/>
        <w:framePr w:w="780" w:x="5079" w:y="403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000000"/>
          <w:spacing w:val="0"/>
          <w:sz w:val="18"/>
        </w:rPr>
        <w:t>720.09</w:t>
      </w:r>
      <w:r>
        <w:rPr>
          <w:rFonts w:ascii="Times New Roman"/>
          <w:color w:val="000000"/>
          <w:spacing w:val="0"/>
          <w:sz w:val="18"/>
        </w:rPr>
      </w:r>
    </w:p>
    <w:p>
      <w:pPr>
        <w:pStyle w:val="Normal"/>
        <w:framePr w:w="780" w:x="6262" w:y="403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000000"/>
          <w:spacing w:val="0"/>
          <w:sz w:val="18"/>
        </w:rPr>
        <w:t>566.57</w:t>
      </w:r>
      <w:r>
        <w:rPr>
          <w:rFonts w:ascii="Times New Roman"/>
          <w:color w:val="000000"/>
          <w:spacing w:val="0"/>
          <w:sz w:val="18"/>
        </w:rPr>
      </w:r>
    </w:p>
    <w:p>
      <w:pPr>
        <w:pStyle w:val="Normal"/>
        <w:framePr w:w="780" w:x="7445" w:y="403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000000"/>
          <w:spacing w:val="0"/>
          <w:sz w:val="18"/>
        </w:rPr>
        <w:t>153.52</w:t>
      </w:r>
      <w:r>
        <w:rPr>
          <w:rFonts w:ascii="Times New Roman"/>
          <w:color w:val="000000"/>
          <w:spacing w:val="0"/>
          <w:sz w:val="18"/>
        </w:rPr>
      </w:r>
    </w:p>
    <w:p>
      <w:pPr>
        <w:pStyle w:val="Normal"/>
        <w:framePr w:w="330" w:x="1695"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330" w:x="169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330" w:x="169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330" w:x="169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330" w:x="169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330" w:x="169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w:t>
      </w:r>
      <w:r>
        <w:rPr>
          <w:rFonts w:ascii="Times New Roman"/>
          <w:color w:val="000000"/>
          <w:spacing w:val="0"/>
          <w:sz w:val="18"/>
        </w:rPr>
      </w:r>
    </w:p>
    <w:p>
      <w:pPr>
        <w:pStyle w:val="Normal"/>
        <w:framePr w:w="420" w:x="1785"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05</w:t>
      </w:r>
      <w:r>
        <w:rPr>
          <w:rFonts w:ascii="Times New Roman"/>
          <w:color w:val="000000"/>
          <w:spacing w:val="0"/>
          <w:sz w:val="18"/>
        </w:rPr>
      </w:r>
    </w:p>
    <w:p>
      <w:pPr>
        <w:pStyle w:val="Normal"/>
        <w:framePr w:w="1320" w:x="2835"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教育支出</w:t>
      </w:r>
      <w:r>
        <w:rPr>
          <w:rFonts w:ascii="Times New Roman"/>
          <w:color w:val="000000"/>
          <w:spacing w:val="0"/>
          <w:sz w:val="18"/>
        </w:rPr>
      </w:r>
    </w:p>
    <w:p>
      <w:pPr>
        <w:pStyle w:val="Normal"/>
        <w:framePr w:w="1320" w:x="283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普通教育</w:t>
      </w:r>
      <w:r>
        <w:rPr>
          <w:rFonts w:ascii="Times New Roman"/>
          <w:color w:val="000000"/>
          <w:spacing w:val="0"/>
          <w:sz w:val="18"/>
        </w:rPr>
      </w:r>
    </w:p>
    <w:p>
      <w:pPr>
        <w:pStyle w:val="Normal"/>
        <w:framePr w:w="1320" w:x="283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小学教育</w:t>
      </w:r>
      <w:r>
        <w:rPr>
          <w:rFonts w:ascii="Times New Roman"/>
          <w:color w:val="000000"/>
          <w:spacing w:val="0"/>
          <w:sz w:val="18"/>
        </w:rPr>
      </w:r>
    </w:p>
    <w:p>
      <w:pPr>
        <w:pStyle w:val="Normal"/>
        <w:framePr w:w="1320" w:x="283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住房保障支出</w:t>
      </w:r>
      <w:r>
        <w:rPr>
          <w:rFonts w:ascii="Times New Roman"/>
          <w:color w:val="000000"/>
          <w:spacing w:val="0"/>
          <w:sz w:val="18"/>
        </w:rPr>
      </w:r>
    </w:p>
    <w:p>
      <w:pPr>
        <w:pStyle w:val="Normal"/>
        <w:framePr w:w="1320" w:x="283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住房改革支出</w:t>
      </w:r>
      <w:r>
        <w:rPr>
          <w:rFonts w:ascii="Times New Roman"/>
          <w:color w:val="000000"/>
          <w:spacing w:val="0"/>
          <w:sz w:val="18"/>
        </w:rPr>
      </w:r>
    </w:p>
    <w:p>
      <w:pPr>
        <w:pStyle w:val="Normal"/>
        <w:framePr w:w="1320" w:x="283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住房公积金</w:t>
      </w:r>
      <w:r>
        <w:rPr>
          <w:rFonts w:ascii="Times New Roman"/>
          <w:color w:val="000000"/>
          <w:spacing w:val="0"/>
          <w:sz w:val="18"/>
        </w:rPr>
      </w:r>
    </w:p>
    <w:p>
      <w:pPr>
        <w:pStyle w:val="Normal"/>
        <w:framePr w:w="780" w:x="5079"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662.53</w:t>
      </w:r>
      <w:r>
        <w:rPr>
          <w:rFonts w:ascii="Times New Roman"/>
          <w:color w:val="000000"/>
          <w:spacing w:val="0"/>
          <w:sz w:val="18"/>
        </w:rPr>
      </w:r>
    </w:p>
    <w:p>
      <w:pPr>
        <w:pStyle w:val="Normal"/>
        <w:framePr w:w="780" w:x="5079"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662.53</w:t>
      </w:r>
      <w:r>
        <w:rPr>
          <w:rFonts w:ascii="Times New Roman"/>
          <w:color w:val="000000"/>
          <w:spacing w:val="0"/>
          <w:sz w:val="18"/>
        </w:rPr>
      </w:r>
    </w:p>
    <w:p>
      <w:pPr>
        <w:pStyle w:val="Normal"/>
        <w:framePr w:w="780" w:x="5079"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662.53</w:t>
      </w:r>
      <w:r>
        <w:rPr>
          <w:rFonts w:ascii="Times New Roman"/>
          <w:color w:val="000000"/>
          <w:spacing w:val="0"/>
          <w:sz w:val="18"/>
        </w:rPr>
      </w:r>
    </w:p>
    <w:p>
      <w:pPr>
        <w:pStyle w:val="Normal"/>
        <w:framePr w:w="780" w:x="5079"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5079"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5079"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6262"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509.00</w:t>
      </w:r>
      <w:r>
        <w:rPr>
          <w:rFonts w:ascii="Times New Roman"/>
          <w:color w:val="000000"/>
          <w:spacing w:val="0"/>
          <w:sz w:val="18"/>
        </w:rPr>
      </w:r>
    </w:p>
    <w:p>
      <w:pPr>
        <w:pStyle w:val="Normal"/>
        <w:framePr w:w="780" w:x="6262"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509.00</w:t>
      </w:r>
      <w:r>
        <w:rPr>
          <w:rFonts w:ascii="Times New Roman"/>
          <w:color w:val="000000"/>
          <w:spacing w:val="0"/>
          <w:sz w:val="18"/>
        </w:rPr>
      </w:r>
    </w:p>
    <w:p>
      <w:pPr>
        <w:pStyle w:val="Normal"/>
        <w:framePr w:w="780" w:x="6262"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509.00</w:t>
      </w:r>
      <w:r>
        <w:rPr>
          <w:rFonts w:ascii="Times New Roman"/>
          <w:color w:val="000000"/>
          <w:spacing w:val="0"/>
          <w:sz w:val="18"/>
        </w:rPr>
      </w:r>
    </w:p>
    <w:p>
      <w:pPr>
        <w:pStyle w:val="Normal"/>
        <w:framePr w:w="780" w:x="6262"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6262"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6262" w:y="4452"/>
        <w:widowControl w:val="off"/>
        <w:autoSpaceDE w:val="off"/>
        <w:autoSpaceDN w:val="off"/>
        <w:spacing w:before="240" w:after="0" w:line="180" w:lineRule="exact"/>
        <w:ind w:left="90" w:right="0" w:firstLine="0"/>
        <w:jc w:val="left"/>
        <w:rPr>
          <w:rFonts w:ascii="Times New Roman"/>
          <w:color w:val="000000"/>
          <w:spacing w:val="0"/>
          <w:sz w:val="18"/>
        </w:rPr>
      </w:pPr>
      <w:r>
        <w:rPr>
          <w:rFonts w:ascii="OLKKAJ+SimSun"/>
          <w:color w:val="212529"/>
          <w:spacing w:val="0"/>
          <w:sz w:val="18"/>
        </w:rPr>
        <w:t>57.56</w:t>
      </w:r>
      <w:r>
        <w:rPr>
          <w:rFonts w:ascii="Times New Roman"/>
          <w:color w:val="000000"/>
          <w:spacing w:val="0"/>
          <w:sz w:val="18"/>
        </w:rPr>
      </w:r>
    </w:p>
    <w:p>
      <w:pPr>
        <w:pStyle w:val="Normal"/>
        <w:framePr w:w="780" w:x="7445" w:y="445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153.52</w:t>
      </w:r>
      <w:r>
        <w:rPr>
          <w:rFonts w:ascii="Times New Roman"/>
          <w:color w:val="000000"/>
          <w:spacing w:val="0"/>
          <w:sz w:val="18"/>
        </w:rPr>
      </w:r>
    </w:p>
    <w:p>
      <w:pPr>
        <w:pStyle w:val="Normal"/>
        <w:framePr w:w="780" w:x="744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153.52</w:t>
      </w:r>
      <w:r>
        <w:rPr>
          <w:rFonts w:ascii="Times New Roman"/>
          <w:color w:val="000000"/>
          <w:spacing w:val="0"/>
          <w:sz w:val="18"/>
        </w:rPr>
      </w:r>
    </w:p>
    <w:p>
      <w:pPr>
        <w:pStyle w:val="Normal"/>
        <w:framePr w:w="780" w:x="7445" w:y="445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153.52</w:t>
      </w:r>
      <w:r>
        <w:rPr>
          <w:rFonts w:ascii="Times New Roman"/>
          <w:color w:val="000000"/>
          <w:spacing w:val="0"/>
          <w:sz w:val="18"/>
        </w:rPr>
      </w:r>
    </w:p>
    <w:p>
      <w:pPr>
        <w:pStyle w:val="Normal"/>
        <w:framePr w:w="780" w:x="1785" w:y="487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0502</w:t>
      </w:r>
      <w:r>
        <w:rPr>
          <w:rFonts w:ascii="Times New Roman"/>
          <w:color w:val="000000"/>
          <w:spacing w:val="0"/>
          <w:sz w:val="18"/>
        </w:rPr>
      </w:r>
    </w:p>
    <w:p>
      <w:pPr>
        <w:pStyle w:val="Normal"/>
        <w:framePr w:w="780" w:x="1785" w:y="487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050202</w:t>
      </w:r>
      <w:r>
        <w:rPr>
          <w:rFonts w:ascii="Times New Roman"/>
          <w:color w:val="000000"/>
          <w:spacing w:val="0"/>
          <w:sz w:val="18"/>
        </w:rPr>
      </w:r>
    </w:p>
    <w:p>
      <w:pPr>
        <w:pStyle w:val="Normal"/>
        <w:framePr w:w="780" w:x="1785" w:y="487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21</w:t>
      </w:r>
      <w:r>
        <w:rPr>
          <w:rFonts w:ascii="Times New Roman"/>
          <w:color w:val="000000"/>
          <w:spacing w:val="0"/>
          <w:sz w:val="18"/>
        </w:rPr>
      </w:r>
    </w:p>
    <w:p>
      <w:pPr>
        <w:pStyle w:val="Normal"/>
        <w:framePr w:w="780" w:x="1785" w:y="613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color w:val="212529"/>
          <w:spacing w:val="0"/>
          <w:sz w:val="18"/>
        </w:rPr>
        <w:t>2102</w:t>
      </w:r>
      <w:r>
        <w:rPr>
          <w:rFonts w:ascii="Times New Roman"/>
          <w:color w:val="000000"/>
          <w:spacing w:val="0"/>
          <w:sz w:val="18"/>
        </w:rPr>
      </w:r>
    </w:p>
    <w:p>
      <w:pPr>
        <w:pStyle w:val="Normal"/>
        <w:framePr w:w="780" w:x="1785" w:y="6132"/>
        <w:widowControl w:val="off"/>
        <w:autoSpaceDE w:val="off"/>
        <w:autoSpaceDN w:val="off"/>
        <w:spacing w:before="240" w:after="0" w:line="180" w:lineRule="exact"/>
        <w:ind w:left="0" w:right="0" w:firstLine="0"/>
        <w:jc w:val="left"/>
        <w:rPr>
          <w:rFonts w:ascii="Times New Roman"/>
          <w:color w:val="000000"/>
          <w:spacing w:val="0"/>
          <w:sz w:val="18"/>
        </w:rPr>
      </w:pPr>
      <w:r>
        <w:rPr>
          <w:rFonts w:ascii="OLKKAJ+SimSun"/>
          <w:color w:val="212529"/>
          <w:spacing w:val="0"/>
          <w:sz w:val="18"/>
        </w:rPr>
        <w:t>210201</w:t>
      </w:r>
      <w:r>
        <w:rPr>
          <w:rFonts w:ascii="Times New Roman"/>
          <w:color w:val="000000"/>
          <w:spacing w:val="0"/>
          <w:sz w:val="18"/>
        </w:rPr>
      </w:r>
    </w:p>
    <w:p>
      <w:pPr>
        <w:pStyle w:val="Normal"/>
        <w:framePr w:w="3480" w:x="1695" w:y="6972"/>
        <w:widowControl w:val="off"/>
        <w:autoSpaceDE w:val="off"/>
        <w:autoSpaceDN w:val="off"/>
        <w:spacing w:before="0" w:after="0" w:line="180" w:lineRule="exact"/>
        <w:ind w:left="0" w:right="0" w:firstLine="0"/>
        <w:jc w:val="left"/>
        <w:rPr>
          <w:rFonts w:ascii="Times New Roman"/>
          <w:color w:val="000000"/>
          <w:spacing w:val="0"/>
          <w:sz w:val="18"/>
        </w:rPr>
      </w:pPr>
      <w:r>
        <w:rPr>
          <w:rFonts w:ascii="OLKKAJ+SimSun" w:hAnsi="OLKKAJ+SimSun" w:cs="OLKKAJ+SimSun"/>
          <w:color w:val="212529"/>
          <w:spacing w:val="0"/>
          <w:sz w:val="18"/>
        </w:rPr>
        <w:t>注：本表反映部门本年度各项支出情况。</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83pt;margin-top:68.0999984741211pt;z-index:-159;width:430.25pt;height:296.7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120" w:x="4508" w:y="1550"/>
        <w:widowControl w:val="off"/>
        <w:autoSpaceDE w:val="off"/>
        <w:autoSpaceDN w:val="off"/>
        <w:spacing w:before="0" w:after="0" w:line="240" w:lineRule="exact"/>
        <w:ind w:left="0" w:right="0" w:firstLine="0"/>
        <w:jc w:val="left"/>
        <w:rPr>
          <w:rFonts w:ascii="Times New Roman"/>
          <w:color w:val="000000"/>
          <w:spacing w:val="0"/>
          <w:sz w:val="24"/>
        </w:rPr>
      </w:pPr>
      <w:r>
        <w:rPr>
          <w:rFonts w:ascii="VLEUDJ+SimSun" w:hAnsi="VLEUDJ+SimSun" w:cs="VLEUDJ+SimSun"/>
          <w:color w:val="000000"/>
          <w:spacing w:val="0"/>
          <w:sz w:val="24"/>
        </w:rPr>
        <w:t>财政拨款收入支出决算总表</w:t>
      </w:r>
      <w:r>
        <w:rPr>
          <w:rFonts w:ascii="Times New Roman"/>
          <w:color w:val="000000"/>
          <w:spacing w:val="0"/>
          <w:sz w:val="24"/>
        </w:rPr>
      </w:r>
    </w:p>
    <w:p>
      <w:pPr>
        <w:pStyle w:val="Normal"/>
        <w:framePr w:w="960" w:x="9480" w:y="211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公开04表</w:t>
      </w:r>
      <w:r>
        <w:rPr>
          <w:rFonts w:ascii="Times New Roman"/>
          <w:color w:val="000000"/>
          <w:spacing w:val="0"/>
          <w:sz w:val="18"/>
        </w:rPr>
      </w:r>
    </w:p>
    <w:p>
      <w:pPr>
        <w:pStyle w:val="Normal"/>
        <w:framePr w:w="2220" w:x="1695" w:y="2652"/>
        <w:widowControl w:val="off"/>
        <w:autoSpaceDE w:val="off"/>
        <w:autoSpaceDN w:val="off"/>
        <w:spacing w:before="0" w:after="0" w:line="180" w:lineRule="exact"/>
        <w:ind w:left="0" w:right="0" w:firstLine="0"/>
        <w:jc w:val="left"/>
        <w:rPr>
          <w:rFonts w:ascii="Times New Roman"/>
          <w:color w:val="000000"/>
          <w:spacing w:val="0"/>
          <w:sz w:val="18"/>
        </w:rPr>
      </w:pPr>
      <w:r>
        <w:rPr>
          <w:rFonts w:ascii="VLEUDJ+SimSun" w:hAnsi="VLEUDJ+SimSun" w:cs="VLEUDJ+SimSun"/>
          <w:color w:val="212529"/>
          <w:spacing w:val="0"/>
          <w:sz w:val="18"/>
        </w:rPr>
        <w:t>部门名称：兴县城南小学</w:t>
      </w:r>
      <w:r>
        <w:rPr>
          <w:rFonts w:ascii="Times New Roman"/>
          <w:color w:val="000000"/>
          <w:spacing w:val="0"/>
          <w:sz w:val="18"/>
        </w:rPr>
      </w:r>
    </w:p>
    <w:p>
      <w:pPr>
        <w:pStyle w:val="Normal"/>
        <w:framePr w:w="960" w:x="4890" w:y="265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2024年度</w:t>
      </w:r>
      <w:r>
        <w:rPr>
          <w:rFonts w:ascii="Times New Roman"/>
          <w:color w:val="000000"/>
          <w:spacing w:val="0"/>
          <w:sz w:val="18"/>
        </w:rPr>
      </w:r>
    </w:p>
    <w:p>
      <w:pPr>
        <w:pStyle w:val="Normal"/>
        <w:framePr w:w="1500" w:x="8940" w:y="265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金额单位：万元</w:t>
      </w:r>
      <w:r>
        <w:rPr>
          <w:rFonts w:ascii="Times New Roman"/>
          <w:color w:val="000000"/>
          <w:spacing w:val="0"/>
          <w:sz w:val="18"/>
        </w:rPr>
      </w:r>
    </w:p>
    <w:p>
      <w:pPr>
        <w:pStyle w:val="Normal"/>
        <w:framePr w:w="600" w:x="3090" w:y="31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收入</w:t>
      </w:r>
      <w:r>
        <w:rPr>
          <w:rFonts w:ascii="Times New Roman"/>
          <w:color w:val="000000"/>
          <w:spacing w:val="0"/>
          <w:sz w:val="18"/>
        </w:rPr>
      </w:r>
    </w:p>
    <w:p>
      <w:pPr>
        <w:pStyle w:val="Normal"/>
        <w:framePr w:w="600" w:x="7365" w:y="31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支出</w:t>
      </w:r>
      <w:r>
        <w:rPr>
          <w:rFonts w:ascii="Times New Roman"/>
          <w:color w:val="000000"/>
          <w:spacing w:val="0"/>
          <w:sz w:val="18"/>
        </w:rPr>
      </w:r>
    </w:p>
    <w:p>
      <w:pPr>
        <w:pStyle w:val="Normal"/>
        <w:framePr w:w="1678" w:x="7868" w:y="3567"/>
        <w:widowControl w:val="off"/>
        <w:autoSpaceDE w:val="off"/>
        <w:autoSpaceDN w:val="off"/>
        <w:spacing w:before="0" w:after="0" w:line="180" w:lineRule="exact"/>
        <w:ind w:left="1078" w:right="0" w:firstLine="0"/>
        <w:jc w:val="left"/>
        <w:rPr>
          <w:rFonts w:ascii="Times New Roman"/>
          <w:color w:val="000000"/>
          <w:spacing w:val="0"/>
          <w:sz w:val="18"/>
        </w:rPr>
      </w:pPr>
      <w:r>
        <w:rPr>
          <w:rFonts w:ascii="MIDSEA+SimSun" w:hAnsi="MIDSEA+SimSun" w:cs="MIDSEA+SimSun"/>
          <w:color w:val="000000"/>
          <w:spacing w:val="0"/>
          <w:sz w:val="18"/>
        </w:rPr>
        <w:t>政府</w:t>
      </w:r>
      <w:r>
        <w:rPr>
          <w:rFonts w:ascii="Times New Roman"/>
          <w:color w:val="000000"/>
          <w:spacing w:val="0"/>
          <w:sz w:val="18"/>
        </w:rPr>
      </w:r>
    </w:p>
    <w:p>
      <w:pPr>
        <w:pStyle w:val="Normal"/>
        <w:framePr w:w="1678" w:x="7868" w:y="3567"/>
        <w:widowControl w:val="off"/>
        <w:autoSpaceDE w:val="off"/>
        <w:autoSpaceDN w:val="off"/>
        <w:spacing w:before="30" w:after="0" w:line="180" w:lineRule="exact"/>
        <w:ind w:left="1078" w:right="0" w:firstLine="0"/>
        <w:jc w:val="left"/>
        <w:rPr>
          <w:rFonts w:ascii="Times New Roman"/>
          <w:color w:val="000000"/>
          <w:spacing w:val="0"/>
          <w:sz w:val="18"/>
        </w:rPr>
      </w:pPr>
      <w:r>
        <w:rPr>
          <w:rFonts w:ascii="MIDSEA+SimSun" w:hAnsi="MIDSEA+SimSun" w:cs="MIDSEA+SimSun"/>
          <w:color w:val="000000"/>
          <w:spacing w:val="0"/>
          <w:sz w:val="18"/>
        </w:rPr>
        <w:t>性基</w:t>
      </w:r>
      <w:r>
        <w:rPr>
          <w:rFonts w:ascii="Times New Roman"/>
          <w:color w:val="000000"/>
          <w:spacing w:val="0"/>
          <w:sz w:val="18"/>
        </w:rPr>
      </w:r>
    </w:p>
    <w:p>
      <w:pPr>
        <w:pStyle w:val="Normal"/>
        <w:framePr w:w="1678" w:x="7868" w:y="356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一般公共预</w:t>
      </w:r>
      <w:r>
        <w:rPr>
          <w:rFonts w:ascii="Times New Roman"/>
          <w:color w:val="000000"/>
          <w:spacing w:val="133"/>
          <w:sz w:val="18"/>
        </w:rPr>
        <w:t xml:space="preserve"> </w:t>
      </w:r>
      <w:r>
        <w:rPr>
          <w:rFonts w:ascii="MIDSEA+SimSun" w:hAnsi="MIDSEA+SimSun" w:cs="MIDSEA+SimSun"/>
          <w:color w:val="000000"/>
          <w:spacing w:val="0"/>
          <w:sz w:val="18"/>
        </w:rPr>
        <w:t>金预</w:t>
      </w:r>
      <w:r>
        <w:rPr>
          <w:rFonts w:ascii="Times New Roman"/>
          <w:color w:val="000000"/>
          <w:spacing w:val="0"/>
          <w:sz w:val="18"/>
        </w:rPr>
      </w:r>
    </w:p>
    <w:p>
      <w:pPr>
        <w:pStyle w:val="Normal"/>
        <w:framePr w:w="1678" w:x="7868" w:y="356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算财政拨款</w:t>
      </w:r>
      <w:r>
        <w:rPr>
          <w:rFonts w:ascii="Times New Roman"/>
          <w:color w:val="000000"/>
          <w:spacing w:val="133"/>
          <w:sz w:val="18"/>
        </w:rPr>
        <w:t xml:space="preserve"> </w:t>
      </w:r>
      <w:r>
        <w:rPr>
          <w:rFonts w:ascii="MIDSEA+SimSun" w:hAnsi="MIDSEA+SimSun" w:cs="MIDSEA+SimSun"/>
          <w:color w:val="000000"/>
          <w:spacing w:val="0"/>
          <w:sz w:val="18"/>
        </w:rPr>
        <w:t>算财</w:t>
      </w:r>
      <w:r>
        <w:rPr>
          <w:rFonts w:ascii="Times New Roman"/>
          <w:color w:val="000000"/>
          <w:spacing w:val="0"/>
          <w:sz w:val="18"/>
        </w:rPr>
      </w:r>
    </w:p>
    <w:p>
      <w:pPr>
        <w:pStyle w:val="Normal"/>
        <w:framePr w:w="960" w:x="9441" w:y="388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国有资本</w:t>
      </w:r>
      <w:r>
        <w:rPr>
          <w:rFonts w:ascii="Times New Roman"/>
          <w:color w:val="000000"/>
          <w:spacing w:val="0"/>
          <w:sz w:val="18"/>
        </w:rPr>
      </w:r>
    </w:p>
    <w:p>
      <w:pPr>
        <w:pStyle w:val="Normal"/>
        <w:framePr w:w="960" w:x="9441" w:y="388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经营预算</w:t>
      </w:r>
      <w:r>
        <w:rPr>
          <w:rFonts w:ascii="Times New Roman"/>
          <w:color w:val="000000"/>
          <w:spacing w:val="0"/>
          <w:sz w:val="18"/>
        </w:rPr>
      </w:r>
    </w:p>
    <w:p>
      <w:pPr>
        <w:pStyle w:val="Normal"/>
        <w:framePr w:w="960" w:x="9441" w:y="388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财政拨款</w:t>
      </w:r>
      <w:r>
        <w:rPr>
          <w:rFonts w:ascii="Times New Roman"/>
          <w:color w:val="000000"/>
          <w:spacing w:val="0"/>
          <w:sz w:val="18"/>
        </w:rPr>
      </w:r>
    </w:p>
    <w:p>
      <w:pPr>
        <w:pStyle w:val="Normal"/>
        <w:framePr w:w="600" w:x="2170"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项目</w:t>
      </w:r>
      <w:r>
        <w:rPr>
          <w:rFonts w:ascii="Times New Roman"/>
          <w:color w:val="000000"/>
          <w:spacing w:val="0"/>
          <w:sz w:val="18"/>
        </w:rPr>
      </w:r>
    </w:p>
    <w:p>
      <w:pPr>
        <w:pStyle w:val="Normal"/>
        <w:framePr w:w="600" w:x="2170" w:y="4092"/>
        <w:widowControl w:val="off"/>
        <w:autoSpaceDE w:val="off"/>
        <w:autoSpaceDN w:val="off"/>
        <w:spacing w:before="735"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栏次</w:t>
      </w:r>
      <w:r>
        <w:rPr>
          <w:rFonts w:ascii="Times New Roman"/>
          <w:color w:val="000000"/>
          <w:spacing w:val="0"/>
          <w:sz w:val="18"/>
        </w:rPr>
      </w:r>
    </w:p>
    <w:p>
      <w:pPr>
        <w:pStyle w:val="Normal"/>
        <w:framePr w:w="600" w:x="3068"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行次</w:t>
      </w:r>
      <w:r>
        <w:rPr>
          <w:rFonts w:ascii="Times New Roman"/>
          <w:color w:val="000000"/>
          <w:spacing w:val="0"/>
          <w:sz w:val="18"/>
        </w:rPr>
      </w:r>
    </w:p>
    <w:p>
      <w:pPr>
        <w:pStyle w:val="Normal"/>
        <w:framePr w:w="600" w:x="3988"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金额</w:t>
      </w:r>
      <w:r>
        <w:rPr>
          <w:rFonts w:ascii="Times New Roman"/>
          <w:color w:val="000000"/>
          <w:spacing w:val="0"/>
          <w:sz w:val="18"/>
        </w:rPr>
      </w:r>
    </w:p>
    <w:p>
      <w:pPr>
        <w:pStyle w:val="Normal"/>
        <w:framePr w:w="600" w:x="3988" w:y="4092"/>
        <w:widowControl w:val="off"/>
        <w:autoSpaceDE w:val="off"/>
        <w:autoSpaceDN w:val="off"/>
        <w:spacing w:before="735" w:after="0" w:line="180" w:lineRule="exact"/>
        <w:ind w:left="135" w:right="0" w:firstLine="0"/>
        <w:jc w:val="left"/>
        <w:rPr>
          <w:rFonts w:ascii="Times New Roman"/>
          <w:color w:val="000000"/>
          <w:spacing w:val="0"/>
          <w:sz w:val="18"/>
        </w:rPr>
      </w:pPr>
      <w:r>
        <w:rPr>
          <w:rFonts w:ascii="MIDSEA+SimSun"/>
          <w:color w:val="000000"/>
          <w:spacing w:val="0"/>
          <w:sz w:val="18"/>
        </w:rPr>
        <w:t>1</w:t>
      </w:r>
      <w:r>
        <w:rPr>
          <w:rFonts w:ascii="Times New Roman"/>
          <w:color w:val="000000"/>
          <w:spacing w:val="0"/>
          <w:sz w:val="18"/>
        </w:rPr>
      </w:r>
    </w:p>
    <w:p>
      <w:pPr>
        <w:pStyle w:val="Normal"/>
        <w:framePr w:w="600" w:x="5458"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项目</w:t>
      </w:r>
      <w:r>
        <w:rPr>
          <w:rFonts w:ascii="Times New Roman"/>
          <w:color w:val="000000"/>
          <w:spacing w:val="0"/>
          <w:sz w:val="18"/>
        </w:rPr>
      </w:r>
    </w:p>
    <w:p>
      <w:pPr>
        <w:pStyle w:val="Normal"/>
        <w:framePr w:w="600" w:x="5458" w:y="4092"/>
        <w:widowControl w:val="off"/>
        <w:autoSpaceDE w:val="off"/>
        <w:autoSpaceDN w:val="off"/>
        <w:spacing w:before="735"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栏次</w:t>
      </w:r>
      <w:r>
        <w:rPr>
          <w:rFonts w:ascii="Times New Roman"/>
          <w:color w:val="000000"/>
          <w:spacing w:val="0"/>
          <w:sz w:val="18"/>
        </w:rPr>
      </w:r>
    </w:p>
    <w:p>
      <w:pPr>
        <w:pStyle w:val="Normal"/>
        <w:framePr w:w="600" w:x="6484"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行次</w:t>
      </w:r>
      <w:r>
        <w:rPr>
          <w:rFonts w:ascii="Times New Roman"/>
          <w:color w:val="000000"/>
          <w:spacing w:val="0"/>
          <w:sz w:val="18"/>
        </w:rPr>
      </w:r>
    </w:p>
    <w:p>
      <w:pPr>
        <w:pStyle w:val="Normal"/>
        <w:framePr w:w="600" w:x="7162" w:y="4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合计</w:t>
      </w:r>
      <w:r>
        <w:rPr>
          <w:rFonts w:ascii="Times New Roman"/>
          <w:color w:val="000000"/>
          <w:spacing w:val="0"/>
          <w:sz w:val="18"/>
        </w:rPr>
      </w:r>
    </w:p>
    <w:p>
      <w:pPr>
        <w:pStyle w:val="Normal"/>
        <w:framePr w:w="600" w:x="8946" w:y="44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政拨</w:t>
      </w:r>
      <w:r>
        <w:rPr>
          <w:rFonts w:ascii="Times New Roman"/>
          <w:color w:val="000000"/>
          <w:spacing w:val="0"/>
          <w:sz w:val="18"/>
        </w:rPr>
      </w:r>
    </w:p>
    <w:p>
      <w:pPr>
        <w:pStyle w:val="Normal"/>
        <w:framePr w:w="600" w:x="8946" w:y="4407"/>
        <w:widowControl w:val="off"/>
        <w:autoSpaceDE w:val="off"/>
        <w:autoSpaceDN w:val="off"/>
        <w:spacing w:before="30" w:after="0" w:line="180" w:lineRule="exact"/>
        <w:ind w:left="90" w:right="0" w:firstLine="0"/>
        <w:jc w:val="left"/>
        <w:rPr>
          <w:rFonts w:ascii="Times New Roman"/>
          <w:color w:val="000000"/>
          <w:spacing w:val="0"/>
          <w:sz w:val="18"/>
        </w:rPr>
      </w:pPr>
      <w:r>
        <w:rPr>
          <w:rFonts w:ascii="MIDSEA+SimSun" w:hAnsi="MIDSEA+SimSun" w:cs="MIDSEA+SimSun"/>
          <w:color w:val="000000"/>
          <w:spacing w:val="0"/>
          <w:sz w:val="18"/>
        </w:rPr>
        <w:t>款</w:t>
      </w:r>
      <w:r>
        <w:rPr>
          <w:rFonts w:ascii="Times New Roman"/>
          <w:color w:val="000000"/>
          <w:spacing w:val="0"/>
          <w:sz w:val="18"/>
        </w:rPr>
      </w:r>
    </w:p>
    <w:p>
      <w:pPr>
        <w:pStyle w:val="Normal"/>
        <w:framePr w:w="330" w:x="7297" w:y="50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2</w:t>
      </w:r>
      <w:r>
        <w:rPr>
          <w:rFonts w:ascii="Times New Roman"/>
          <w:color w:val="000000"/>
          <w:spacing w:val="0"/>
          <w:sz w:val="18"/>
        </w:rPr>
      </w:r>
    </w:p>
    <w:p>
      <w:pPr>
        <w:pStyle w:val="Normal"/>
        <w:framePr w:w="330" w:x="8273" w:y="50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3</w:t>
      </w:r>
      <w:r>
        <w:rPr>
          <w:rFonts w:ascii="Times New Roman"/>
          <w:color w:val="000000"/>
          <w:spacing w:val="0"/>
          <w:sz w:val="18"/>
        </w:rPr>
      </w:r>
    </w:p>
    <w:p>
      <w:pPr>
        <w:pStyle w:val="Normal"/>
        <w:framePr w:w="330" w:x="9081" w:y="50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4</w:t>
      </w:r>
      <w:r>
        <w:rPr>
          <w:rFonts w:ascii="Times New Roman"/>
          <w:color w:val="000000"/>
          <w:spacing w:val="0"/>
          <w:sz w:val="18"/>
        </w:rPr>
      </w:r>
    </w:p>
    <w:p>
      <w:pPr>
        <w:pStyle w:val="Normal"/>
        <w:framePr w:w="330" w:x="9756" w:y="50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5</w:t>
      </w:r>
      <w:r>
        <w:rPr>
          <w:rFonts w:ascii="Times New Roman"/>
          <w:color w:val="000000"/>
          <w:spacing w:val="0"/>
          <w:sz w:val="18"/>
        </w:rPr>
      </w:r>
    </w:p>
    <w:p>
      <w:pPr>
        <w:pStyle w:val="Normal"/>
        <w:framePr w:w="1500" w:x="1695" w:y="544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一、一般公共预</w:t>
      </w:r>
      <w:r>
        <w:rPr>
          <w:rFonts w:ascii="Times New Roman"/>
          <w:color w:val="000000"/>
          <w:spacing w:val="0"/>
          <w:sz w:val="18"/>
        </w:rPr>
      </w:r>
    </w:p>
    <w:p>
      <w:pPr>
        <w:pStyle w:val="Normal"/>
        <w:framePr w:w="1500" w:x="1695" w:y="544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算财政拨款</w:t>
      </w:r>
      <w:r>
        <w:rPr>
          <w:rFonts w:ascii="Times New Roman"/>
          <w:color w:val="000000"/>
          <w:spacing w:val="0"/>
          <w:sz w:val="18"/>
        </w:rPr>
      </w:r>
    </w:p>
    <w:p>
      <w:pPr>
        <w:pStyle w:val="Normal"/>
        <w:framePr w:w="1680" w:x="4890" w:y="544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一、一般公共服务</w:t>
      </w:r>
      <w:r>
        <w:rPr>
          <w:rFonts w:ascii="Times New Roman"/>
          <w:color w:val="000000"/>
          <w:spacing w:val="0"/>
          <w:sz w:val="18"/>
        </w:rPr>
      </w:r>
    </w:p>
    <w:p>
      <w:pPr>
        <w:pStyle w:val="Normal"/>
        <w:framePr w:w="1680" w:x="4890" w:y="544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支出</w:t>
      </w:r>
      <w:r>
        <w:rPr>
          <w:rFonts w:ascii="Times New Roman"/>
          <w:color w:val="000000"/>
          <w:spacing w:val="0"/>
          <w:sz w:val="18"/>
        </w:rPr>
      </w:r>
    </w:p>
    <w:p>
      <w:pPr>
        <w:pStyle w:val="Normal"/>
        <w:framePr w:w="330" w:x="3203" w:y="55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6</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7</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8</w:t>
      </w:r>
      <w:r>
        <w:rPr>
          <w:rFonts w:ascii="Times New Roman"/>
          <w:color w:val="000000"/>
          <w:spacing w:val="0"/>
          <w:sz w:val="18"/>
        </w:rPr>
      </w:r>
    </w:p>
    <w:p>
      <w:pPr>
        <w:pStyle w:val="Normal"/>
        <w:framePr w:w="330" w:x="3203"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9</w:t>
      </w:r>
      <w:r>
        <w:rPr>
          <w:rFonts w:ascii="Times New Roman"/>
          <w:color w:val="000000"/>
          <w:spacing w:val="0"/>
          <w:sz w:val="18"/>
        </w:rPr>
      </w:r>
    </w:p>
    <w:p>
      <w:pPr>
        <w:pStyle w:val="Normal"/>
        <w:framePr w:w="780" w:x="4305" w:y="55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720.09</w:t>
      </w:r>
      <w:r>
        <w:rPr>
          <w:rFonts w:ascii="Times New Roman"/>
          <w:color w:val="000000"/>
          <w:spacing w:val="0"/>
          <w:sz w:val="18"/>
        </w:rPr>
      </w:r>
    </w:p>
    <w:p>
      <w:pPr>
        <w:pStyle w:val="Normal"/>
        <w:framePr w:w="420" w:x="6574" w:y="55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33</w:t>
      </w:r>
      <w:r>
        <w:rPr>
          <w:rFonts w:ascii="Times New Roman"/>
          <w:color w:val="000000"/>
          <w:spacing w:val="0"/>
          <w:sz w:val="18"/>
        </w:rPr>
      </w:r>
    </w:p>
    <w:p>
      <w:pPr>
        <w:pStyle w:val="Normal"/>
        <w:framePr w:w="420" w:x="6574"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34</w:t>
      </w:r>
      <w:r>
        <w:rPr>
          <w:rFonts w:ascii="Times New Roman"/>
          <w:color w:val="000000"/>
          <w:spacing w:val="0"/>
          <w:sz w:val="18"/>
        </w:rPr>
      </w:r>
    </w:p>
    <w:p>
      <w:pPr>
        <w:pStyle w:val="Normal"/>
        <w:framePr w:w="420" w:x="6574" w:y="554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35</w:t>
      </w:r>
      <w:r>
        <w:rPr>
          <w:rFonts w:ascii="Times New Roman"/>
          <w:color w:val="000000"/>
          <w:spacing w:val="0"/>
          <w:sz w:val="18"/>
        </w:rPr>
      </w:r>
    </w:p>
    <w:p>
      <w:pPr>
        <w:pStyle w:val="Normal"/>
        <w:framePr w:w="1500" w:x="1695" w:y="598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二、政府性基金</w:t>
      </w:r>
      <w:r>
        <w:rPr>
          <w:rFonts w:ascii="Times New Roman"/>
          <w:color w:val="000000"/>
          <w:spacing w:val="0"/>
          <w:sz w:val="18"/>
        </w:rPr>
      </w:r>
    </w:p>
    <w:p>
      <w:pPr>
        <w:pStyle w:val="Normal"/>
        <w:framePr w:w="1500" w:x="1695" w:y="598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预算财政拨款</w:t>
      </w:r>
      <w:r>
        <w:rPr>
          <w:rFonts w:ascii="Times New Roman"/>
          <w:color w:val="000000"/>
          <w:spacing w:val="0"/>
          <w:sz w:val="18"/>
        </w:rPr>
      </w:r>
    </w:p>
    <w:p>
      <w:pPr>
        <w:pStyle w:val="Normal"/>
        <w:framePr w:w="1320" w:x="4890" w:y="608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二、外交支出</w:t>
      </w:r>
      <w:r>
        <w:rPr>
          <w:rFonts w:ascii="Times New Roman"/>
          <w:color w:val="000000"/>
          <w:spacing w:val="0"/>
          <w:sz w:val="18"/>
        </w:rPr>
      </w:r>
    </w:p>
    <w:p>
      <w:pPr>
        <w:pStyle w:val="Normal"/>
        <w:framePr w:w="1320" w:x="4890" w:y="608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三、国防支出</w:t>
      </w:r>
      <w:r>
        <w:rPr>
          <w:rFonts w:ascii="Times New Roman"/>
          <w:color w:val="000000"/>
          <w:spacing w:val="0"/>
          <w:sz w:val="18"/>
        </w:rPr>
      </w:r>
    </w:p>
    <w:p>
      <w:pPr>
        <w:pStyle w:val="Normal"/>
        <w:framePr w:w="1500" w:x="1695" w:y="652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三、国有资本经</w:t>
      </w:r>
      <w:r>
        <w:rPr>
          <w:rFonts w:ascii="Times New Roman"/>
          <w:color w:val="000000"/>
          <w:spacing w:val="0"/>
          <w:sz w:val="18"/>
        </w:rPr>
      </w:r>
    </w:p>
    <w:p>
      <w:pPr>
        <w:pStyle w:val="Normal"/>
        <w:framePr w:w="1500" w:x="1695" w:y="652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营预算财政拨款</w:t>
      </w:r>
      <w:r>
        <w:rPr>
          <w:rFonts w:ascii="Times New Roman"/>
          <w:color w:val="000000"/>
          <w:spacing w:val="0"/>
          <w:sz w:val="18"/>
        </w:rPr>
      </w:r>
    </w:p>
    <w:p>
      <w:pPr>
        <w:pStyle w:val="Normal"/>
        <w:framePr w:w="2104" w:x="4890" w:y="716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四、公共安全支出</w:t>
      </w:r>
      <w:r>
        <w:rPr>
          <w:rFonts w:ascii="Times New Roman"/>
          <w:color w:val="212529"/>
          <w:spacing w:val="199"/>
          <w:sz w:val="18"/>
        </w:rPr>
        <w:t xml:space="preserve"> </w:t>
      </w:r>
      <w:r>
        <w:rPr>
          <w:rFonts w:ascii="MIDSEA+SimSun"/>
          <w:color w:val="212529"/>
          <w:spacing w:val="0"/>
          <w:sz w:val="18"/>
        </w:rPr>
        <w:t>36</w:t>
      </w:r>
      <w:r>
        <w:rPr>
          <w:rFonts w:ascii="Times New Roman"/>
          <w:color w:val="000000"/>
          <w:spacing w:val="0"/>
          <w:sz w:val="18"/>
        </w:rPr>
      </w:r>
    </w:p>
    <w:p>
      <w:pPr>
        <w:pStyle w:val="Normal"/>
        <w:framePr w:w="1320" w:x="4890" w:y="77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五、教育支出</w:t>
      </w:r>
      <w:r>
        <w:rPr>
          <w:rFonts w:ascii="Times New Roman"/>
          <w:color w:val="000000"/>
          <w:spacing w:val="0"/>
          <w:sz w:val="18"/>
        </w:rPr>
      </w:r>
    </w:p>
    <w:p>
      <w:pPr>
        <w:pStyle w:val="Normal"/>
        <w:framePr w:w="420" w:x="6574" w:y="77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37</w:t>
      </w:r>
      <w:r>
        <w:rPr>
          <w:rFonts w:ascii="Times New Roman"/>
          <w:color w:val="000000"/>
          <w:spacing w:val="0"/>
          <w:sz w:val="18"/>
        </w:rPr>
      </w:r>
    </w:p>
    <w:p>
      <w:pPr>
        <w:pStyle w:val="Normal"/>
        <w:framePr w:w="780" w:x="7201" w:y="77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662.53</w:t>
      </w:r>
      <w:r>
        <w:rPr>
          <w:rFonts w:ascii="Times New Roman"/>
          <w:color w:val="000000"/>
          <w:spacing w:val="0"/>
          <w:sz w:val="18"/>
        </w:rPr>
      </w:r>
    </w:p>
    <w:p>
      <w:pPr>
        <w:pStyle w:val="Normal"/>
        <w:framePr w:w="780" w:x="8310" w:y="77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662.53</w:t>
      </w:r>
      <w:r>
        <w:rPr>
          <w:rFonts w:ascii="Times New Roman"/>
          <w:color w:val="000000"/>
          <w:spacing w:val="0"/>
          <w:sz w:val="18"/>
        </w:rPr>
      </w:r>
    </w:p>
    <w:p>
      <w:pPr>
        <w:pStyle w:val="Normal"/>
        <w:framePr w:w="2104" w:x="4890" w:y="82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六、科学技术支出</w:t>
      </w:r>
      <w:r>
        <w:rPr>
          <w:rFonts w:ascii="Times New Roman"/>
          <w:color w:val="212529"/>
          <w:spacing w:val="199"/>
          <w:sz w:val="18"/>
        </w:rPr>
        <w:t xml:space="preserve"> </w:t>
      </w:r>
      <w:r>
        <w:rPr>
          <w:rFonts w:ascii="MIDSEA+SimSun"/>
          <w:color w:val="212529"/>
          <w:spacing w:val="0"/>
          <w:sz w:val="18"/>
        </w:rPr>
        <w:t>38</w:t>
      </w:r>
      <w:r>
        <w:rPr>
          <w:rFonts w:ascii="Times New Roman"/>
          <w:color w:val="000000"/>
          <w:spacing w:val="0"/>
          <w:sz w:val="18"/>
        </w:rPr>
      </w:r>
    </w:p>
    <w:p>
      <w:pPr>
        <w:pStyle w:val="Normal"/>
        <w:framePr w:w="2104" w:x="4890" w:y="8247"/>
        <w:widowControl w:val="off"/>
        <w:autoSpaceDE w:val="off"/>
        <w:autoSpaceDN w:val="off"/>
        <w:spacing w:before="255"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七、文化旅游体育</w:t>
      </w:r>
      <w:r>
        <w:rPr>
          <w:rFonts w:ascii="Times New Roman"/>
          <w:color w:val="000000"/>
          <w:spacing w:val="0"/>
          <w:sz w:val="18"/>
        </w:rPr>
      </w:r>
    </w:p>
    <w:p>
      <w:pPr>
        <w:pStyle w:val="Normal"/>
        <w:framePr w:w="2104" w:x="4890" w:y="824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与传媒支出</w:t>
      </w:r>
      <w:r>
        <w:rPr>
          <w:rFonts w:ascii="Times New Roman"/>
          <w:color w:val="000000"/>
          <w:spacing w:val="0"/>
          <w:sz w:val="18"/>
        </w:rPr>
      </w:r>
    </w:p>
    <w:p>
      <w:pPr>
        <w:pStyle w:val="Normal"/>
        <w:framePr w:w="420" w:x="6574" w:y="878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39</w:t>
      </w:r>
      <w:r>
        <w:rPr>
          <w:rFonts w:ascii="Times New Roman"/>
          <w:color w:val="000000"/>
          <w:spacing w:val="0"/>
          <w:sz w:val="18"/>
        </w:rPr>
      </w:r>
    </w:p>
    <w:p>
      <w:pPr>
        <w:pStyle w:val="Normal"/>
        <w:framePr w:w="1680" w:x="4890" w:y="922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八、社会保障和就</w:t>
      </w:r>
      <w:r>
        <w:rPr>
          <w:rFonts w:ascii="Times New Roman"/>
          <w:color w:val="000000"/>
          <w:spacing w:val="0"/>
          <w:sz w:val="18"/>
        </w:rPr>
      </w:r>
    </w:p>
    <w:p>
      <w:pPr>
        <w:pStyle w:val="Normal"/>
        <w:framePr w:w="1680" w:x="4890" w:y="922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业支出</w:t>
      </w:r>
      <w:r>
        <w:rPr>
          <w:rFonts w:ascii="Times New Roman"/>
          <w:color w:val="000000"/>
          <w:spacing w:val="0"/>
          <w:sz w:val="18"/>
        </w:rPr>
      </w:r>
    </w:p>
    <w:p>
      <w:pPr>
        <w:pStyle w:val="Normal"/>
        <w:framePr w:w="420" w:x="6574" w:y="932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40</w:t>
      </w:r>
      <w:r>
        <w:rPr>
          <w:rFonts w:ascii="Times New Roman"/>
          <w:color w:val="000000"/>
          <w:spacing w:val="0"/>
          <w:sz w:val="18"/>
        </w:rPr>
      </w:r>
    </w:p>
    <w:p>
      <w:pPr>
        <w:pStyle w:val="Normal"/>
        <w:framePr w:w="2104" w:x="4890" w:y="986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九、卫生健康支出</w:t>
      </w:r>
      <w:r>
        <w:rPr>
          <w:rFonts w:ascii="Times New Roman"/>
          <w:color w:val="212529"/>
          <w:spacing w:val="199"/>
          <w:sz w:val="18"/>
        </w:rPr>
        <w:t xml:space="preserve"> </w:t>
      </w:r>
      <w:r>
        <w:rPr>
          <w:rFonts w:ascii="MIDSEA+SimSun"/>
          <w:color w:val="212529"/>
          <w:spacing w:val="0"/>
          <w:sz w:val="18"/>
        </w:rPr>
        <w:t>41</w:t>
      </w:r>
      <w:r>
        <w:rPr>
          <w:rFonts w:ascii="Times New Roman"/>
          <w:color w:val="000000"/>
          <w:spacing w:val="0"/>
          <w:sz w:val="18"/>
        </w:rPr>
      </w:r>
    </w:p>
    <w:p>
      <w:pPr>
        <w:pStyle w:val="Normal"/>
        <w:framePr w:w="330" w:x="3158" w:y="104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15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248" w:y="104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0</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6</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7</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8</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9</w:t>
      </w:r>
      <w:r>
        <w:rPr>
          <w:rFonts w:ascii="Times New Roman"/>
          <w:color w:val="000000"/>
          <w:spacing w:val="0"/>
          <w:sz w:val="18"/>
        </w:rPr>
      </w:r>
    </w:p>
    <w:p>
      <w:pPr>
        <w:pStyle w:val="Normal"/>
        <w:framePr w:w="330" w:x="3248"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0</w:t>
      </w:r>
      <w:r>
        <w:rPr>
          <w:rFonts w:ascii="Times New Roman"/>
          <w:color w:val="000000"/>
          <w:spacing w:val="0"/>
          <w:sz w:val="18"/>
        </w:rPr>
      </w:r>
    </w:p>
    <w:p>
      <w:pPr>
        <w:pStyle w:val="Normal"/>
        <w:framePr w:w="2104" w:x="4890" w:y="1040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十、节能环保支出</w:t>
      </w:r>
      <w:r>
        <w:rPr>
          <w:rFonts w:ascii="Times New Roman"/>
          <w:color w:val="212529"/>
          <w:spacing w:val="199"/>
          <w:sz w:val="18"/>
        </w:rPr>
        <w:t xml:space="preserve"> </w:t>
      </w:r>
      <w:r>
        <w:rPr>
          <w:rFonts w:ascii="MIDSEA+SimSun"/>
          <w:color w:val="212529"/>
          <w:spacing w:val="0"/>
          <w:sz w:val="18"/>
        </w:rPr>
        <w:t>42</w:t>
      </w:r>
      <w:r>
        <w:rPr>
          <w:rFonts w:ascii="Times New Roman"/>
          <w:color w:val="000000"/>
          <w:spacing w:val="0"/>
          <w:sz w:val="18"/>
        </w:rPr>
      </w:r>
    </w:p>
    <w:p>
      <w:pPr>
        <w:pStyle w:val="Normal"/>
        <w:framePr w:w="2104" w:x="4890" w:y="10407"/>
        <w:widowControl w:val="off"/>
        <w:autoSpaceDE w:val="off"/>
        <w:autoSpaceDN w:val="off"/>
        <w:spacing w:before="255"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十一、城乡社区支</w:t>
      </w:r>
      <w:r>
        <w:rPr>
          <w:rFonts w:ascii="Times New Roman"/>
          <w:color w:val="000000"/>
          <w:spacing w:val="0"/>
          <w:sz w:val="18"/>
        </w:rPr>
      </w:r>
    </w:p>
    <w:p>
      <w:pPr>
        <w:pStyle w:val="Normal"/>
        <w:framePr w:w="2104" w:x="4890" w:y="1040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出</w:t>
      </w:r>
      <w:r>
        <w:rPr>
          <w:rFonts w:ascii="Times New Roman"/>
          <w:color w:val="000000"/>
          <w:spacing w:val="0"/>
          <w:sz w:val="18"/>
        </w:rPr>
      </w:r>
    </w:p>
    <w:p>
      <w:pPr>
        <w:pStyle w:val="Normal"/>
        <w:framePr w:w="420" w:x="6574" w:y="109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43</w:t>
      </w:r>
      <w:r>
        <w:rPr>
          <w:rFonts w:ascii="Times New Roman"/>
          <w:color w:val="000000"/>
          <w:spacing w:val="0"/>
          <w:sz w:val="18"/>
        </w:rPr>
      </w:r>
    </w:p>
    <w:p>
      <w:pPr>
        <w:pStyle w:val="Normal"/>
        <w:framePr w:w="2104" w:x="4890" w:y="1148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十二、农林水支出</w:t>
      </w:r>
      <w:r>
        <w:rPr>
          <w:rFonts w:ascii="Times New Roman"/>
          <w:color w:val="212529"/>
          <w:spacing w:val="199"/>
          <w:sz w:val="18"/>
        </w:rPr>
        <w:t xml:space="preserve"> </w:t>
      </w:r>
      <w:r>
        <w:rPr>
          <w:rFonts w:ascii="MIDSEA+SimSun"/>
          <w:color w:val="212529"/>
          <w:spacing w:val="0"/>
          <w:sz w:val="18"/>
        </w:rPr>
        <w:t>44</w:t>
      </w:r>
      <w:r>
        <w:rPr>
          <w:rFonts w:ascii="Times New Roman"/>
          <w:color w:val="000000"/>
          <w:spacing w:val="0"/>
          <w:sz w:val="18"/>
        </w:rPr>
      </w:r>
    </w:p>
    <w:p>
      <w:pPr>
        <w:pStyle w:val="Normal"/>
        <w:framePr w:w="2104" w:x="4890" w:y="11487"/>
        <w:widowControl w:val="off"/>
        <w:autoSpaceDE w:val="off"/>
        <w:autoSpaceDN w:val="off"/>
        <w:spacing w:before="255"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十三、交通运输支</w:t>
      </w:r>
      <w:r>
        <w:rPr>
          <w:rFonts w:ascii="Times New Roman"/>
          <w:color w:val="000000"/>
          <w:spacing w:val="0"/>
          <w:sz w:val="18"/>
        </w:rPr>
      </w:r>
    </w:p>
    <w:p>
      <w:pPr>
        <w:pStyle w:val="Normal"/>
        <w:framePr w:w="2104" w:x="4890" w:y="1148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出</w:t>
      </w:r>
      <w:r>
        <w:rPr>
          <w:rFonts w:ascii="Times New Roman"/>
          <w:color w:val="000000"/>
          <w:spacing w:val="0"/>
          <w:sz w:val="18"/>
        </w:rPr>
      </w:r>
    </w:p>
    <w:p>
      <w:pPr>
        <w:pStyle w:val="Normal"/>
        <w:framePr w:w="420" w:x="6574" w:y="1202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45</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46</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47</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48</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49</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50</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51</w:t>
      </w:r>
      <w:r>
        <w:rPr>
          <w:rFonts w:ascii="Times New Roman"/>
          <w:color w:val="000000"/>
          <w:spacing w:val="0"/>
          <w:sz w:val="18"/>
        </w:rPr>
      </w:r>
    </w:p>
    <w:p>
      <w:pPr>
        <w:pStyle w:val="Normal"/>
        <w:framePr w:w="420" w:x="6574" w:y="1202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52</w:t>
      </w:r>
      <w:r>
        <w:rPr>
          <w:rFonts w:ascii="Times New Roman"/>
          <w:color w:val="000000"/>
          <w:spacing w:val="0"/>
          <w:sz w:val="18"/>
        </w:rPr>
      </w:r>
    </w:p>
    <w:p>
      <w:pPr>
        <w:pStyle w:val="Normal"/>
        <w:framePr w:w="1680" w:x="4890" w:y="1246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十四、资源勘探工</w:t>
      </w:r>
      <w:r>
        <w:rPr>
          <w:rFonts w:ascii="Times New Roman"/>
          <w:color w:val="000000"/>
          <w:spacing w:val="0"/>
          <w:sz w:val="18"/>
        </w:rPr>
      </w:r>
    </w:p>
    <w:p>
      <w:pPr>
        <w:pStyle w:val="Normal"/>
        <w:framePr w:w="1680" w:x="4890" w:y="1246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业信息等支出</w:t>
      </w:r>
      <w:r>
        <w:rPr>
          <w:rFonts w:ascii="Times New Roman"/>
          <w:color w:val="000000"/>
          <w:spacing w:val="0"/>
          <w:sz w:val="18"/>
        </w:rPr>
      </w:r>
    </w:p>
    <w:p>
      <w:pPr>
        <w:pStyle w:val="Normal"/>
        <w:framePr w:w="1680" w:x="4890" w:y="1300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十五、商业服务业</w:t>
      </w:r>
      <w:r>
        <w:rPr>
          <w:rFonts w:ascii="Times New Roman"/>
          <w:color w:val="000000"/>
          <w:spacing w:val="0"/>
          <w:sz w:val="18"/>
        </w:rPr>
      </w:r>
    </w:p>
    <w:p>
      <w:pPr>
        <w:pStyle w:val="Normal"/>
        <w:framePr w:w="1680" w:x="4890" w:y="1300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等支出</w:t>
      </w:r>
      <w:r>
        <w:rPr>
          <w:rFonts w:ascii="Times New Roman"/>
          <w:color w:val="000000"/>
          <w:spacing w:val="0"/>
          <w:sz w:val="18"/>
        </w:rPr>
      </w:r>
    </w:p>
    <w:p>
      <w:pPr>
        <w:pStyle w:val="Normal"/>
        <w:framePr w:w="1500" w:x="4890" w:y="1364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十六、金融支出</w:t>
      </w:r>
      <w:r>
        <w:rPr>
          <w:rFonts w:ascii="Times New Roman"/>
          <w:color w:val="000000"/>
          <w:spacing w:val="0"/>
          <w:sz w:val="18"/>
        </w:rPr>
      </w:r>
    </w:p>
    <w:p>
      <w:pPr>
        <w:pStyle w:val="Normal"/>
        <w:framePr w:w="1680" w:x="4890" w:y="1408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十七、援助其他地</w:t>
      </w:r>
      <w:r>
        <w:rPr>
          <w:rFonts w:ascii="Times New Roman"/>
          <w:color w:val="000000"/>
          <w:spacing w:val="0"/>
          <w:sz w:val="18"/>
        </w:rPr>
      </w:r>
    </w:p>
    <w:p>
      <w:pPr>
        <w:pStyle w:val="Normal"/>
        <w:framePr w:w="1680" w:x="4890" w:y="1408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区支出</w:t>
      </w:r>
      <w:r>
        <w:rPr>
          <w:rFonts w:ascii="Times New Roman"/>
          <w:color w:val="000000"/>
          <w:spacing w:val="0"/>
          <w:sz w:val="18"/>
        </w:rPr>
      </w:r>
    </w:p>
    <w:p>
      <w:pPr>
        <w:pStyle w:val="Normal"/>
        <w:framePr w:w="1680" w:x="4890" w:y="1462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十八、自然资源海</w:t>
      </w:r>
      <w:r>
        <w:rPr>
          <w:rFonts w:ascii="Times New Roman"/>
          <w:color w:val="000000"/>
          <w:spacing w:val="0"/>
          <w:sz w:val="18"/>
        </w:rPr>
      </w:r>
    </w:p>
    <w:p>
      <w:pPr>
        <w:pStyle w:val="Normal"/>
        <w:framePr w:w="1680" w:x="4890" w:y="1462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洋气象等支出</w:t>
      </w:r>
      <w:r>
        <w:rPr>
          <w:rFonts w:ascii="Times New Roman"/>
          <w:color w:val="000000"/>
          <w:spacing w:val="0"/>
          <w:sz w:val="18"/>
        </w:rPr>
      </w:r>
    </w:p>
    <w:p>
      <w:pPr>
        <w:pStyle w:val="Normal"/>
        <w:framePr w:w="1680" w:x="4890" w:y="1516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十九、住房保障支</w:t>
      </w:r>
      <w:r>
        <w:rPr>
          <w:rFonts w:ascii="Times New Roman"/>
          <w:color w:val="000000"/>
          <w:spacing w:val="0"/>
          <w:sz w:val="18"/>
        </w:rPr>
      </w:r>
    </w:p>
    <w:p>
      <w:pPr>
        <w:pStyle w:val="Normal"/>
        <w:framePr w:w="1680" w:x="4890" w:y="1516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出</w:t>
      </w:r>
      <w:r>
        <w:rPr>
          <w:rFonts w:ascii="Times New Roman"/>
          <w:color w:val="000000"/>
          <w:spacing w:val="0"/>
          <w:sz w:val="18"/>
        </w:rPr>
      </w:r>
    </w:p>
    <w:p>
      <w:pPr>
        <w:pStyle w:val="Normal"/>
        <w:framePr w:w="690" w:x="7291" w:y="1526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57.56</w:t>
      </w:r>
      <w:r>
        <w:rPr>
          <w:rFonts w:ascii="Times New Roman"/>
          <w:color w:val="000000"/>
          <w:spacing w:val="0"/>
          <w:sz w:val="18"/>
        </w:rPr>
      </w:r>
    </w:p>
    <w:p>
      <w:pPr>
        <w:pStyle w:val="Normal"/>
        <w:framePr w:w="690" w:x="8400" w:y="1526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57.56</w:t>
      </w:r>
      <w:r>
        <w:rPr>
          <w:rFonts w:ascii="Times New Roman"/>
          <w:color w:val="000000"/>
          <w:spacing w:val="0"/>
          <w:sz w:val="18"/>
        </w:rPr>
      </w:r>
    </w:p>
    <w:p>
      <w:pPr>
        <w:pStyle w:val="Normal"/>
        <w:framePr w:w="1680" w:x="4890" w:y="1570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二十、粮油物资储</w:t>
      </w:r>
      <w:r>
        <w:rPr>
          <w:rFonts w:ascii="Times New Roman"/>
          <w:color w:val="000000"/>
          <w:spacing w:val="0"/>
          <w:sz w:val="18"/>
        </w:rPr>
      </w:r>
    </w:p>
    <w:p>
      <w:pPr>
        <w:pStyle w:val="Normal"/>
        <w:framePr w:w="1680" w:x="4890" w:y="1570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备支出</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83pt;margin-top:68.0999984741211pt;z-index:-171;width:430.25pt;height:741.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1680" w:x="4890" w:y="127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二十一、国有资本</w:t>
      </w:r>
      <w:r>
        <w:rPr>
          <w:rFonts w:ascii="Times New Roman"/>
          <w:color w:val="000000"/>
          <w:spacing w:val="0"/>
          <w:sz w:val="18"/>
        </w:rPr>
      </w:r>
    </w:p>
    <w:p>
      <w:pPr>
        <w:pStyle w:val="Normal"/>
        <w:framePr w:w="1680" w:x="4890" w:y="127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经营预算支出</w:t>
      </w:r>
      <w:r>
        <w:rPr>
          <w:rFonts w:ascii="Times New Roman"/>
          <w:color w:val="000000"/>
          <w:spacing w:val="0"/>
          <w:sz w:val="18"/>
        </w:rPr>
      </w:r>
    </w:p>
    <w:p>
      <w:pPr>
        <w:pStyle w:val="Normal"/>
        <w:framePr w:w="330" w:x="3158" w:y="137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248" w:y="137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330" w:x="324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24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w:t>
      </w:r>
      <w:r>
        <w:rPr>
          <w:rFonts w:ascii="Times New Roman"/>
          <w:color w:val="000000"/>
          <w:spacing w:val="0"/>
          <w:sz w:val="18"/>
        </w:rPr>
      </w:r>
    </w:p>
    <w:p>
      <w:pPr>
        <w:pStyle w:val="Normal"/>
        <w:framePr w:w="330" w:x="324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4</w:t>
      </w:r>
      <w:r>
        <w:rPr>
          <w:rFonts w:ascii="Times New Roman"/>
          <w:color w:val="000000"/>
          <w:spacing w:val="0"/>
          <w:sz w:val="18"/>
        </w:rPr>
      </w:r>
    </w:p>
    <w:p>
      <w:pPr>
        <w:pStyle w:val="Normal"/>
        <w:framePr w:w="330" w:x="324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w:t>
      </w:r>
      <w:r>
        <w:rPr>
          <w:rFonts w:ascii="Times New Roman"/>
          <w:color w:val="000000"/>
          <w:spacing w:val="0"/>
          <w:sz w:val="18"/>
        </w:rPr>
      </w:r>
    </w:p>
    <w:p>
      <w:pPr>
        <w:pStyle w:val="Normal"/>
        <w:framePr w:w="330" w:x="3248"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6</w:t>
      </w:r>
      <w:r>
        <w:rPr>
          <w:rFonts w:ascii="Times New Roman"/>
          <w:color w:val="000000"/>
          <w:spacing w:val="0"/>
          <w:sz w:val="18"/>
        </w:rPr>
      </w:r>
    </w:p>
    <w:p>
      <w:pPr>
        <w:pStyle w:val="Normal"/>
        <w:framePr w:w="420" w:x="6574" w:y="137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53</w:t>
      </w:r>
      <w:r>
        <w:rPr>
          <w:rFonts w:ascii="Times New Roman"/>
          <w:color w:val="000000"/>
          <w:spacing w:val="0"/>
          <w:sz w:val="18"/>
        </w:rPr>
      </w:r>
    </w:p>
    <w:p>
      <w:pPr>
        <w:pStyle w:val="Normal"/>
        <w:framePr w:w="420" w:x="6574" w:y="137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54</w:t>
      </w:r>
      <w:r>
        <w:rPr>
          <w:rFonts w:ascii="Times New Roman"/>
          <w:color w:val="000000"/>
          <w:spacing w:val="0"/>
          <w:sz w:val="18"/>
        </w:rPr>
      </w:r>
    </w:p>
    <w:p>
      <w:pPr>
        <w:pStyle w:val="Normal"/>
        <w:framePr w:w="1680" w:x="4890" w:y="181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二十二、灾害防治</w:t>
      </w:r>
      <w:r>
        <w:rPr>
          <w:rFonts w:ascii="Times New Roman"/>
          <w:color w:val="000000"/>
          <w:spacing w:val="0"/>
          <w:sz w:val="18"/>
        </w:rPr>
      </w:r>
    </w:p>
    <w:p>
      <w:pPr>
        <w:pStyle w:val="Normal"/>
        <w:framePr w:w="1680" w:x="4890" w:y="181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及应急管理支出</w:t>
      </w:r>
      <w:r>
        <w:rPr>
          <w:rFonts w:ascii="Times New Roman"/>
          <w:color w:val="000000"/>
          <w:spacing w:val="0"/>
          <w:sz w:val="18"/>
        </w:rPr>
      </w:r>
    </w:p>
    <w:p>
      <w:pPr>
        <w:pStyle w:val="Normal"/>
        <w:framePr w:w="2104" w:x="4890" w:y="245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二十三、其他支出</w:t>
      </w:r>
      <w:r>
        <w:rPr>
          <w:rFonts w:ascii="Times New Roman"/>
          <w:color w:val="212529"/>
          <w:spacing w:val="199"/>
          <w:sz w:val="18"/>
        </w:rPr>
        <w:t xml:space="preserve"> </w:t>
      </w:r>
      <w:r>
        <w:rPr>
          <w:rFonts w:ascii="MIDSEA+SimSun"/>
          <w:color w:val="212529"/>
          <w:spacing w:val="0"/>
          <w:sz w:val="18"/>
        </w:rPr>
        <w:t>55</w:t>
      </w:r>
      <w:r>
        <w:rPr>
          <w:rFonts w:ascii="Times New Roman"/>
          <w:color w:val="000000"/>
          <w:spacing w:val="0"/>
          <w:sz w:val="18"/>
        </w:rPr>
      </w:r>
    </w:p>
    <w:p>
      <w:pPr>
        <w:pStyle w:val="Normal"/>
        <w:framePr w:w="2104" w:x="4890" w:y="2457"/>
        <w:widowControl w:val="off"/>
        <w:autoSpaceDE w:val="off"/>
        <w:autoSpaceDN w:val="off"/>
        <w:spacing w:before="255"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二十四、债务还本</w:t>
      </w:r>
      <w:r>
        <w:rPr>
          <w:rFonts w:ascii="Times New Roman"/>
          <w:color w:val="000000"/>
          <w:spacing w:val="0"/>
          <w:sz w:val="18"/>
        </w:rPr>
      </w:r>
    </w:p>
    <w:p>
      <w:pPr>
        <w:pStyle w:val="Normal"/>
        <w:framePr w:w="2104" w:x="4890" w:y="245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支出</w:t>
      </w:r>
      <w:r>
        <w:rPr>
          <w:rFonts w:ascii="Times New Roman"/>
          <w:color w:val="000000"/>
          <w:spacing w:val="0"/>
          <w:sz w:val="18"/>
        </w:rPr>
      </w:r>
    </w:p>
    <w:p>
      <w:pPr>
        <w:pStyle w:val="Normal"/>
        <w:framePr w:w="420" w:x="6574" w:y="299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56</w:t>
      </w:r>
      <w:r>
        <w:rPr>
          <w:rFonts w:ascii="Times New Roman"/>
          <w:color w:val="000000"/>
          <w:spacing w:val="0"/>
          <w:sz w:val="18"/>
        </w:rPr>
      </w:r>
    </w:p>
    <w:p>
      <w:pPr>
        <w:pStyle w:val="Normal"/>
        <w:framePr w:w="420" w:x="6574"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57</w:t>
      </w:r>
      <w:r>
        <w:rPr>
          <w:rFonts w:ascii="Times New Roman"/>
          <w:color w:val="000000"/>
          <w:spacing w:val="0"/>
          <w:sz w:val="18"/>
        </w:rPr>
      </w:r>
    </w:p>
    <w:p>
      <w:pPr>
        <w:pStyle w:val="Normal"/>
        <w:framePr w:w="420" w:x="6574"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58</w:t>
      </w:r>
      <w:r>
        <w:rPr>
          <w:rFonts w:ascii="Times New Roman"/>
          <w:color w:val="000000"/>
          <w:spacing w:val="0"/>
          <w:sz w:val="18"/>
        </w:rPr>
      </w:r>
    </w:p>
    <w:p>
      <w:pPr>
        <w:pStyle w:val="Normal"/>
        <w:framePr w:w="420" w:x="6574"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000000"/>
          <w:spacing w:val="0"/>
          <w:sz w:val="18"/>
        </w:rPr>
        <w:t>59</w:t>
      </w:r>
      <w:r>
        <w:rPr>
          <w:rFonts w:ascii="Times New Roman"/>
          <w:color w:val="000000"/>
          <w:spacing w:val="0"/>
          <w:sz w:val="18"/>
        </w:rPr>
      </w:r>
    </w:p>
    <w:p>
      <w:pPr>
        <w:pStyle w:val="Normal"/>
        <w:framePr w:w="420" w:x="6574" w:y="2997"/>
        <w:widowControl w:val="off"/>
        <w:autoSpaceDE w:val="off"/>
        <w:autoSpaceDN w:val="off"/>
        <w:spacing w:before="354" w:after="0" w:line="199" w:lineRule="exact"/>
        <w:ind w:left="0" w:right="0" w:firstLine="0"/>
        <w:jc w:val="left"/>
        <w:rPr>
          <w:rFonts w:ascii="Times New Roman"/>
          <w:color w:val="000000"/>
          <w:spacing w:val="0"/>
          <w:sz w:val="18"/>
        </w:rPr>
      </w:pPr>
      <w:r>
        <w:rPr>
          <w:rFonts w:ascii="Times New Roman"/>
          <w:color w:val="212529"/>
          <w:spacing w:val="0"/>
          <w:sz w:val="18"/>
        </w:rPr>
        <w:t>60</w:t>
      </w:r>
      <w:r>
        <w:rPr>
          <w:rFonts w:ascii="Times New Roman"/>
          <w:color w:val="000000"/>
          <w:spacing w:val="0"/>
          <w:sz w:val="18"/>
        </w:rPr>
      </w:r>
    </w:p>
    <w:p>
      <w:pPr>
        <w:pStyle w:val="Normal"/>
        <w:framePr w:w="1680" w:x="4890" w:y="343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二十五、债务付息</w:t>
      </w:r>
      <w:r>
        <w:rPr>
          <w:rFonts w:ascii="Times New Roman"/>
          <w:color w:val="000000"/>
          <w:spacing w:val="0"/>
          <w:sz w:val="18"/>
        </w:rPr>
      </w:r>
    </w:p>
    <w:p>
      <w:pPr>
        <w:pStyle w:val="Normal"/>
        <w:framePr w:w="1680" w:x="4890" w:y="343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支出</w:t>
      </w:r>
      <w:r>
        <w:rPr>
          <w:rFonts w:ascii="Times New Roman"/>
          <w:color w:val="000000"/>
          <w:spacing w:val="0"/>
          <w:sz w:val="18"/>
        </w:rPr>
      </w:r>
    </w:p>
    <w:p>
      <w:pPr>
        <w:pStyle w:val="Normal"/>
        <w:framePr w:w="1680" w:x="4890" w:y="397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二十六、抗疫特别</w:t>
      </w:r>
      <w:r>
        <w:rPr>
          <w:rFonts w:ascii="Times New Roman"/>
          <w:color w:val="000000"/>
          <w:spacing w:val="0"/>
          <w:sz w:val="18"/>
        </w:rPr>
      </w:r>
    </w:p>
    <w:p>
      <w:pPr>
        <w:pStyle w:val="Normal"/>
        <w:framePr w:w="1680" w:x="4890" w:y="397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国债安排的支出</w:t>
      </w:r>
      <w:r>
        <w:rPr>
          <w:rFonts w:ascii="Times New Roman"/>
          <w:color w:val="000000"/>
          <w:spacing w:val="0"/>
          <w:sz w:val="18"/>
        </w:rPr>
      </w:r>
    </w:p>
    <w:p>
      <w:pPr>
        <w:pStyle w:val="Normal"/>
        <w:framePr w:w="1883" w:x="1695" w:y="4617"/>
        <w:widowControl w:val="off"/>
        <w:autoSpaceDE w:val="off"/>
        <w:autoSpaceDN w:val="off"/>
        <w:spacing w:before="0" w:after="0" w:line="180" w:lineRule="exact"/>
        <w:ind w:left="115" w:right="0" w:firstLine="0"/>
        <w:jc w:val="left"/>
        <w:rPr>
          <w:rFonts w:ascii="Times New Roman"/>
          <w:color w:val="000000"/>
          <w:spacing w:val="0"/>
          <w:sz w:val="18"/>
        </w:rPr>
      </w:pPr>
      <w:r>
        <w:rPr>
          <w:rFonts w:ascii="MIDSEA+SimSun" w:hAnsi="MIDSEA+SimSun" w:cs="MIDSEA+SimSun"/>
          <w:color w:val="000000"/>
          <w:spacing w:val="0"/>
          <w:sz w:val="18"/>
        </w:rPr>
        <w:t>本年收入合计</w:t>
      </w:r>
      <w:r>
        <w:rPr>
          <w:rFonts w:ascii="Times New Roman"/>
          <w:color w:val="000000"/>
          <w:spacing w:val="223"/>
          <w:sz w:val="18"/>
        </w:rPr>
        <w:t xml:space="preserve"> </w:t>
      </w:r>
      <w:r>
        <w:rPr>
          <w:rFonts w:ascii="MIDSEA+SimSun"/>
          <w:color w:val="000000"/>
          <w:spacing w:val="0"/>
          <w:sz w:val="18"/>
        </w:rPr>
        <w:t>27</w:t>
      </w:r>
      <w:r>
        <w:rPr>
          <w:rFonts w:ascii="Times New Roman"/>
          <w:color w:val="000000"/>
          <w:spacing w:val="0"/>
          <w:sz w:val="18"/>
        </w:rPr>
      </w:r>
    </w:p>
    <w:p>
      <w:pPr>
        <w:pStyle w:val="Normal"/>
        <w:framePr w:w="1883" w:x="1695" w:y="4617"/>
        <w:widowControl w:val="off"/>
        <w:autoSpaceDE w:val="off"/>
        <w:autoSpaceDN w:val="off"/>
        <w:spacing w:before="255"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年初财政拨款结</w:t>
      </w:r>
      <w:r>
        <w:rPr>
          <w:rFonts w:ascii="Times New Roman"/>
          <w:color w:val="000000"/>
          <w:spacing w:val="0"/>
          <w:sz w:val="18"/>
        </w:rPr>
      </w:r>
    </w:p>
    <w:p>
      <w:pPr>
        <w:pStyle w:val="Normal"/>
        <w:framePr w:w="1883" w:x="1695" w:y="4617"/>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转和结余</w:t>
      </w:r>
      <w:r>
        <w:rPr>
          <w:rFonts w:ascii="Times New Roman"/>
          <w:color w:val="000000"/>
          <w:spacing w:val="0"/>
          <w:sz w:val="18"/>
        </w:rPr>
      </w:r>
    </w:p>
    <w:p>
      <w:pPr>
        <w:pStyle w:val="Normal"/>
        <w:framePr w:w="2113" w:x="4305" w:y="46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720.09</w:t>
      </w:r>
      <w:r>
        <w:rPr>
          <w:rFonts w:ascii="Times New Roman"/>
          <w:color w:val="000000"/>
          <w:spacing w:val="208"/>
          <w:sz w:val="18"/>
        </w:rPr>
        <w:t xml:space="preserve"> </w:t>
      </w:r>
      <w:r>
        <w:rPr>
          <w:rFonts w:ascii="MIDSEA+SimSun" w:hAnsi="MIDSEA+SimSun" w:cs="MIDSEA+SimSun"/>
          <w:color w:val="000000"/>
          <w:spacing w:val="0"/>
          <w:sz w:val="18"/>
        </w:rPr>
        <w:t>本年支出合计</w:t>
      </w:r>
      <w:r>
        <w:rPr>
          <w:rFonts w:ascii="Times New Roman"/>
          <w:color w:val="000000"/>
          <w:spacing w:val="0"/>
          <w:sz w:val="18"/>
        </w:rPr>
      </w:r>
    </w:p>
    <w:p>
      <w:pPr>
        <w:pStyle w:val="Normal"/>
        <w:framePr w:w="780" w:x="7201" w:y="46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720.09</w:t>
      </w:r>
      <w:r>
        <w:rPr>
          <w:rFonts w:ascii="Times New Roman"/>
          <w:color w:val="000000"/>
          <w:spacing w:val="0"/>
          <w:sz w:val="18"/>
        </w:rPr>
      </w:r>
    </w:p>
    <w:p>
      <w:pPr>
        <w:pStyle w:val="Normal"/>
        <w:framePr w:w="780" w:x="8310" w:y="46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720.09</w:t>
      </w:r>
      <w:r>
        <w:rPr>
          <w:rFonts w:ascii="Times New Roman"/>
          <w:color w:val="000000"/>
          <w:spacing w:val="0"/>
          <w:sz w:val="18"/>
        </w:rPr>
      </w:r>
    </w:p>
    <w:p>
      <w:pPr>
        <w:pStyle w:val="Normal"/>
        <w:framePr w:w="1680" w:x="4890" w:y="505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年末财政拨款结转</w:t>
      </w:r>
      <w:r>
        <w:rPr>
          <w:rFonts w:ascii="Times New Roman"/>
          <w:color w:val="000000"/>
          <w:spacing w:val="0"/>
          <w:sz w:val="18"/>
        </w:rPr>
      </w:r>
    </w:p>
    <w:p>
      <w:pPr>
        <w:pStyle w:val="Normal"/>
        <w:framePr w:w="1680" w:x="4890" w:y="505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和结余</w:t>
      </w:r>
      <w:r>
        <w:rPr>
          <w:rFonts w:ascii="Times New Roman"/>
          <w:color w:val="000000"/>
          <w:spacing w:val="0"/>
          <w:sz w:val="18"/>
        </w:rPr>
      </w:r>
    </w:p>
    <w:p>
      <w:pPr>
        <w:pStyle w:val="Normal"/>
        <w:framePr w:w="330" w:x="3158" w:y="515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2</w:t>
      </w:r>
      <w:r>
        <w:rPr>
          <w:rFonts w:ascii="Times New Roman"/>
          <w:color w:val="000000"/>
          <w:spacing w:val="0"/>
          <w:sz w:val="18"/>
        </w:rPr>
      </w:r>
    </w:p>
    <w:p>
      <w:pPr>
        <w:pStyle w:val="Normal"/>
        <w:framePr w:w="330" w:x="315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w:t>
      </w:r>
      <w:r>
        <w:rPr>
          <w:rFonts w:ascii="Times New Roman"/>
          <w:color w:val="000000"/>
          <w:spacing w:val="0"/>
          <w:sz w:val="18"/>
        </w:rPr>
      </w:r>
    </w:p>
    <w:p>
      <w:pPr>
        <w:pStyle w:val="Normal"/>
        <w:framePr w:w="330" w:x="315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3</w:t>
      </w:r>
      <w:r>
        <w:rPr>
          <w:rFonts w:ascii="Times New Roman"/>
          <w:color w:val="000000"/>
          <w:spacing w:val="0"/>
          <w:sz w:val="18"/>
        </w:rPr>
      </w:r>
    </w:p>
    <w:p>
      <w:pPr>
        <w:pStyle w:val="Normal"/>
        <w:framePr w:w="330" w:x="3248" w:y="515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212529"/>
          <w:spacing w:val="0"/>
          <w:sz w:val="18"/>
        </w:rPr>
        <w:t>8</w:t>
      </w:r>
      <w:r>
        <w:rPr>
          <w:rFonts w:ascii="Times New Roman"/>
          <w:color w:val="000000"/>
          <w:spacing w:val="0"/>
          <w:sz w:val="18"/>
        </w:rPr>
      </w:r>
    </w:p>
    <w:p>
      <w:pPr>
        <w:pStyle w:val="Normal"/>
        <w:framePr w:w="330" w:x="324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9</w:t>
      </w:r>
      <w:r>
        <w:rPr>
          <w:rFonts w:ascii="Times New Roman"/>
          <w:color w:val="000000"/>
          <w:spacing w:val="0"/>
          <w:sz w:val="18"/>
        </w:rPr>
      </w:r>
    </w:p>
    <w:p>
      <w:pPr>
        <w:pStyle w:val="Normal"/>
        <w:framePr w:w="330" w:x="324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0</w:t>
      </w:r>
      <w:r>
        <w:rPr>
          <w:rFonts w:ascii="Times New Roman"/>
          <w:color w:val="000000"/>
          <w:spacing w:val="0"/>
          <w:sz w:val="18"/>
        </w:rPr>
      </w:r>
    </w:p>
    <w:p>
      <w:pPr>
        <w:pStyle w:val="Normal"/>
        <w:framePr w:w="330" w:x="3248" w:y="5157"/>
        <w:widowControl w:val="off"/>
        <w:autoSpaceDE w:val="off"/>
        <w:autoSpaceDN w:val="off"/>
        <w:spacing w:before="360" w:after="0" w:line="180" w:lineRule="exact"/>
        <w:ind w:left="0" w:right="0" w:firstLine="0"/>
        <w:jc w:val="left"/>
        <w:rPr>
          <w:rFonts w:ascii="Times New Roman"/>
          <w:color w:val="000000"/>
          <w:spacing w:val="0"/>
          <w:sz w:val="18"/>
        </w:rPr>
      </w:pPr>
      <w:r>
        <w:rPr>
          <w:rFonts w:ascii="MIDSEA+SimSun"/>
          <w:color w:val="212529"/>
          <w:spacing w:val="0"/>
          <w:sz w:val="18"/>
        </w:rPr>
        <w:t>1</w:t>
      </w:r>
      <w:r>
        <w:rPr>
          <w:rFonts w:ascii="Times New Roman"/>
          <w:color w:val="000000"/>
          <w:spacing w:val="0"/>
          <w:sz w:val="18"/>
        </w:rPr>
      </w:r>
    </w:p>
    <w:p>
      <w:pPr>
        <w:pStyle w:val="Normal"/>
        <w:framePr w:w="1320" w:x="1875" w:y="55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一般公共预算</w:t>
      </w:r>
      <w:r>
        <w:rPr>
          <w:rFonts w:ascii="Times New Roman"/>
          <w:color w:val="000000"/>
          <w:spacing w:val="0"/>
          <w:sz w:val="18"/>
        </w:rPr>
      </w:r>
    </w:p>
    <w:p>
      <w:pPr>
        <w:pStyle w:val="Normal"/>
        <w:framePr w:w="462" w:x="6551" w:y="5693"/>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2"/>
          <w:sz w:val="22"/>
        </w:rPr>
        <w:t>61</w:t>
      </w:r>
      <w:r>
        <w:rPr>
          <w:rFonts w:ascii="Times New Roman"/>
          <w:color w:val="000000"/>
          <w:spacing w:val="0"/>
          <w:sz w:val="22"/>
        </w:rPr>
      </w:r>
    </w:p>
    <w:p>
      <w:pPr>
        <w:pStyle w:val="Normal"/>
        <w:framePr w:w="462" w:x="6551" w:y="5693"/>
        <w:widowControl w:val="off"/>
        <w:autoSpaceDE w:val="off"/>
        <w:autoSpaceDN w:val="off"/>
        <w:spacing w:before="320" w:after="0" w:line="220" w:lineRule="exact"/>
        <w:ind w:left="0" w:right="0" w:firstLine="0"/>
        <w:jc w:val="left"/>
        <w:rPr>
          <w:rFonts w:ascii="Times New Roman"/>
          <w:color w:val="000000"/>
          <w:spacing w:val="0"/>
          <w:sz w:val="22"/>
        </w:rPr>
      </w:pPr>
      <w:r>
        <w:rPr>
          <w:rFonts w:ascii="MIDSEA+SimSun"/>
          <w:color w:val="212529"/>
          <w:spacing w:val="2"/>
          <w:sz w:val="22"/>
        </w:rPr>
        <w:t>62</w:t>
      </w:r>
      <w:r>
        <w:rPr>
          <w:rFonts w:ascii="Times New Roman"/>
          <w:color w:val="000000"/>
          <w:spacing w:val="0"/>
          <w:sz w:val="22"/>
        </w:rPr>
      </w:r>
    </w:p>
    <w:p>
      <w:pPr>
        <w:pStyle w:val="Normal"/>
        <w:framePr w:w="462" w:x="6551" w:y="5693"/>
        <w:widowControl w:val="off"/>
        <w:autoSpaceDE w:val="off"/>
        <w:autoSpaceDN w:val="off"/>
        <w:spacing w:before="320" w:after="0" w:line="220" w:lineRule="exact"/>
        <w:ind w:left="0" w:right="0" w:firstLine="0"/>
        <w:jc w:val="left"/>
        <w:rPr>
          <w:rFonts w:ascii="Times New Roman"/>
          <w:color w:val="000000"/>
          <w:spacing w:val="0"/>
          <w:sz w:val="22"/>
        </w:rPr>
      </w:pPr>
      <w:r>
        <w:rPr>
          <w:rFonts w:ascii="MIDSEA+SimSun"/>
          <w:color w:val="212529"/>
          <w:spacing w:val="2"/>
          <w:sz w:val="22"/>
        </w:rPr>
        <w:t>63</w:t>
      </w:r>
      <w:r>
        <w:rPr>
          <w:rFonts w:ascii="Times New Roman"/>
          <w:color w:val="000000"/>
          <w:spacing w:val="0"/>
          <w:sz w:val="22"/>
        </w:rPr>
      </w:r>
    </w:p>
    <w:p>
      <w:pPr>
        <w:pStyle w:val="Normal"/>
        <w:framePr w:w="462" w:x="6551" w:y="5693"/>
        <w:widowControl w:val="off"/>
        <w:autoSpaceDE w:val="off"/>
        <w:autoSpaceDN w:val="off"/>
        <w:spacing w:before="319" w:after="0" w:line="199" w:lineRule="exact"/>
        <w:ind w:left="22" w:right="0" w:firstLine="0"/>
        <w:jc w:val="left"/>
        <w:rPr>
          <w:rFonts w:ascii="Times New Roman"/>
          <w:b w:val="on"/>
          <w:color w:val="000000"/>
          <w:spacing w:val="0"/>
          <w:sz w:val="18"/>
        </w:rPr>
      </w:pPr>
      <w:r>
        <w:rPr>
          <w:rFonts w:ascii="Times New Roman"/>
          <w:b w:val="on"/>
          <w:color w:val="212529"/>
          <w:spacing w:val="0"/>
          <w:sz w:val="18"/>
        </w:rPr>
        <w:t>64</w:t>
      </w:r>
      <w:r>
        <w:rPr>
          <w:rFonts w:ascii="Times New Roman"/>
          <w:b w:val="on"/>
          <w:color w:val="000000"/>
          <w:spacing w:val="0"/>
          <w:sz w:val="18"/>
        </w:rPr>
      </w:r>
    </w:p>
    <w:p>
      <w:pPr>
        <w:pStyle w:val="Normal"/>
        <w:framePr w:w="1500" w:x="1695" w:y="580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财政拨款</w:t>
      </w:r>
      <w:r>
        <w:rPr>
          <w:rFonts w:ascii="Times New Roman"/>
          <w:color w:val="000000"/>
          <w:spacing w:val="0"/>
          <w:sz w:val="18"/>
        </w:rPr>
      </w:r>
    </w:p>
    <w:p>
      <w:pPr>
        <w:pStyle w:val="Normal"/>
        <w:framePr w:w="1500" w:x="1695" w:y="5802"/>
        <w:widowControl w:val="off"/>
        <w:autoSpaceDE w:val="off"/>
        <w:autoSpaceDN w:val="off"/>
        <w:spacing w:before="150" w:after="0" w:line="180" w:lineRule="exact"/>
        <w:ind w:left="180" w:right="0" w:firstLine="0"/>
        <w:jc w:val="left"/>
        <w:rPr>
          <w:rFonts w:ascii="Times New Roman"/>
          <w:color w:val="000000"/>
          <w:spacing w:val="0"/>
          <w:sz w:val="18"/>
        </w:rPr>
      </w:pPr>
      <w:r>
        <w:rPr>
          <w:rFonts w:ascii="MIDSEA+SimSun" w:hAnsi="MIDSEA+SimSun" w:cs="MIDSEA+SimSun"/>
          <w:color w:val="212529"/>
          <w:spacing w:val="0"/>
          <w:sz w:val="18"/>
        </w:rPr>
        <w:t>政府性基金预</w:t>
      </w:r>
      <w:r>
        <w:rPr>
          <w:rFonts w:ascii="Times New Roman"/>
          <w:color w:val="000000"/>
          <w:spacing w:val="0"/>
          <w:sz w:val="18"/>
        </w:rPr>
      </w:r>
    </w:p>
    <w:p>
      <w:pPr>
        <w:pStyle w:val="Normal"/>
        <w:framePr w:w="1500" w:x="1695" w:y="580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算财政拨款</w:t>
      </w:r>
      <w:r>
        <w:rPr>
          <w:rFonts w:ascii="Times New Roman"/>
          <w:color w:val="000000"/>
          <w:spacing w:val="0"/>
          <w:sz w:val="18"/>
        </w:rPr>
      </w:r>
    </w:p>
    <w:p>
      <w:pPr>
        <w:pStyle w:val="Normal"/>
        <w:framePr w:w="1500" w:x="1695" w:y="6672"/>
        <w:widowControl w:val="off"/>
        <w:autoSpaceDE w:val="off"/>
        <w:autoSpaceDN w:val="off"/>
        <w:spacing w:before="0" w:after="0" w:line="180" w:lineRule="exact"/>
        <w:ind w:left="180" w:right="0" w:firstLine="0"/>
        <w:jc w:val="left"/>
        <w:rPr>
          <w:rFonts w:ascii="Times New Roman"/>
          <w:color w:val="000000"/>
          <w:spacing w:val="0"/>
          <w:sz w:val="18"/>
        </w:rPr>
      </w:pPr>
      <w:r>
        <w:rPr>
          <w:rFonts w:ascii="MIDSEA+SimSun" w:hAnsi="MIDSEA+SimSun" w:cs="MIDSEA+SimSun"/>
          <w:color w:val="212529"/>
          <w:spacing w:val="0"/>
          <w:sz w:val="18"/>
        </w:rPr>
        <w:t>国有资本经营</w:t>
      </w:r>
      <w:r>
        <w:rPr>
          <w:rFonts w:ascii="Times New Roman"/>
          <w:color w:val="000000"/>
          <w:spacing w:val="0"/>
          <w:sz w:val="18"/>
        </w:rPr>
      </w:r>
    </w:p>
    <w:p>
      <w:pPr>
        <w:pStyle w:val="Normal"/>
        <w:framePr w:w="1500" w:x="1695" w:y="667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预算财政拨款</w:t>
      </w:r>
      <w:r>
        <w:rPr>
          <w:rFonts w:ascii="Times New Roman"/>
          <w:color w:val="000000"/>
          <w:spacing w:val="0"/>
          <w:sz w:val="18"/>
        </w:rPr>
      </w:r>
    </w:p>
    <w:p>
      <w:pPr>
        <w:pStyle w:val="Normal"/>
        <w:framePr w:w="600" w:x="2170" w:y="73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总计</w:t>
      </w:r>
      <w:r>
        <w:rPr>
          <w:rFonts w:ascii="Times New Roman"/>
          <w:color w:val="000000"/>
          <w:spacing w:val="0"/>
          <w:sz w:val="18"/>
        </w:rPr>
      </w:r>
    </w:p>
    <w:p>
      <w:pPr>
        <w:pStyle w:val="Normal"/>
        <w:framePr w:w="420" w:x="3158" w:y="73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32</w:t>
      </w:r>
      <w:r>
        <w:rPr>
          <w:rFonts w:ascii="Times New Roman"/>
          <w:color w:val="000000"/>
          <w:spacing w:val="0"/>
          <w:sz w:val="18"/>
        </w:rPr>
      </w:r>
    </w:p>
    <w:p>
      <w:pPr>
        <w:pStyle w:val="Normal"/>
        <w:framePr w:w="780" w:x="4305" w:y="73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color w:val="000000"/>
          <w:spacing w:val="0"/>
          <w:sz w:val="18"/>
        </w:rPr>
        <w:t>720.09</w:t>
      </w:r>
      <w:r>
        <w:rPr>
          <w:rFonts w:ascii="Times New Roman"/>
          <w:color w:val="000000"/>
          <w:spacing w:val="0"/>
          <w:sz w:val="18"/>
        </w:rPr>
      </w:r>
    </w:p>
    <w:p>
      <w:pPr>
        <w:pStyle w:val="Normal"/>
        <w:framePr w:w="600" w:x="5458" w:y="7317"/>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000000"/>
          <w:spacing w:val="0"/>
          <w:sz w:val="18"/>
        </w:rPr>
        <w:t>总计</w:t>
      </w:r>
      <w:r>
        <w:rPr>
          <w:rFonts w:ascii="Times New Roman"/>
          <w:color w:val="000000"/>
          <w:spacing w:val="0"/>
          <w:sz w:val="18"/>
        </w:rPr>
      </w:r>
    </w:p>
    <w:p>
      <w:pPr>
        <w:pStyle w:val="Normal"/>
        <w:framePr w:w="735" w:x="7246" w:y="7311"/>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212529"/>
          <w:spacing w:val="0"/>
          <w:sz w:val="18"/>
        </w:rPr>
        <w:t>720.09</w:t>
      </w:r>
      <w:r>
        <w:rPr>
          <w:rFonts w:ascii="Times New Roman"/>
          <w:b w:val="on"/>
          <w:color w:val="000000"/>
          <w:spacing w:val="0"/>
          <w:sz w:val="18"/>
        </w:rPr>
      </w:r>
    </w:p>
    <w:p>
      <w:pPr>
        <w:pStyle w:val="Normal"/>
        <w:framePr w:w="735" w:x="8355" w:y="7311"/>
        <w:widowControl w:val="off"/>
        <w:autoSpaceDE w:val="off"/>
        <w:autoSpaceDN w:val="off"/>
        <w:spacing w:before="0" w:after="0" w:line="199" w:lineRule="exact"/>
        <w:ind w:left="0" w:right="0" w:firstLine="0"/>
        <w:jc w:val="left"/>
        <w:rPr>
          <w:rFonts w:ascii="Times New Roman"/>
          <w:b w:val="on"/>
          <w:color w:val="000000"/>
          <w:spacing w:val="0"/>
          <w:sz w:val="18"/>
        </w:rPr>
      </w:pPr>
      <w:r>
        <w:rPr>
          <w:rFonts w:ascii="Times New Roman"/>
          <w:b w:val="on"/>
          <w:color w:val="212529"/>
          <w:spacing w:val="0"/>
          <w:sz w:val="18"/>
        </w:rPr>
        <w:t>720.09</w:t>
      </w:r>
      <w:r>
        <w:rPr>
          <w:rFonts w:ascii="Times New Roman"/>
          <w:b w:val="on"/>
          <w:color w:val="000000"/>
          <w:spacing w:val="0"/>
          <w:sz w:val="18"/>
        </w:rPr>
      </w:r>
    </w:p>
    <w:p>
      <w:pPr>
        <w:pStyle w:val="Normal"/>
        <w:framePr w:w="8700" w:x="1695" w:y="775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注：本表反映部门本年度一般公共预算财政拨款、政府性基金预算财政拨款和国有资本经营预算财政拨款的</w:t>
      </w:r>
      <w:r>
        <w:rPr>
          <w:rFonts w:ascii="Times New Roman"/>
          <w:color w:val="000000"/>
          <w:spacing w:val="0"/>
          <w:sz w:val="18"/>
        </w:rPr>
      </w:r>
    </w:p>
    <w:p>
      <w:pPr>
        <w:pStyle w:val="Normal"/>
        <w:framePr w:w="8700" w:x="1695" w:y="7752"/>
        <w:widowControl w:val="off"/>
        <w:autoSpaceDE w:val="off"/>
        <w:autoSpaceDN w:val="off"/>
        <w:spacing w:before="3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总收支和年末结转结余情况。</w:t>
      </w:r>
      <w:r>
        <w:rPr>
          <w:rFonts w:ascii="Times New Roman"/>
          <w:color w:val="000000"/>
          <w:spacing w:val="0"/>
          <w:sz w:val="18"/>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83pt;margin-top:59.0999984741211pt;z-index:-183;width:430.25pt;height:380.7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4438" w:x="3849" w:y="1441"/>
        <w:widowControl w:val="off"/>
        <w:autoSpaceDE w:val="off"/>
        <w:autoSpaceDN w:val="off"/>
        <w:spacing w:before="0" w:after="0" w:line="280" w:lineRule="exact"/>
        <w:ind w:left="0" w:right="0" w:firstLine="0"/>
        <w:jc w:val="left"/>
        <w:rPr>
          <w:rFonts w:ascii="Times New Roman"/>
          <w:color w:val="000000"/>
          <w:spacing w:val="0"/>
          <w:sz w:val="28"/>
        </w:rPr>
      </w:pPr>
      <w:r>
        <w:rPr>
          <w:rFonts w:ascii="CLCVEA+FangSong" w:hAnsi="CLCVEA+FangSong" w:cs="CLCVEA+FangSong"/>
          <w:color w:val="000000"/>
          <w:spacing w:val="0"/>
          <w:sz w:val="28"/>
        </w:rPr>
        <w:t>一般公共预算财政拨款支出决算表</w:t>
      </w:r>
      <w:r>
        <w:rPr>
          <w:rFonts w:ascii="Times New Roman"/>
          <w:color w:val="000000"/>
          <w:spacing w:val="0"/>
          <w:sz w:val="28"/>
        </w:rPr>
      </w:r>
    </w:p>
    <w:p>
      <w:pPr>
        <w:pStyle w:val="Normal"/>
        <w:framePr w:w="960" w:x="9480" w:y="1797"/>
        <w:widowControl w:val="off"/>
        <w:autoSpaceDE w:val="off"/>
        <w:autoSpaceDN w:val="off"/>
        <w:spacing w:before="0" w:after="0" w:line="180" w:lineRule="exact"/>
        <w:ind w:left="0" w:right="0" w:firstLine="0"/>
        <w:jc w:val="left"/>
        <w:rPr>
          <w:rFonts w:ascii="Times New Roman"/>
          <w:color w:val="000000"/>
          <w:spacing w:val="0"/>
          <w:sz w:val="18"/>
        </w:rPr>
      </w:pPr>
      <w:r>
        <w:rPr>
          <w:rFonts w:ascii="DWRBKU+SimSun" w:hAnsi="DWRBKU+SimSun" w:cs="DWRBKU+SimSun"/>
          <w:color w:val="212529"/>
          <w:spacing w:val="0"/>
          <w:sz w:val="18"/>
        </w:rPr>
        <w:t>公开05表</w:t>
      </w:r>
      <w:r>
        <w:rPr>
          <w:rFonts w:ascii="Times New Roman"/>
          <w:color w:val="000000"/>
          <w:spacing w:val="0"/>
          <w:sz w:val="18"/>
        </w:rPr>
      </w:r>
    </w:p>
    <w:p>
      <w:pPr>
        <w:pStyle w:val="Normal"/>
        <w:framePr w:w="2220" w:x="1695" w:y="229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部门名称：兴县城南小学</w:t>
      </w:r>
      <w:r>
        <w:rPr>
          <w:rFonts w:ascii="Times New Roman"/>
          <w:color w:val="000000"/>
          <w:spacing w:val="0"/>
          <w:sz w:val="18"/>
        </w:rPr>
      </w:r>
    </w:p>
    <w:p>
      <w:pPr>
        <w:pStyle w:val="Normal"/>
        <w:framePr w:w="1500" w:x="8940" w:y="2292"/>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金额单位：万元</w:t>
      </w:r>
      <w:r>
        <w:rPr>
          <w:rFonts w:ascii="Times New Roman"/>
          <w:color w:val="000000"/>
          <w:spacing w:val="0"/>
          <w:sz w:val="18"/>
        </w:rPr>
      </w:r>
    </w:p>
    <w:p>
      <w:pPr>
        <w:pStyle w:val="Normal"/>
        <w:framePr w:w="330" w:x="6151" w:y="2397"/>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color w:val="212529"/>
          <w:spacing w:val="0"/>
          <w:sz w:val="18"/>
        </w:rPr>
        <w:t>2</w:t>
      </w:r>
      <w:r>
        <w:rPr>
          <w:rFonts w:ascii="Times New Roman"/>
          <w:color w:val="000000"/>
          <w:spacing w:val="0"/>
          <w:sz w:val="18"/>
        </w:rPr>
      </w:r>
    </w:p>
    <w:p>
      <w:pPr>
        <w:pStyle w:val="Normal"/>
        <w:framePr w:w="870" w:x="6241" w:y="2397"/>
        <w:widowControl w:val="off"/>
        <w:autoSpaceDE w:val="off"/>
        <w:autoSpaceDN w:val="off"/>
        <w:spacing w:before="0" w:after="0" w:line="180" w:lineRule="exact"/>
        <w:ind w:left="0" w:right="0" w:firstLine="0"/>
        <w:jc w:val="left"/>
        <w:rPr>
          <w:rFonts w:ascii="Times New Roman"/>
          <w:color w:val="000000"/>
          <w:spacing w:val="0"/>
          <w:sz w:val="18"/>
        </w:rPr>
      </w:pPr>
      <w:r>
        <w:rPr>
          <w:rFonts w:ascii="UGGORM+SimSun" w:hAnsi="UGGORM+SimSun" w:cs="UGGORM+SimSun"/>
          <w:color w:val="212529"/>
          <w:spacing w:val="0"/>
          <w:sz w:val="18"/>
        </w:rPr>
        <w:t>024年度</w:t>
      </w:r>
      <w:r>
        <w:rPr>
          <w:rFonts w:ascii="Times New Roman"/>
          <w:color w:val="000000"/>
          <w:spacing w:val="0"/>
          <w:sz w:val="18"/>
        </w:rPr>
      </w:r>
    </w:p>
    <w:p>
      <w:pPr>
        <w:pStyle w:val="Normal"/>
        <w:framePr w:w="680" w:x="3482" w:y="269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项目</w:t>
      </w:r>
      <w:r>
        <w:rPr>
          <w:rFonts w:ascii="Times New Roman"/>
          <w:color w:val="000000"/>
          <w:spacing w:val="0"/>
          <w:sz w:val="22"/>
        </w:rPr>
      </w:r>
    </w:p>
    <w:p>
      <w:pPr>
        <w:pStyle w:val="Normal"/>
        <w:framePr w:w="1152" w:x="7538" w:y="269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本年支出</w:t>
      </w:r>
      <w:r>
        <w:rPr>
          <w:rFonts w:ascii="Times New Roman"/>
          <w:color w:val="000000"/>
          <w:spacing w:val="0"/>
          <w:sz w:val="22"/>
        </w:rPr>
      </w:r>
    </w:p>
    <w:p>
      <w:pPr>
        <w:pStyle w:val="Normal"/>
        <w:framePr w:w="1152" w:x="7538" w:y="2693"/>
        <w:widowControl w:val="off"/>
        <w:autoSpaceDE w:val="off"/>
        <w:autoSpaceDN w:val="off"/>
        <w:spacing w:before="170" w:after="0" w:line="220" w:lineRule="exact"/>
        <w:ind w:left="32" w:right="0" w:firstLine="0"/>
        <w:jc w:val="left"/>
        <w:rPr>
          <w:rFonts w:ascii="Times New Roman"/>
          <w:color w:val="000000"/>
          <w:spacing w:val="0"/>
          <w:sz w:val="22"/>
        </w:rPr>
      </w:pPr>
      <w:r>
        <w:rPr>
          <w:rFonts w:ascii="WWGGMW+FangSong" w:hAnsi="WWGGMW+FangSong" w:cs="WWGGMW+FangSong"/>
          <w:color w:val="000000"/>
          <w:spacing w:val="0"/>
          <w:sz w:val="22"/>
        </w:rPr>
        <w:t>基本支出</w:t>
      </w:r>
      <w:r>
        <w:rPr>
          <w:rFonts w:ascii="Times New Roman"/>
          <w:color w:val="000000"/>
          <w:spacing w:val="0"/>
          <w:sz w:val="22"/>
        </w:rPr>
      </w:r>
    </w:p>
    <w:p>
      <w:pPr>
        <w:pStyle w:val="Normal"/>
        <w:framePr w:w="1152" w:x="7538" w:y="2693"/>
        <w:widowControl w:val="off"/>
        <w:autoSpaceDE w:val="off"/>
        <w:autoSpaceDN w:val="off"/>
        <w:spacing w:before="170" w:after="0" w:line="220" w:lineRule="exact"/>
        <w:ind w:left="416" w:right="0" w:firstLine="0"/>
        <w:jc w:val="left"/>
        <w:rPr>
          <w:rFonts w:ascii="Times New Roman"/>
          <w:color w:val="000000"/>
          <w:spacing w:val="0"/>
          <w:sz w:val="22"/>
        </w:rPr>
      </w:pPr>
      <w:r>
        <w:rPr>
          <w:rFonts w:ascii="DWRBKU+SimSun"/>
          <w:color w:val="000000"/>
          <w:spacing w:val="0"/>
          <w:sz w:val="22"/>
        </w:rPr>
        <w:t>2</w:t>
      </w:r>
      <w:r>
        <w:rPr>
          <w:rFonts w:ascii="Times New Roman"/>
          <w:color w:val="000000"/>
          <w:spacing w:val="0"/>
          <w:sz w:val="22"/>
        </w:rPr>
      </w:r>
    </w:p>
    <w:p>
      <w:pPr>
        <w:pStyle w:val="Normal"/>
        <w:framePr w:w="1120" w:x="2118" w:y="308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科目代码</w:t>
      </w:r>
      <w:r>
        <w:rPr>
          <w:rFonts w:ascii="Times New Roman"/>
          <w:color w:val="000000"/>
          <w:spacing w:val="0"/>
          <w:sz w:val="22"/>
        </w:rPr>
      </w:r>
    </w:p>
    <w:p>
      <w:pPr>
        <w:pStyle w:val="Normal"/>
        <w:framePr w:w="1120" w:x="4147" w:y="308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科目名称</w:t>
      </w:r>
      <w:r>
        <w:rPr>
          <w:rFonts w:ascii="Times New Roman"/>
          <w:color w:val="000000"/>
          <w:spacing w:val="0"/>
          <w:sz w:val="22"/>
        </w:rPr>
      </w:r>
    </w:p>
    <w:p>
      <w:pPr>
        <w:pStyle w:val="Normal"/>
        <w:framePr w:w="680" w:x="6291" w:y="308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小计</w:t>
      </w:r>
      <w:r>
        <w:rPr>
          <w:rFonts w:ascii="Times New Roman"/>
          <w:color w:val="000000"/>
          <w:spacing w:val="0"/>
          <w:sz w:val="22"/>
        </w:rPr>
      </w:r>
    </w:p>
    <w:p>
      <w:pPr>
        <w:pStyle w:val="Normal"/>
        <w:framePr w:w="1120" w:x="9036" w:y="308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项目支出</w:t>
      </w:r>
      <w:r>
        <w:rPr>
          <w:rFonts w:ascii="Times New Roman"/>
          <w:color w:val="000000"/>
          <w:spacing w:val="0"/>
          <w:sz w:val="22"/>
        </w:rPr>
      </w:r>
    </w:p>
    <w:p>
      <w:pPr>
        <w:pStyle w:val="Normal"/>
        <w:framePr w:w="1120" w:x="9036" w:y="3083"/>
        <w:widowControl w:val="off"/>
        <w:autoSpaceDE w:val="off"/>
        <w:autoSpaceDN w:val="off"/>
        <w:spacing w:before="170" w:after="0" w:line="220" w:lineRule="exact"/>
        <w:ind w:left="383" w:right="0" w:firstLine="0"/>
        <w:jc w:val="left"/>
        <w:rPr>
          <w:rFonts w:ascii="Times New Roman"/>
          <w:color w:val="000000"/>
          <w:spacing w:val="0"/>
          <w:sz w:val="22"/>
        </w:rPr>
      </w:pPr>
      <w:r>
        <w:rPr>
          <w:rFonts w:ascii="DWRBKU+SimSun"/>
          <w:color w:val="000000"/>
          <w:spacing w:val="0"/>
          <w:sz w:val="22"/>
        </w:rPr>
        <w:t>3</w:t>
      </w:r>
      <w:r>
        <w:rPr>
          <w:rFonts w:ascii="Times New Roman"/>
          <w:color w:val="000000"/>
          <w:spacing w:val="0"/>
          <w:sz w:val="22"/>
        </w:rPr>
      </w:r>
    </w:p>
    <w:p>
      <w:pPr>
        <w:pStyle w:val="Normal"/>
        <w:framePr w:w="680" w:x="3482" w:y="347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000000"/>
          <w:spacing w:val="0"/>
          <w:sz w:val="22"/>
        </w:rPr>
        <w:t>栏次</w:t>
      </w:r>
      <w:r>
        <w:rPr>
          <w:rFonts w:ascii="Times New Roman"/>
          <w:color w:val="000000"/>
          <w:spacing w:val="0"/>
          <w:sz w:val="22"/>
        </w:rPr>
      </w:r>
    </w:p>
    <w:p>
      <w:pPr>
        <w:pStyle w:val="Normal"/>
        <w:framePr w:w="350" w:x="6455" w:y="347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000000"/>
          <w:spacing w:val="0"/>
          <w:sz w:val="22"/>
        </w:rPr>
        <w:t>1</w:t>
      </w:r>
      <w:r>
        <w:rPr>
          <w:rFonts w:ascii="Times New Roman"/>
          <w:color w:val="000000"/>
          <w:spacing w:val="0"/>
          <w:sz w:val="22"/>
        </w:rPr>
      </w:r>
    </w:p>
    <w:p>
      <w:pPr>
        <w:pStyle w:val="Normal"/>
        <w:framePr w:w="685" w:x="3477" w:y="386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hAnsi="DWRBKU+SimSun" w:cs="DWRBKU+SimSun"/>
          <w:color w:val="000000"/>
          <w:spacing w:val="5"/>
          <w:sz w:val="22"/>
        </w:rPr>
        <w:t>合计</w:t>
      </w:r>
      <w:r>
        <w:rPr>
          <w:rFonts w:ascii="Times New Roman"/>
          <w:color w:val="000000"/>
          <w:spacing w:val="0"/>
          <w:sz w:val="22"/>
        </w:rPr>
      </w:r>
    </w:p>
    <w:p>
      <w:pPr>
        <w:pStyle w:val="Normal"/>
        <w:framePr w:w="912" w:x="6593" w:y="386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720.09</w:t>
      </w:r>
      <w:r>
        <w:rPr>
          <w:rFonts w:ascii="Times New Roman"/>
          <w:color w:val="000000"/>
          <w:spacing w:val="0"/>
          <w:sz w:val="22"/>
        </w:rPr>
      </w:r>
    </w:p>
    <w:p>
      <w:pPr>
        <w:pStyle w:val="Normal"/>
        <w:framePr w:w="912" w:x="8031" w:y="386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566.57</w:t>
      </w:r>
      <w:r>
        <w:rPr>
          <w:rFonts w:ascii="Times New Roman"/>
          <w:color w:val="000000"/>
          <w:spacing w:val="0"/>
          <w:sz w:val="22"/>
        </w:rPr>
      </w:r>
    </w:p>
    <w:p>
      <w:pPr>
        <w:pStyle w:val="Normal"/>
        <w:framePr w:w="912" w:x="9525" w:y="386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153.52</w:t>
      </w:r>
      <w:r>
        <w:rPr>
          <w:rFonts w:ascii="Times New Roman"/>
          <w:color w:val="000000"/>
          <w:spacing w:val="0"/>
          <w:sz w:val="22"/>
        </w:rPr>
      </w:r>
    </w:p>
    <w:p>
      <w:pPr>
        <w:pStyle w:val="Normal"/>
        <w:framePr w:w="912" w:x="9525" w:y="386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153.52</w:t>
      </w:r>
      <w:r>
        <w:rPr>
          <w:rFonts w:ascii="Times New Roman"/>
          <w:color w:val="000000"/>
          <w:spacing w:val="0"/>
          <w:sz w:val="22"/>
        </w:rPr>
      </w:r>
    </w:p>
    <w:p>
      <w:pPr>
        <w:pStyle w:val="Normal"/>
        <w:framePr w:w="912" w:x="9525" w:y="386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153.52</w:t>
      </w:r>
      <w:r>
        <w:rPr>
          <w:rFonts w:ascii="Times New Roman"/>
          <w:color w:val="000000"/>
          <w:spacing w:val="0"/>
          <w:sz w:val="22"/>
        </w:rPr>
      </w:r>
    </w:p>
    <w:p>
      <w:pPr>
        <w:pStyle w:val="Normal"/>
        <w:framePr w:w="912" w:x="9525" w:y="386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153.52</w:t>
      </w:r>
      <w:r>
        <w:rPr>
          <w:rFonts w:ascii="Times New Roman"/>
          <w:color w:val="000000"/>
          <w:spacing w:val="0"/>
          <w:sz w:val="22"/>
        </w:rPr>
      </w:r>
    </w:p>
    <w:p>
      <w:pPr>
        <w:pStyle w:val="Normal"/>
        <w:framePr w:w="350" w:x="1695" w:y="425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350" w:x="1695"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350" w:x="1695"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350" w:x="1695"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350" w:x="1695"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350" w:x="1695"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0"/>
          <w:sz w:val="22"/>
        </w:rPr>
        <w:t>2</w:t>
      </w:r>
      <w:r>
        <w:rPr>
          <w:rFonts w:ascii="Times New Roman"/>
          <w:color w:val="000000"/>
          <w:spacing w:val="0"/>
          <w:sz w:val="22"/>
        </w:rPr>
      </w:r>
    </w:p>
    <w:p>
      <w:pPr>
        <w:pStyle w:val="Normal"/>
        <w:framePr w:w="462" w:x="1808" w:y="425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05</w:t>
      </w:r>
      <w:r>
        <w:rPr>
          <w:rFonts w:ascii="Times New Roman"/>
          <w:color w:val="000000"/>
          <w:spacing w:val="0"/>
          <w:sz w:val="22"/>
        </w:rPr>
      </w:r>
    </w:p>
    <w:p>
      <w:pPr>
        <w:pStyle w:val="Normal"/>
        <w:framePr w:w="1135" w:x="3465" w:y="425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教育支出</w:t>
      </w:r>
      <w:r>
        <w:rPr>
          <w:rFonts w:ascii="Times New Roman"/>
          <w:color w:val="000000"/>
          <w:spacing w:val="0"/>
          <w:sz w:val="22"/>
        </w:rPr>
      </w:r>
    </w:p>
    <w:p>
      <w:pPr>
        <w:pStyle w:val="Normal"/>
        <w:framePr w:w="912" w:x="6593" w:y="425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662.53</w:t>
      </w:r>
      <w:r>
        <w:rPr>
          <w:rFonts w:ascii="Times New Roman"/>
          <w:color w:val="000000"/>
          <w:spacing w:val="0"/>
          <w:sz w:val="22"/>
        </w:rPr>
      </w:r>
    </w:p>
    <w:p>
      <w:pPr>
        <w:pStyle w:val="Normal"/>
        <w:framePr w:w="912" w:x="6593"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662.53</w:t>
      </w:r>
      <w:r>
        <w:rPr>
          <w:rFonts w:ascii="Times New Roman"/>
          <w:color w:val="000000"/>
          <w:spacing w:val="0"/>
          <w:sz w:val="22"/>
        </w:rPr>
      </w:r>
    </w:p>
    <w:p>
      <w:pPr>
        <w:pStyle w:val="Normal"/>
        <w:framePr w:w="912" w:x="6593"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662.53</w:t>
      </w:r>
      <w:r>
        <w:rPr>
          <w:rFonts w:ascii="Times New Roman"/>
          <w:color w:val="000000"/>
          <w:spacing w:val="0"/>
          <w:sz w:val="22"/>
        </w:rPr>
      </w:r>
    </w:p>
    <w:p>
      <w:pPr>
        <w:pStyle w:val="Normal"/>
        <w:framePr w:w="912" w:x="6593" w:y="4253"/>
        <w:widowControl w:val="off"/>
        <w:autoSpaceDE w:val="off"/>
        <w:autoSpaceDN w:val="off"/>
        <w:spacing w:before="170" w:after="0" w:line="220" w:lineRule="exact"/>
        <w:ind w:left="112"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912" w:x="8031" w:y="425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509.00</w:t>
      </w:r>
      <w:r>
        <w:rPr>
          <w:rFonts w:ascii="Times New Roman"/>
          <w:color w:val="000000"/>
          <w:spacing w:val="0"/>
          <w:sz w:val="22"/>
        </w:rPr>
      </w:r>
    </w:p>
    <w:p>
      <w:pPr>
        <w:pStyle w:val="Normal"/>
        <w:framePr w:w="912" w:x="8031"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509.00</w:t>
      </w:r>
      <w:r>
        <w:rPr>
          <w:rFonts w:ascii="Times New Roman"/>
          <w:color w:val="000000"/>
          <w:spacing w:val="0"/>
          <w:sz w:val="22"/>
        </w:rPr>
      </w:r>
    </w:p>
    <w:p>
      <w:pPr>
        <w:pStyle w:val="Normal"/>
        <w:framePr w:w="912" w:x="8031" w:y="425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509.00</w:t>
      </w:r>
      <w:r>
        <w:rPr>
          <w:rFonts w:ascii="Times New Roman"/>
          <w:color w:val="000000"/>
          <w:spacing w:val="0"/>
          <w:sz w:val="22"/>
        </w:rPr>
      </w:r>
    </w:p>
    <w:p>
      <w:pPr>
        <w:pStyle w:val="Normal"/>
        <w:framePr w:w="912" w:x="8031" w:y="4253"/>
        <w:widowControl w:val="off"/>
        <w:autoSpaceDE w:val="off"/>
        <w:autoSpaceDN w:val="off"/>
        <w:spacing w:before="170" w:after="0" w:line="220" w:lineRule="exact"/>
        <w:ind w:left="112"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687" w:x="1808" w:y="464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0502</w:t>
      </w:r>
      <w:r>
        <w:rPr>
          <w:rFonts w:ascii="Times New Roman"/>
          <w:color w:val="000000"/>
          <w:spacing w:val="0"/>
          <w:sz w:val="22"/>
        </w:rPr>
      </w:r>
    </w:p>
    <w:p>
      <w:pPr>
        <w:pStyle w:val="Normal"/>
        <w:framePr w:w="1135" w:x="3465" w:y="464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普通教育</w:t>
      </w:r>
      <w:r>
        <w:rPr>
          <w:rFonts w:ascii="Times New Roman"/>
          <w:color w:val="000000"/>
          <w:spacing w:val="0"/>
          <w:sz w:val="22"/>
        </w:rPr>
      </w:r>
    </w:p>
    <w:p>
      <w:pPr>
        <w:pStyle w:val="Normal"/>
        <w:framePr w:w="912" w:x="1808" w:y="503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050202</w:t>
      </w:r>
      <w:r>
        <w:rPr>
          <w:rFonts w:ascii="Times New Roman"/>
          <w:color w:val="000000"/>
          <w:spacing w:val="0"/>
          <w:sz w:val="22"/>
        </w:rPr>
      </w:r>
    </w:p>
    <w:p>
      <w:pPr>
        <w:pStyle w:val="Normal"/>
        <w:framePr w:w="912" w:x="1808" w:y="503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color w:val="212529"/>
          <w:spacing w:val="2"/>
          <w:sz w:val="22"/>
        </w:rPr>
        <w:t>21</w:t>
      </w:r>
      <w:r>
        <w:rPr>
          <w:rFonts w:ascii="Times New Roman"/>
          <w:color w:val="000000"/>
          <w:spacing w:val="0"/>
          <w:sz w:val="22"/>
        </w:rPr>
      </w:r>
    </w:p>
    <w:p>
      <w:pPr>
        <w:pStyle w:val="Normal"/>
        <w:framePr w:w="1135" w:x="3465" w:y="503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小学教育</w:t>
      </w:r>
      <w:r>
        <w:rPr>
          <w:rFonts w:ascii="Times New Roman"/>
          <w:color w:val="000000"/>
          <w:spacing w:val="0"/>
          <w:sz w:val="22"/>
        </w:rPr>
      </w:r>
    </w:p>
    <w:p>
      <w:pPr>
        <w:pStyle w:val="Normal"/>
        <w:framePr w:w="1585" w:x="3465" w:y="542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住房保障支出</w:t>
      </w:r>
      <w:r>
        <w:rPr>
          <w:rFonts w:ascii="Times New Roman"/>
          <w:color w:val="000000"/>
          <w:spacing w:val="0"/>
          <w:sz w:val="22"/>
        </w:rPr>
      </w:r>
    </w:p>
    <w:p>
      <w:pPr>
        <w:pStyle w:val="Normal"/>
        <w:framePr w:w="1585" w:x="3465" w:y="542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住房改革支出</w:t>
      </w:r>
      <w:r>
        <w:rPr>
          <w:rFonts w:ascii="Times New Roman"/>
          <w:color w:val="000000"/>
          <w:spacing w:val="0"/>
          <w:sz w:val="22"/>
        </w:rPr>
      </w:r>
    </w:p>
    <w:p>
      <w:pPr>
        <w:pStyle w:val="Normal"/>
        <w:framePr w:w="1585" w:x="3465" w:y="5423"/>
        <w:widowControl w:val="off"/>
        <w:autoSpaceDE w:val="off"/>
        <w:autoSpaceDN w:val="off"/>
        <w:spacing w:before="170" w:after="0" w:line="220" w:lineRule="exact"/>
        <w:ind w:left="0" w:right="0" w:firstLine="0"/>
        <w:jc w:val="left"/>
        <w:rPr>
          <w:rFonts w:ascii="Times New Roman"/>
          <w:color w:val="000000"/>
          <w:spacing w:val="0"/>
          <w:sz w:val="22"/>
        </w:rPr>
      </w:pPr>
      <w:r>
        <w:rPr>
          <w:rFonts w:ascii="DWRBKU+SimSun" w:hAnsi="DWRBKU+SimSun" w:cs="DWRBKU+SimSun"/>
          <w:color w:val="212529"/>
          <w:spacing w:val="5"/>
          <w:sz w:val="22"/>
        </w:rPr>
        <w:t>住房公积金</w:t>
      </w:r>
      <w:r>
        <w:rPr>
          <w:rFonts w:ascii="Times New Roman"/>
          <w:color w:val="000000"/>
          <w:spacing w:val="0"/>
          <w:sz w:val="22"/>
        </w:rPr>
      </w:r>
    </w:p>
    <w:p>
      <w:pPr>
        <w:pStyle w:val="Normal"/>
        <w:framePr w:w="687" w:x="1808" w:y="581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2102</w:t>
      </w:r>
      <w:r>
        <w:rPr>
          <w:rFonts w:ascii="Times New Roman"/>
          <w:color w:val="000000"/>
          <w:spacing w:val="0"/>
          <w:sz w:val="22"/>
        </w:rPr>
      </w:r>
    </w:p>
    <w:p>
      <w:pPr>
        <w:pStyle w:val="Normal"/>
        <w:framePr w:w="800" w:x="6705" w:y="581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800" w:x="8143" w:y="581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912" w:x="1808" w:y="620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210201</w:t>
      </w:r>
      <w:r>
        <w:rPr>
          <w:rFonts w:ascii="Times New Roman"/>
          <w:color w:val="000000"/>
          <w:spacing w:val="0"/>
          <w:sz w:val="22"/>
        </w:rPr>
      </w:r>
    </w:p>
    <w:p>
      <w:pPr>
        <w:pStyle w:val="Normal"/>
        <w:framePr w:w="800" w:x="6705" w:y="620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800" w:x="8143" w:y="6203"/>
        <w:widowControl w:val="off"/>
        <w:autoSpaceDE w:val="off"/>
        <w:autoSpaceDN w:val="off"/>
        <w:spacing w:before="0" w:after="0" w:line="220" w:lineRule="exact"/>
        <w:ind w:left="0" w:right="0" w:firstLine="0"/>
        <w:jc w:val="left"/>
        <w:rPr>
          <w:rFonts w:ascii="Times New Roman"/>
          <w:color w:val="000000"/>
          <w:spacing w:val="0"/>
          <w:sz w:val="22"/>
        </w:rPr>
      </w:pPr>
      <w:r>
        <w:rPr>
          <w:rFonts w:ascii="DWRBKU+SimSun"/>
          <w:color w:val="212529"/>
          <w:spacing w:val="2"/>
          <w:sz w:val="22"/>
        </w:rPr>
        <w:t>57.56</w:t>
      </w:r>
      <w:r>
        <w:rPr>
          <w:rFonts w:ascii="Times New Roman"/>
          <w:color w:val="000000"/>
          <w:spacing w:val="0"/>
          <w:sz w:val="22"/>
        </w:rPr>
      </w:r>
    </w:p>
    <w:p>
      <w:pPr>
        <w:pStyle w:val="Normal"/>
        <w:framePr w:w="5957" w:x="1695" w:y="6593"/>
        <w:widowControl w:val="off"/>
        <w:autoSpaceDE w:val="off"/>
        <w:autoSpaceDN w:val="off"/>
        <w:spacing w:before="0" w:after="0" w:line="220" w:lineRule="exact"/>
        <w:ind w:left="0" w:right="0" w:firstLine="0"/>
        <w:jc w:val="left"/>
        <w:rPr>
          <w:rFonts w:ascii="Times New Roman"/>
          <w:color w:val="000000"/>
          <w:spacing w:val="0"/>
          <w:sz w:val="22"/>
        </w:rPr>
      </w:pPr>
      <w:r>
        <w:rPr>
          <w:rFonts w:ascii="WWGGMW+FangSong" w:hAnsi="WWGGMW+FangSong" w:cs="WWGGMW+FangSong"/>
          <w:color w:val="212529"/>
          <w:spacing w:val="0"/>
          <w:sz w:val="22"/>
        </w:rPr>
        <w:t>注：本表反映部门本年度一般公共预算财政拨款支出情况。</w:t>
      </w:r>
      <w:r>
        <w:rPr>
          <w:rFonts w:ascii="Times New Roman"/>
          <w:color w:val="000000"/>
          <w:spacing w:val="0"/>
          <w:sz w:val="22"/>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7" style="position:absolute;margin-left:83pt;margin-top:68.0999984741211pt;z-index:-191;width:430.25pt;height:278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5558" w:x="5749" w:y="1496"/>
        <w:widowControl w:val="off"/>
        <w:autoSpaceDE w:val="off"/>
        <w:autoSpaceDN w:val="off"/>
        <w:spacing w:before="0" w:after="0" w:line="280" w:lineRule="exact"/>
        <w:ind w:left="0" w:right="0" w:firstLine="0"/>
        <w:jc w:val="left"/>
        <w:rPr>
          <w:rFonts w:ascii="Times New Roman"/>
          <w:color w:val="000000"/>
          <w:spacing w:val="0"/>
          <w:sz w:val="28"/>
        </w:rPr>
      </w:pPr>
      <w:r>
        <w:rPr>
          <w:rFonts w:ascii="QFMRVV+SimSun" w:hAnsi="QFMRVV+SimSun" w:cs="QFMRVV+SimSun"/>
          <w:color w:val="000000"/>
          <w:spacing w:val="0"/>
          <w:sz w:val="28"/>
        </w:rPr>
        <w:t>一般公共预算财政拨款基本支出决算明细表</w:t>
      </w:r>
      <w:r>
        <w:rPr>
          <w:rFonts w:ascii="Times New Roman"/>
          <w:color w:val="000000"/>
          <w:spacing w:val="0"/>
          <w:sz w:val="28"/>
        </w:rPr>
      </w:r>
    </w:p>
    <w:p>
      <w:pPr>
        <w:pStyle w:val="Normal"/>
        <w:framePr w:w="960" w:x="14400" w:y="209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公开06表</w:t>
      </w:r>
      <w:r>
        <w:rPr>
          <w:rFonts w:ascii="Times New Roman"/>
          <w:color w:val="000000"/>
          <w:spacing w:val="0"/>
          <w:sz w:val="18"/>
        </w:rPr>
      </w:r>
    </w:p>
    <w:p>
      <w:pPr>
        <w:pStyle w:val="Normal"/>
        <w:framePr w:w="2220" w:x="1695" w:y="26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部门名称：兴县城南小学</w:t>
      </w:r>
      <w:r>
        <w:rPr>
          <w:rFonts w:ascii="Times New Roman"/>
          <w:color w:val="000000"/>
          <w:spacing w:val="0"/>
          <w:sz w:val="18"/>
        </w:rPr>
      </w:r>
    </w:p>
    <w:p>
      <w:pPr>
        <w:pStyle w:val="Normal"/>
        <w:framePr w:w="960" w:x="7313" w:y="263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2024年度</w:t>
      </w:r>
      <w:r>
        <w:rPr>
          <w:rFonts w:ascii="Times New Roman"/>
          <w:color w:val="000000"/>
          <w:spacing w:val="0"/>
          <w:sz w:val="18"/>
        </w:rPr>
      </w:r>
    </w:p>
    <w:p>
      <w:pPr>
        <w:pStyle w:val="Normal"/>
        <w:framePr w:w="1500" w:x="13860" w:y="2632"/>
        <w:widowControl w:val="off"/>
        <w:autoSpaceDE w:val="off"/>
        <w:autoSpaceDN w:val="off"/>
        <w:spacing w:before="0" w:after="0" w:line="180" w:lineRule="exact"/>
        <w:ind w:left="0" w:right="0" w:firstLine="0"/>
        <w:jc w:val="left"/>
        <w:rPr>
          <w:rFonts w:ascii="Times New Roman"/>
          <w:color w:val="000000"/>
          <w:spacing w:val="0"/>
          <w:sz w:val="18"/>
        </w:rPr>
      </w:pPr>
      <w:r>
        <w:rPr>
          <w:rFonts w:ascii="MIDSEA+SimSun" w:hAnsi="MIDSEA+SimSun" w:cs="MIDSEA+SimSun"/>
          <w:color w:val="212529"/>
          <w:spacing w:val="0"/>
          <w:sz w:val="18"/>
        </w:rPr>
        <w:t>金额单位：万元</w:t>
      </w:r>
      <w:r>
        <w:rPr>
          <w:rFonts w:ascii="Times New Roman"/>
          <w:color w:val="000000"/>
          <w:spacing w:val="0"/>
          <w:sz w:val="18"/>
        </w:rPr>
      </w:r>
    </w:p>
    <w:p>
      <w:pPr>
        <w:pStyle w:val="Normal"/>
        <w:framePr w:w="1120" w:x="2967" w:y="315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人员经费</w:t>
      </w:r>
      <w:r>
        <w:rPr>
          <w:rFonts w:ascii="Times New Roman"/>
          <w:color w:val="000000"/>
          <w:spacing w:val="0"/>
          <w:sz w:val="22"/>
        </w:rPr>
      </w:r>
    </w:p>
    <w:p>
      <w:pPr>
        <w:pStyle w:val="Normal"/>
        <w:framePr w:w="1120" w:x="9702" w:y="315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公用经费</w:t>
      </w:r>
      <w:r>
        <w:rPr>
          <w:rFonts w:ascii="Times New Roman"/>
          <w:color w:val="000000"/>
          <w:spacing w:val="0"/>
          <w:sz w:val="22"/>
        </w:rPr>
      </w:r>
    </w:p>
    <w:p>
      <w:pPr>
        <w:pStyle w:val="Normal"/>
        <w:framePr w:w="900" w:x="1786" w:y="3828"/>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科目代</w:t>
      </w:r>
      <w:r>
        <w:rPr>
          <w:rFonts w:ascii="Times New Roman"/>
          <w:color w:val="000000"/>
          <w:spacing w:val="0"/>
          <w:sz w:val="22"/>
        </w:rPr>
      </w:r>
    </w:p>
    <w:p>
      <w:pPr>
        <w:pStyle w:val="Normal"/>
        <w:framePr w:w="900" w:x="1786" w:y="3828"/>
        <w:widowControl w:val="off"/>
        <w:autoSpaceDE w:val="off"/>
        <w:autoSpaceDN w:val="off"/>
        <w:spacing w:before="50" w:after="0" w:line="220" w:lineRule="exact"/>
        <w:ind w:left="220" w:right="0" w:firstLine="0"/>
        <w:jc w:val="left"/>
        <w:rPr>
          <w:rFonts w:ascii="Times New Roman"/>
          <w:color w:val="000000"/>
          <w:spacing w:val="0"/>
          <w:sz w:val="22"/>
        </w:rPr>
      </w:pPr>
      <w:r>
        <w:rPr>
          <w:rFonts w:ascii="HTMGBV+FangSong" w:hAnsi="HTMGBV+FangSong" w:cs="HTMGBV+FangSong"/>
          <w:color w:val="000000"/>
          <w:spacing w:val="0"/>
          <w:sz w:val="22"/>
        </w:rPr>
        <w:t>码</w:t>
      </w:r>
      <w:r>
        <w:rPr>
          <w:rFonts w:ascii="Times New Roman"/>
          <w:color w:val="000000"/>
          <w:spacing w:val="0"/>
          <w:sz w:val="22"/>
        </w:rPr>
      </w:r>
    </w:p>
    <w:p>
      <w:pPr>
        <w:pStyle w:val="Normal"/>
        <w:framePr w:w="900" w:x="5231" w:y="3828"/>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科目代</w:t>
      </w:r>
      <w:r>
        <w:rPr>
          <w:rFonts w:ascii="Times New Roman"/>
          <w:color w:val="000000"/>
          <w:spacing w:val="0"/>
          <w:sz w:val="22"/>
        </w:rPr>
      </w:r>
    </w:p>
    <w:p>
      <w:pPr>
        <w:pStyle w:val="Normal"/>
        <w:framePr w:w="900" w:x="5231" w:y="3828"/>
        <w:widowControl w:val="off"/>
        <w:autoSpaceDE w:val="off"/>
        <w:autoSpaceDN w:val="off"/>
        <w:spacing w:before="50" w:after="0" w:line="220" w:lineRule="exact"/>
        <w:ind w:left="220" w:right="0" w:firstLine="0"/>
        <w:jc w:val="left"/>
        <w:rPr>
          <w:rFonts w:ascii="Times New Roman"/>
          <w:color w:val="000000"/>
          <w:spacing w:val="0"/>
          <w:sz w:val="22"/>
        </w:rPr>
      </w:pPr>
      <w:r>
        <w:rPr>
          <w:rFonts w:ascii="HTMGBV+FangSong" w:hAnsi="HTMGBV+FangSong" w:cs="HTMGBV+FangSong"/>
          <w:color w:val="000000"/>
          <w:spacing w:val="0"/>
          <w:sz w:val="22"/>
        </w:rPr>
        <w:t>码</w:t>
      </w:r>
      <w:r>
        <w:rPr>
          <w:rFonts w:ascii="Times New Roman"/>
          <w:color w:val="000000"/>
          <w:spacing w:val="0"/>
          <w:sz w:val="22"/>
        </w:rPr>
      </w:r>
    </w:p>
    <w:p>
      <w:pPr>
        <w:pStyle w:val="Normal"/>
        <w:framePr w:w="900" w:x="8239" w:y="3828"/>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科目代</w:t>
      </w:r>
      <w:r>
        <w:rPr>
          <w:rFonts w:ascii="Times New Roman"/>
          <w:color w:val="000000"/>
          <w:spacing w:val="0"/>
          <w:sz w:val="22"/>
        </w:rPr>
      </w:r>
    </w:p>
    <w:p>
      <w:pPr>
        <w:pStyle w:val="Normal"/>
        <w:framePr w:w="900" w:x="8239" w:y="3828"/>
        <w:widowControl w:val="off"/>
        <w:autoSpaceDE w:val="off"/>
        <w:autoSpaceDN w:val="off"/>
        <w:spacing w:before="50" w:after="0" w:line="220" w:lineRule="exact"/>
        <w:ind w:left="220" w:right="0" w:firstLine="0"/>
        <w:jc w:val="left"/>
        <w:rPr>
          <w:rFonts w:ascii="Times New Roman"/>
          <w:color w:val="000000"/>
          <w:spacing w:val="0"/>
          <w:sz w:val="22"/>
        </w:rPr>
      </w:pPr>
      <w:r>
        <w:rPr>
          <w:rFonts w:ascii="HTMGBV+FangSong" w:hAnsi="HTMGBV+FangSong" w:cs="HTMGBV+FangSong"/>
          <w:color w:val="000000"/>
          <w:spacing w:val="0"/>
          <w:sz w:val="22"/>
        </w:rPr>
        <w:t>码</w:t>
      </w:r>
      <w:r>
        <w:rPr>
          <w:rFonts w:ascii="Times New Roman"/>
          <w:color w:val="000000"/>
          <w:spacing w:val="0"/>
          <w:sz w:val="22"/>
        </w:rPr>
      </w:r>
    </w:p>
    <w:p>
      <w:pPr>
        <w:pStyle w:val="Normal"/>
        <w:framePr w:w="900" w:x="11457" w:y="3828"/>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科目代</w:t>
      </w:r>
      <w:r>
        <w:rPr>
          <w:rFonts w:ascii="Times New Roman"/>
          <w:color w:val="000000"/>
          <w:spacing w:val="0"/>
          <w:sz w:val="22"/>
        </w:rPr>
      </w:r>
    </w:p>
    <w:p>
      <w:pPr>
        <w:pStyle w:val="Normal"/>
        <w:framePr w:w="900" w:x="11457" w:y="3828"/>
        <w:widowControl w:val="off"/>
        <w:autoSpaceDE w:val="off"/>
        <w:autoSpaceDN w:val="off"/>
        <w:spacing w:before="50" w:after="0" w:line="220" w:lineRule="exact"/>
        <w:ind w:left="220" w:right="0" w:firstLine="0"/>
        <w:jc w:val="left"/>
        <w:rPr>
          <w:rFonts w:ascii="Times New Roman"/>
          <w:color w:val="000000"/>
          <w:spacing w:val="0"/>
          <w:sz w:val="22"/>
        </w:rPr>
      </w:pPr>
      <w:r>
        <w:rPr>
          <w:rFonts w:ascii="HTMGBV+FangSong" w:hAnsi="HTMGBV+FangSong" w:cs="HTMGBV+FangSong"/>
          <w:color w:val="000000"/>
          <w:spacing w:val="0"/>
          <w:sz w:val="22"/>
        </w:rPr>
        <w:t>码</w:t>
      </w:r>
      <w:r>
        <w:rPr>
          <w:rFonts w:ascii="Times New Roman"/>
          <w:color w:val="000000"/>
          <w:spacing w:val="0"/>
          <w:sz w:val="22"/>
        </w:rPr>
      </w:r>
    </w:p>
    <w:p>
      <w:pPr>
        <w:pStyle w:val="Normal"/>
        <w:framePr w:w="1120" w:x="2937"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科目名称</w:t>
      </w:r>
      <w:r>
        <w:rPr>
          <w:rFonts w:ascii="Times New Roman"/>
          <w:color w:val="000000"/>
          <w:spacing w:val="0"/>
          <w:sz w:val="22"/>
        </w:rPr>
      </w:r>
    </w:p>
    <w:p>
      <w:pPr>
        <w:pStyle w:val="Normal"/>
        <w:framePr w:w="900" w:x="4338"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决算数</w:t>
      </w:r>
      <w:r>
        <w:rPr>
          <w:rFonts w:ascii="Times New Roman"/>
          <w:color w:val="000000"/>
          <w:spacing w:val="0"/>
          <w:sz w:val="22"/>
        </w:rPr>
      </w:r>
    </w:p>
    <w:p>
      <w:pPr>
        <w:pStyle w:val="Normal"/>
        <w:framePr w:w="2093" w:x="6196"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科目名称</w:t>
      </w:r>
      <w:r>
        <w:rPr>
          <w:rFonts w:ascii="Times New Roman"/>
          <w:color w:val="000000"/>
          <w:spacing w:val="259"/>
          <w:sz w:val="22"/>
        </w:rPr>
        <w:t xml:space="preserve"> </w:t>
      </w:r>
      <w:r>
        <w:rPr>
          <w:rFonts w:ascii="HTMGBV+FangSong" w:hAnsi="HTMGBV+FangSong" w:cs="HTMGBV+FangSong"/>
          <w:color w:val="000000"/>
          <w:spacing w:val="0"/>
          <w:sz w:val="22"/>
        </w:rPr>
        <w:t>决算数</w:t>
      </w:r>
      <w:r>
        <w:rPr>
          <w:rFonts w:ascii="Times New Roman"/>
          <w:color w:val="000000"/>
          <w:spacing w:val="0"/>
          <w:sz w:val="22"/>
        </w:rPr>
      </w:r>
    </w:p>
    <w:p>
      <w:pPr>
        <w:pStyle w:val="Normal"/>
        <w:framePr w:w="1120" w:x="9176"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科目名称</w:t>
      </w:r>
      <w:r>
        <w:rPr>
          <w:rFonts w:ascii="Times New Roman"/>
          <w:color w:val="000000"/>
          <w:spacing w:val="0"/>
          <w:sz w:val="22"/>
        </w:rPr>
      </w:r>
    </w:p>
    <w:p>
      <w:pPr>
        <w:pStyle w:val="Normal"/>
        <w:framePr w:w="900" w:x="10475"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决算数</w:t>
      </w:r>
      <w:r>
        <w:rPr>
          <w:rFonts w:ascii="Times New Roman"/>
          <w:color w:val="000000"/>
          <w:spacing w:val="0"/>
          <w:sz w:val="22"/>
        </w:rPr>
      </w:r>
    </w:p>
    <w:p>
      <w:pPr>
        <w:pStyle w:val="Normal"/>
        <w:framePr w:w="1120" w:x="12672"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科目名称</w:t>
      </w:r>
      <w:r>
        <w:rPr>
          <w:rFonts w:ascii="Times New Roman"/>
          <w:color w:val="000000"/>
          <w:spacing w:val="0"/>
          <w:sz w:val="22"/>
        </w:rPr>
      </w:r>
    </w:p>
    <w:p>
      <w:pPr>
        <w:pStyle w:val="Normal"/>
        <w:framePr w:w="900" w:x="14250" w:y="396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000000"/>
          <w:spacing w:val="0"/>
          <w:sz w:val="22"/>
        </w:rPr>
        <w:t>决算数</w:t>
      </w:r>
      <w:r>
        <w:rPr>
          <w:rFonts w:ascii="Times New Roman"/>
          <w:color w:val="000000"/>
          <w:spacing w:val="0"/>
          <w:sz w:val="22"/>
        </w:rPr>
      </w:r>
    </w:p>
    <w:p>
      <w:pPr>
        <w:pStyle w:val="Normal"/>
        <w:framePr w:w="1320" w:x="9011" w:y="468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债务利息及费</w:t>
      </w:r>
      <w:r>
        <w:rPr>
          <w:rFonts w:ascii="Times New Roman"/>
          <w:color w:val="000000"/>
          <w:spacing w:val="0"/>
          <w:sz w:val="18"/>
        </w:rPr>
      </w:r>
    </w:p>
    <w:p>
      <w:pPr>
        <w:pStyle w:val="Normal"/>
        <w:framePr w:w="1320" w:x="9011" w:y="468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用支出</w:t>
      </w:r>
      <w:r>
        <w:rPr>
          <w:rFonts w:ascii="Times New Roman"/>
          <w:color w:val="000000"/>
          <w:spacing w:val="0"/>
          <w:sz w:val="18"/>
        </w:rPr>
      </w:r>
    </w:p>
    <w:p>
      <w:pPr>
        <w:pStyle w:val="Normal"/>
        <w:framePr w:w="1860" w:x="12229" w:y="468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地上附着物和青苗</w:t>
      </w:r>
      <w:r>
        <w:rPr>
          <w:rFonts w:ascii="Times New Roman"/>
          <w:color w:val="000000"/>
          <w:spacing w:val="0"/>
          <w:sz w:val="18"/>
        </w:rPr>
      </w:r>
    </w:p>
    <w:p>
      <w:pPr>
        <w:pStyle w:val="Normal"/>
        <w:framePr w:w="1860" w:x="12229" w:y="468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补偿</w:t>
      </w:r>
      <w:r>
        <w:rPr>
          <w:rFonts w:ascii="Times New Roman"/>
          <w:color w:val="000000"/>
          <w:spacing w:val="0"/>
          <w:sz w:val="18"/>
        </w:rPr>
      </w:r>
    </w:p>
    <w:p>
      <w:pPr>
        <w:pStyle w:val="Normal"/>
        <w:framePr w:w="330" w:x="1695"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000000"/>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420" w:x="1785"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000000"/>
          <w:spacing w:val="0"/>
          <w:sz w:val="18"/>
        </w:rPr>
        <w:t>01</w:t>
      </w:r>
      <w:r>
        <w:rPr>
          <w:rFonts w:ascii="Times New Roman"/>
          <w:color w:val="000000"/>
          <w:spacing w:val="0"/>
          <w:sz w:val="18"/>
        </w:rPr>
      </w:r>
    </w:p>
    <w:p>
      <w:pPr>
        <w:pStyle w:val="Normal"/>
        <w:framePr w:w="1320" w:x="2581"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工资福利支出</w:t>
      </w:r>
      <w:r>
        <w:rPr>
          <w:rFonts w:ascii="Times New Roman"/>
          <w:color w:val="000000"/>
          <w:spacing w:val="0"/>
          <w:sz w:val="18"/>
        </w:rPr>
      </w:r>
    </w:p>
    <w:p>
      <w:pPr>
        <w:pStyle w:val="Normal"/>
        <w:framePr w:w="1320" w:x="2581" w:y="4792"/>
        <w:widowControl w:val="off"/>
        <w:autoSpaceDE w:val="off"/>
        <w:autoSpaceDN w:val="off"/>
        <w:spacing w:before="36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基本工资</w:t>
      </w:r>
      <w:r>
        <w:rPr>
          <w:rFonts w:ascii="Times New Roman"/>
          <w:color w:val="000000"/>
          <w:spacing w:val="0"/>
          <w:sz w:val="18"/>
        </w:rPr>
      </w:r>
    </w:p>
    <w:p>
      <w:pPr>
        <w:pStyle w:val="Normal"/>
        <w:framePr w:w="1320" w:x="2581" w:y="4792"/>
        <w:widowControl w:val="off"/>
        <w:autoSpaceDE w:val="off"/>
        <w:autoSpaceDN w:val="off"/>
        <w:spacing w:before="36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津贴补贴</w:t>
      </w:r>
      <w:r>
        <w:rPr>
          <w:rFonts w:ascii="Times New Roman"/>
          <w:color w:val="000000"/>
          <w:spacing w:val="0"/>
          <w:sz w:val="18"/>
        </w:rPr>
      </w:r>
    </w:p>
    <w:p>
      <w:pPr>
        <w:pStyle w:val="Normal"/>
        <w:framePr w:w="1320" w:x="2581" w:y="4792"/>
        <w:widowControl w:val="off"/>
        <w:autoSpaceDE w:val="off"/>
        <w:autoSpaceDN w:val="off"/>
        <w:spacing w:before="36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奖金</w:t>
      </w:r>
      <w:r>
        <w:rPr>
          <w:rFonts w:ascii="Times New Roman"/>
          <w:color w:val="000000"/>
          <w:spacing w:val="0"/>
          <w:sz w:val="18"/>
        </w:rPr>
      </w:r>
    </w:p>
    <w:p>
      <w:pPr>
        <w:pStyle w:val="Normal"/>
        <w:framePr w:w="1095" w:x="4578"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529.99</w:t>
      </w:r>
      <w:r>
        <w:rPr>
          <w:rFonts w:ascii="Times New Roman"/>
          <w:color w:val="212529"/>
          <w:spacing w:val="0"/>
          <w:sz w:val="18"/>
        </w:rPr>
        <w:t xml:space="preserve"> </w:t>
      </w:r>
      <w:r>
        <w:rPr>
          <w:rFonts w:ascii="QFMRVV+SimSun"/>
          <w:color w:val="000000"/>
          <w:spacing w:val="0"/>
          <w:sz w:val="18"/>
        </w:rPr>
        <w:t>302</w:t>
      </w:r>
      <w:r>
        <w:rPr>
          <w:rFonts w:ascii="Times New Roman"/>
          <w:color w:val="000000"/>
          <w:spacing w:val="0"/>
          <w:sz w:val="18"/>
        </w:rPr>
      </w:r>
    </w:p>
    <w:p>
      <w:pPr>
        <w:pStyle w:val="Normal"/>
        <w:framePr w:w="1500" w:x="6004"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商品和服务支出</w:t>
      </w:r>
      <w:r>
        <w:rPr>
          <w:rFonts w:ascii="Times New Roman"/>
          <w:color w:val="000000"/>
          <w:spacing w:val="0"/>
          <w:sz w:val="18"/>
        </w:rPr>
      </w:r>
    </w:p>
    <w:p>
      <w:pPr>
        <w:pStyle w:val="Normal"/>
        <w:framePr w:w="1500" w:x="6004" w:y="4792"/>
        <w:widowControl w:val="off"/>
        <w:autoSpaceDE w:val="off"/>
        <w:autoSpaceDN w:val="off"/>
        <w:spacing w:before="36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办公费</w:t>
      </w:r>
      <w:r>
        <w:rPr>
          <w:rFonts w:ascii="Times New Roman"/>
          <w:color w:val="000000"/>
          <w:spacing w:val="0"/>
          <w:sz w:val="18"/>
        </w:rPr>
      </w:r>
    </w:p>
    <w:p>
      <w:pPr>
        <w:pStyle w:val="Normal"/>
        <w:framePr w:w="1005" w:x="7676"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36.58</w:t>
      </w:r>
      <w:r>
        <w:rPr>
          <w:rFonts w:ascii="Times New Roman"/>
          <w:color w:val="212529"/>
          <w:spacing w:val="0"/>
          <w:sz w:val="18"/>
        </w:rPr>
        <w:t xml:space="preserve"> </w:t>
      </w:r>
      <w:r>
        <w:rPr>
          <w:rFonts w:ascii="QFMRVV+SimSun"/>
          <w:color w:val="000000"/>
          <w:spacing w:val="0"/>
          <w:sz w:val="18"/>
        </w:rPr>
        <w:t>307</w:t>
      </w:r>
      <w:r>
        <w:rPr>
          <w:rFonts w:ascii="Times New Roman"/>
          <w:color w:val="000000"/>
          <w:spacing w:val="0"/>
          <w:sz w:val="18"/>
        </w:rPr>
      </w:r>
    </w:p>
    <w:p>
      <w:pPr>
        <w:pStyle w:val="Normal"/>
        <w:framePr w:w="690" w:x="11389" w:y="4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31011</w:t>
      </w:r>
      <w:r>
        <w:rPr>
          <w:rFonts w:ascii="Times New Roman"/>
          <w:color w:val="000000"/>
          <w:spacing w:val="0"/>
          <w:sz w:val="18"/>
        </w:rPr>
      </w:r>
    </w:p>
    <w:p>
      <w:pPr>
        <w:pStyle w:val="Normal"/>
        <w:framePr w:w="690" w:x="11389"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31012</w:t>
      </w:r>
      <w:r>
        <w:rPr>
          <w:rFonts w:ascii="Times New Roman"/>
          <w:color w:val="000000"/>
          <w:spacing w:val="0"/>
          <w:sz w:val="18"/>
        </w:rPr>
      </w:r>
    </w:p>
    <w:p>
      <w:pPr>
        <w:pStyle w:val="Normal"/>
        <w:framePr w:w="690" w:x="11389"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31013</w:t>
      </w:r>
      <w:r>
        <w:rPr>
          <w:rFonts w:ascii="Times New Roman"/>
          <w:color w:val="000000"/>
          <w:spacing w:val="0"/>
          <w:sz w:val="18"/>
        </w:rPr>
      </w:r>
    </w:p>
    <w:p>
      <w:pPr>
        <w:pStyle w:val="Normal"/>
        <w:framePr w:w="690" w:x="11389"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31019</w:t>
      </w:r>
      <w:r>
        <w:rPr>
          <w:rFonts w:ascii="Times New Roman"/>
          <w:color w:val="000000"/>
          <w:spacing w:val="0"/>
          <w:sz w:val="18"/>
        </w:rPr>
      </w:r>
    </w:p>
    <w:p>
      <w:pPr>
        <w:pStyle w:val="Normal"/>
        <w:framePr w:w="690" w:x="11389" w:y="47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31021</w:t>
      </w:r>
      <w:r>
        <w:rPr>
          <w:rFonts w:ascii="Times New Roman"/>
          <w:color w:val="000000"/>
          <w:spacing w:val="0"/>
          <w:sz w:val="18"/>
        </w:rPr>
      </w:r>
    </w:p>
    <w:p>
      <w:pPr>
        <w:pStyle w:val="Normal"/>
        <w:framePr w:w="1320" w:x="9011" w:y="522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国内债务付</w:t>
      </w:r>
      <w:r>
        <w:rPr>
          <w:rFonts w:ascii="Times New Roman"/>
          <w:color w:val="000000"/>
          <w:spacing w:val="0"/>
          <w:sz w:val="18"/>
        </w:rPr>
      </w:r>
    </w:p>
    <w:p>
      <w:pPr>
        <w:pStyle w:val="Normal"/>
        <w:framePr w:w="1320" w:x="9011" w:y="522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息</w:t>
      </w:r>
      <w:r>
        <w:rPr>
          <w:rFonts w:ascii="Times New Roman"/>
          <w:color w:val="000000"/>
          <w:spacing w:val="0"/>
          <w:sz w:val="18"/>
        </w:rPr>
      </w:r>
    </w:p>
    <w:p>
      <w:pPr>
        <w:pStyle w:val="Normal"/>
        <w:framePr w:w="600" w:x="1785" w:y="53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0101</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0102</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0103</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0106</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0107</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0108</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0109</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0110</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0111</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0112</w:t>
      </w:r>
      <w:r>
        <w:rPr>
          <w:rFonts w:ascii="Times New Roman"/>
          <w:color w:val="000000"/>
          <w:spacing w:val="0"/>
          <w:sz w:val="18"/>
        </w:rPr>
      </w:r>
    </w:p>
    <w:p>
      <w:pPr>
        <w:pStyle w:val="Normal"/>
        <w:framePr w:w="600" w:x="1785"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0113</w:t>
      </w:r>
      <w:r>
        <w:rPr>
          <w:rFonts w:ascii="Times New Roman"/>
          <w:color w:val="000000"/>
          <w:spacing w:val="0"/>
          <w:sz w:val="18"/>
        </w:rPr>
      </w:r>
    </w:p>
    <w:p>
      <w:pPr>
        <w:pStyle w:val="Normal"/>
        <w:framePr w:w="1275" w:x="4578" w:y="53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195.64</w:t>
      </w:r>
      <w:r>
        <w:rPr>
          <w:rFonts w:ascii="Times New Roman"/>
          <w:color w:val="212529"/>
          <w:spacing w:val="0"/>
          <w:sz w:val="18"/>
        </w:rPr>
        <w:t xml:space="preserve"> </w:t>
      </w:r>
      <w:r>
        <w:rPr>
          <w:rFonts w:ascii="QFMRVV+SimSun"/>
          <w:color w:val="212529"/>
          <w:spacing w:val="0"/>
          <w:sz w:val="18"/>
        </w:rPr>
        <w:t>30201</w:t>
      </w:r>
      <w:r>
        <w:rPr>
          <w:rFonts w:ascii="Times New Roman"/>
          <w:color w:val="000000"/>
          <w:spacing w:val="0"/>
          <w:sz w:val="18"/>
        </w:rPr>
      </w:r>
    </w:p>
    <w:p>
      <w:pPr>
        <w:pStyle w:val="Normal"/>
        <w:framePr w:w="1275" w:x="4578" w:y="5332"/>
        <w:widowControl w:val="off"/>
        <w:autoSpaceDE w:val="off"/>
        <w:autoSpaceDN w:val="off"/>
        <w:spacing w:before="360" w:after="0" w:line="180" w:lineRule="exact"/>
        <w:ind w:left="90" w:right="0" w:firstLine="0"/>
        <w:jc w:val="left"/>
        <w:rPr>
          <w:rFonts w:ascii="Times New Roman"/>
          <w:color w:val="000000"/>
          <w:spacing w:val="0"/>
          <w:sz w:val="18"/>
        </w:rPr>
      </w:pPr>
      <w:r>
        <w:rPr>
          <w:rFonts w:ascii="QFMRVV+SimSun"/>
          <w:color w:val="212529"/>
          <w:spacing w:val="0"/>
          <w:sz w:val="18"/>
        </w:rPr>
        <w:t>38.93</w:t>
      </w:r>
      <w:r>
        <w:rPr>
          <w:rFonts w:ascii="Times New Roman"/>
          <w:color w:val="212529"/>
          <w:spacing w:val="0"/>
          <w:sz w:val="18"/>
        </w:rPr>
        <w:t xml:space="preserve"> </w:t>
      </w:r>
      <w:r>
        <w:rPr>
          <w:rFonts w:ascii="QFMRVV+SimSun"/>
          <w:color w:val="212529"/>
          <w:spacing w:val="0"/>
          <w:sz w:val="18"/>
        </w:rPr>
        <w:t>30202</w:t>
      </w:r>
      <w:r>
        <w:rPr>
          <w:rFonts w:ascii="Times New Roman"/>
          <w:color w:val="000000"/>
          <w:spacing w:val="0"/>
          <w:sz w:val="18"/>
        </w:rPr>
      </w:r>
    </w:p>
    <w:p>
      <w:pPr>
        <w:pStyle w:val="Normal"/>
        <w:framePr w:w="1275" w:x="4578" w:y="5332"/>
        <w:widowControl w:val="off"/>
        <w:autoSpaceDE w:val="off"/>
        <w:autoSpaceDN w:val="off"/>
        <w:spacing w:before="360" w:after="0" w:line="180" w:lineRule="exact"/>
        <w:ind w:left="585" w:right="0" w:firstLine="0"/>
        <w:jc w:val="left"/>
        <w:rPr>
          <w:rFonts w:ascii="Times New Roman"/>
          <w:color w:val="000000"/>
          <w:spacing w:val="0"/>
          <w:sz w:val="18"/>
        </w:rPr>
      </w:pPr>
      <w:r>
        <w:rPr>
          <w:rFonts w:ascii="QFMRVV+SimSun"/>
          <w:color w:val="212529"/>
          <w:spacing w:val="0"/>
          <w:sz w:val="18"/>
        </w:rPr>
        <w:t>30203</w:t>
      </w:r>
      <w:r>
        <w:rPr>
          <w:rFonts w:ascii="Times New Roman"/>
          <w:color w:val="000000"/>
          <w:spacing w:val="0"/>
          <w:sz w:val="18"/>
        </w:rPr>
      </w:r>
    </w:p>
    <w:p>
      <w:pPr>
        <w:pStyle w:val="Normal"/>
        <w:framePr w:w="690" w:x="8171" w:y="53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30701</w:t>
      </w:r>
      <w:r>
        <w:rPr>
          <w:rFonts w:ascii="Times New Roman"/>
          <w:color w:val="000000"/>
          <w:spacing w:val="0"/>
          <w:sz w:val="18"/>
        </w:rPr>
      </w:r>
    </w:p>
    <w:p>
      <w:pPr>
        <w:pStyle w:val="Normal"/>
        <w:framePr w:w="690" w:x="8171"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30702</w:t>
      </w:r>
      <w:r>
        <w:rPr>
          <w:rFonts w:ascii="Times New Roman"/>
          <w:color w:val="000000"/>
          <w:spacing w:val="0"/>
          <w:sz w:val="18"/>
        </w:rPr>
      </w:r>
    </w:p>
    <w:p>
      <w:pPr>
        <w:pStyle w:val="Normal"/>
        <w:framePr w:w="690" w:x="8171"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30703</w:t>
      </w:r>
      <w:r>
        <w:rPr>
          <w:rFonts w:ascii="Times New Roman"/>
          <w:color w:val="000000"/>
          <w:spacing w:val="0"/>
          <w:sz w:val="18"/>
        </w:rPr>
      </w:r>
    </w:p>
    <w:p>
      <w:pPr>
        <w:pStyle w:val="Normal"/>
        <w:framePr w:w="690" w:x="8171"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30704</w:t>
      </w:r>
      <w:r>
        <w:rPr>
          <w:rFonts w:ascii="Times New Roman"/>
          <w:color w:val="000000"/>
          <w:spacing w:val="0"/>
          <w:sz w:val="18"/>
        </w:rPr>
      </w:r>
    </w:p>
    <w:p>
      <w:pPr>
        <w:pStyle w:val="Normal"/>
        <w:framePr w:w="690" w:x="8171" w:y="53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000000"/>
          <w:spacing w:val="0"/>
          <w:sz w:val="18"/>
        </w:rPr>
        <w:t>309</w:t>
      </w:r>
      <w:r>
        <w:rPr>
          <w:rFonts w:ascii="Times New Roman"/>
          <w:color w:val="000000"/>
          <w:spacing w:val="0"/>
          <w:sz w:val="18"/>
        </w:rPr>
      </w:r>
    </w:p>
    <w:p>
      <w:pPr>
        <w:pStyle w:val="Normal"/>
        <w:framePr w:w="960" w:x="12409" w:y="53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拆迁补偿</w:t>
      </w:r>
      <w:r>
        <w:rPr>
          <w:rFonts w:ascii="Times New Roman"/>
          <w:color w:val="000000"/>
          <w:spacing w:val="0"/>
          <w:sz w:val="18"/>
        </w:rPr>
      </w:r>
    </w:p>
    <w:p>
      <w:pPr>
        <w:pStyle w:val="Normal"/>
        <w:framePr w:w="1320" w:x="9011" w:y="576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国外债务付</w:t>
      </w:r>
      <w:r>
        <w:rPr>
          <w:rFonts w:ascii="Times New Roman"/>
          <w:color w:val="000000"/>
          <w:spacing w:val="0"/>
          <w:sz w:val="18"/>
        </w:rPr>
      </w:r>
    </w:p>
    <w:p>
      <w:pPr>
        <w:pStyle w:val="Normal"/>
        <w:framePr w:w="1320" w:x="9011" w:y="576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息</w:t>
      </w:r>
      <w:r>
        <w:rPr>
          <w:rFonts w:ascii="Times New Roman"/>
          <w:color w:val="000000"/>
          <w:spacing w:val="0"/>
          <w:sz w:val="18"/>
        </w:rPr>
      </w:r>
    </w:p>
    <w:p>
      <w:pPr>
        <w:pStyle w:val="Normal"/>
        <w:framePr w:w="780" w:x="6184" w:y="58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印刷费</w:t>
      </w:r>
      <w:r>
        <w:rPr>
          <w:rFonts w:ascii="Times New Roman"/>
          <w:color w:val="000000"/>
          <w:spacing w:val="0"/>
          <w:sz w:val="18"/>
        </w:rPr>
      </w:r>
    </w:p>
    <w:p>
      <w:pPr>
        <w:pStyle w:val="Normal"/>
        <w:framePr w:w="1680" w:x="12409" w:y="58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公务用车购置</w:t>
      </w:r>
      <w:r>
        <w:rPr>
          <w:rFonts w:ascii="Times New Roman"/>
          <w:color w:val="000000"/>
          <w:spacing w:val="0"/>
          <w:sz w:val="18"/>
        </w:rPr>
      </w:r>
    </w:p>
    <w:p>
      <w:pPr>
        <w:pStyle w:val="Normal"/>
        <w:framePr w:w="1680" w:x="12409" w:y="58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其他交通工具购置</w:t>
      </w:r>
      <w:r>
        <w:rPr>
          <w:rFonts w:ascii="Times New Roman"/>
          <w:color w:val="000000"/>
          <w:spacing w:val="0"/>
          <w:sz w:val="18"/>
        </w:rPr>
      </w:r>
    </w:p>
    <w:p>
      <w:pPr>
        <w:pStyle w:val="Normal"/>
        <w:framePr w:w="1680" w:x="12409" w:y="58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文物和陈列品购置</w:t>
      </w:r>
      <w:r>
        <w:rPr>
          <w:rFonts w:ascii="Times New Roman"/>
          <w:color w:val="000000"/>
          <w:spacing w:val="0"/>
          <w:sz w:val="18"/>
        </w:rPr>
      </w:r>
    </w:p>
    <w:p>
      <w:pPr>
        <w:pStyle w:val="Normal"/>
        <w:framePr w:w="1680" w:x="12409" w:y="58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无形资产购置</w:t>
      </w:r>
      <w:r>
        <w:rPr>
          <w:rFonts w:ascii="Times New Roman"/>
          <w:color w:val="000000"/>
          <w:spacing w:val="0"/>
          <w:sz w:val="18"/>
        </w:rPr>
      </w:r>
    </w:p>
    <w:p>
      <w:pPr>
        <w:pStyle w:val="Normal"/>
        <w:framePr w:w="1680" w:x="12409" w:y="58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其他资本性支出</w:t>
      </w:r>
      <w:r>
        <w:rPr>
          <w:rFonts w:ascii="Times New Roman"/>
          <w:color w:val="000000"/>
          <w:spacing w:val="0"/>
          <w:sz w:val="18"/>
        </w:rPr>
      </w:r>
    </w:p>
    <w:p>
      <w:pPr>
        <w:pStyle w:val="Normal"/>
        <w:framePr w:w="1320" w:x="9011" w:y="630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国内债务发</w:t>
      </w:r>
      <w:r>
        <w:rPr>
          <w:rFonts w:ascii="Times New Roman"/>
          <w:color w:val="000000"/>
          <w:spacing w:val="0"/>
          <w:sz w:val="18"/>
        </w:rPr>
      </w:r>
    </w:p>
    <w:p>
      <w:pPr>
        <w:pStyle w:val="Normal"/>
        <w:framePr w:w="1320" w:x="9011" w:y="630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行费用</w:t>
      </w:r>
      <w:r>
        <w:rPr>
          <w:rFonts w:ascii="Times New Roman"/>
          <w:color w:val="000000"/>
          <w:spacing w:val="0"/>
          <w:sz w:val="18"/>
        </w:rPr>
      </w:r>
    </w:p>
    <w:p>
      <w:pPr>
        <w:pStyle w:val="Normal"/>
        <w:framePr w:w="780" w:x="6184" w:y="641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咨询费</w:t>
      </w:r>
      <w:r>
        <w:rPr>
          <w:rFonts w:ascii="Times New Roman"/>
          <w:color w:val="000000"/>
          <w:spacing w:val="0"/>
          <w:sz w:val="18"/>
        </w:rPr>
      </w:r>
    </w:p>
    <w:p>
      <w:pPr>
        <w:pStyle w:val="Normal"/>
        <w:framePr w:w="1320" w:x="9011" w:y="684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国外债务发</w:t>
      </w:r>
      <w:r>
        <w:rPr>
          <w:rFonts w:ascii="Times New Roman"/>
          <w:color w:val="000000"/>
          <w:spacing w:val="0"/>
          <w:sz w:val="18"/>
        </w:rPr>
      </w:r>
    </w:p>
    <w:p>
      <w:pPr>
        <w:pStyle w:val="Normal"/>
        <w:framePr w:w="1320" w:x="9011" w:y="684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行费用</w:t>
      </w:r>
      <w:r>
        <w:rPr>
          <w:rFonts w:ascii="Times New Roman"/>
          <w:color w:val="000000"/>
          <w:spacing w:val="0"/>
          <w:sz w:val="18"/>
        </w:rPr>
      </w:r>
    </w:p>
    <w:p>
      <w:pPr>
        <w:pStyle w:val="Normal"/>
        <w:framePr w:w="1140" w:x="2761" w:y="695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伙食补助费</w:t>
      </w:r>
      <w:r>
        <w:rPr>
          <w:rFonts w:ascii="Times New Roman"/>
          <w:color w:val="000000"/>
          <w:spacing w:val="0"/>
          <w:sz w:val="18"/>
        </w:rPr>
      </w:r>
    </w:p>
    <w:p>
      <w:pPr>
        <w:pStyle w:val="Normal"/>
        <w:framePr w:w="1140" w:x="2761" w:y="695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绩效工资</w:t>
      </w:r>
      <w:r>
        <w:rPr>
          <w:rFonts w:ascii="Times New Roman"/>
          <w:color w:val="000000"/>
          <w:spacing w:val="0"/>
          <w:sz w:val="18"/>
        </w:rPr>
      </w:r>
    </w:p>
    <w:p>
      <w:pPr>
        <w:pStyle w:val="Normal"/>
        <w:framePr w:w="690" w:x="5163" w:y="695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30204</w:t>
      </w:r>
      <w:r>
        <w:rPr>
          <w:rFonts w:ascii="Times New Roman"/>
          <w:color w:val="000000"/>
          <w:spacing w:val="0"/>
          <w:sz w:val="18"/>
        </w:rPr>
      </w:r>
    </w:p>
    <w:p>
      <w:pPr>
        <w:pStyle w:val="Normal"/>
        <w:framePr w:w="780" w:x="6184" w:y="695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手续费</w:t>
      </w:r>
      <w:r>
        <w:rPr>
          <w:rFonts w:ascii="Times New Roman"/>
          <w:color w:val="000000"/>
          <w:spacing w:val="0"/>
          <w:sz w:val="18"/>
        </w:rPr>
      </w:r>
    </w:p>
    <w:p>
      <w:pPr>
        <w:pStyle w:val="Normal"/>
        <w:framePr w:w="1320" w:x="9011" w:y="738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资本性支出</w:t>
      </w:r>
      <w:r>
        <w:rPr>
          <w:rFonts w:ascii="Times New Roman"/>
          <w:color w:val="000000"/>
          <w:spacing w:val="0"/>
          <w:sz w:val="18"/>
        </w:rPr>
      </w:r>
    </w:p>
    <w:p>
      <w:pPr>
        <w:pStyle w:val="Normal"/>
        <w:framePr w:w="1320" w:x="9011" w:y="738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（基本建设）</w:t>
      </w:r>
      <w:r>
        <w:rPr>
          <w:rFonts w:ascii="Times New Roman"/>
          <w:color w:val="000000"/>
          <w:spacing w:val="0"/>
          <w:sz w:val="18"/>
        </w:rPr>
      </w:r>
    </w:p>
    <w:p>
      <w:pPr>
        <w:pStyle w:val="Normal"/>
        <w:framePr w:w="1185" w:x="4668" w:y="74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96.39</w:t>
      </w:r>
      <w:r>
        <w:rPr>
          <w:rFonts w:ascii="Times New Roman"/>
          <w:color w:val="212529"/>
          <w:spacing w:val="0"/>
          <w:sz w:val="18"/>
        </w:rPr>
        <w:t xml:space="preserve"> </w:t>
      </w:r>
      <w:r>
        <w:rPr>
          <w:rFonts w:ascii="QFMRVV+SimSun"/>
          <w:color w:val="212529"/>
          <w:spacing w:val="0"/>
          <w:sz w:val="18"/>
        </w:rPr>
        <w:t>30205</w:t>
      </w:r>
      <w:r>
        <w:rPr>
          <w:rFonts w:ascii="Times New Roman"/>
          <w:color w:val="000000"/>
          <w:spacing w:val="0"/>
          <w:sz w:val="18"/>
        </w:rPr>
      </w:r>
    </w:p>
    <w:p>
      <w:pPr>
        <w:pStyle w:val="Normal"/>
        <w:framePr w:w="1185" w:x="4668" w:y="74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63.78</w:t>
      </w:r>
      <w:r>
        <w:rPr>
          <w:rFonts w:ascii="Times New Roman"/>
          <w:color w:val="212529"/>
          <w:spacing w:val="0"/>
          <w:sz w:val="18"/>
        </w:rPr>
        <w:t xml:space="preserve"> </w:t>
      </w:r>
      <w:r>
        <w:rPr>
          <w:rFonts w:ascii="QFMRVV+SimSun"/>
          <w:color w:val="212529"/>
          <w:spacing w:val="0"/>
          <w:sz w:val="18"/>
        </w:rPr>
        <w:t>30206</w:t>
      </w:r>
      <w:r>
        <w:rPr>
          <w:rFonts w:ascii="Times New Roman"/>
          <w:color w:val="000000"/>
          <w:spacing w:val="0"/>
          <w:sz w:val="18"/>
        </w:rPr>
      </w:r>
    </w:p>
    <w:p>
      <w:pPr>
        <w:pStyle w:val="Normal"/>
        <w:framePr w:w="1185" w:x="4668" w:y="7492"/>
        <w:widowControl w:val="off"/>
        <w:autoSpaceDE w:val="off"/>
        <w:autoSpaceDN w:val="off"/>
        <w:spacing w:before="360" w:after="0" w:line="180" w:lineRule="exact"/>
        <w:ind w:left="495" w:right="0" w:firstLine="0"/>
        <w:jc w:val="left"/>
        <w:rPr>
          <w:rFonts w:ascii="Times New Roman"/>
          <w:color w:val="000000"/>
          <w:spacing w:val="0"/>
          <w:sz w:val="18"/>
        </w:rPr>
      </w:pPr>
      <w:r>
        <w:rPr>
          <w:rFonts w:ascii="QFMRVV+SimSun"/>
          <w:color w:val="212529"/>
          <w:spacing w:val="0"/>
          <w:sz w:val="18"/>
        </w:rPr>
        <w:t>30207</w:t>
      </w:r>
      <w:r>
        <w:rPr>
          <w:rFonts w:ascii="Times New Roman"/>
          <w:color w:val="000000"/>
          <w:spacing w:val="0"/>
          <w:sz w:val="18"/>
        </w:rPr>
      </w:r>
    </w:p>
    <w:p>
      <w:pPr>
        <w:pStyle w:val="Normal"/>
        <w:framePr w:w="600" w:x="6184" w:y="74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水费</w:t>
      </w:r>
      <w:r>
        <w:rPr>
          <w:rFonts w:ascii="Times New Roman"/>
          <w:color w:val="000000"/>
          <w:spacing w:val="0"/>
          <w:sz w:val="18"/>
        </w:rPr>
      </w:r>
    </w:p>
    <w:p>
      <w:pPr>
        <w:pStyle w:val="Normal"/>
        <w:framePr w:w="1635" w:x="10444" w:y="74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31022</w:t>
      </w:r>
      <w:r>
        <w:rPr>
          <w:rFonts w:ascii="Times New Roman"/>
          <w:color w:val="000000"/>
          <w:spacing w:val="0"/>
          <w:sz w:val="18"/>
        </w:rPr>
      </w:r>
    </w:p>
    <w:p>
      <w:pPr>
        <w:pStyle w:val="Normal"/>
        <w:framePr w:w="1635" w:x="10444" w:y="74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31099</w:t>
      </w:r>
      <w:r>
        <w:rPr>
          <w:rFonts w:ascii="Times New Roman"/>
          <w:color w:val="000000"/>
          <w:spacing w:val="0"/>
          <w:sz w:val="18"/>
        </w:rPr>
      </w:r>
    </w:p>
    <w:p>
      <w:pPr>
        <w:pStyle w:val="Normal"/>
        <w:framePr w:w="1635" w:x="10444" w:y="74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000000"/>
          <w:spacing w:val="0"/>
          <w:sz w:val="18"/>
        </w:rPr>
        <w:t>311</w:t>
      </w:r>
      <w:r>
        <w:rPr>
          <w:rFonts w:ascii="Times New Roman"/>
          <w:color w:val="000000"/>
          <w:spacing w:val="0"/>
          <w:sz w:val="18"/>
        </w:rPr>
      </w:r>
    </w:p>
    <w:p>
      <w:pPr>
        <w:pStyle w:val="Normal"/>
        <w:framePr w:w="1680" w:x="2581" w:y="792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机关事业单位基</w:t>
      </w:r>
      <w:r>
        <w:rPr>
          <w:rFonts w:ascii="Times New Roman"/>
          <w:color w:val="000000"/>
          <w:spacing w:val="0"/>
          <w:sz w:val="18"/>
        </w:rPr>
      </w:r>
    </w:p>
    <w:p>
      <w:pPr>
        <w:pStyle w:val="Normal"/>
        <w:framePr w:w="1680" w:x="2581" w:y="792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本养老保险缴费</w:t>
      </w:r>
      <w:r>
        <w:rPr>
          <w:rFonts w:ascii="Times New Roman"/>
          <w:color w:val="000000"/>
          <w:spacing w:val="0"/>
          <w:sz w:val="18"/>
        </w:rPr>
      </w:r>
    </w:p>
    <w:p>
      <w:pPr>
        <w:pStyle w:val="Normal"/>
        <w:framePr w:w="1320" w:x="9011" w:y="792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房屋建筑物</w:t>
      </w:r>
      <w:r>
        <w:rPr>
          <w:rFonts w:ascii="Times New Roman"/>
          <w:color w:val="000000"/>
          <w:spacing w:val="0"/>
          <w:sz w:val="18"/>
        </w:rPr>
      </w:r>
    </w:p>
    <w:p>
      <w:pPr>
        <w:pStyle w:val="Normal"/>
        <w:framePr w:w="1320" w:x="9011" w:y="792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购建</w:t>
      </w:r>
      <w:r>
        <w:rPr>
          <w:rFonts w:ascii="Times New Roman"/>
          <w:color w:val="000000"/>
          <w:spacing w:val="0"/>
          <w:sz w:val="18"/>
        </w:rPr>
      </w:r>
    </w:p>
    <w:p>
      <w:pPr>
        <w:pStyle w:val="Normal"/>
        <w:framePr w:w="1320" w:x="9011" w:y="7927"/>
        <w:widowControl w:val="off"/>
        <w:autoSpaceDE w:val="off"/>
        <w:autoSpaceDN w:val="off"/>
        <w:spacing w:before="15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办公设备购</w:t>
      </w:r>
      <w:r>
        <w:rPr>
          <w:rFonts w:ascii="Times New Roman"/>
          <w:color w:val="000000"/>
          <w:spacing w:val="0"/>
          <w:sz w:val="18"/>
        </w:rPr>
      </w:r>
    </w:p>
    <w:p>
      <w:pPr>
        <w:pStyle w:val="Normal"/>
        <w:framePr w:w="600" w:x="6184" w:y="80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电费</w:t>
      </w:r>
      <w:r>
        <w:rPr>
          <w:rFonts w:ascii="Times New Roman"/>
          <w:color w:val="000000"/>
          <w:spacing w:val="0"/>
          <w:sz w:val="18"/>
        </w:rPr>
      </w:r>
    </w:p>
    <w:p>
      <w:pPr>
        <w:pStyle w:val="Normal"/>
        <w:framePr w:w="690" w:x="8171" w:y="80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30901</w:t>
      </w:r>
      <w:r>
        <w:rPr>
          <w:rFonts w:ascii="Times New Roman"/>
          <w:color w:val="000000"/>
          <w:spacing w:val="0"/>
          <w:sz w:val="18"/>
        </w:rPr>
      </w:r>
    </w:p>
    <w:p>
      <w:pPr>
        <w:pStyle w:val="Normal"/>
        <w:framePr w:w="690" w:x="8171" w:y="803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30902</w:t>
      </w:r>
      <w:r>
        <w:rPr>
          <w:rFonts w:ascii="Times New Roman"/>
          <w:color w:val="000000"/>
          <w:spacing w:val="0"/>
          <w:sz w:val="18"/>
        </w:rPr>
      </w:r>
    </w:p>
    <w:p>
      <w:pPr>
        <w:pStyle w:val="Normal"/>
        <w:framePr w:w="1860" w:x="12229" w:y="846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对企业补助（基本建</w:t>
      </w:r>
      <w:r>
        <w:rPr>
          <w:rFonts w:ascii="Times New Roman"/>
          <w:color w:val="000000"/>
          <w:spacing w:val="0"/>
          <w:sz w:val="18"/>
        </w:rPr>
      </w:r>
    </w:p>
    <w:p>
      <w:pPr>
        <w:pStyle w:val="Normal"/>
        <w:framePr w:w="1860" w:x="12229" w:y="846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设）</w:t>
      </w:r>
      <w:r>
        <w:rPr>
          <w:rFonts w:ascii="Times New Roman"/>
          <w:color w:val="000000"/>
          <w:spacing w:val="0"/>
          <w:sz w:val="18"/>
        </w:rPr>
      </w:r>
    </w:p>
    <w:p>
      <w:pPr>
        <w:pStyle w:val="Normal"/>
        <w:framePr w:w="1320" w:x="2761" w:y="85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职业年金缴费</w:t>
      </w:r>
      <w:r>
        <w:rPr>
          <w:rFonts w:ascii="Times New Roman"/>
          <w:color w:val="000000"/>
          <w:spacing w:val="0"/>
          <w:sz w:val="18"/>
        </w:rPr>
      </w:r>
    </w:p>
    <w:p>
      <w:pPr>
        <w:pStyle w:val="Normal"/>
        <w:framePr w:w="780" w:x="6184" w:y="85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邮电费</w:t>
      </w:r>
      <w:r>
        <w:rPr>
          <w:rFonts w:ascii="Times New Roman"/>
          <w:color w:val="000000"/>
          <w:spacing w:val="0"/>
          <w:sz w:val="18"/>
        </w:rPr>
      </w:r>
    </w:p>
    <w:p>
      <w:pPr>
        <w:pStyle w:val="Normal"/>
        <w:framePr w:w="960" w:x="14219" w:y="85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000000"/>
          <w:spacing w:val="0"/>
          <w:sz w:val="18"/>
        </w:rPr>
      </w:r>
    </w:p>
    <w:p>
      <w:pPr>
        <w:pStyle w:val="Normal"/>
        <w:framePr w:w="960" w:x="14219" w:y="85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000000"/>
          <w:spacing w:val="0"/>
          <w:sz w:val="18"/>
        </w:rPr>
      </w:r>
    </w:p>
    <w:p>
      <w:pPr>
        <w:pStyle w:val="Normal"/>
        <w:framePr w:w="960" w:x="14219" w:y="857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000000"/>
          <w:spacing w:val="0"/>
          <w:sz w:val="18"/>
        </w:rPr>
      </w:r>
    </w:p>
    <w:p>
      <w:pPr>
        <w:pStyle w:val="Normal"/>
        <w:framePr w:w="420" w:x="9011" w:y="86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420" w:x="9011" w:y="86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420" w:x="9011" w:y="86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设</w:t>
      </w:r>
      <w:r>
        <w:rPr>
          <w:rFonts w:ascii="Times New Roman"/>
          <w:color w:val="000000"/>
          <w:spacing w:val="0"/>
          <w:sz w:val="18"/>
        </w:rPr>
      </w:r>
    </w:p>
    <w:p>
      <w:pPr>
        <w:pStyle w:val="Normal"/>
        <w:framePr w:w="1680" w:x="2581" w:y="900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职工基本医疗保</w:t>
      </w:r>
      <w:r>
        <w:rPr>
          <w:rFonts w:ascii="Times New Roman"/>
          <w:color w:val="000000"/>
          <w:spacing w:val="0"/>
          <w:sz w:val="18"/>
        </w:rPr>
      </w:r>
    </w:p>
    <w:p>
      <w:pPr>
        <w:pStyle w:val="Normal"/>
        <w:framePr w:w="1680" w:x="2581" w:y="900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险缴费</w:t>
      </w:r>
      <w:r>
        <w:rPr>
          <w:rFonts w:ascii="Times New Roman"/>
          <w:color w:val="000000"/>
          <w:spacing w:val="0"/>
          <w:sz w:val="18"/>
        </w:rPr>
      </w:r>
    </w:p>
    <w:p>
      <w:pPr>
        <w:pStyle w:val="Normal"/>
        <w:framePr w:w="1140" w:x="9191" w:y="900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专用设备购</w:t>
      </w:r>
      <w:r>
        <w:rPr>
          <w:rFonts w:ascii="Times New Roman"/>
          <w:color w:val="000000"/>
          <w:spacing w:val="0"/>
          <w:sz w:val="18"/>
        </w:rPr>
      </w:r>
    </w:p>
    <w:p>
      <w:pPr>
        <w:pStyle w:val="Normal"/>
        <w:framePr w:w="1140" w:x="9191" w:y="900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基础设施建</w:t>
      </w:r>
      <w:r>
        <w:rPr>
          <w:rFonts w:ascii="Times New Roman"/>
          <w:color w:val="000000"/>
          <w:spacing w:val="0"/>
          <w:sz w:val="18"/>
        </w:rPr>
      </w:r>
    </w:p>
    <w:p>
      <w:pPr>
        <w:pStyle w:val="Normal"/>
        <w:framePr w:w="1860" w:x="12229" w:y="900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资本金注入（基本</w:t>
      </w:r>
      <w:r>
        <w:rPr>
          <w:rFonts w:ascii="Times New Roman"/>
          <w:color w:val="000000"/>
          <w:spacing w:val="0"/>
          <w:sz w:val="18"/>
        </w:rPr>
      </w:r>
    </w:p>
    <w:p>
      <w:pPr>
        <w:pStyle w:val="Normal"/>
        <w:framePr w:w="1860" w:x="12229" w:y="900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建设）</w:t>
      </w:r>
      <w:r>
        <w:rPr>
          <w:rFonts w:ascii="Times New Roman"/>
          <w:color w:val="000000"/>
          <w:spacing w:val="0"/>
          <w:sz w:val="18"/>
        </w:rPr>
      </w:r>
    </w:p>
    <w:p>
      <w:pPr>
        <w:pStyle w:val="Normal"/>
        <w:framePr w:w="1185" w:x="4668" w:y="911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21.85</w:t>
      </w:r>
      <w:r>
        <w:rPr>
          <w:rFonts w:ascii="Times New Roman"/>
          <w:color w:val="212529"/>
          <w:spacing w:val="0"/>
          <w:sz w:val="18"/>
        </w:rPr>
        <w:t xml:space="preserve"> </w:t>
      </w:r>
      <w:r>
        <w:rPr>
          <w:rFonts w:ascii="QFMRVV+SimSun"/>
          <w:color w:val="212529"/>
          <w:spacing w:val="0"/>
          <w:sz w:val="18"/>
        </w:rPr>
        <w:t>30208</w:t>
      </w:r>
      <w:r>
        <w:rPr>
          <w:rFonts w:ascii="Times New Roman"/>
          <w:color w:val="000000"/>
          <w:spacing w:val="0"/>
          <w:sz w:val="18"/>
        </w:rPr>
      </w:r>
    </w:p>
    <w:p>
      <w:pPr>
        <w:pStyle w:val="Normal"/>
        <w:framePr w:w="1185" w:x="4668" w:y="9112"/>
        <w:widowControl w:val="off"/>
        <w:autoSpaceDE w:val="off"/>
        <w:autoSpaceDN w:val="off"/>
        <w:spacing w:before="360" w:after="0" w:line="180" w:lineRule="exact"/>
        <w:ind w:left="495" w:right="0" w:firstLine="0"/>
        <w:jc w:val="left"/>
        <w:rPr>
          <w:rFonts w:ascii="Times New Roman"/>
          <w:color w:val="000000"/>
          <w:spacing w:val="0"/>
          <w:sz w:val="18"/>
        </w:rPr>
      </w:pPr>
      <w:r>
        <w:rPr>
          <w:rFonts w:ascii="QFMRVV+SimSun"/>
          <w:color w:val="212529"/>
          <w:spacing w:val="0"/>
          <w:sz w:val="18"/>
        </w:rPr>
        <w:t>30209</w:t>
      </w:r>
      <w:r>
        <w:rPr>
          <w:rFonts w:ascii="Times New Roman"/>
          <w:color w:val="000000"/>
          <w:spacing w:val="0"/>
          <w:sz w:val="18"/>
        </w:rPr>
      </w:r>
    </w:p>
    <w:p>
      <w:pPr>
        <w:pStyle w:val="Normal"/>
        <w:framePr w:w="780" w:x="6184" w:y="911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取暖费</w:t>
      </w:r>
      <w:r>
        <w:rPr>
          <w:rFonts w:ascii="Times New Roman"/>
          <w:color w:val="000000"/>
          <w:spacing w:val="0"/>
          <w:sz w:val="18"/>
        </w:rPr>
      </w:r>
    </w:p>
    <w:p>
      <w:pPr>
        <w:pStyle w:val="Normal"/>
        <w:framePr w:w="1185" w:x="7676" w:y="911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32.29</w:t>
      </w:r>
      <w:r>
        <w:rPr>
          <w:rFonts w:ascii="Times New Roman"/>
          <w:color w:val="212529"/>
          <w:spacing w:val="0"/>
          <w:sz w:val="18"/>
        </w:rPr>
        <w:t xml:space="preserve"> </w:t>
      </w:r>
      <w:r>
        <w:rPr>
          <w:rFonts w:ascii="QFMRVV+SimSun"/>
          <w:color w:val="212529"/>
          <w:spacing w:val="0"/>
          <w:sz w:val="18"/>
        </w:rPr>
        <w:t>30903</w:t>
      </w:r>
      <w:r>
        <w:rPr>
          <w:rFonts w:ascii="Times New Roman"/>
          <w:color w:val="000000"/>
          <w:spacing w:val="0"/>
          <w:sz w:val="18"/>
        </w:rPr>
      </w:r>
    </w:p>
    <w:p>
      <w:pPr>
        <w:pStyle w:val="Normal"/>
        <w:framePr w:w="1635" w:x="10444" w:y="911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31101</w:t>
      </w:r>
      <w:r>
        <w:rPr>
          <w:rFonts w:ascii="Times New Roman"/>
          <w:color w:val="000000"/>
          <w:spacing w:val="0"/>
          <w:sz w:val="18"/>
        </w:rPr>
      </w:r>
    </w:p>
    <w:p>
      <w:pPr>
        <w:pStyle w:val="Normal"/>
        <w:framePr w:w="1635" w:x="10444" w:y="911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31199</w:t>
      </w:r>
      <w:r>
        <w:rPr>
          <w:rFonts w:ascii="Times New Roman"/>
          <w:color w:val="000000"/>
          <w:spacing w:val="0"/>
          <w:sz w:val="18"/>
        </w:rPr>
      </w:r>
    </w:p>
    <w:p>
      <w:pPr>
        <w:pStyle w:val="Normal"/>
        <w:framePr w:w="1635" w:x="10444" w:y="911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000000"/>
          <w:spacing w:val="0"/>
          <w:sz w:val="18"/>
        </w:rPr>
        <w:t>312</w:t>
      </w:r>
      <w:r>
        <w:rPr>
          <w:rFonts w:ascii="Times New Roman"/>
          <w:color w:val="000000"/>
          <w:spacing w:val="0"/>
          <w:sz w:val="18"/>
        </w:rPr>
      </w:r>
    </w:p>
    <w:p>
      <w:pPr>
        <w:pStyle w:val="Normal"/>
        <w:framePr w:w="1680" w:x="2581" w:y="954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公务员医疗补助</w:t>
      </w:r>
      <w:r>
        <w:rPr>
          <w:rFonts w:ascii="Times New Roman"/>
          <w:color w:val="000000"/>
          <w:spacing w:val="0"/>
          <w:sz w:val="18"/>
        </w:rPr>
      </w:r>
    </w:p>
    <w:p>
      <w:pPr>
        <w:pStyle w:val="Normal"/>
        <w:framePr w:w="1680" w:x="2581" w:y="954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缴费</w:t>
      </w:r>
      <w:r>
        <w:rPr>
          <w:rFonts w:ascii="Times New Roman"/>
          <w:color w:val="000000"/>
          <w:spacing w:val="0"/>
          <w:sz w:val="18"/>
        </w:rPr>
      </w:r>
    </w:p>
    <w:p>
      <w:pPr>
        <w:pStyle w:val="Normal"/>
        <w:framePr w:w="1140" w:x="6184" w:y="965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物业管理费</w:t>
      </w:r>
      <w:r>
        <w:rPr>
          <w:rFonts w:ascii="Times New Roman"/>
          <w:color w:val="000000"/>
          <w:spacing w:val="0"/>
          <w:sz w:val="18"/>
        </w:rPr>
      </w:r>
    </w:p>
    <w:p>
      <w:pPr>
        <w:pStyle w:val="Normal"/>
        <w:framePr w:w="690" w:x="8171" w:y="965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30905</w:t>
      </w:r>
      <w:r>
        <w:rPr>
          <w:rFonts w:ascii="Times New Roman"/>
          <w:color w:val="000000"/>
          <w:spacing w:val="0"/>
          <w:sz w:val="18"/>
        </w:rPr>
      </w:r>
    </w:p>
    <w:p>
      <w:pPr>
        <w:pStyle w:val="Normal"/>
        <w:framePr w:w="690" w:x="8171" w:y="965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30906</w:t>
      </w:r>
      <w:r>
        <w:rPr>
          <w:rFonts w:ascii="Times New Roman"/>
          <w:color w:val="000000"/>
          <w:spacing w:val="0"/>
          <w:sz w:val="18"/>
        </w:rPr>
      </w:r>
    </w:p>
    <w:p>
      <w:pPr>
        <w:pStyle w:val="Normal"/>
        <w:framePr w:w="690" w:x="8171" w:y="965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30907</w:t>
      </w:r>
      <w:r>
        <w:rPr>
          <w:rFonts w:ascii="Times New Roman"/>
          <w:color w:val="000000"/>
          <w:spacing w:val="0"/>
          <w:sz w:val="18"/>
        </w:rPr>
      </w:r>
    </w:p>
    <w:p>
      <w:pPr>
        <w:pStyle w:val="Normal"/>
        <w:framePr w:w="1680" w:x="12229" w:y="965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其他对企业补助</w:t>
      </w:r>
      <w:r>
        <w:rPr>
          <w:rFonts w:ascii="Times New Roman"/>
          <w:color w:val="000000"/>
          <w:spacing w:val="0"/>
          <w:sz w:val="18"/>
        </w:rPr>
      </w:r>
    </w:p>
    <w:p>
      <w:pPr>
        <w:pStyle w:val="Normal"/>
        <w:framePr w:w="1680" w:x="12229" w:y="965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对企业补助</w:t>
      </w:r>
      <w:r>
        <w:rPr>
          <w:rFonts w:ascii="Times New Roman"/>
          <w:color w:val="000000"/>
          <w:spacing w:val="0"/>
          <w:sz w:val="18"/>
        </w:rPr>
      </w:r>
    </w:p>
    <w:p>
      <w:pPr>
        <w:pStyle w:val="Normal"/>
        <w:framePr w:w="1680" w:x="2581" w:y="1008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其他社会保障缴</w:t>
      </w:r>
      <w:r>
        <w:rPr>
          <w:rFonts w:ascii="Times New Roman"/>
          <w:color w:val="000000"/>
          <w:spacing w:val="0"/>
          <w:sz w:val="18"/>
        </w:rPr>
      </w:r>
    </w:p>
    <w:p>
      <w:pPr>
        <w:pStyle w:val="Normal"/>
        <w:framePr w:w="1680" w:x="2581" w:y="1008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费</w:t>
      </w:r>
      <w:r>
        <w:rPr>
          <w:rFonts w:ascii="Times New Roman"/>
          <w:color w:val="000000"/>
          <w:spacing w:val="0"/>
          <w:sz w:val="18"/>
        </w:rPr>
      </w:r>
    </w:p>
    <w:p>
      <w:pPr>
        <w:pStyle w:val="Normal"/>
        <w:framePr w:w="1185" w:x="4668" w:y="10192"/>
        <w:widowControl w:val="off"/>
        <w:autoSpaceDE w:val="off"/>
        <w:autoSpaceDN w:val="off"/>
        <w:spacing w:before="0" w:after="0" w:line="180" w:lineRule="exact"/>
        <w:ind w:left="90" w:right="0" w:firstLine="0"/>
        <w:jc w:val="left"/>
        <w:rPr>
          <w:rFonts w:ascii="Times New Roman"/>
          <w:color w:val="000000"/>
          <w:spacing w:val="0"/>
          <w:sz w:val="18"/>
        </w:rPr>
      </w:pPr>
      <w:r>
        <w:rPr>
          <w:rFonts w:ascii="QFMRVV+SimSun"/>
          <w:color w:val="212529"/>
          <w:spacing w:val="0"/>
          <w:sz w:val="18"/>
        </w:rPr>
        <w:t>1.35</w:t>
      </w:r>
      <w:r>
        <w:rPr>
          <w:rFonts w:ascii="Times New Roman"/>
          <w:color w:val="212529"/>
          <w:spacing w:val="0"/>
          <w:sz w:val="18"/>
        </w:rPr>
        <w:t xml:space="preserve"> </w:t>
      </w:r>
      <w:r>
        <w:rPr>
          <w:rFonts w:ascii="QFMRVV+SimSun"/>
          <w:color w:val="212529"/>
          <w:spacing w:val="0"/>
          <w:sz w:val="18"/>
        </w:rPr>
        <w:t>30211</w:t>
      </w:r>
      <w:r>
        <w:rPr>
          <w:rFonts w:ascii="Times New Roman"/>
          <w:color w:val="000000"/>
          <w:spacing w:val="0"/>
          <w:sz w:val="18"/>
        </w:rPr>
      </w:r>
    </w:p>
    <w:p>
      <w:pPr>
        <w:pStyle w:val="Normal"/>
        <w:framePr w:w="1185" w:x="4668" w:y="1019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57.56</w:t>
      </w:r>
      <w:r>
        <w:rPr>
          <w:rFonts w:ascii="Times New Roman"/>
          <w:color w:val="212529"/>
          <w:spacing w:val="0"/>
          <w:sz w:val="18"/>
        </w:rPr>
        <w:t xml:space="preserve"> </w:t>
      </w:r>
      <w:r>
        <w:rPr>
          <w:rFonts w:ascii="QFMRVV+SimSun"/>
          <w:color w:val="212529"/>
          <w:spacing w:val="0"/>
          <w:sz w:val="18"/>
        </w:rPr>
        <w:t>30212</w:t>
      </w:r>
      <w:r>
        <w:rPr>
          <w:rFonts w:ascii="Times New Roman"/>
          <w:color w:val="000000"/>
          <w:spacing w:val="0"/>
          <w:sz w:val="18"/>
        </w:rPr>
      </w:r>
    </w:p>
    <w:p>
      <w:pPr>
        <w:pStyle w:val="Normal"/>
        <w:framePr w:w="780" w:x="6184" w:y="101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差旅费</w:t>
      </w:r>
      <w:r>
        <w:rPr>
          <w:rFonts w:ascii="Times New Roman"/>
          <w:color w:val="000000"/>
          <w:spacing w:val="0"/>
          <w:sz w:val="18"/>
        </w:rPr>
      </w:r>
    </w:p>
    <w:p>
      <w:pPr>
        <w:pStyle w:val="Normal"/>
        <w:framePr w:w="960" w:x="9191" w:y="101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大型修缮</w:t>
      </w:r>
      <w:r>
        <w:rPr>
          <w:rFonts w:ascii="Times New Roman"/>
          <w:color w:val="000000"/>
          <w:spacing w:val="0"/>
          <w:sz w:val="18"/>
        </w:rPr>
      </w:r>
    </w:p>
    <w:p>
      <w:pPr>
        <w:pStyle w:val="Normal"/>
        <w:framePr w:w="960" w:x="6184" w:y="1062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因公出国</w:t>
      </w:r>
      <w:r>
        <w:rPr>
          <w:rFonts w:ascii="Times New Roman"/>
          <w:color w:val="000000"/>
          <w:spacing w:val="0"/>
          <w:sz w:val="18"/>
        </w:rPr>
      </w:r>
    </w:p>
    <w:p>
      <w:pPr>
        <w:pStyle w:val="Normal"/>
        <w:framePr w:w="960" w:x="6184" w:y="1062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境）费用</w:t>
      </w:r>
      <w:r>
        <w:rPr>
          <w:rFonts w:ascii="Times New Roman"/>
          <w:color w:val="000000"/>
          <w:spacing w:val="0"/>
          <w:sz w:val="18"/>
        </w:rPr>
      </w:r>
    </w:p>
    <w:p>
      <w:pPr>
        <w:pStyle w:val="Normal"/>
        <w:framePr w:w="1320" w:x="9011" w:y="1062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信息网络及</w:t>
      </w:r>
      <w:r>
        <w:rPr>
          <w:rFonts w:ascii="Times New Roman"/>
          <w:color w:val="000000"/>
          <w:spacing w:val="0"/>
          <w:sz w:val="18"/>
        </w:rPr>
      </w:r>
    </w:p>
    <w:p>
      <w:pPr>
        <w:pStyle w:val="Normal"/>
        <w:framePr w:w="1320" w:x="9011" w:y="1062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软件购置更新</w:t>
      </w:r>
      <w:r>
        <w:rPr>
          <w:rFonts w:ascii="Times New Roman"/>
          <w:color w:val="000000"/>
          <w:spacing w:val="0"/>
          <w:sz w:val="18"/>
        </w:rPr>
      </w:r>
    </w:p>
    <w:p>
      <w:pPr>
        <w:pStyle w:val="Normal"/>
        <w:framePr w:w="1140" w:x="2761" w:y="107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住房公积金</w:t>
      </w:r>
      <w:r>
        <w:rPr>
          <w:rFonts w:ascii="Times New Roman"/>
          <w:color w:val="000000"/>
          <w:spacing w:val="0"/>
          <w:sz w:val="18"/>
        </w:rPr>
      </w:r>
    </w:p>
    <w:p>
      <w:pPr>
        <w:pStyle w:val="Normal"/>
        <w:framePr w:w="1635" w:x="10444" w:y="107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31201</w:t>
      </w:r>
      <w:r>
        <w:rPr>
          <w:rFonts w:ascii="Times New Roman"/>
          <w:color w:val="000000"/>
          <w:spacing w:val="0"/>
          <w:sz w:val="18"/>
        </w:rPr>
      </w:r>
    </w:p>
    <w:p>
      <w:pPr>
        <w:pStyle w:val="Normal"/>
        <w:framePr w:w="1140" w:x="12409" w:y="107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资本金注入</w:t>
      </w:r>
      <w:r>
        <w:rPr>
          <w:rFonts w:ascii="Times New Roman"/>
          <w:color w:val="000000"/>
          <w:spacing w:val="0"/>
          <w:sz w:val="18"/>
        </w:rPr>
      </w:r>
    </w:p>
    <w:p>
      <w:pPr>
        <w:pStyle w:val="Normal"/>
        <w:framePr w:w="420" w:x="6004" w:y="108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000000"/>
          <w:spacing w:val="0"/>
          <w:sz w:val="18"/>
        </w:rPr>
      </w:r>
    </w:p>
    <w:p>
      <w:pPr>
        <w:pStyle w:val="Normal"/>
        <w:framePr w:w="293" w:x="828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373" w:x="834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83pt;margin-top:67.099998474121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1860" w:x="12229" w:y="125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政府投资基金股权</w:t>
      </w:r>
      <w:r>
        <w:rPr>
          <w:rFonts w:ascii="Times New Roman"/>
          <w:color w:val="000000"/>
          <w:spacing w:val="0"/>
          <w:sz w:val="18"/>
        </w:rPr>
      </w:r>
    </w:p>
    <w:p>
      <w:pPr>
        <w:pStyle w:val="Normal"/>
        <w:framePr w:w="1860" w:x="12229" w:y="125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投资</w:t>
      </w:r>
      <w:r>
        <w:rPr>
          <w:rFonts w:ascii="Times New Roman"/>
          <w:color w:val="000000"/>
          <w:spacing w:val="0"/>
          <w:sz w:val="18"/>
        </w:rPr>
      </w:r>
    </w:p>
    <w:p>
      <w:pPr>
        <w:pStyle w:val="Normal"/>
        <w:framePr w:w="330" w:x="1695"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000000"/>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600" w:x="1785"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0114</w:t>
      </w:r>
      <w:r>
        <w:rPr>
          <w:rFonts w:ascii="Times New Roman"/>
          <w:color w:val="000000"/>
          <w:spacing w:val="0"/>
          <w:sz w:val="18"/>
        </w:rPr>
      </w:r>
    </w:p>
    <w:p>
      <w:pPr>
        <w:pStyle w:val="Normal"/>
        <w:framePr w:w="600" w:x="178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0199</w:t>
      </w:r>
      <w:r>
        <w:rPr>
          <w:rFonts w:ascii="Times New Roman"/>
          <w:color w:val="000000"/>
          <w:spacing w:val="0"/>
          <w:sz w:val="18"/>
        </w:rPr>
      </w:r>
    </w:p>
    <w:p>
      <w:pPr>
        <w:pStyle w:val="Normal"/>
        <w:framePr w:w="600" w:x="1785"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000000"/>
          <w:spacing w:val="0"/>
          <w:sz w:val="18"/>
        </w:rPr>
        <w:t>03</w:t>
      </w:r>
      <w:r>
        <w:rPr>
          <w:rFonts w:ascii="Times New Roman"/>
          <w:color w:val="000000"/>
          <w:spacing w:val="0"/>
          <w:sz w:val="18"/>
        </w:rPr>
      </w:r>
    </w:p>
    <w:p>
      <w:pPr>
        <w:pStyle w:val="Normal"/>
        <w:framePr w:w="780" w:x="2761"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医疗费</w:t>
      </w:r>
      <w:r>
        <w:rPr>
          <w:rFonts w:ascii="Times New Roman"/>
          <w:color w:val="000000"/>
          <w:spacing w:val="0"/>
          <w:sz w:val="18"/>
        </w:rPr>
      </w:r>
    </w:p>
    <w:p>
      <w:pPr>
        <w:pStyle w:val="Normal"/>
        <w:framePr w:w="1185" w:x="4668" w:y="1357"/>
        <w:widowControl w:val="off"/>
        <w:autoSpaceDE w:val="off"/>
        <w:autoSpaceDN w:val="off"/>
        <w:spacing w:before="0" w:after="0" w:line="180" w:lineRule="exact"/>
        <w:ind w:left="495" w:right="0" w:firstLine="0"/>
        <w:jc w:val="left"/>
        <w:rPr>
          <w:rFonts w:ascii="Times New Roman"/>
          <w:color w:val="000000"/>
          <w:spacing w:val="0"/>
          <w:sz w:val="18"/>
        </w:rPr>
      </w:pPr>
      <w:r>
        <w:rPr>
          <w:rFonts w:ascii="QFMRVV+SimSun"/>
          <w:color w:val="212529"/>
          <w:spacing w:val="0"/>
          <w:sz w:val="18"/>
        </w:rPr>
        <w:t>30213</w:t>
      </w:r>
      <w:r>
        <w:rPr>
          <w:rFonts w:ascii="Times New Roman"/>
          <w:color w:val="000000"/>
          <w:spacing w:val="0"/>
          <w:sz w:val="18"/>
        </w:rPr>
      </w:r>
    </w:p>
    <w:p>
      <w:pPr>
        <w:pStyle w:val="Normal"/>
        <w:framePr w:w="1185" w:x="4668"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54.48</w:t>
      </w:r>
      <w:r>
        <w:rPr>
          <w:rFonts w:ascii="Times New Roman"/>
          <w:color w:val="212529"/>
          <w:spacing w:val="0"/>
          <w:sz w:val="18"/>
        </w:rPr>
        <w:t xml:space="preserve"> </w:t>
      </w:r>
      <w:r>
        <w:rPr>
          <w:rFonts w:ascii="QFMRVV+SimSun"/>
          <w:color w:val="212529"/>
          <w:spacing w:val="0"/>
          <w:sz w:val="18"/>
        </w:rPr>
        <w:t>30214</w:t>
      </w:r>
      <w:r>
        <w:rPr>
          <w:rFonts w:ascii="Times New Roman"/>
          <w:color w:val="000000"/>
          <w:spacing w:val="0"/>
          <w:sz w:val="18"/>
        </w:rPr>
      </w:r>
    </w:p>
    <w:p>
      <w:pPr>
        <w:pStyle w:val="Normal"/>
        <w:framePr w:w="1185" w:x="4668" w:y="1357"/>
        <w:widowControl w:val="off"/>
        <w:autoSpaceDE w:val="off"/>
        <w:autoSpaceDN w:val="off"/>
        <w:spacing w:before="360" w:after="0" w:line="180" w:lineRule="exact"/>
        <w:ind w:left="495" w:right="0" w:firstLine="0"/>
        <w:jc w:val="left"/>
        <w:rPr>
          <w:rFonts w:ascii="Times New Roman"/>
          <w:color w:val="000000"/>
          <w:spacing w:val="0"/>
          <w:sz w:val="18"/>
        </w:rPr>
      </w:pPr>
      <w:r>
        <w:rPr>
          <w:rFonts w:ascii="QFMRVV+SimSun"/>
          <w:color w:val="212529"/>
          <w:spacing w:val="0"/>
          <w:sz w:val="18"/>
        </w:rPr>
        <w:t>30215</w:t>
      </w:r>
      <w:r>
        <w:rPr>
          <w:rFonts w:ascii="Times New Roman"/>
          <w:color w:val="000000"/>
          <w:spacing w:val="0"/>
          <w:sz w:val="18"/>
        </w:rPr>
      </w:r>
    </w:p>
    <w:p>
      <w:pPr>
        <w:pStyle w:val="Normal"/>
        <w:framePr w:w="1320" w:x="6184"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维修（护）费</w:t>
      </w:r>
      <w:r>
        <w:rPr>
          <w:rFonts w:ascii="Times New Roman"/>
          <w:color w:val="000000"/>
          <w:spacing w:val="0"/>
          <w:sz w:val="18"/>
        </w:rPr>
      </w:r>
    </w:p>
    <w:p>
      <w:pPr>
        <w:pStyle w:val="Normal"/>
        <w:framePr w:w="1320" w:x="618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租赁费</w:t>
      </w:r>
      <w:r>
        <w:rPr>
          <w:rFonts w:ascii="Times New Roman"/>
          <w:color w:val="000000"/>
          <w:spacing w:val="0"/>
          <w:sz w:val="18"/>
        </w:rPr>
      </w:r>
    </w:p>
    <w:p>
      <w:pPr>
        <w:pStyle w:val="Normal"/>
        <w:framePr w:w="690" w:x="8171"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30908</w:t>
      </w:r>
      <w:r>
        <w:rPr>
          <w:rFonts w:ascii="Times New Roman"/>
          <w:color w:val="000000"/>
          <w:spacing w:val="0"/>
          <w:sz w:val="18"/>
        </w:rPr>
      </w:r>
    </w:p>
    <w:p>
      <w:pPr>
        <w:pStyle w:val="Normal"/>
        <w:framePr w:w="690" w:x="8171"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30913</w:t>
      </w:r>
      <w:r>
        <w:rPr>
          <w:rFonts w:ascii="Times New Roman"/>
          <w:color w:val="000000"/>
          <w:spacing w:val="0"/>
          <w:sz w:val="18"/>
        </w:rPr>
      </w:r>
    </w:p>
    <w:p>
      <w:pPr>
        <w:pStyle w:val="Normal"/>
        <w:framePr w:w="960" w:x="9191"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物资储备</w:t>
      </w:r>
      <w:r>
        <w:rPr>
          <w:rFonts w:ascii="Times New Roman"/>
          <w:color w:val="000000"/>
          <w:spacing w:val="0"/>
          <w:sz w:val="18"/>
        </w:rPr>
      </w:r>
    </w:p>
    <w:p>
      <w:pPr>
        <w:pStyle w:val="Normal"/>
        <w:framePr w:w="1635" w:x="10444" w:y="1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31203</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31204</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31205</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31206</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212529"/>
          <w:spacing w:val="0"/>
          <w:sz w:val="18"/>
        </w:rPr>
        <w:t>31299</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w:t>
      </w:r>
      <w:r>
        <w:rPr>
          <w:rFonts w:ascii="Times New Roman"/>
          <w:color w:val="212529"/>
          <w:spacing w:val="180"/>
          <w:sz w:val="18"/>
        </w:rPr>
        <w:t xml:space="preserve"> </w:t>
      </w:r>
      <w:r>
        <w:rPr>
          <w:rFonts w:ascii="QFMRVV+SimSun"/>
          <w:color w:val="000000"/>
          <w:spacing w:val="0"/>
          <w:sz w:val="18"/>
        </w:rPr>
        <w:t>313</w:t>
      </w:r>
      <w:r>
        <w:rPr>
          <w:rFonts w:ascii="Times New Roman"/>
          <w:color w:val="000000"/>
          <w:spacing w:val="0"/>
          <w:sz w:val="18"/>
        </w:rPr>
      </w:r>
    </w:p>
    <w:p>
      <w:pPr>
        <w:pStyle w:val="Normal"/>
        <w:framePr w:w="1635" w:x="10444" w:y="1357"/>
        <w:widowControl w:val="off"/>
        <w:autoSpaceDE w:val="off"/>
        <w:autoSpaceDN w:val="off"/>
        <w:spacing w:before="360" w:after="0" w:line="180" w:lineRule="exact"/>
        <w:ind w:left="945" w:right="0" w:firstLine="0"/>
        <w:jc w:val="left"/>
        <w:rPr>
          <w:rFonts w:ascii="Times New Roman"/>
          <w:color w:val="000000"/>
          <w:spacing w:val="0"/>
          <w:sz w:val="18"/>
        </w:rPr>
      </w:pPr>
      <w:r>
        <w:rPr>
          <w:rFonts w:ascii="QFMRVV+SimSun"/>
          <w:color w:val="212529"/>
          <w:spacing w:val="0"/>
          <w:sz w:val="18"/>
        </w:rPr>
        <w:t>31302</w:t>
      </w:r>
      <w:r>
        <w:rPr>
          <w:rFonts w:ascii="Times New Roman"/>
          <w:color w:val="000000"/>
          <w:spacing w:val="0"/>
          <w:sz w:val="18"/>
        </w:rPr>
      </w:r>
    </w:p>
    <w:p>
      <w:pPr>
        <w:pStyle w:val="Normal"/>
        <w:framePr w:w="1500" w:x="2761" w:y="1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其他工资福利支</w:t>
      </w:r>
      <w:r>
        <w:rPr>
          <w:rFonts w:ascii="Times New Roman"/>
          <w:color w:val="000000"/>
          <w:spacing w:val="0"/>
          <w:sz w:val="18"/>
        </w:rPr>
      </w:r>
    </w:p>
    <w:p>
      <w:pPr>
        <w:pStyle w:val="Normal"/>
        <w:framePr w:w="1140" w:x="9191" w:y="179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公务用车购</w:t>
      </w:r>
      <w:r>
        <w:rPr>
          <w:rFonts w:ascii="Times New Roman"/>
          <w:color w:val="000000"/>
          <w:spacing w:val="0"/>
          <w:sz w:val="18"/>
        </w:rPr>
      </w:r>
    </w:p>
    <w:p>
      <w:pPr>
        <w:pStyle w:val="Normal"/>
        <w:framePr w:w="960" w:x="12409" w:y="189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费用补贴</w:t>
      </w:r>
      <w:r>
        <w:rPr>
          <w:rFonts w:ascii="Times New Roman"/>
          <w:color w:val="000000"/>
          <w:spacing w:val="0"/>
          <w:sz w:val="18"/>
        </w:rPr>
      </w:r>
    </w:p>
    <w:p>
      <w:pPr>
        <w:pStyle w:val="Normal"/>
        <w:framePr w:w="420" w:x="2581" w:y="20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出</w:t>
      </w:r>
      <w:r>
        <w:rPr>
          <w:rFonts w:ascii="Times New Roman"/>
          <w:color w:val="000000"/>
          <w:spacing w:val="0"/>
          <w:sz w:val="18"/>
        </w:rPr>
      </w:r>
    </w:p>
    <w:p>
      <w:pPr>
        <w:pStyle w:val="Normal"/>
        <w:framePr w:w="420" w:x="9011" w:y="20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1680" w:x="2581" w:y="233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对个人和家庭的补</w:t>
      </w:r>
      <w:r>
        <w:rPr>
          <w:rFonts w:ascii="Times New Roman"/>
          <w:color w:val="000000"/>
          <w:spacing w:val="0"/>
          <w:sz w:val="18"/>
        </w:rPr>
      </w:r>
    </w:p>
    <w:p>
      <w:pPr>
        <w:pStyle w:val="Normal"/>
        <w:framePr w:w="1680" w:x="2581" w:y="233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助</w:t>
      </w:r>
      <w:r>
        <w:rPr>
          <w:rFonts w:ascii="Times New Roman"/>
          <w:color w:val="000000"/>
          <w:spacing w:val="0"/>
          <w:sz w:val="18"/>
        </w:rPr>
      </w:r>
    </w:p>
    <w:p>
      <w:pPr>
        <w:pStyle w:val="Normal"/>
        <w:framePr w:w="1320" w:x="9011" w:y="233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其他交通工</w:t>
      </w:r>
      <w:r>
        <w:rPr>
          <w:rFonts w:ascii="Times New Roman"/>
          <w:color w:val="000000"/>
          <w:spacing w:val="0"/>
          <w:sz w:val="18"/>
        </w:rPr>
      </w:r>
    </w:p>
    <w:p>
      <w:pPr>
        <w:pStyle w:val="Normal"/>
        <w:framePr w:w="1320" w:x="9011" w:y="233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具购置</w:t>
      </w:r>
      <w:r>
        <w:rPr>
          <w:rFonts w:ascii="Times New Roman"/>
          <w:color w:val="000000"/>
          <w:spacing w:val="0"/>
          <w:sz w:val="18"/>
        </w:rPr>
      </w:r>
    </w:p>
    <w:p>
      <w:pPr>
        <w:pStyle w:val="Normal"/>
        <w:framePr w:w="780" w:x="6184" w:y="24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会议费</w:t>
      </w:r>
      <w:r>
        <w:rPr>
          <w:rFonts w:ascii="Times New Roman"/>
          <w:color w:val="000000"/>
          <w:spacing w:val="0"/>
          <w:sz w:val="18"/>
        </w:rPr>
      </w:r>
    </w:p>
    <w:p>
      <w:pPr>
        <w:pStyle w:val="Normal"/>
        <w:framePr w:w="690" w:x="8171" w:y="24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30919</w:t>
      </w:r>
      <w:r>
        <w:rPr>
          <w:rFonts w:ascii="Times New Roman"/>
          <w:color w:val="000000"/>
          <w:spacing w:val="0"/>
          <w:sz w:val="18"/>
        </w:rPr>
      </w:r>
    </w:p>
    <w:p>
      <w:pPr>
        <w:pStyle w:val="Normal"/>
        <w:framePr w:w="960" w:x="12409" w:y="24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利息补贴</w:t>
      </w:r>
      <w:r>
        <w:rPr>
          <w:rFonts w:ascii="Times New Roman"/>
          <w:color w:val="000000"/>
          <w:spacing w:val="0"/>
          <w:sz w:val="18"/>
        </w:rPr>
      </w:r>
    </w:p>
    <w:p>
      <w:pPr>
        <w:pStyle w:val="Normal"/>
        <w:framePr w:w="1140" w:x="9191" w:y="287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文物和陈列</w:t>
      </w:r>
      <w:r>
        <w:rPr>
          <w:rFonts w:ascii="Times New Roman"/>
          <w:color w:val="000000"/>
          <w:spacing w:val="0"/>
          <w:sz w:val="18"/>
        </w:rPr>
      </w:r>
    </w:p>
    <w:p>
      <w:pPr>
        <w:pStyle w:val="Normal"/>
        <w:framePr w:w="600" w:x="1785" w:y="29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0301</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0302</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0303</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0304</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0305</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0306</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0307</w:t>
      </w:r>
      <w:r>
        <w:rPr>
          <w:rFonts w:ascii="Times New Roman"/>
          <w:color w:val="000000"/>
          <w:spacing w:val="0"/>
          <w:sz w:val="18"/>
        </w:rPr>
      </w:r>
    </w:p>
    <w:p>
      <w:pPr>
        <w:pStyle w:val="Normal"/>
        <w:framePr w:w="600" w:x="1785"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0308</w:t>
      </w:r>
      <w:r>
        <w:rPr>
          <w:rFonts w:ascii="Times New Roman"/>
          <w:color w:val="000000"/>
          <w:spacing w:val="0"/>
          <w:sz w:val="18"/>
        </w:rPr>
      </w:r>
    </w:p>
    <w:p>
      <w:pPr>
        <w:pStyle w:val="Normal"/>
        <w:framePr w:w="780" w:x="2761" w:y="29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离休费</w:t>
      </w:r>
      <w:r>
        <w:rPr>
          <w:rFonts w:ascii="Times New Roman"/>
          <w:color w:val="000000"/>
          <w:spacing w:val="0"/>
          <w:sz w:val="18"/>
        </w:rPr>
      </w:r>
    </w:p>
    <w:p>
      <w:pPr>
        <w:pStyle w:val="Normal"/>
        <w:framePr w:w="690" w:x="5163" w:y="29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30216</w:t>
      </w:r>
      <w:r>
        <w:rPr>
          <w:rFonts w:ascii="Times New Roman"/>
          <w:color w:val="000000"/>
          <w:spacing w:val="0"/>
          <w:sz w:val="18"/>
        </w:rPr>
      </w:r>
    </w:p>
    <w:p>
      <w:pPr>
        <w:pStyle w:val="Normal"/>
        <w:framePr w:w="780" w:x="6184" w:y="29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培训费</w:t>
      </w:r>
      <w:r>
        <w:rPr>
          <w:rFonts w:ascii="Times New Roman"/>
          <w:color w:val="000000"/>
          <w:spacing w:val="0"/>
          <w:sz w:val="18"/>
        </w:rPr>
      </w:r>
    </w:p>
    <w:p>
      <w:pPr>
        <w:pStyle w:val="Normal"/>
        <w:framePr w:w="690" w:x="8171" w:y="29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30921</w:t>
      </w:r>
      <w:r>
        <w:rPr>
          <w:rFonts w:ascii="Times New Roman"/>
          <w:color w:val="000000"/>
          <w:spacing w:val="0"/>
          <w:sz w:val="18"/>
        </w:rPr>
      </w:r>
    </w:p>
    <w:p>
      <w:pPr>
        <w:pStyle w:val="Normal"/>
        <w:framePr w:w="1860" w:x="12229" w:y="297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其他资本性补助</w:t>
      </w:r>
      <w:r>
        <w:rPr>
          <w:rFonts w:ascii="Times New Roman"/>
          <w:color w:val="000000"/>
          <w:spacing w:val="0"/>
          <w:sz w:val="18"/>
        </w:rPr>
      </w:r>
    </w:p>
    <w:p>
      <w:pPr>
        <w:pStyle w:val="Normal"/>
        <w:framePr w:w="1860" w:x="12229" w:y="2977"/>
        <w:widowControl w:val="off"/>
        <w:autoSpaceDE w:val="off"/>
        <w:autoSpaceDN w:val="off"/>
        <w:spacing w:before="36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其他对企业补助</w:t>
      </w:r>
      <w:r>
        <w:rPr>
          <w:rFonts w:ascii="Times New Roman"/>
          <w:color w:val="000000"/>
          <w:spacing w:val="0"/>
          <w:sz w:val="18"/>
        </w:rPr>
      </w:r>
    </w:p>
    <w:p>
      <w:pPr>
        <w:pStyle w:val="Normal"/>
        <w:framePr w:w="1860" w:x="12229" w:y="297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对社会保障基金补助</w:t>
      </w:r>
      <w:r>
        <w:rPr>
          <w:rFonts w:ascii="Times New Roman"/>
          <w:color w:val="000000"/>
          <w:spacing w:val="0"/>
          <w:sz w:val="18"/>
        </w:rPr>
      </w:r>
    </w:p>
    <w:p>
      <w:pPr>
        <w:pStyle w:val="Normal"/>
        <w:framePr w:w="1320" w:x="9011" w:y="308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品购置</w:t>
      </w:r>
      <w:r>
        <w:rPr>
          <w:rFonts w:ascii="Times New Roman"/>
          <w:color w:val="000000"/>
          <w:spacing w:val="0"/>
          <w:sz w:val="18"/>
        </w:rPr>
      </w:r>
    </w:p>
    <w:p>
      <w:pPr>
        <w:pStyle w:val="Normal"/>
        <w:framePr w:w="1320" w:x="9011" w:y="3082"/>
        <w:widowControl w:val="off"/>
        <w:autoSpaceDE w:val="off"/>
        <w:autoSpaceDN w:val="off"/>
        <w:spacing w:before="15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无形资产购</w:t>
      </w:r>
      <w:r>
        <w:rPr>
          <w:rFonts w:ascii="Times New Roman"/>
          <w:color w:val="000000"/>
          <w:spacing w:val="0"/>
          <w:sz w:val="18"/>
        </w:rPr>
      </w:r>
    </w:p>
    <w:p>
      <w:pPr>
        <w:pStyle w:val="Normal"/>
        <w:framePr w:w="1320" w:x="9011" w:y="308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780" w:x="2761" w:y="35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退休费</w:t>
      </w:r>
      <w:r>
        <w:rPr>
          <w:rFonts w:ascii="Times New Roman"/>
          <w:color w:val="000000"/>
          <w:spacing w:val="0"/>
          <w:sz w:val="18"/>
        </w:rPr>
      </w:r>
    </w:p>
    <w:p>
      <w:pPr>
        <w:pStyle w:val="Normal"/>
        <w:framePr w:w="690" w:x="5163" w:y="35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30217</w:t>
      </w:r>
      <w:r>
        <w:rPr>
          <w:rFonts w:ascii="Times New Roman"/>
          <w:color w:val="000000"/>
          <w:spacing w:val="0"/>
          <w:sz w:val="18"/>
        </w:rPr>
      </w:r>
    </w:p>
    <w:p>
      <w:pPr>
        <w:pStyle w:val="Normal"/>
        <w:framePr w:w="1140" w:x="6184" w:y="35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公务接待费</w:t>
      </w:r>
      <w:r>
        <w:rPr>
          <w:rFonts w:ascii="Times New Roman"/>
          <w:color w:val="000000"/>
          <w:spacing w:val="0"/>
          <w:sz w:val="18"/>
        </w:rPr>
      </w:r>
    </w:p>
    <w:p>
      <w:pPr>
        <w:pStyle w:val="Normal"/>
        <w:framePr w:w="1140" w:x="6184" w:y="35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专用材料费</w:t>
      </w:r>
      <w:r>
        <w:rPr>
          <w:rFonts w:ascii="Times New Roman"/>
          <w:color w:val="000000"/>
          <w:spacing w:val="0"/>
          <w:sz w:val="18"/>
        </w:rPr>
      </w:r>
    </w:p>
    <w:p>
      <w:pPr>
        <w:pStyle w:val="Normal"/>
        <w:framePr w:w="1140" w:x="6184" w:y="35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被装购置费</w:t>
      </w:r>
      <w:r>
        <w:rPr>
          <w:rFonts w:ascii="Times New Roman"/>
          <w:color w:val="000000"/>
          <w:spacing w:val="0"/>
          <w:sz w:val="18"/>
        </w:rPr>
      </w:r>
    </w:p>
    <w:p>
      <w:pPr>
        <w:pStyle w:val="Normal"/>
        <w:framePr w:w="1140" w:x="6184" w:y="35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专用燃料费</w:t>
      </w:r>
      <w:r>
        <w:rPr>
          <w:rFonts w:ascii="Times New Roman"/>
          <w:color w:val="000000"/>
          <w:spacing w:val="0"/>
          <w:sz w:val="18"/>
        </w:rPr>
      </w:r>
    </w:p>
    <w:p>
      <w:pPr>
        <w:pStyle w:val="Normal"/>
        <w:framePr w:w="1140" w:x="6184" w:y="35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劳务费</w:t>
      </w:r>
      <w:r>
        <w:rPr>
          <w:rFonts w:ascii="Times New Roman"/>
          <w:color w:val="000000"/>
          <w:spacing w:val="0"/>
          <w:sz w:val="18"/>
        </w:rPr>
      </w:r>
    </w:p>
    <w:p>
      <w:pPr>
        <w:pStyle w:val="Normal"/>
        <w:framePr w:w="690" w:x="8171" w:y="35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30922</w:t>
      </w:r>
      <w:r>
        <w:rPr>
          <w:rFonts w:ascii="Times New Roman"/>
          <w:color w:val="000000"/>
          <w:spacing w:val="0"/>
          <w:sz w:val="18"/>
        </w:rPr>
      </w:r>
    </w:p>
    <w:p>
      <w:pPr>
        <w:pStyle w:val="Normal"/>
        <w:framePr w:w="1320" w:x="9011" w:y="395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其他基本建</w:t>
      </w:r>
      <w:r>
        <w:rPr>
          <w:rFonts w:ascii="Times New Roman"/>
          <w:color w:val="000000"/>
          <w:spacing w:val="0"/>
          <w:sz w:val="18"/>
        </w:rPr>
      </w:r>
    </w:p>
    <w:p>
      <w:pPr>
        <w:pStyle w:val="Normal"/>
        <w:framePr w:w="1320" w:x="9011" w:y="395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设支出</w:t>
      </w:r>
      <w:r>
        <w:rPr>
          <w:rFonts w:ascii="Times New Roman"/>
          <w:color w:val="000000"/>
          <w:spacing w:val="0"/>
          <w:sz w:val="18"/>
        </w:rPr>
      </w:r>
    </w:p>
    <w:p>
      <w:pPr>
        <w:pStyle w:val="Normal"/>
        <w:framePr w:w="1320" w:x="2761" w:y="40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退职（役）费</w:t>
      </w:r>
      <w:r>
        <w:rPr>
          <w:rFonts w:ascii="Times New Roman"/>
          <w:color w:val="000000"/>
          <w:spacing w:val="0"/>
          <w:sz w:val="18"/>
        </w:rPr>
      </w:r>
    </w:p>
    <w:p>
      <w:pPr>
        <w:pStyle w:val="Normal"/>
        <w:framePr w:w="1320" w:x="2761" w:y="405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抚恤金</w:t>
      </w:r>
      <w:r>
        <w:rPr>
          <w:rFonts w:ascii="Times New Roman"/>
          <w:color w:val="000000"/>
          <w:spacing w:val="0"/>
          <w:sz w:val="18"/>
        </w:rPr>
      </w:r>
    </w:p>
    <w:p>
      <w:pPr>
        <w:pStyle w:val="Normal"/>
        <w:framePr w:w="690" w:x="5163" w:y="40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30218</w:t>
      </w:r>
      <w:r>
        <w:rPr>
          <w:rFonts w:ascii="Times New Roman"/>
          <w:color w:val="000000"/>
          <w:spacing w:val="0"/>
          <w:sz w:val="18"/>
        </w:rPr>
      </w:r>
    </w:p>
    <w:p>
      <w:pPr>
        <w:pStyle w:val="Normal"/>
        <w:framePr w:w="690" w:x="8171" w:y="40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30999</w:t>
      </w:r>
      <w:r>
        <w:rPr>
          <w:rFonts w:ascii="Times New Roman"/>
          <w:color w:val="000000"/>
          <w:spacing w:val="0"/>
          <w:sz w:val="18"/>
        </w:rPr>
      </w:r>
    </w:p>
    <w:p>
      <w:pPr>
        <w:pStyle w:val="Normal"/>
        <w:framePr w:w="1860" w:x="12229" w:y="449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对社会保险基金补</w:t>
      </w:r>
      <w:r>
        <w:rPr>
          <w:rFonts w:ascii="Times New Roman"/>
          <w:color w:val="000000"/>
          <w:spacing w:val="0"/>
          <w:sz w:val="18"/>
        </w:rPr>
      </w:r>
    </w:p>
    <w:p>
      <w:pPr>
        <w:pStyle w:val="Normal"/>
        <w:framePr w:w="1860" w:x="12229" w:y="449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助</w:t>
      </w:r>
      <w:r>
        <w:rPr>
          <w:rFonts w:ascii="Times New Roman"/>
          <w:color w:val="000000"/>
          <w:spacing w:val="0"/>
          <w:sz w:val="18"/>
        </w:rPr>
      </w:r>
    </w:p>
    <w:p>
      <w:pPr>
        <w:pStyle w:val="Normal"/>
        <w:framePr w:w="690" w:x="5163" w:y="459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30224</w:t>
      </w:r>
      <w:r>
        <w:rPr>
          <w:rFonts w:ascii="Times New Roman"/>
          <w:color w:val="000000"/>
          <w:spacing w:val="0"/>
          <w:sz w:val="18"/>
        </w:rPr>
      </w:r>
    </w:p>
    <w:p>
      <w:pPr>
        <w:pStyle w:val="Normal"/>
        <w:framePr w:w="510" w:x="8171" w:y="459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000000"/>
          <w:spacing w:val="0"/>
          <w:sz w:val="18"/>
        </w:rPr>
        <w:t>310</w:t>
      </w:r>
      <w:r>
        <w:rPr>
          <w:rFonts w:ascii="Times New Roman"/>
          <w:color w:val="000000"/>
          <w:spacing w:val="0"/>
          <w:sz w:val="18"/>
        </w:rPr>
      </w:r>
    </w:p>
    <w:p>
      <w:pPr>
        <w:pStyle w:val="Normal"/>
        <w:framePr w:w="1140" w:x="9011" w:y="459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资本性支出</w:t>
      </w:r>
      <w:r>
        <w:rPr>
          <w:rFonts w:ascii="Times New Roman"/>
          <w:color w:val="000000"/>
          <w:spacing w:val="0"/>
          <w:sz w:val="18"/>
        </w:rPr>
      </w:r>
    </w:p>
    <w:p>
      <w:pPr>
        <w:pStyle w:val="Normal"/>
        <w:framePr w:w="1320" w:x="9011" w:y="503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房屋建筑物</w:t>
      </w:r>
      <w:r>
        <w:rPr>
          <w:rFonts w:ascii="Times New Roman"/>
          <w:color w:val="000000"/>
          <w:spacing w:val="0"/>
          <w:sz w:val="18"/>
        </w:rPr>
      </w:r>
    </w:p>
    <w:p>
      <w:pPr>
        <w:pStyle w:val="Normal"/>
        <w:framePr w:w="1320" w:x="9011" w:y="503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购建</w:t>
      </w:r>
      <w:r>
        <w:rPr>
          <w:rFonts w:ascii="Times New Roman"/>
          <w:color w:val="000000"/>
          <w:spacing w:val="0"/>
          <w:sz w:val="18"/>
        </w:rPr>
      </w:r>
    </w:p>
    <w:p>
      <w:pPr>
        <w:pStyle w:val="Normal"/>
        <w:framePr w:w="1860" w:x="12229" w:y="503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补充全国社会保障</w:t>
      </w:r>
      <w:r>
        <w:rPr>
          <w:rFonts w:ascii="Times New Roman"/>
          <w:color w:val="000000"/>
          <w:spacing w:val="0"/>
          <w:sz w:val="18"/>
        </w:rPr>
      </w:r>
    </w:p>
    <w:p>
      <w:pPr>
        <w:pStyle w:val="Normal"/>
        <w:framePr w:w="1860" w:x="12229" w:y="503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基金</w:t>
      </w:r>
      <w:r>
        <w:rPr>
          <w:rFonts w:ascii="Times New Roman"/>
          <w:color w:val="000000"/>
          <w:spacing w:val="0"/>
          <w:sz w:val="18"/>
        </w:rPr>
      </w:r>
    </w:p>
    <w:p>
      <w:pPr>
        <w:pStyle w:val="Normal"/>
        <w:framePr w:w="960" w:x="2761" w:y="51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生活补助</w:t>
      </w:r>
      <w:r>
        <w:rPr>
          <w:rFonts w:ascii="Times New Roman"/>
          <w:color w:val="000000"/>
          <w:spacing w:val="0"/>
          <w:sz w:val="18"/>
        </w:rPr>
      </w:r>
    </w:p>
    <w:p>
      <w:pPr>
        <w:pStyle w:val="Normal"/>
        <w:framePr w:w="960" w:x="2761" w:y="513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救济费</w:t>
      </w:r>
      <w:r>
        <w:rPr>
          <w:rFonts w:ascii="Times New Roman"/>
          <w:color w:val="000000"/>
          <w:spacing w:val="0"/>
          <w:sz w:val="18"/>
        </w:rPr>
      </w:r>
    </w:p>
    <w:p>
      <w:pPr>
        <w:pStyle w:val="Normal"/>
        <w:framePr w:w="690" w:x="5163" w:y="51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30225</w:t>
      </w:r>
      <w:r>
        <w:rPr>
          <w:rFonts w:ascii="Times New Roman"/>
          <w:color w:val="000000"/>
          <w:spacing w:val="0"/>
          <w:sz w:val="18"/>
        </w:rPr>
      </w:r>
    </w:p>
    <w:p>
      <w:pPr>
        <w:pStyle w:val="Normal"/>
        <w:framePr w:w="690" w:x="8171" w:y="51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31001</w:t>
      </w:r>
      <w:r>
        <w:rPr>
          <w:rFonts w:ascii="Times New Roman"/>
          <w:color w:val="000000"/>
          <w:spacing w:val="0"/>
          <w:sz w:val="18"/>
        </w:rPr>
      </w:r>
    </w:p>
    <w:p>
      <w:pPr>
        <w:pStyle w:val="Normal"/>
        <w:framePr w:w="690" w:x="11389" w:y="513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31303</w:t>
      </w:r>
      <w:r>
        <w:rPr>
          <w:rFonts w:ascii="Times New Roman"/>
          <w:color w:val="000000"/>
          <w:spacing w:val="0"/>
          <w:sz w:val="18"/>
        </w:rPr>
      </w:r>
    </w:p>
    <w:p>
      <w:pPr>
        <w:pStyle w:val="Normal"/>
        <w:framePr w:w="1320" w:x="9011" w:y="557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办公设备购</w:t>
      </w:r>
      <w:r>
        <w:rPr>
          <w:rFonts w:ascii="Times New Roman"/>
          <w:color w:val="000000"/>
          <w:spacing w:val="0"/>
          <w:sz w:val="18"/>
        </w:rPr>
      </w:r>
    </w:p>
    <w:p>
      <w:pPr>
        <w:pStyle w:val="Normal"/>
        <w:framePr w:w="1320" w:x="9011" w:y="557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1860" w:x="12229" w:y="557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对机关事业单位职</w:t>
      </w:r>
      <w:r>
        <w:rPr>
          <w:rFonts w:ascii="Times New Roman"/>
          <w:color w:val="000000"/>
          <w:spacing w:val="0"/>
          <w:sz w:val="18"/>
        </w:rPr>
      </w:r>
    </w:p>
    <w:p>
      <w:pPr>
        <w:pStyle w:val="Normal"/>
        <w:framePr w:w="1860" w:x="12229" w:y="557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业年金的补助</w:t>
      </w:r>
      <w:r>
        <w:rPr>
          <w:rFonts w:ascii="Times New Roman"/>
          <w:color w:val="000000"/>
          <w:spacing w:val="0"/>
          <w:sz w:val="18"/>
        </w:rPr>
      </w:r>
    </w:p>
    <w:p>
      <w:pPr>
        <w:pStyle w:val="Normal"/>
        <w:framePr w:w="690" w:x="5163" w:y="56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30226</w:t>
      </w:r>
      <w:r>
        <w:rPr>
          <w:rFonts w:ascii="Times New Roman"/>
          <w:color w:val="000000"/>
          <w:spacing w:val="0"/>
          <w:sz w:val="18"/>
        </w:rPr>
      </w:r>
    </w:p>
    <w:p>
      <w:pPr>
        <w:pStyle w:val="Normal"/>
        <w:framePr w:w="690" w:x="8171" w:y="56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31002</w:t>
      </w:r>
      <w:r>
        <w:rPr>
          <w:rFonts w:ascii="Times New Roman"/>
          <w:color w:val="000000"/>
          <w:spacing w:val="0"/>
          <w:sz w:val="18"/>
        </w:rPr>
      </w:r>
    </w:p>
    <w:p>
      <w:pPr>
        <w:pStyle w:val="Normal"/>
        <w:framePr w:w="690" w:x="11389" w:y="567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31304</w:t>
      </w:r>
      <w:r>
        <w:rPr>
          <w:rFonts w:ascii="Times New Roman"/>
          <w:color w:val="000000"/>
          <w:spacing w:val="0"/>
          <w:sz w:val="18"/>
        </w:rPr>
      </w:r>
    </w:p>
    <w:p>
      <w:pPr>
        <w:pStyle w:val="Normal"/>
        <w:framePr w:w="1320" w:x="9011" w:y="611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专用设备购</w:t>
      </w:r>
      <w:r>
        <w:rPr>
          <w:rFonts w:ascii="Times New Roman"/>
          <w:color w:val="000000"/>
          <w:spacing w:val="0"/>
          <w:sz w:val="18"/>
        </w:rPr>
      </w:r>
    </w:p>
    <w:p>
      <w:pPr>
        <w:pStyle w:val="Normal"/>
        <w:framePr w:w="1320" w:x="9011" w:y="611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置</w:t>
      </w:r>
      <w:r>
        <w:rPr>
          <w:rFonts w:ascii="Times New Roman"/>
          <w:color w:val="000000"/>
          <w:spacing w:val="0"/>
          <w:sz w:val="18"/>
        </w:rPr>
      </w:r>
    </w:p>
    <w:p>
      <w:pPr>
        <w:pStyle w:val="Normal"/>
        <w:framePr w:w="1140" w:x="2761"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医疗费补助</w:t>
      </w:r>
      <w:r>
        <w:rPr>
          <w:rFonts w:ascii="Times New Roman"/>
          <w:color w:val="000000"/>
          <w:spacing w:val="0"/>
          <w:sz w:val="18"/>
        </w:rPr>
      </w:r>
    </w:p>
    <w:p>
      <w:pPr>
        <w:pStyle w:val="Normal"/>
        <w:framePr w:w="1140" w:x="2761" w:y="62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助学金</w:t>
      </w:r>
      <w:r>
        <w:rPr>
          <w:rFonts w:ascii="Times New Roman"/>
          <w:color w:val="000000"/>
          <w:spacing w:val="0"/>
          <w:sz w:val="18"/>
        </w:rPr>
      </w:r>
    </w:p>
    <w:p>
      <w:pPr>
        <w:pStyle w:val="Normal"/>
        <w:framePr w:w="690" w:x="5163"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30227</w:t>
      </w:r>
      <w:r>
        <w:rPr>
          <w:rFonts w:ascii="Times New Roman"/>
          <w:color w:val="000000"/>
          <w:spacing w:val="0"/>
          <w:sz w:val="18"/>
        </w:rPr>
      </w:r>
    </w:p>
    <w:p>
      <w:pPr>
        <w:pStyle w:val="Normal"/>
        <w:framePr w:w="1140" w:x="6184"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委托业务费</w:t>
      </w:r>
      <w:r>
        <w:rPr>
          <w:rFonts w:ascii="Times New Roman"/>
          <w:color w:val="000000"/>
          <w:spacing w:val="0"/>
          <w:sz w:val="18"/>
        </w:rPr>
      </w:r>
    </w:p>
    <w:p>
      <w:pPr>
        <w:pStyle w:val="Normal"/>
        <w:framePr w:w="1140" w:x="6184" w:y="6217"/>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工会经费</w:t>
      </w:r>
      <w:r>
        <w:rPr>
          <w:rFonts w:ascii="Times New Roman"/>
          <w:color w:val="000000"/>
          <w:spacing w:val="0"/>
          <w:sz w:val="18"/>
        </w:rPr>
      </w:r>
    </w:p>
    <w:p>
      <w:pPr>
        <w:pStyle w:val="Normal"/>
        <w:framePr w:w="690" w:x="8171"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31003</w:t>
      </w:r>
      <w:r>
        <w:rPr>
          <w:rFonts w:ascii="Times New Roman"/>
          <w:color w:val="000000"/>
          <w:spacing w:val="0"/>
          <w:sz w:val="18"/>
        </w:rPr>
      </w:r>
    </w:p>
    <w:p>
      <w:pPr>
        <w:pStyle w:val="Normal"/>
        <w:framePr w:w="510" w:x="11389"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000000"/>
          <w:spacing w:val="0"/>
          <w:sz w:val="18"/>
        </w:rPr>
        <w:t>399</w:t>
      </w:r>
      <w:r>
        <w:rPr>
          <w:rFonts w:ascii="Times New Roman"/>
          <w:color w:val="000000"/>
          <w:spacing w:val="0"/>
          <w:sz w:val="18"/>
        </w:rPr>
      </w:r>
    </w:p>
    <w:p>
      <w:pPr>
        <w:pStyle w:val="Normal"/>
        <w:framePr w:w="960" w:x="12229" w:y="621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其他支出</w:t>
      </w:r>
      <w:r>
        <w:rPr>
          <w:rFonts w:ascii="Times New Roman"/>
          <w:color w:val="000000"/>
          <w:spacing w:val="0"/>
          <w:sz w:val="18"/>
        </w:rPr>
      </w:r>
    </w:p>
    <w:p>
      <w:pPr>
        <w:pStyle w:val="Normal"/>
        <w:framePr w:w="1320" w:x="9011" w:y="6652"/>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基础设施建</w:t>
      </w:r>
      <w:r>
        <w:rPr>
          <w:rFonts w:ascii="Times New Roman"/>
          <w:color w:val="000000"/>
          <w:spacing w:val="0"/>
          <w:sz w:val="18"/>
        </w:rPr>
      </w:r>
    </w:p>
    <w:p>
      <w:pPr>
        <w:pStyle w:val="Normal"/>
        <w:framePr w:w="1320" w:x="9011" w:y="6652"/>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设</w:t>
      </w:r>
      <w:r>
        <w:rPr>
          <w:rFonts w:ascii="Times New Roman"/>
          <w:color w:val="000000"/>
          <w:spacing w:val="0"/>
          <w:sz w:val="18"/>
        </w:rPr>
      </w:r>
    </w:p>
    <w:p>
      <w:pPr>
        <w:pStyle w:val="Normal"/>
        <w:framePr w:w="690" w:x="5163" w:y="67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30228</w:t>
      </w:r>
      <w:r>
        <w:rPr>
          <w:rFonts w:ascii="Times New Roman"/>
          <w:color w:val="000000"/>
          <w:spacing w:val="0"/>
          <w:sz w:val="18"/>
        </w:rPr>
      </w:r>
    </w:p>
    <w:p>
      <w:pPr>
        <w:pStyle w:val="Normal"/>
        <w:framePr w:w="1095" w:x="7766" w:y="67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4.29</w:t>
      </w:r>
      <w:r>
        <w:rPr>
          <w:rFonts w:ascii="Times New Roman"/>
          <w:color w:val="212529"/>
          <w:spacing w:val="0"/>
          <w:sz w:val="18"/>
        </w:rPr>
        <w:t xml:space="preserve"> </w:t>
      </w:r>
      <w:r>
        <w:rPr>
          <w:rFonts w:ascii="QFMRVV+SimSun"/>
          <w:color w:val="212529"/>
          <w:spacing w:val="0"/>
          <w:sz w:val="18"/>
        </w:rPr>
        <w:t>31005</w:t>
      </w:r>
      <w:r>
        <w:rPr>
          <w:rFonts w:ascii="Times New Roman"/>
          <w:color w:val="000000"/>
          <w:spacing w:val="0"/>
          <w:sz w:val="18"/>
        </w:rPr>
      </w:r>
    </w:p>
    <w:p>
      <w:pPr>
        <w:pStyle w:val="Normal"/>
        <w:framePr w:w="690" w:x="11389" w:y="67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39907</w:t>
      </w:r>
      <w:r>
        <w:rPr>
          <w:rFonts w:ascii="Times New Roman"/>
          <w:color w:val="000000"/>
          <w:spacing w:val="0"/>
          <w:sz w:val="18"/>
        </w:rPr>
      </w:r>
    </w:p>
    <w:p>
      <w:pPr>
        <w:pStyle w:val="Normal"/>
        <w:framePr w:w="1680" w:x="12409" w:y="67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国家赔偿费用支出</w:t>
      </w:r>
      <w:r>
        <w:rPr>
          <w:rFonts w:ascii="Times New Roman"/>
          <w:color w:val="000000"/>
          <w:spacing w:val="0"/>
          <w:sz w:val="18"/>
        </w:rPr>
      </w:r>
    </w:p>
    <w:p>
      <w:pPr>
        <w:pStyle w:val="Normal"/>
        <w:framePr w:w="1860" w:x="12229" w:y="714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对民间非营利组织</w:t>
      </w:r>
      <w:r>
        <w:rPr>
          <w:rFonts w:ascii="Times New Roman"/>
          <w:color w:val="000000"/>
          <w:spacing w:val="0"/>
          <w:sz w:val="18"/>
        </w:rPr>
      </w:r>
    </w:p>
    <w:p>
      <w:pPr>
        <w:pStyle w:val="Normal"/>
        <w:framePr w:w="1860" w:x="12229" w:y="714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和群众性自治组织补</w:t>
      </w:r>
      <w:r>
        <w:rPr>
          <w:rFonts w:ascii="Times New Roman"/>
          <w:color w:val="000000"/>
          <w:spacing w:val="0"/>
          <w:sz w:val="18"/>
        </w:rPr>
      </w:r>
    </w:p>
    <w:p>
      <w:pPr>
        <w:pStyle w:val="Normal"/>
        <w:framePr w:w="1860" w:x="12229" w:y="714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贴</w:t>
      </w:r>
      <w:r>
        <w:rPr>
          <w:rFonts w:ascii="Times New Roman"/>
          <w:color w:val="000000"/>
          <w:spacing w:val="0"/>
          <w:sz w:val="18"/>
        </w:rPr>
      </w:r>
    </w:p>
    <w:p>
      <w:pPr>
        <w:pStyle w:val="Normal"/>
        <w:framePr w:w="330" w:x="1695"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600" w:x="1785"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0309</w:t>
      </w:r>
      <w:r>
        <w:rPr>
          <w:rFonts w:ascii="Times New Roman"/>
          <w:color w:val="000000"/>
          <w:spacing w:val="0"/>
          <w:sz w:val="18"/>
        </w:rPr>
      </w:r>
    </w:p>
    <w:p>
      <w:pPr>
        <w:pStyle w:val="Normal"/>
        <w:framePr w:w="780" w:x="2761"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奖励金</w:t>
      </w:r>
      <w:r>
        <w:rPr>
          <w:rFonts w:ascii="Times New Roman"/>
          <w:color w:val="000000"/>
          <w:spacing w:val="0"/>
          <w:sz w:val="18"/>
        </w:rPr>
      </w:r>
    </w:p>
    <w:p>
      <w:pPr>
        <w:pStyle w:val="Normal"/>
        <w:framePr w:w="690" w:x="5163"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30229</w:t>
      </w:r>
      <w:r>
        <w:rPr>
          <w:rFonts w:ascii="Times New Roman"/>
          <w:color w:val="000000"/>
          <w:spacing w:val="0"/>
          <w:sz w:val="18"/>
        </w:rPr>
      </w:r>
    </w:p>
    <w:p>
      <w:pPr>
        <w:pStyle w:val="Normal"/>
        <w:framePr w:w="780" w:x="6184"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福利费</w:t>
      </w:r>
      <w:r>
        <w:rPr>
          <w:rFonts w:ascii="Times New Roman"/>
          <w:color w:val="000000"/>
          <w:spacing w:val="0"/>
          <w:sz w:val="18"/>
        </w:rPr>
      </w:r>
    </w:p>
    <w:p>
      <w:pPr>
        <w:pStyle w:val="Normal"/>
        <w:framePr w:w="690" w:x="8171"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31006</w:t>
      </w:r>
      <w:r>
        <w:rPr>
          <w:rFonts w:ascii="Times New Roman"/>
          <w:color w:val="000000"/>
          <w:spacing w:val="0"/>
          <w:sz w:val="18"/>
        </w:rPr>
      </w:r>
    </w:p>
    <w:p>
      <w:pPr>
        <w:pStyle w:val="Normal"/>
        <w:framePr w:w="960" w:x="9191"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大型修缮</w:t>
      </w:r>
      <w:r>
        <w:rPr>
          <w:rFonts w:ascii="Times New Roman"/>
          <w:color w:val="000000"/>
          <w:spacing w:val="0"/>
          <w:sz w:val="18"/>
        </w:rPr>
      </w:r>
    </w:p>
    <w:p>
      <w:pPr>
        <w:pStyle w:val="Normal"/>
        <w:framePr w:w="690" w:x="11389" w:y="735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39908</w:t>
      </w:r>
      <w:r>
        <w:rPr>
          <w:rFonts w:ascii="Times New Roman"/>
          <w:color w:val="000000"/>
          <w:spacing w:val="0"/>
          <w:sz w:val="18"/>
        </w:rPr>
      </w:r>
    </w:p>
    <w:p>
      <w:pPr>
        <w:pStyle w:val="Normal"/>
        <w:framePr w:w="1680" w:x="2581" w:y="783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个人农业生产补</w:t>
      </w:r>
      <w:r>
        <w:rPr>
          <w:rFonts w:ascii="Times New Roman"/>
          <w:color w:val="000000"/>
          <w:spacing w:val="0"/>
          <w:sz w:val="18"/>
        </w:rPr>
      </w:r>
    </w:p>
    <w:p>
      <w:pPr>
        <w:pStyle w:val="Normal"/>
        <w:framePr w:w="1680" w:x="2581" w:y="783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贴</w:t>
      </w:r>
      <w:r>
        <w:rPr>
          <w:rFonts w:ascii="Times New Roman"/>
          <w:color w:val="000000"/>
          <w:spacing w:val="0"/>
          <w:sz w:val="18"/>
        </w:rPr>
      </w:r>
    </w:p>
    <w:p>
      <w:pPr>
        <w:pStyle w:val="Normal"/>
        <w:framePr w:w="1500" w:x="6004" w:y="783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公务用车运行</w:t>
      </w:r>
      <w:r>
        <w:rPr>
          <w:rFonts w:ascii="Times New Roman"/>
          <w:color w:val="000000"/>
          <w:spacing w:val="0"/>
          <w:sz w:val="18"/>
        </w:rPr>
      </w:r>
    </w:p>
    <w:p>
      <w:pPr>
        <w:pStyle w:val="Normal"/>
        <w:framePr w:w="1500" w:x="6004" w:y="783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维护费</w:t>
      </w:r>
      <w:r>
        <w:rPr>
          <w:rFonts w:ascii="Times New Roman"/>
          <w:color w:val="000000"/>
          <w:spacing w:val="0"/>
          <w:sz w:val="18"/>
        </w:rPr>
      </w:r>
    </w:p>
    <w:p>
      <w:pPr>
        <w:pStyle w:val="Normal"/>
        <w:framePr w:w="1320" w:x="9011" w:y="783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信息网络及</w:t>
      </w:r>
      <w:r>
        <w:rPr>
          <w:rFonts w:ascii="Times New Roman"/>
          <w:color w:val="000000"/>
          <w:spacing w:val="0"/>
          <w:sz w:val="18"/>
        </w:rPr>
      </w:r>
    </w:p>
    <w:p>
      <w:pPr>
        <w:pStyle w:val="Normal"/>
        <w:framePr w:w="1320" w:x="9011" w:y="783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软件购置更新</w:t>
      </w:r>
      <w:r>
        <w:rPr>
          <w:rFonts w:ascii="Times New Roman"/>
          <w:color w:val="000000"/>
          <w:spacing w:val="0"/>
          <w:sz w:val="18"/>
        </w:rPr>
      </w:r>
    </w:p>
    <w:p>
      <w:pPr>
        <w:pStyle w:val="Normal"/>
        <w:framePr w:w="330" w:x="1695"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330" w:x="1695"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600" w:x="1785"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0310</w:t>
      </w:r>
      <w:r>
        <w:rPr>
          <w:rFonts w:ascii="Times New Roman"/>
          <w:color w:val="000000"/>
          <w:spacing w:val="0"/>
          <w:sz w:val="18"/>
        </w:rPr>
      </w:r>
    </w:p>
    <w:p>
      <w:pPr>
        <w:pStyle w:val="Normal"/>
        <w:framePr w:w="600" w:x="1785"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0311</w:t>
      </w:r>
      <w:r>
        <w:rPr>
          <w:rFonts w:ascii="Times New Roman"/>
          <w:color w:val="000000"/>
          <w:spacing w:val="0"/>
          <w:sz w:val="18"/>
        </w:rPr>
      </w:r>
    </w:p>
    <w:p>
      <w:pPr>
        <w:pStyle w:val="Normal"/>
        <w:framePr w:w="600" w:x="1785"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0399</w:t>
      </w:r>
      <w:r>
        <w:rPr>
          <w:rFonts w:ascii="Times New Roman"/>
          <w:color w:val="000000"/>
          <w:spacing w:val="0"/>
          <w:sz w:val="18"/>
        </w:rPr>
      </w:r>
    </w:p>
    <w:p>
      <w:pPr>
        <w:pStyle w:val="Normal"/>
        <w:framePr w:w="690" w:x="5163"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30231</w:t>
      </w:r>
      <w:r>
        <w:rPr>
          <w:rFonts w:ascii="Times New Roman"/>
          <w:color w:val="000000"/>
          <w:spacing w:val="0"/>
          <w:sz w:val="18"/>
        </w:rPr>
      </w:r>
    </w:p>
    <w:p>
      <w:pPr>
        <w:pStyle w:val="Normal"/>
        <w:framePr w:w="690" w:x="5163"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30239</w:t>
      </w:r>
      <w:r>
        <w:rPr>
          <w:rFonts w:ascii="Times New Roman"/>
          <w:color w:val="000000"/>
          <w:spacing w:val="0"/>
          <w:sz w:val="18"/>
        </w:rPr>
      </w:r>
    </w:p>
    <w:p>
      <w:pPr>
        <w:pStyle w:val="Normal"/>
        <w:framePr w:w="690" w:x="5163"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30240</w:t>
      </w:r>
      <w:r>
        <w:rPr>
          <w:rFonts w:ascii="Times New Roman"/>
          <w:color w:val="000000"/>
          <w:spacing w:val="0"/>
          <w:sz w:val="18"/>
        </w:rPr>
      </w:r>
    </w:p>
    <w:p>
      <w:pPr>
        <w:pStyle w:val="Normal"/>
        <w:framePr w:w="690" w:x="8171"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31007</w:t>
      </w:r>
      <w:r>
        <w:rPr>
          <w:rFonts w:ascii="Times New Roman"/>
          <w:color w:val="000000"/>
          <w:spacing w:val="0"/>
          <w:sz w:val="18"/>
        </w:rPr>
      </w:r>
    </w:p>
    <w:p>
      <w:pPr>
        <w:pStyle w:val="Normal"/>
        <w:framePr w:w="690" w:x="8171"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31008</w:t>
      </w:r>
      <w:r>
        <w:rPr>
          <w:rFonts w:ascii="Times New Roman"/>
          <w:color w:val="000000"/>
          <w:spacing w:val="0"/>
          <w:sz w:val="18"/>
        </w:rPr>
      </w:r>
    </w:p>
    <w:p>
      <w:pPr>
        <w:pStyle w:val="Normal"/>
        <w:framePr w:w="690" w:x="8171"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31009</w:t>
      </w:r>
      <w:r>
        <w:rPr>
          <w:rFonts w:ascii="Times New Roman"/>
          <w:color w:val="000000"/>
          <w:spacing w:val="0"/>
          <w:sz w:val="18"/>
        </w:rPr>
      </w:r>
    </w:p>
    <w:p>
      <w:pPr>
        <w:pStyle w:val="Normal"/>
        <w:framePr w:w="690" w:x="8171"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31010</w:t>
      </w:r>
      <w:r>
        <w:rPr>
          <w:rFonts w:ascii="Times New Roman"/>
          <w:color w:val="000000"/>
          <w:spacing w:val="0"/>
          <w:sz w:val="18"/>
        </w:rPr>
      </w:r>
    </w:p>
    <w:p>
      <w:pPr>
        <w:pStyle w:val="Normal"/>
        <w:framePr w:w="690" w:x="11389"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39909</w:t>
      </w:r>
      <w:r>
        <w:rPr>
          <w:rFonts w:ascii="Times New Roman"/>
          <w:color w:val="000000"/>
          <w:spacing w:val="0"/>
          <w:sz w:val="18"/>
        </w:rPr>
      </w:r>
    </w:p>
    <w:p>
      <w:pPr>
        <w:pStyle w:val="Normal"/>
        <w:framePr w:w="690" w:x="11389"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39910</w:t>
      </w:r>
      <w:r>
        <w:rPr>
          <w:rFonts w:ascii="Times New Roman"/>
          <w:color w:val="000000"/>
          <w:spacing w:val="0"/>
          <w:sz w:val="18"/>
        </w:rPr>
      </w:r>
    </w:p>
    <w:p>
      <w:pPr>
        <w:pStyle w:val="Normal"/>
        <w:framePr w:w="690" w:x="11389"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color w:val="212529"/>
          <w:spacing w:val="0"/>
          <w:sz w:val="18"/>
        </w:rPr>
        <w:t>39999</w:t>
      </w:r>
      <w:r>
        <w:rPr>
          <w:rFonts w:ascii="Times New Roman"/>
          <w:color w:val="000000"/>
          <w:spacing w:val="0"/>
          <w:sz w:val="18"/>
        </w:rPr>
      </w:r>
    </w:p>
    <w:p>
      <w:pPr>
        <w:pStyle w:val="Normal"/>
        <w:framePr w:w="1140" w:x="12409" w:y="794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经常性赠与</w:t>
      </w:r>
      <w:r>
        <w:rPr>
          <w:rFonts w:ascii="Times New Roman"/>
          <w:color w:val="000000"/>
          <w:spacing w:val="0"/>
          <w:sz w:val="18"/>
        </w:rPr>
      </w:r>
    </w:p>
    <w:p>
      <w:pPr>
        <w:pStyle w:val="Normal"/>
        <w:framePr w:w="1140" w:x="12409"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资本性赠与</w:t>
      </w:r>
      <w:r>
        <w:rPr>
          <w:rFonts w:ascii="Times New Roman"/>
          <w:color w:val="000000"/>
          <w:spacing w:val="0"/>
          <w:sz w:val="18"/>
        </w:rPr>
      </w:r>
    </w:p>
    <w:p>
      <w:pPr>
        <w:pStyle w:val="Normal"/>
        <w:framePr w:w="1140" w:x="12409" w:y="794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其他支出</w:t>
      </w:r>
      <w:r>
        <w:rPr>
          <w:rFonts w:ascii="Times New Roman"/>
          <w:color w:val="000000"/>
          <w:spacing w:val="0"/>
          <w:sz w:val="18"/>
        </w:rPr>
      </w:r>
    </w:p>
    <w:p>
      <w:pPr>
        <w:pStyle w:val="Normal"/>
        <w:framePr w:w="1500" w:x="2761" w:y="848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代缴社会保险费</w:t>
      </w:r>
      <w:r>
        <w:rPr>
          <w:rFonts w:ascii="Times New Roman"/>
          <w:color w:val="000000"/>
          <w:spacing w:val="0"/>
          <w:sz w:val="18"/>
        </w:rPr>
      </w:r>
    </w:p>
    <w:p>
      <w:pPr>
        <w:pStyle w:val="Normal"/>
        <w:framePr w:w="1320" w:x="6184" w:y="848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其他交通费用</w:t>
      </w:r>
      <w:r>
        <w:rPr>
          <w:rFonts w:ascii="Times New Roman"/>
          <w:color w:val="000000"/>
          <w:spacing w:val="0"/>
          <w:sz w:val="18"/>
        </w:rPr>
      </w:r>
    </w:p>
    <w:p>
      <w:pPr>
        <w:pStyle w:val="Normal"/>
        <w:framePr w:w="1320" w:x="6184" w:y="8482"/>
        <w:widowControl w:val="off"/>
        <w:autoSpaceDE w:val="off"/>
        <w:autoSpaceDN w:val="off"/>
        <w:spacing w:before="255"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税金及附加费</w:t>
      </w:r>
      <w:r>
        <w:rPr>
          <w:rFonts w:ascii="Times New Roman"/>
          <w:color w:val="000000"/>
          <w:spacing w:val="0"/>
          <w:sz w:val="18"/>
        </w:rPr>
      </w:r>
    </w:p>
    <w:p>
      <w:pPr>
        <w:pStyle w:val="Normal"/>
        <w:framePr w:w="960" w:x="9191" w:y="848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物资储备</w:t>
      </w:r>
      <w:r>
        <w:rPr>
          <w:rFonts w:ascii="Times New Roman"/>
          <w:color w:val="000000"/>
          <w:spacing w:val="0"/>
          <w:sz w:val="18"/>
        </w:rPr>
      </w:r>
    </w:p>
    <w:p>
      <w:pPr>
        <w:pStyle w:val="Normal"/>
        <w:framePr w:w="960" w:x="9191" w:y="8482"/>
        <w:widowControl w:val="off"/>
        <w:autoSpaceDE w:val="off"/>
        <w:autoSpaceDN w:val="off"/>
        <w:spacing w:before="36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土地补偿</w:t>
      </w:r>
      <w:r>
        <w:rPr>
          <w:rFonts w:ascii="Times New Roman"/>
          <w:color w:val="000000"/>
          <w:spacing w:val="0"/>
          <w:sz w:val="18"/>
        </w:rPr>
      </w:r>
    </w:p>
    <w:p>
      <w:pPr>
        <w:pStyle w:val="Normal"/>
        <w:framePr w:w="1680" w:x="2581" w:y="891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其他对个人和家</w:t>
      </w:r>
      <w:r>
        <w:rPr>
          <w:rFonts w:ascii="Times New Roman"/>
          <w:color w:val="000000"/>
          <w:spacing w:val="0"/>
          <w:sz w:val="18"/>
        </w:rPr>
      </w:r>
    </w:p>
    <w:p>
      <w:pPr>
        <w:pStyle w:val="Normal"/>
        <w:framePr w:w="1680" w:x="2581" w:y="891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庭的补助</w:t>
      </w:r>
      <w:r>
        <w:rPr>
          <w:rFonts w:ascii="Times New Roman"/>
          <w:color w:val="000000"/>
          <w:spacing w:val="0"/>
          <w:sz w:val="18"/>
        </w:rPr>
      </w:r>
    </w:p>
    <w:p>
      <w:pPr>
        <w:pStyle w:val="Normal"/>
        <w:framePr w:w="420" w:x="6004" w:y="9127"/>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用</w:t>
      </w:r>
      <w:r>
        <w:rPr>
          <w:rFonts w:ascii="Times New Roman"/>
          <w:color w:val="000000"/>
          <w:spacing w:val="0"/>
          <w:sz w:val="18"/>
        </w:rPr>
      </w:r>
    </w:p>
    <w:p>
      <w:pPr>
        <w:pStyle w:val="Normal"/>
        <w:framePr w:w="1500" w:x="6004" w:y="9457"/>
        <w:widowControl w:val="off"/>
        <w:autoSpaceDE w:val="off"/>
        <w:autoSpaceDN w:val="off"/>
        <w:spacing w:before="0" w:after="0" w:line="180" w:lineRule="exact"/>
        <w:ind w:left="180" w:right="0" w:firstLine="0"/>
        <w:jc w:val="left"/>
        <w:rPr>
          <w:rFonts w:ascii="Times New Roman"/>
          <w:color w:val="000000"/>
          <w:spacing w:val="0"/>
          <w:sz w:val="18"/>
        </w:rPr>
      </w:pPr>
      <w:r>
        <w:rPr>
          <w:rFonts w:ascii="QFMRVV+SimSun" w:hAnsi="QFMRVV+SimSun" w:cs="QFMRVV+SimSun"/>
          <w:color w:val="212529"/>
          <w:spacing w:val="0"/>
          <w:sz w:val="18"/>
        </w:rPr>
        <w:t>其他商品和服</w:t>
      </w:r>
      <w:r>
        <w:rPr>
          <w:rFonts w:ascii="Times New Roman"/>
          <w:color w:val="000000"/>
          <w:spacing w:val="0"/>
          <w:sz w:val="18"/>
        </w:rPr>
      </w:r>
    </w:p>
    <w:p>
      <w:pPr>
        <w:pStyle w:val="Normal"/>
        <w:framePr w:w="1500" w:x="6004" w:y="9457"/>
        <w:widowControl w:val="off"/>
        <w:autoSpaceDE w:val="off"/>
        <w:autoSpaceDN w:val="off"/>
        <w:spacing w:before="3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务支出</w:t>
      </w:r>
      <w:r>
        <w:rPr>
          <w:rFonts w:ascii="Times New Roman"/>
          <w:color w:val="000000"/>
          <w:spacing w:val="0"/>
          <w:sz w:val="18"/>
        </w:rPr>
      </w:r>
    </w:p>
    <w:p>
      <w:pPr>
        <w:pStyle w:val="Normal"/>
        <w:framePr w:w="330" w:x="5163" w:y="956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w:t>
      </w:r>
      <w:r>
        <w:rPr>
          <w:rFonts w:ascii="Times New Roman"/>
          <w:color w:val="000000"/>
          <w:spacing w:val="0"/>
          <w:sz w:val="18"/>
        </w:rPr>
      </w:r>
    </w:p>
    <w:p>
      <w:pPr>
        <w:pStyle w:val="Normal"/>
        <w:framePr w:w="600" w:x="5253" w:y="956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0299</w:t>
      </w:r>
      <w:r>
        <w:rPr>
          <w:rFonts w:ascii="Times New Roman"/>
          <w:color w:val="000000"/>
          <w:spacing w:val="0"/>
          <w:sz w:val="18"/>
        </w:rPr>
      </w:r>
    </w:p>
    <w:p>
      <w:pPr>
        <w:pStyle w:val="Normal"/>
        <w:framePr w:w="960" w:x="9191" w:y="956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212529"/>
          <w:spacing w:val="0"/>
          <w:sz w:val="18"/>
        </w:rPr>
        <w:t>安置补助</w:t>
      </w:r>
      <w:r>
        <w:rPr>
          <w:rFonts w:ascii="Times New Roman"/>
          <w:color w:val="000000"/>
          <w:spacing w:val="0"/>
          <w:sz w:val="18"/>
        </w:rPr>
      </w:r>
    </w:p>
    <w:p>
      <w:pPr>
        <w:pStyle w:val="Normal"/>
        <w:framePr w:w="1320" w:x="2393" w:y="101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人员经费合计</w:t>
      </w:r>
      <w:r>
        <w:rPr>
          <w:rFonts w:ascii="Times New Roman"/>
          <w:color w:val="000000"/>
          <w:spacing w:val="0"/>
          <w:sz w:val="18"/>
        </w:rPr>
      </w:r>
    </w:p>
    <w:p>
      <w:pPr>
        <w:pStyle w:val="Normal"/>
        <w:framePr w:w="780" w:x="4578" w:y="101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529.99</w:t>
      </w:r>
      <w:r>
        <w:rPr>
          <w:rFonts w:ascii="Times New Roman"/>
          <w:color w:val="000000"/>
          <w:spacing w:val="0"/>
          <w:sz w:val="18"/>
        </w:rPr>
      </w:r>
    </w:p>
    <w:p>
      <w:pPr>
        <w:pStyle w:val="Normal"/>
        <w:framePr w:w="1320" w:x="9038" w:y="101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hAnsi="QFMRVV+SimSun" w:cs="QFMRVV+SimSun"/>
          <w:color w:val="000000"/>
          <w:spacing w:val="0"/>
          <w:sz w:val="18"/>
        </w:rPr>
        <w:t>公用经费合计</w:t>
      </w:r>
      <w:r>
        <w:rPr>
          <w:rFonts w:ascii="Times New Roman"/>
          <w:color w:val="000000"/>
          <w:spacing w:val="0"/>
          <w:sz w:val="18"/>
        </w:rPr>
      </w:r>
    </w:p>
    <w:p>
      <w:pPr>
        <w:pStyle w:val="Normal"/>
        <w:framePr w:w="690" w:x="14670" w:y="10102"/>
        <w:widowControl w:val="off"/>
        <w:autoSpaceDE w:val="off"/>
        <w:autoSpaceDN w:val="off"/>
        <w:spacing w:before="0" w:after="0" w:line="180" w:lineRule="exact"/>
        <w:ind w:left="0" w:right="0" w:firstLine="0"/>
        <w:jc w:val="left"/>
        <w:rPr>
          <w:rFonts w:ascii="Times New Roman"/>
          <w:color w:val="000000"/>
          <w:spacing w:val="0"/>
          <w:sz w:val="18"/>
        </w:rPr>
      </w:pPr>
      <w:r>
        <w:rPr>
          <w:rFonts w:ascii="QFMRVV+SimSun"/>
          <w:color w:val="212529"/>
          <w:spacing w:val="0"/>
          <w:sz w:val="18"/>
        </w:rPr>
        <w:t>36.58</w:t>
      </w:r>
      <w:r>
        <w:rPr>
          <w:rFonts w:ascii="Times New Roman"/>
          <w:color w:val="000000"/>
          <w:spacing w:val="0"/>
          <w:sz w:val="18"/>
        </w:rPr>
      </w:r>
    </w:p>
    <w:p>
      <w:pPr>
        <w:pStyle w:val="Normal"/>
        <w:framePr w:w="6837" w:x="1695" w:y="10623"/>
        <w:widowControl w:val="off"/>
        <w:autoSpaceDE w:val="off"/>
        <w:autoSpaceDN w:val="off"/>
        <w:spacing w:before="0" w:after="0" w:line="220" w:lineRule="exact"/>
        <w:ind w:left="0" w:right="0" w:firstLine="0"/>
        <w:jc w:val="left"/>
        <w:rPr>
          <w:rFonts w:ascii="Times New Roman"/>
          <w:color w:val="000000"/>
          <w:spacing w:val="0"/>
          <w:sz w:val="22"/>
        </w:rPr>
      </w:pPr>
      <w:r>
        <w:rPr>
          <w:rFonts w:ascii="HTMGBV+FangSong" w:hAnsi="HTMGBV+FangSong" w:cs="HTMGBV+FangSong"/>
          <w:color w:val="212529"/>
          <w:spacing w:val="0"/>
          <w:sz w:val="22"/>
        </w:rPr>
        <w:t>注：本表反映部门本年度一般公共预算财政拨款基本支出明细情况。</w:t>
      </w:r>
      <w:r>
        <w:rPr>
          <w:rFonts w:ascii="Times New Roman"/>
          <w:color w:val="000000"/>
          <w:spacing w:val="0"/>
          <w:sz w:val="22"/>
        </w:rPr>
      </w:r>
    </w:p>
    <w:p>
      <w:pPr>
        <w:pStyle w:val="Normal"/>
        <w:framePr w:w="293" w:x="828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834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83pt;margin-top:58.0999984741211pt;z-index:-215;width:676.25pt;height:49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871" w:x="4136" w:y="1428"/>
        <w:widowControl w:val="off"/>
        <w:autoSpaceDE w:val="off"/>
        <w:autoSpaceDN w:val="off"/>
        <w:spacing w:before="0" w:after="0" w:line="202" w:lineRule="exact"/>
        <w:ind w:left="0" w:right="0" w:firstLine="0"/>
        <w:jc w:val="left"/>
        <w:rPr>
          <w:rFonts w:ascii="Times New Roman"/>
          <w:color w:val="000000"/>
          <w:spacing w:val="0"/>
          <w:sz w:val="20"/>
        </w:rPr>
      </w:pPr>
      <w:r>
        <w:rPr>
          <w:rFonts w:ascii="FIDQOB+SimSun" w:hAnsi="FIDQOB+SimSun" w:cs="FIDQOB+SimSun"/>
          <w:color w:val="000000"/>
          <w:spacing w:val="2"/>
          <w:sz w:val="20"/>
        </w:rPr>
        <w:t>政府性基金预算财政拨款收入支出决算表</w:t>
      </w:r>
      <w:r>
        <w:rPr>
          <w:rFonts w:ascii="Times New Roman"/>
          <w:color w:val="000000"/>
          <w:spacing w:val="0"/>
          <w:sz w:val="20"/>
        </w:rPr>
      </w:r>
    </w:p>
    <w:p>
      <w:pPr>
        <w:pStyle w:val="Normal"/>
        <w:framePr w:w="714" w:x="9995" w:y="1858"/>
        <w:widowControl w:val="off"/>
        <w:autoSpaceDE w:val="off"/>
        <w:autoSpaceDN w:val="off"/>
        <w:spacing w:before="0" w:after="0" w:line="130" w:lineRule="exact"/>
        <w:ind w:left="0" w:right="0" w:firstLine="0"/>
        <w:jc w:val="left"/>
        <w:rPr>
          <w:rFonts w:ascii="Times New Roman"/>
          <w:color w:val="000000"/>
          <w:spacing w:val="0"/>
          <w:sz w:val="13"/>
        </w:rPr>
      </w:pPr>
      <w:r>
        <w:rPr>
          <w:rFonts w:ascii="QVCTFH+SimSun" w:hAnsi="QVCTFH+SimSun" w:cs="QVCTFH+SimSun"/>
          <w:color w:val="212529"/>
          <w:spacing w:val="0"/>
          <w:sz w:val="13"/>
        </w:rPr>
        <w:t>公开07表</w:t>
      </w:r>
      <w:r>
        <w:rPr>
          <w:rFonts w:ascii="Times New Roman"/>
          <w:color w:val="000000"/>
          <w:spacing w:val="0"/>
          <w:sz w:val="13"/>
        </w:rPr>
      </w:r>
    </w:p>
    <w:p>
      <w:pPr>
        <w:pStyle w:val="Normal"/>
        <w:framePr w:w="1641"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FIDQOB+SimSun" w:hAnsi="FIDQOB+SimSun" w:cs="FIDQOB+SimSun"/>
          <w:color w:val="212529"/>
          <w:spacing w:val="0"/>
          <w:sz w:val="13"/>
        </w:rPr>
        <w:t>部门名称：兴县城南小学</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FIDQOB+SimSun" w:hAnsi="FIDQOB+SimSun" w:cs="FIDQOB+SimSun"/>
          <w:color w:val="212529"/>
          <w:spacing w:val="0"/>
          <w:sz w:val="13"/>
        </w:rPr>
        <w:t>单位:万元</w:t>
      </w:r>
      <w:r>
        <w:rPr>
          <w:rFonts w:ascii="Times New Roman"/>
          <w:color w:val="000000"/>
          <w:spacing w:val="0"/>
          <w:sz w:val="13"/>
        </w:rPr>
      </w:r>
    </w:p>
    <w:p>
      <w:pPr>
        <w:pStyle w:val="Normal"/>
        <w:framePr w:w="260" w:x="5314" w:y="2323"/>
        <w:widowControl w:val="off"/>
        <w:autoSpaceDE w:val="off"/>
        <w:autoSpaceDN w:val="off"/>
        <w:spacing w:before="0" w:after="0" w:line="130" w:lineRule="exact"/>
        <w:ind w:left="0" w:right="0" w:firstLine="0"/>
        <w:jc w:val="left"/>
        <w:rPr>
          <w:rFonts w:ascii="Times New Roman"/>
          <w:color w:val="000000"/>
          <w:spacing w:val="0"/>
          <w:sz w:val="13"/>
        </w:rPr>
      </w:pPr>
      <w:r>
        <w:rPr>
          <w:rFonts w:ascii="QVCTFH+SimSun"/>
          <w:color w:val="212529"/>
          <w:spacing w:val="0"/>
          <w:sz w:val="13"/>
        </w:rPr>
        <w:t>2</w:t>
      </w:r>
      <w:r>
        <w:rPr>
          <w:rFonts w:ascii="Times New Roman"/>
          <w:color w:val="000000"/>
          <w:spacing w:val="0"/>
          <w:sz w:val="13"/>
        </w:rPr>
      </w:r>
    </w:p>
    <w:p>
      <w:pPr>
        <w:pStyle w:val="Normal"/>
        <w:framePr w:w="649" w:x="5379" w:y="2323"/>
        <w:widowControl w:val="off"/>
        <w:autoSpaceDE w:val="off"/>
        <w:autoSpaceDN w:val="off"/>
        <w:spacing w:before="0" w:after="0" w:line="130" w:lineRule="exact"/>
        <w:ind w:left="0" w:right="0" w:firstLine="0"/>
        <w:jc w:val="left"/>
        <w:rPr>
          <w:rFonts w:ascii="Times New Roman"/>
          <w:color w:val="000000"/>
          <w:spacing w:val="0"/>
          <w:sz w:val="13"/>
        </w:rPr>
      </w:pPr>
      <w:r>
        <w:rPr>
          <w:rFonts w:ascii="QVCTFH+SimSun" w:hAnsi="QVCTFH+SimSun" w:cs="QVCTFH+SimSun"/>
          <w:color w:val="212529"/>
          <w:spacing w:val="0"/>
          <w:sz w:val="13"/>
        </w:rPr>
        <w:t>024年度</w:t>
      </w:r>
      <w:r>
        <w:rPr>
          <w:rFonts w:ascii="Times New Roman"/>
          <w:color w:val="000000"/>
          <w:spacing w:val="0"/>
          <w:sz w:val="13"/>
        </w:rPr>
      </w:r>
    </w:p>
    <w:p>
      <w:pPr>
        <w:pStyle w:val="Normal"/>
        <w:framePr w:w="561" w:x="3173" w:y="2622"/>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项目</w:t>
      </w:r>
      <w:r>
        <w:rPr>
          <w:rFonts w:ascii="Times New Roman"/>
          <w:color w:val="000000"/>
          <w:spacing w:val="0"/>
          <w:sz w:val="16"/>
        </w:rPr>
      </w:r>
    </w:p>
    <w:p>
      <w:pPr>
        <w:pStyle w:val="Normal"/>
        <w:framePr w:w="885" w:x="7934" w:y="2622"/>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本年支出</w:t>
      </w:r>
      <w:r>
        <w:rPr>
          <w:rFonts w:ascii="Times New Roman"/>
          <w:color w:val="000000"/>
          <w:spacing w:val="0"/>
          <w:sz w:val="16"/>
        </w:rPr>
      </w:r>
    </w:p>
    <w:p>
      <w:pPr>
        <w:pStyle w:val="Normal"/>
        <w:framePr w:w="1802" w:x="5362" w:y="2730"/>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年初结转和结</w:t>
      </w:r>
      <w:r>
        <w:rPr>
          <w:rFonts w:ascii="Times New Roman"/>
          <w:color w:val="000000"/>
          <w:spacing w:val="66"/>
          <w:sz w:val="16"/>
        </w:rPr>
        <w:t xml:space="preserve"> </w:t>
      </w:r>
      <w:r>
        <w:rPr>
          <w:rFonts w:ascii="QVCTFH+SimSun" w:hAnsi="QVCTFH+SimSun" w:cs="QVCTFH+SimSun"/>
          <w:color w:val="000000"/>
          <w:spacing w:val="2"/>
          <w:sz w:val="16"/>
        </w:rPr>
        <w:t>本年收</w:t>
      </w:r>
      <w:r>
        <w:rPr>
          <w:rFonts w:ascii="Times New Roman"/>
          <w:color w:val="000000"/>
          <w:spacing w:val="0"/>
          <w:sz w:val="16"/>
        </w:rPr>
      </w:r>
    </w:p>
    <w:p>
      <w:pPr>
        <w:pStyle w:val="Normal"/>
        <w:framePr w:w="1802" w:x="5362" w:y="2730"/>
        <w:widowControl w:val="off"/>
        <w:autoSpaceDE w:val="off"/>
        <w:autoSpaceDN w:val="off"/>
        <w:spacing w:before="25" w:after="0" w:line="158" w:lineRule="exact"/>
        <w:ind w:left="405" w:right="0" w:firstLine="0"/>
        <w:jc w:val="left"/>
        <w:rPr>
          <w:rFonts w:ascii="Times New Roman"/>
          <w:color w:val="000000"/>
          <w:spacing w:val="0"/>
          <w:sz w:val="16"/>
        </w:rPr>
      </w:pPr>
      <w:r>
        <w:rPr>
          <w:rFonts w:ascii="QVCTFH+SimSun" w:hAnsi="QVCTFH+SimSun" w:cs="QVCTFH+SimSun"/>
          <w:color w:val="000000"/>
          <w:spacing w:val="0"/>
          <w:sz w:val="16"/>
        </w:rPr>
        <w:t>余</w:t>
      </w:r>
      <w:r>
        <w:rPr>
          <w:rFonts w:ascii="Times New Roman"/>
          <w:color w:val="000000"/>
          <w:spacing w:val="636"/>
          <w:sz w:val="16"/>
        </w:rPr>
        <w:t xml:space="preserve"> </w:t>
      </w:r>
      <w:r>
        <w:rPr>
          <w:rFonts w:ascii="QVCTFH+SimSun" w:hAnsi="QVCTFH+SimSun" w:cs="QVCTFH+SimSun"/>
          <w:color w:val="000000"/>
          <w:spacing w:val="0"/>
          <w:sz w:val="16"/>
        </w:rPr>
        <w:t>入</w:t>
      </w:r>
      <w:r>
        <w:rPr>
          <w:rFonts w:ascii="Times New Roman"/>
          <w:color w:val="000000"/>
          <w:spacing w:val="0"/>
          <w:sz w:val="16"/>
        </w:rPr>
      </w:r>
    </w:p>
    <w:p>
      <w:pPr>
        <w:pStyle w:val="Normal"/>
        <w:framePr w:w="1047" w:x="9632" w:y="2730"/>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年末结转和</w:t>
      </w:r>
      <w:r>
        <w:rPr>
          <w:rFonts w:ascii="Times New Roman"/>
          <w:color w:val="000000"/>
          <w:spacing w:val="0"/>
          <w:sz w:val="16"/>
        </w:rPr>
      </w:r>
    </w:p>
    <w:p>
      <w:pPr>
        <w:pStyle w:val="Normal"/>
        <w:framePr w:w="1047" w:x="9632" w:y="2730"/>
        <w:widowControl w:val="off"/>
        <w:autoSpaceDE w:val="off"/>
        <w:autoSpaceDN w:val="off"/>
        <w:spacing w:before="25" w:after="0" w:line="158" w:lineRule="exact"/>
        <w:ind w:left="243" w:right="0" w:firstLine="0"/>
        <w:jc w:val="left"/>
        <w:rPr>
          <w:rFonts w:ascii="Times New Roman"/>
          <w:color w:val="000000"/>
          <w:spacing w:val="0"/>
          <w:sz w:val="16"/>
        </w:rPr>
      </w:pPr>
      <w:r>
        <w:rPr>
          <w:rFonts w:ascii="QVCTFH+SimSun" w:hAnsi="QVCTFH+SimSun" w:cs="QVCTFH+SimSun"/>
          <w:color w:val="000000"/>
          <w:spacing w:val="2"/>
          <w:sz w:val="16"/>
        </w:rPr>
        <w:t>结余</w:t>
      </w:r>
      <w:r>
        <w:rPr>
          <w:rFonts w:ascii="Times New Roman"/>
          <w:color w:val="000000"/>
          <w:spacing w:val="0"/>
          <w:sz w:val="16"/>
        </w:rPr>
      </w:r>
    </w:p>
    <w:p>
      <w:pPr>
        <w:pStyle w:val="Normal"/>
        <w:framePr w:w="885" w:x="1794" w:y="301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科目代码</w:t>
      </w:r>
      <w:r>
        <w:rPr>
          <w:rFonts w:ascii="Times New Roman"/>
          <w:color w:val="000000"/>
          <w:spacing w:val="0"/>
          <w:sz w:val="16"/>
        </w:rPr>
      </w:r>
    </w:p>
    <w:p>
      <w:pPr>
        <w:pStyle w:val="Normal"/>
        <w:framePr w:w="885" w:x="3757" w:y="301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科目名称</w:t>
      </w:r>
      <w:r>
        <w:rPr>
          <w:rFonts w:ascii="Times New Roman"/>
          <w:color w:val="000000"/>
          <w:spacing w:val="0"/>
          <w:sz w:val="16"/>
        </w:rPr>
      </w:r>
    </w:p>
    <w:p>
      <w:pPr>
        <w:pStyle w:val="Normal"/>
        <w:framePr w:w="561" w:x="7237" w:y="301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小计</w:t>
      </w:r>
      <w:r>
        <w:rPr>
          <w:rFonts w:ascii="Times New Roman"/>
          <w:color w:val="000000"/>
          <w:spacing w:val="0"/>
          <w:sz w:val="16"/>
        </w:rPr>
      </w:r>
    </w:p>
    <w:p>
      <w:pPr>
        <w:pStyle w:val="Normal"/>
        <w:framePr w:w="561" w:x="7237" w:y="3011"/>
        <w:widowControl w:val="off"/>
        <w:autoSpaceDE w:val="off"/>
        <w:autoSpaceDN w:val="off"/>
        <w:spacing w:before="231" w:after="0" w:line="158" w:lineRule="exact"/>
        <w:ind w:left="122" w:right="0" w:firstLine="0"/>
        <w:jc w:val="left"/>
        <w:rPr>
          <w:rFonts w:ascii="Times New Roman"/>
          <w:color w:val="000000"/>
          <w:spacing w:val="0"/>
          <w:sz w:val="16"/>
        </w:rPr>
      </w:pPr>
      <w:r>
        <w:rPr>
          <w:rFonts w:ascii="QVCTFH+SimSun"/>
          <w:color w:val="000000"/>
          <w:spacing w:val="0"/>
          <w:sz w:val="16"/>
        </w:rPr>
        <w:t>3</w:t>
      </w:r>
      <w:r>
        <w:rPr>
          <w:rFonts w:ascii="Times New Roman"/>
          <w:color w:val="000000"/>
          <w:spacing w:val="0"/>
          <w:sz w:val="16"/>
        </w:rPr>
      </w:r>
    </w:p>
    <w:p>
      <w:pPr>
        <w:pStyle w:val="Normal"/>
        <w:framePr w:w="1744" w:x="7934" w:y="301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基本支出</w:t>
      </w:r>
      <w:r>
        <w:rPr>
          <w:rFonts w:ascii="Times New Roman"/>
          <w:color w:val="000000"/>
          <w:spacing w:val="170"/>
          <w:sz w:val="16"/>
        </w:rPr>
        <w:t xml:space="preserve"> </w:t>
      </w:r>
      <w:r>
        <w:rPr>
          <w:rFonts w:ascii="QVCTFH+SimSun" w:hAnsi="QVCTFH+SimSun" w:cs="QVCTFH+SimSun"/>
          <w:color w:val="000000"/>
          <w:spacing w:val="2"/>
          <w:sz w:val="16"/>
        </w:rPr>
        <w:t>项目支出</w:t>
      </w:r>
      <w:r>
        <w:rPr>
          <w:rFonts w:ascii="Times New Roman"/>
          <w:color w:val="000000"/>
          <w:spacing w:val="0"/>
          <w:sz w:val="16"/>
        </w:rPr>
      </w:r>
    </w:p>
    <w:p>
      <w:pPr>
        <w:pStyle w:val="Normal"/>
        <w:framePr w:w="561" w:x="3173"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栏次</w:t>
      </w:r>
      <w:r>
        <w:rPr>
          <w:rFonts w:ascii="Times New Roman"/>
          <w:color w:val="000000"/>
          <w:spacing w:val="0"/>
          <w:sz w:val="16"/>
        </w:rPr>
      </w:r>
    </w:p>
    <w:p>
      <w:pPr>
        <w:pStyle w:val="Normal"/>
        <w:framePr w:w="561" w:x="3173" w:y="3401"/>
        <w:widowControl w:val="off"/>
        <w:autoSpaceDE w:val="off"/>
        <w:autoSpaceDN w:val="off"/>
        <w:spacing w:before="231" w:after="0" w:line="158" w:lineRule="exact"/>
        <w:ind w:left="0" w:right="0" w:firstLine="0"/>
        <w:jc w:val="left"/>
        <w:rPr>
          <w:rFonts w:ascii="Times New Roman"/>
          <w:color w:val="000000"/>
          <w:spacing w:val="0"/>
          <w:sz w:val="16"/>
        </w:rPr>
      </w:pPr>
      <w:r>
        <w:rPr>
          <w:rFonts w:ascii="QVCTFH+SimSun" w:hAnsi="QVCTFH+SimSun" w:cs="QVCTFH+SimSun"/>
          <w:color w:val="000000"/>
          <w:spacing w:val="2"/>
          <w:sz w:val="16"/>
        </w:rPr>
        <w:t>合计</w:t>
      </w:r>
      <w:r>
        <w:rPr>
          <w:rFonts w:ascii="Times New Roman"/>
          <w:color w:val="000000"/>
          <w:spacing w:val="0"/>
          <w:sz w:val="16"/>
        </w:rPr>
      </w:r>
    </w:p>
    <w:p>
      <w:pPr>
        <w:pStyle w:val="Normal"/>
        <w:framePr w:w="319" w:x="5808"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color w:val="000000"/>
          <w:spacing w:val="0"/>
          <w:sz w:val="16"/>
        </w:rPr>
        <w:t>1</w:t>
      </w:r>
      <w:r>
        <w:rPr>
          <w:rFonts w:ascii="Times New Roman"/>
          <w:color w:val="000000"/>
          <w:spacing w:val="0"/>
          <w:sz w:val="16"/>
        </w:rPr>
      </w:r>
    </w:p>
    <w:p>
      <w:pPr>
        <w:pStyle w:val="Normal"/>
        <w:framePr w:w="319" w:x="6644"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color w:val="000000"/>
          <w:spacing w:val="0"/>
          <w:sz w:val="16"/>
        </w:rPr>
        <w:t>2</w:t>
      </w:r>
      <w:r>
        <w:rPr>
          <w:rFonts w:ascii="Times New Roman"/>
          <w:color w:val="000000"/>
          <w:spacing w:val="0"/>
          <w:sz w:val="16"/>
        </w:rPr>
      </w:r>
    </w:p>
    <w:p>
      <w:pPr>
        <w:pStyle w:val="Normal"/>
        <w:framePr w:w="319" w:x="8217"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color w:val="000000"/>
          <w:spacing w:val="0"/>
          <w:sz w:val="16"/>
        </w:rPr>
        <w:t>4</w:t>
      </w:r>
      <w:r>
        <w:rPr>
          <w:rFonts w:ascii="Times New Roman"/>
          <w:color w:val="000000"/>
          <w:spacing w:val="0"/>
          <w:sz w:val="16"/>
        </w:rPr>
      </w:r>
    </w:p>
    <w:p>
      <w:pPr>
        <w:pStyle w:val="Normal"/>
        <w:framePr w:w="319" w:x="9076"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color w:val="000000"/>
          <w:spacing w:val="0"/>
          <w:sz w:val="16"/>
        </w:rPr>
        <w:t>5</w:t>
      </w:r>
      <w:r>
        <w:rPr>
          <w:rFonts w:ascii="Times New Roman"/>
          <w:color w:val="000000"/>
          <w:spacing w:val="0"/>
          <w:sz w:val="16"/>
        </w:rPr>
      </w:r>
    </w:p>
    <w:p>
      <w:pPr>
        <w:pStyle w:val="Normal"/>
        <w:framePr w:w="319" w:x="9997" w:y="3401"/>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color w:val="000000"/>
          <w:spacing w:val="0"/>
          <w:sz w:val="16"/>
        </w:rPr>
        <w:t>6</w:t>
      </w:r>
      <w:r>
        <w:rPr>
          <w:rFonts w:ascii="Times New Roman"/>
          <w:color w:val="000000"/>
          <w:spacing w:val="0"/>
          <w:sz w:val="16"/>
        </w:rPr>
      </w:r>
    </w:p>
    <w:p>
      <w:pPr>
        <w:pStyle w:val="Normal"/>
        <w:framePr w:w="6075" w:x="1389" w:y="4568"/>
        <w:widowControl w:val="off"/>
        <w:autoSpaceDE w:val="off"/>
        <w:autoSpaceDN w:val="off"/>
        <w:spacing w:before="0" w:after="0" w:line="158" w:lineRule="exact"/>
        <w:ind w:left="0" w:right="0" w:firstLine="0"/>
        <w:jc w:val="left"/>
        <w:rPr>
          <w:rFonts w:ascii="Times New Roman"/>
          <w:color w:val="000000"/>
          <w:spacing w:val="0"/>
          <w:sz w:val="16"/>
        </w:rPr>
      </w:pPr>
      <w:r>
        <w:rPr>
          <w:rFonts w:ascii="QVCTFH+SimSun" w:hAnsi="QVCTFH+SimSun" w:cs="QVCTFH+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framePr w:w="6075" w:x="1389" w:y="4568"/>
        <w:widowControl w:val="off"/>
        <w:autoSpaceDE w:val="off"/>
        <w:autoSpaceDN w:val="off"/>
        <w:spacing w:before="231" w:after="0" w:line="158" w:lineRule="exact"/>
        <w:ind w:left="0" w:right="0" w:firstLine="0"/>
        <w:jc w:val="left"/>
        <w:rPr>
          <w:rFonts w:ascii="Times New Roman"/>
          <w:color w:val="000000"/>
          <w:spacing w:val="0"/>
          <w:sz w:val="16"/>
        </w:rPr>
      </w:pPr>
      <w:r>
        <w:rPr>
          <w:rFonts w:ascii="QVCTFH+SimSun" w:hAnsi="QVCTFH+SimSun" w:cs="QVCTFH+SimSun"/>
          <w:color w:val="212529"/>
          <w:spacing w:val="2"/>
          <w:sz w:val="16"/>
        </w:rPr>
        <w:t>说明：本表无数据</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5" style="position:absolute;margin-left:67.9000015258789pt;margin-top:65.5500030517578pt;z-index:-223;width:460.399993896484pt;height:197.149993896484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670" w:x="4237" w:y="1428"/>
        <w:widowControl w:val="off"/>
        <w:autoSpaceDE w:val="off"/>
        <w:autoSpaceDN w:val="off"/>
        <w:spacing w:before="0" w:after="0" w:line="202" w:lineRule="exact"/>
        <w:ind w:left="0" w:right="0" w:firstLine="0"/>
        <w:jc w:val="left"/>
        <w:rPr>
          <w:rFonts w:ascii="Times New Roman"/>
          <w:color w:val="000000"/>
          <w:spacing w:val="0"/>
          <w:sz w:val="20"/>
        </w:rPr>
      </w:pPr>
      <w:r>
        <w:rPr>
          <w:rFonts w:ascii="ASBFOC+SimSun" w:hAnsi="ASBFOC+SimSun" w:cs="ASBFOC+SimSun"/>
          <w:color w:val="000000"/>
          <w:spacing w:val="2"/>
          <w:sz w:val="20"/>
        </w:rPr>
        <w:t>国有资本经营预算财政拨款支出决算表</w:t>
      </w:r>
      <w:r>
        <w:rPr>
          <w:rFonts w:ascii="Times New Roman"/>
          <w:color w:val="000000"/>
          <w:spacing w:val="0"/>
          <w:sz w:val="20"/>
        </w:rPr>
      </w:r>
    </w:p>
    <w:p>
      <w:pPr>
        <w:pStyle w:val="Normal"/>
        <w:framePr w:w="714" w:x="9995" w:y="1858"/>
        <w:widowControl w:val="off"/>
        <w:autoSpaceDE w:val="off"/>
        <w:autoSpaceDN w:val="off"/>
        <w:spacing w:before="0" w:after="0" w:line="130" w:lineRule="exact"/>
        <w:ind w:left="0" w:right="0" w:firstLine="0"/>
        <w:jc w:val="left"/>
        <w:rPr>
          <w:rFonts w:ascii="Times New Roman"/>
          <w:color w:val="000000"/>
          <w:spacing w:val="0"/>
          <w:sz w:val="13"/>
        </w:rPr>
      </w:pPr>
      <w:r>
        <w:rPr>
          <w:rFonts w:ascii="WJVGRU+SimSun" w:hAnsi="WJVGRU+SimSun" w:cs="WJVGRU+SimSun"/>
          <w:color w:val="212529"/>
          <w:spacing w:val="0"/>
          <w:sz w:val="13"/>
        </w:rPr>
        <w:t>公开08表</w:t>
      </w:r>
      <w:r>
        <w:rPr>
          <w:rFonts w:ascii="Times New Roman"/>
          <w:color w:val="000000"/>
          <w:spacing w:val="0"/>
          <w:sz w:val="13"/>
        </w:rPr>
      </w:r>
    </w:p>
    <w:p>
      <w:pPr>
        <w:pStyle w:val="Normal"/>
        <w:framePr w:w="1641"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WJVGRU+SimSun" w:hAnsi="WJVGRU+SimSun" w:cs="WJVGRU+SimSun"/>
          <w:color w:val="212529"/>
          <w:spacing w:val="0"/>
          <w:sz w:val="13"/>
        </w:rPr>
        <w:t>部门名称：兴县城南小学</w:t>
      </w:r>
      <w:r>
        <w:rPr>
          <w:rFonts w:ascii="Times New Roman"/>
          <w:color w:val="000000"/>
          <w:spacing w:val="0"/>
          <w:sz w:val="13"/>
        </w:rPr>
      </w:r>
    </w:p>
    <w:p>
      <w:pPr>
        <w:pStyle w:val="Normal"/>
        <w:framePr w:w="714" w:x="7344" w:y="2247"/>
        <w:widowControl w:val="off"/>
        <w:autoSpaceDE w:val="off"/>
        <w:autoSpaceDN w:val="off"/>
        <w:spacing w:before="0" w:after="0" w:line="130" w:lineRule="exact"/>
        <w:ind w:left="0" w:right="0" w:firstLine="0"/>
        <w:jc w:val="left"/>
        <w:rPr>
          <w:rFonts w:ascii="Times New Roman"/>
          <w:color w:val="000000"/>
          <w:spacing w:val="0"/>
          <w:sz w:val="13"/>
        </w:rPr>
      </w:pPr>
      <w:r>
        <w:rPr>
          <w:rFonts w:ascii="WJVGRU+SimSun" w:hAnsi="WJVGRU+SimSun" w:cs="WJVGRU+SimSun"/>
          <w:color w:val="212529"/>
          <w:spacing w:val="0"/>
          <w:sz w:val="13"/>
        </w:rPr>
        <w:t>2024年度</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WJVGRU+SimSun" w:hAnsi="WJVGRU+SimSun" w:cs="WJVGRU+SimSun"/>
          <w:color w:val="212529"/>
          <w:spacing w:val="0"/>
          <w:sz w:val="13"/>
        </w:rPr>
        <w:t>单位:万元</w:t>
      </w:r>
      <w:r>
        <w:rPr>
          <w:rFonts w:ascii="Times New Roman"/>
          <w:color w:val="000000"/>
          <w:spacing w:val="0"/>
          <w:sz w:val="13"/>
        </w:rPr>
      </w:r>
    </w:p>
    <w:p>
      <w:pPr>
        <w:pStyle w:val="Normal"/>
        <w:framePr w:w="561" w:x="4018" w:y="2622"/>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项目</w:t>
      </w:r>
      <w:r>
        <w:rPr>
          <w:rFonts w:ascii="Times New Roman"/>
          <w:color w:val="000000"/>
          <w:spacing w:val="0"/>
          <w:sz w:val="16"/>
        </w:rPr>
      </w:r>
    </w:p>
    <w:p>
      <w:pPr>
        <w:pStyle w:val="Normal"/>
        <w:framePr w:w="917" w:x="8434" w:y="2622"/>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本年支出</w:t>
      </w:r>
      <w:r>
        <w:rPr>
          <w:rFonts w:ascii="Times New Roman"/>
          <w:color w:val="000000"/>
          <w:spacing w:val="0"/>
          <w:sz w:val="16"/>
        </w:rPr>
      </w:r>
    </w:p>
    <w:p>
      <w:pPr>
        <w:pStyle w:val="Normal"/>
        <w:framePr w:w="917" w:x="8434" w:y="2622"/>
        <w:widowControl w:val="off"/>
        <w:autoSpaceDE w:val="off"/>
        <w:autoSpaceDN w:val="off"/>
        <w:spacing w:before="231" w:after="0" w:line="158" w:lineRule="exact"/>
        <w:ind w:left="32" w:right="0" w:firstLine="0"/>
        <w:jc w:val="left"/>
        <w:rPr>
          <w:rFonts w:ascii="Times New Roman"/>
          <w:color w:val="000000"/>
          <w:spacing w:val="0"/>
          <w:sz w:val="16"/>
        </w:rPr>
      </w:pPr>
      <w:r>
        <w:rPr>
          <w:rFonts w:ascii="WJVGRU+SimSun" w:hAnsi="WJVGRU+SimSun" w:cs="WJVGRU+SimSun"/>
          <w:color w:val="000000"/>
          <w:spacing w:val="2"/>
          <w:sz w:val="16"/>
        </w:rPr>
        <w:t>基本支出</w:t>
      </w:r>
      <w:r>
        <w:rPr>
          <w:rFonts w:ascii="Times New Roman"/>
          <w:color w:val="000000"/>
          <w:spacing w:val="0"/>
          <w:sz w:val="16"/>
        </w:rPr>
      </w:r>
    </w:p>
    <w:p>
      <w:pPr>
        <w:pStyle w:val="Normal"/>
        <w:framePr w:w="917" w:x="8434" w:y="2622"/>
        <w:widowControl w:val="off"/>
        <w:autoSpaceDE w:val="off"/>
        <w:autoSpaceDN w:val="off"/>
        <w:spacing w:before="231" w:after="0" w:line="158" w:lineRule="exact"/>
        <w:ind w:left="315" w:right="0" w:firstLine="0"/>
        <w:jc w:val="left"/>
        <w:rPr>
          <w:rFonts w:ascii="Times New Roman"/>
          <w:color w:val="000000"/>
          <w:spacing w:val="0"/>
          <w:sz w:val="16"/>
        </w:rPr>
      </w:pPr>
      <w:r>
        <w:rPr>
          <w:rFonts w:ascii="WJVGRU+SimSun"/>
          <w:color w:val="000000"/>
          <w:spacing w:val="0"/>
          <w:sz w:val="16"/>
        </w:rPr>
        <w:t>2</w:t>
      </w:r>
      <w:r>
        <w:rPr>
          <w:rFonts w:ascii="Times New Roman"/>
          <w:color w:val="000000"/>
          <w:spacing w:val="0"/>
          <w:sz w:val="16"/>
        </w:rPr>
      </w:r>
    </w:p>
    <w:p>
      <w:pPr>
        <w:pStyle w:val="Normal"/>
        <w:framePr w:w="885" w:x="2096" w:y="301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科目代码</w:t>
      </w:r>
      <w:r>
        <w:rPr>
          <w:rFonts w:ascii="Times New Roman"/>
          <w:color w:val="000000"/>
          <w:spacing w:val="0"/>
          <w:sz w:val="16"/>
        </w:rPr>
      </w:r>
    </w:p>
    <w:p>
      <w:pPr>
        <w:pStyle w:val="Normal"/>
        <w:framePr w:w="885" w:x="4903" w:y="301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科目名称</w:t>
      </w:r>
      <w:r>
        <w:rPr>
          <w:rFonts w:ascii="Times New Roman"/>
          <w:color w:val="000000"/>
          <w:spacing w:val="0"/>
          <w:sz w:val="16"/>
        </w:rPr>
      </w:r>
    </w:p>
    <w:p>
      <w:pPr>
        <w:pStyle w:val="Normal"/>
        <w:framePr w:w="561" w:x="7441" w:y="301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合计</w:t>
      </w:r>
      <w:r>
        <w:rPr>
          <w:rFonts w:ascii="Times New Roman"/>
          <w:color w:val="000000"/>
          <w:spacing w:val="0"/>
          <w:sz w:val="16"/>
        </w:rPr>
      </w:r>
    </w:p>
    <w:p>
      <w:pPr>
        <w:pStyle w:val="Normal"/>
        <w:framePr w:w="561" w:x="7441" w:y="3011"/>
        <w:widowControl w:val="off"/>
        <w:autoSpaceDE w:val="off"/>
        <w:autoSpaceDN w:val="off"/>
        <w:spacing w:before="231" w:after="0" w:line="158" w:lineRule="exact"/>
        <w:ind w:left="122" w:right="0" w:firstLine="0"/>
        <w:jc w:val="left"/>
        <w:rPr>
          <w:rFonts w:ascii="Times New Roman"/>
          <w:color w:val="000000"/>
          <w:spacing w:val="0"/>
          <w:sz w:val="16"/>
        </w:rPr>
      </w:pPr>
      <w:r>
        <w:rPr>
          <w:rFonts w:ascii="WJVGRU+SimSun"/>
          <w:color w:val="000000"/>
          <w:spacing w:val="0"/>
          <w:sz w:val="16"/>
        </w:rPr>
        <w:t>1</w:t>
      </w:r>
      <w:r>
        <w:rPr>
          <w:rFonts w:ascii="Times New Roman"/>
          <w:color w:val="000000"/>
          <w:spacing w:val="0"/>
          <w:sz w:val="16"/>
        </w:rPr>
      </w:r>
    </w:p>
    <w:p>
      <w:pPr>
        <w:pStyle w:val="Normal"/>
        <w:framePr w:w="885" w:x="9621" w:y="301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项目支出</w:t>
      </w:r>
      <w:r>
        <w:rPr>
          <w:rFonts w:ascii="Times New Roman"/>
          <w:color w:val="000000"/>
          <w:spacing w:val="0"/>
          <w:sz w:val="16"/>
        </w:rPr>
      </w:r>
    </w:p>
    <w:p>
      <w:pPr>
        <w:pStyle w:val="Normal"/>
        <w:framePr w:w="561" w:x="4018" w:y="340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栏次</w:t>
      </w:r>
      <w:r>
        <w:rPr>
          <w:rFonts w:ascii="Times New Roman"/>
          <w:color w:val="000000"/>
          <w:spacing w:val="0"/>
          <w:sz w:val="16"/>
        </w:rPr>
      </w:r>
    </w:p>
    <w:p>
      <w:pPr>
        <w:pStyle w:val="Normal"/>
        <w:framePr w:w="561" w:x="4018" w:y="3401"/>
        <w:widowControl w:val="off"/>
        <w:autoSpaceDE w:val="off"/>
        <w:autoSpaceDN w:val="off"/>
        <w:spacing w:before="231" w:after="0" w:line="158" w:lineRule="exact"/>
        <w:ind w:left="0" w:right="0" w:firstLine="0"/>
        <w:jc w:val="left"/>
        <w:rPr>
          <w:rFonts w:ascii="Times New Roman"/>
          <w:color w:val="000000"/>
          <w:spacing w:val="0"/>
          <w:sz w:val="16"/>
        </w:rPr>
      </w:pPr>
      <w:r>
        <w:rPr>
          <w:rFonts w:ascii="WJVGRU+SimSun" w:hAnsi="WJVGRU+SimSun" w:cs="WJVGRU+SimSun"/>
          <w:color w:val="000000"/>
          <w:spacing w:val="2"/>
          <w:sz w:val="16"/>
        </w:rPr>
        <w:t>合计</w:t>
      </w:r>
      <w:r>
        <w:rPr>
          <w:rFonts w:ascii="Times New Roman"/>
          <w:color w:val="000000"/>
          <w:spacing w:val="0"/>
          <w:sz w:val="16"/>
        </w:rPr>
      </w:r>
    </w:p>
    <w:p>
      <w:pPr>
        <w:pStyle w:val="Normal"/>
        <w:framePr w:w="319" w:x="9904" w:y="3401"/>
        <w:widowControl w:val="off"/>
        <w:autoSpaceDE w:val="off"/>
        <w:autoSpaceDN w:val="off"/>
        <w:spacing w:before="0" w:after="0" w:line="158" w:lineRule="exact"/>
        <w:ind w:left="0" w:right="0" w:firstLine="0"/>
        <w:jc w:val="left"/>
        <w:rPr>
          <w:rFonts w:ascii="Times New Roman"/>
          <w:color w:val="000000"/>
          <w:spacing w:val="0"/>
          <w:sz w:val="16"/>
        </w:rPr>
      </w:pPr>
      <w:r>
        <w:rPr>
          <w:rFonts w:ascii="WJVGRU+SimSun"/>
          <w:color w:val="000000"/>
          <w:spacing w:val="0"/>
          <w:sz w:val="16"/>
        </w:rPr>
        <w:t>3</w:t>
      </w:r>
      <w:r>
        <w:rPr>
          <w:rFonts w:ascii="Times New Roman"/>
          <w:color w:val="000000"/>
          <w:spacing w:val="0"/>
          <w:sz w:val="16"/>
        </w:rPr>
      </w:r>
    </w:p>
    <w:p>
      <w:pPr>
        <w:pStyle w:val="Normal"/>
        <w:framePr w:w="4678" w:x="1389" w:y="4568"/>
        <w:widowControl w:val="off"/>
        <w:autoSpaceDE w:val="off"/>
        <w:autoSpaceDN w:val="off"/>
        <w:spacing w:before="0" w:after="0" w:line="158" w:lineRule="exact"/>
        <w:ind w:left="0" w:right="0" w:firstLine="0"/>
        <w:jc w:val="left"/>
        <w:rPr>
          <w:rFonts w:ascii="Times New Roman"/>
          <w:color w:val="000000"/>
          <w:spacing w:val="0"/>
          <w:sz w:val="16"/>
        </w:rPr>
      </w:pPr>
      <w:r>
        <w:rPr>
          <w:rFonts w:ascii="IOSNSW+FangSong" w:hAnsi="IOSNSW+FangSong" w:cs="IOSNSW+FangSong"/>
          <w:color w:val="212529"/>
          <w:spacing w:val="-2"/>
          <w:sz w:val="16"/>
        </w:rPr>
        <w:t>注：本表反映部门本年度国有资本经营预算财政拨款支出情况。</w:t>
      </w:r>
      <w:r>
        <w:rPr>
          <w:rFonts w:ascii="Times New Roman"/>
          <w:color w:val="000000"/>
          <w:spacing w:val="0"/>
          <w:sz w:val="16"/>
        </w:rPr>
      </w:r>
    </w:p>
    <w:p>
      <w:pPr>
        <w:pStyle w:val="Normal"/>
        <w:framePr w:w="4678" w:x="1389" w:y="4568"/>
        <w:widowControl w:val="off"/>
        <w:autoSpaceDE w:val="off"/>
        <w:autoSpaceDN w:val="off"/>
        <w:spacing w:before="133" w:after="0" w:line="158" w:lineRule="exact"/>
        <w:ind w:left="0" w:right="0" w:firstLine="0"/>
        <w:jc w:val="left"/>
        <w:rPr>
          <w:rFonts w:ascii="Times New Roman"/>
          <w:color w:val="000000"/>
          <w:spacing w:val="0"/>
          <w:sz w:val="16"/>
        </w:rPr>
      </w:pPr>
      <w:r>
        <w:rPr>
          <w:rFonts w:ascii="IOSNSW+FangSong" w:hAnsi="IOSNSW+FangSong" w:cs="IOSNSW+FangSong"/>
          <w:color w:val="212529"/>
          <w:spacing w:val="-2"/>
          <w:sz w:val="16"/>
        </w:rPr>
        <w:t>说明：本表无数据</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8" style="position:absolute;margin-left:67.9000015258789pt;margin-top:65.5500030517578pt;z-index:-235;width:460.399993896484pt;height:197.149993896484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4438" w:x="6309" w:y="1496"/>
        <w:widowControl w:val="off"/>
        <w:autoSpaceDE w:val="off"/>
        <w:autoSpaceDN w:val="off"/>
        <w:spacing w:before="0" w:after="0" w:line="280" w:lineRule="exact"/>
        <w:ind w:left="0" w:right="0" w:firstLine="0"/>
        <w:jc w:val="left"/>
        <w:rPr>
          <w:rFonts w:ascii="Times New Roman"/>
          <w:color w:val="000000"/>
          <w:spacing w:val="0"/>
          <w:sz w:val="28"/>
        </w:rPr>
      </w:pPr>
      <w:r>
        <w:rPr>
          <w:rFonts w:ascii="EGCOHL+SimSun" w:hAnsi="EGCOHL+SimSun" w:cs="EGCOHL+SimSun"/>
          <w:color w:val="000000"/>
          <w:spacing w:val="0"/>
          <w:sz w:val="28"/>
        </w:rPr>
        <w:t>财政拨款“三公”经费支出决算表</w:t>
      </w:r>
      <w:r>
        <w:rPr>
          <w:rFonts w:ascii="Times New Roman"/>
          <w:color w:val="000000"/>
          <w:spacing w:val="0"/>
          <w:sz w:val="28"/>
        </w:rPr>
      </w:r>
    </w:p>
    <w:p>
      <w:pPr>
        <w:pStyle w:val="Normal"/>
        <w:framePr w:w="960" w:x="14400" w:y="2092"/>
        <w:widowControl w:val="off"/>
        <w:autoSpaceDE w:val="off"/>
        <w:autoSpaceDN w:val="off"/>
        <w:spacing w:before="0" w:after="0" w:line="180" w:lineRule="exact"/>
        <w:ind w:left="0" w:right="0" w:firstLine="0"/>
        <w:jc w:val="left"/>
        <w:rPr>
          <w:rFonts w:ascii="Times New Roman"/>
          <w:color w:val="000000"/>
          <w:spacing w:val="0"/>
          <w:sz w:val="18"/>
        </w:rPr>
      </w:pPr>
      <w:r>
        <w:rPr>
          <w:rFonts w:ascii="EGCOHL+SimSun" w:hAnsi="EGCOHL+SimSun" w:cs="EGCOHL+SimSun"/>
          <w:color w:val="212529"/>
          <w:spacing w:val="0"/>
          <w:sz w:val="18"/>
        </w:rPr>
        <w:t>公开09表</w:t>
      </w:r>
      <w:r>
        <w:rPr>
          <w:rFonts w:ascii="Times New Roman"/>
          <w:color w:val="000000"/>
          <w:spacing w:val="0"/>
          <w:sz w:val="18"/>
        </w:rPr>
      </w:r>
    </w:p>
    <w:p>
      <w:pPr>
        <w:pStyle w:val="Normal"/>
        <w:framePr w:w="2220" w:x="1695" w:y="2632"/>
        <w:widowControl w:val="off"/>
        <w:autoSpaceDE w:val="off"/>
        <w:autoSpaceDN w:val="off"/>
        <w:spacing w:before="0" w:after="0" w:line="180" w:lineRule="exact"/>
        <w:ind w:left="0" w:right="0" w:firstLine="0"/>
        <w:jc w:val="left"/>
        <w:rPr>
          <w:rFonts w:ascii="Times New Roman"/>
          <w:color w:val="000000"/>
          <w:spacing w:val="0"/>
          <w:sz w:val="18"/>
        </w:rPr>
      </w:pPr>
      <w:r>
        <w:rPr>
          <w:rFonts w:ascii="EGCOHL+SimSun" w:hAnsi="EGCOHL+SimSun" w:cs="EGCOHL+SimSun"/>
          <w:color w:val="212529"/>
          <w:spacing w:val="0"/>
          <w:sz w:val="18"/>
        </w:rPr>
        <w:t>部门名称：兴县城南小学</w:t>
      </w:r>
      <w:r>
        <w:rPr>
          <w:rFonts w:ascii="Times New Roman"/>
          <w:color w:val="000000"/>
          <w:spacing w:val="0"/>
          <w:sz w:val="18"/>
        </w:rPr>
      </w:r>
    </w:p>
    <w:p>
      <w:pPr>
        <w:pStyle w:val="Normal"/>
        <w:framePr w:w="960" w:x="6996" w:y="2632"/>
        <w:widowControl w:val="off"/>
        <w:autoSpaceDE w:val="off"/>
        <w:autoSpaceDN w:val="off"/>
        <w:spacing w:before="0" w:after="0" w:line="180" w:lineRule="exact"/>
        <w:ind w:left="0" w:right="0" w:firstLine="0"/>
        <w:jc w:val="left"/>
        <w:rPr>
          <w:rFonts w:ascii="Times New Roman"/>
          <w:color w:val="000000"/>
          <w:spacing w:val="0"/>
          <w:sz w:val="18"/>
        </w:rPr>
      </w:pPr>
      <w:r>
        <w:rPr>
          <w:rFonts w:ascii="EGCOHL+SimSun" w:hAnsi="EGCOHL+SimSun" w:cs="EGCOHL+SimSun"/>
          <w:color w:val="212529"/>
          <w:spacing w:val="0"/>
          <w:sz w:val="18"/>
        </w:rPr>
        <w:t>2024年度</w:t>
      </w:r>
      <w:r>
        <w:rPr>
          <w:rFonts w:ascii="Times New Roman"/>
          <w:color w:val="000000"/>
          <w:spacing w:val="0"/>
          <w:sz w:val="18"/>
        </w:rPr>
      </w:r>
    </w:p>
    <w:p>
      <w:pPr>
        <w:pStyle w:val="Normal"/>
        <w:framePr w:w="1410" w:x="13950" w:y="2632"/>
        <w:widowControl w:val="off"/>
        <w:autoSpaceDE w:val="off"/>
        <w:autoSpaceDN w:val="off"/>
        <w:spacing w:before="0" w:after="0" w:line="180" w:lineRule="exact"/>
        <w:ind w:left="0" w:right="0" w:firstLine="0"/>
        <w:jc w:val="left"/>
        <w:rPr>
          <w:rFonts w:ascii="Times New Roman"/>
          <w:color w:val="000000"/>
          <w:spacing w:val="0"/>
          <w:sz w:val="18"/>
        </w:rPr>
      </w:pPr>
      <w:r>
        <w:rPr>
          <w:rFonts w:ascii="EGCOHL+SimSun" w:hAnsi="EGCOHL+SimSun" w:cs="EGCOHL+SimSun"/>
          <w:color w:val="212529"/>
          <w:spacing w:val="0"/>
          <w:sz w:val="18"/>
        </w:rPr>
        <w:t>金额单位:万元</w:t>
      </w:r>
      <w:r>
        <w:rPr>
          <w:rFonts w:ascii="Times New Roman"/>
          <w:color w:val="000000"/>
          <w:spacing w:val="0"/>
          <w:sz w:val="18"/>
        </w:rPr>
      </w:r>
    </w:p>
    <w:p>
      <w:pPr>
        <w:pStyle w:val="Normal"/>
        <w:framePr w:w="910" w:x="4702" w:y="3153"/>
        <w:widowControl w:val="off"/>
        <w:autoSpaceDE w:val="off"/>
        <w:autoSpaceDN w:val="off"/>
        <w:spacing w:before="0" w:after="0" w:line="220" w:lineRule="exact"/>
        <w:ind w:left="0" w:right="0" w:firstLine="0"/>
        <w:jc w:val="left"/>
        <w:rPr>
          <w:rFonts w:ascii="Times New Roman"/>
          <w:color w:val="000000"/>
          <w:spacing w:val="0"/>
          <w:sz w:val="22"/>
        </w:rPr>
      </w:pPr>
      <w:r>
        <w:rPr>
          <w:rFonts w:ascii="EGCOHL+SimSun" w:hAnsi="EGCOHL+SimSun" w:cs="EGCOHL+SimSun"/>
          <w:color w:val="000000"/>
          <w:spacing w:val="5"/>
          <w:sz w:val="22"/>
        </w:rPr>
        <w:t>预算数</w:t>
      </w:r>
      <w:r>
        <w:rPr>
          <w:rFonts w:ascii="Times New Roman"/>
          <w:color w:val="000000"/>
          <w:spacing w:val="0"/>
          <w:sz w:val="22"/>
        </w:rPr>
      </w:r>
    </w:p>
    <w:p>
      <w:pPr>
        <w:pStyle w:val="Normal"/>
        <w:framePr w:w="910" w:x="11437" w:y="3153"/>
        <w:widowControl w:val="off"/>
        <w:autoSpaceDE w:val="off"/>
        <w:autoSpaceDN w:val="off"/>
        <w:spacing w:before="0" w:after="0" w:line="220" w:lineRule="exact"/>
        <w:ind w:left="0" w:right="0" w:firstLine="0"/>
        <w:jc w:val="left"/>
        <w:rPr>
          <w:rFonts w:ascii="Times New Roman"/>
          <w:color w:val="000000"/>
          <w:spacing w:val="0"/>
          <w:sz w:val="22"/>
        </w:rPr>
      </w:pPr>
      <w:r>
        <w:rPr>
          <w:rFonts w:ascii="EGCOHL+SimSun" w:hAnsi="EGCOHL+SimSun" w:cs="EGCOHL+SimSun"/>
          <w:color w:val="000000"/>
          <w:spacing w:val="5"/>
          <w:sz w:val="22"/>
        </w:rPr>
        <w:t>决算数</w:t>
      </w:r>
      <w:r>
        <w:rPr>
          <w:rFonts w:ascii="Times New Roman"/>
          <w:color w:val="000000"/>
          <w:spacing w:val="0"/>
          <w:sz w:val="22"/>
        </w:rPr>
      </w:r>
    </w:p>
    <w:p>
      <w:pPr>
        <w:pStyle w:val="Normal"/>
        <w:framePr w:w="3050" w:x="4460" w:y="369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公务用车购置及运行维护费</w:t>
      </w:r>
      <w:r>
        <w:rPr>
          <w:rFonts w:ascii="Times New Roman"/>
          <w:color w:val="000000"/>
          <w:spacing w:val="0"/>
          <w:sz w:val="22"/>
        </w:rPr>
      </w:r>
    </w:p>
    <w:p>
      <w:pPr>
        <w:pStyle w:val="Normal"/>
        <w:framePr w:w="3050" w:x="4460" w:y="3693"/>
        <w:widowControl w:val="off"/>
        <w:autoSpaceDE w:val="off"/>
        <w:autoSpaceDN w:val="off"/>
        <w:spacing w:before="185" w:after="0" w:line="220" w:lineRule="exact"/>
        <w:ind w:left="1930" w:right="0" w:firstLine="0"/>
        <w:jc w:val="left"/>
        <w:rPr>
          <w:rFonts w:ascii="Times New Roman"/>
          <w:color w:val="000000"/>
          <w:spacing w:val="0"/>
          <w:sz w:val="22"/>
        </w:rPr>
      </w:pPr>
      <w:r>
        <w:rPr>
          <w:rFonts w:ascii="SLPDWG+FangSong" w:hAnsi="SLPDWG+FangSong" w:cs="SLPDWG+FangSong"/>
          <w:color w:val="000000"/>
          <w:spacing w:val="0"/>
          <w:sz w:val="22"/>
        </w:rPr>
        <w:t>公务用车</w:t>
      </w:r>
      <w:r>
        <w:rPr>
          <w:rFonts w:ascii="Times New Roman"/>
          <w:color w:val="000000"/>
          <w:spacing w:val="0"/>
          <w:sz w:val="22"/>
        </w:rPr>
      </w:r>
    </w:p>
    <w:p>
      <w:pPr>
        <w:pStyle w:val="Normal"/>
        <w:framePr w:w="3050" w:x="11194" w:y="369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公务用车购置及运行维护费</w:t>
      </w:r>
      <w:r>
        <w:rPr>
          <w:rFonts w:ascii="Times New Roman"/>
          <w:color w:val="000000"/>
          <w:spacing w:val="0"/>
          <w:sz w:val="22"/>
        </w:rPr>
      </w:r>
    </w:p>
    <w:p>
      <w:pPr>
        <w:pStyle w:val="Normal"/>
        <w:framePr w:w="3050" w:x="11194" w:y="3693"/>
        <w:widowControl w:val="off"/>
        <w:autoSpaceDE w:val="off"/>
        <w:autoSpaceDN w:val="off"/>
        <w:spacing w:before="185" w:after="0" w:line="220" w:lineRule="exact"/>
        <w:ind w:left="1930" w:right="0" w:firstLine="0"/>
        <w:jc w:val="left"/>
        <w:rPr>
          <w:rFonts w:ascii="Times New Roman"/>
          <w:color w:val="000000"/>
          <w:spacing w:val="0"/>
          <w:sz w:val="22"/>
        </w:rPr>
      </w:pPr>
      <w:r>
        <w:rPr>
          <w:rFonts w:ascii="SLPDWG+FangSong" w:hAnsi="SLPDWG+FangSong" w:cs="SLPDWG+FangSong"/>
          <w:color w:val="000000"/>
          <w:spacing w:val="0"/>
          <w:sz w:val="22"/>
        </w:rPr>
        <w:t>公务用车</w:t>
      </w:r>
      <w:r>
        <w:rPr>
          <w:rFonts w:ascii="Times New Roman"/>
          <w:color w:val="000000"/>
          <w:spacing w:val="0"/>
          <w:sz w:val="22"/>
        </w:rPr>
      </w:r>
    </w:p>
    <w:p>
      <w:pPr>
        <w:pStyle w:val="Normal"/>
        <w:framePr w:w="1120" w:x="3023" w:y="382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因公出国</w:t>
      </w:r>
      <w:r>
        <w:rPr>
          <w:rFonts w:ascii="Times New Roman"/>
          <w:color w:val="000000"/>
          <w:spacing w:val="0"/>
          <w:sz w:val="22"/>
        </w:rPr>
      </w:r>
    </w:p>
    <w:p>
      <w:pPr>
        <w:pStyle w:val="Normal"/>
        <w:framePr w:w="1120" w:x="3023" w:y="3828"/>
        <w:widowControl w:val="off"/>
        <w:autoSpaceDE w:val="off"/>
        <w:autoSpaceDN w:val="off"/>
        <w:spacing w:before="50" w:after="0" w:line="220" w:lineRule="exact"/>
        <w:ind w:left="110" w:right="0" w:firstLine="0"/>
        <w:jc w:val="left"/>
        <w:rPr>
          <w:rFonts w:ascii="Times New Roman"/>
          <w:color w:val="000000"/>
          <w:spacing w:val="0"/>
          <w:sz w:val="22"/>
        </w:rPr>
      </w:pPr>
      <w:r>
        <w:rPr>
          <w:rFonts w:ascii="SLPDWG+FangSong" w:hAnsi="SLPDWG+FangSong" w:cs="SLPDWG+FangSong"/>
          <w:color w:val="000000"/>
          <w:spacing w:val="0"/>
          <w:sz w:val="22"/>
        </w:rPr>
        <w:t>（境）</w:t>
      </w:r>
      <w:r>
        <w:rPr>
          <w:rFonts w:ascii="Times New Roman"/>
          <w:color w:val="000000"/>
          <w:spacing w:val="0"/>
          <w:sz w:val="22"/>
        </w:rPr>
      </w:r>
    </w:p>
    <w:p>
      <w:pPr>
        <w:pStyle w:val="Normal"/>
        <w:framePr w:w="1120" w:x="3023" w:y="3828"/>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1120" w:x="9758" w:y="382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因公出国</w:t>
      </w:r>
      <w:r>
        <w:rPr>
          <w:rFonts w:ascii="Times New Roman"/>
          <w:color w:val="000000"/>
          <w:spacing w:val="0"/>
          <w:sz w:val="22"/>
        </w:rPr>
      </w:r>
    </w:p>
    <w:p>
      <w:pPr>
        <w:pStyle w:val="Normal"/>
        <w:framePr w:w="1120" w:x="9758" w:y="3828"/>
        <w:widowControl w:val="off"/>
        <w:autoSpaceDE w:val="off"/>
        <w:autoSpaceDN w:val="off"/>
        <w:spacing w:before="50" w:after="0" w:line="220" w:lineRule="exact"/>
        <w:ind w:left="110" w:right="0" w:firstLine="0"/>
        <w:jc w:val="left"/>
        <w:rPr>
          <w:rFonts w:ascii="Times New Roman"/>
          <w:color w:val="000000"/>
          <w:spacing w:val="0"/>
          <w:sz w:val="22"/>
        </w:rPr>
      </w:pPr>
      <w:r>
        <w:rPr>
          <w:rFonts w:ascii="SLPDWG+FangSong" w:hAnsi="SLPDWG+FangSong" w:cs="SLPDWG+FangSong"/>
          <w:color w:val="000000"/>
          <w:spacing w:val="0"/>
          <w:sz w:val="22"/>
        </w:rPr>
        <w:t>（境）</w:t>
      </w:r>
      <w:r>
        <w:rPr>
          <w:rFonts w:ascii="Times New Roman"/>
          <w:color w:val="000000"/>
          <w:spacing w:val="0"/>
          <w:sz w:val="22"/>
        </w:rPr>
      </w:r>
    </w:p>
    <w:p>
      <w:pPr>
        <w:pStyle w:val="Normal"/>
        <w:framePr w:w="1120" w:x="9758" w:y="3828"/>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1120" w:x="7441" w:y="396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公务接待</w:t>
      </w:r>
      <w:r>
        <w:rPr>
          <w:rFonts w:ascii="Times New Roman"/>
          <w:color w:val="000000"/>
          <w:spacing w:val="0"/>
          <w:sz w:val="22"/>
        </w:rPr>
      </w:r>
    </w:p>
    <w:p>
      <w:pPr>
        <w:pStyle w:val="Normal"/>
        <w:framePr w:w="1120" w:x="7441" w:y="3963"/>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1120" w:x="14176" w:y="396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公务接待</w:t>
      </w:r>
      <w:r>
        <w:rPr>
          <w:rFonts w:ascii="Times New Roman"/>
          <w:color w:val="000000"/>
          <w:spacing w:val="0"/>
          <w:sz w:val="22"/>
        </w:rPr>
      </w:r>
    </w:p>
    <w:p>
      <w:pPr>
        <w:pStyle w:val="Normal"/>
        <w:framePr w:w="1120" w:x="14176" w:y="3963"/>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680" w:x="1978" w:y="409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合计</w:t>
      </w:r>
      <w:r>
        <w:rPr>
          <w:rFonts w:ascii="Times New Roman"/>
          <w:color w:val="000000"/>
          <w:spacing w:val="0"/>
          <w:sz w:val="22"/>
        </w:rPr>
      </w:r>
    </w:p>
    <w:p>
      <w:pPr>
        <w:pStyle w:val="Normal"/>
        <w:framePr w:w="680" w:x="8712" w:y="409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合计</w:t>
      </w:r>
      <w:r>
        <w:rPr>
          <w:rFonts w:ascii="Times New Roman"/>
          <w:color w:val="000000"/>
          <w:spacing w:val="0"/>
          <w:sz w:val="22"/>
        </w:rPr>
      </w:r>
    </w:p>
    <w:p>
      <w:pPr>
        <w:pStyle w:val="Normal"/>
        <w:framePr w:w="1120" w:x="5340" w:y="423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公务用车</w:t>
      </w:r>
      <w:r>
        <w:rPr>
          <w:rFonts w:ascii="Times New Roman"/>
          <w:color w:val="000000"/>
          <w:spacing w:val="0"/>
          <w:sz w:val="22"/>
        </w:rPr>
      </w:r>
    </w:p>
    <w:p>
      <w:pPr>
        <w:pStyle w:val="Normal"/>
        <w:framePr w:w="1120" w:x="5340" w:y="4233"/>
        <w:widowControl w:val="off"/>
        <w:autoSpaceDE w:val="off"/>
        <w:autoSpaceDN w:val="off"/>
        <w:spacing w:before="50" w:after="0" w:line="220" w:lineRule="exact"/>
        <w:ind w:left="110" w:right="0" w:firstLine="0"/>
        <w:jc w:val="left"/>
        <w:rPr>
          <w:rFonts w:ascii="Times New Roman"/>
          <w:color w:val="000000"/>
          <w:spacing w:val="0"/>
          <w:sz w:val="22"/>
        </w:rPr>
      </w:pPr>
      <w:r>
        <w:rPr>
          <w:rFonts w:ascii="SLPDWG+FangSong" w:hAnsi="SLPDWG+FangSong" w:cs="SLPDWG+FangSong"/>
          <w:color w:val="000000"/>
          <w:spacing w:val="0"/>
          <w:sz w:val="22"/>
        </w:rPr>
        <w:t>购置费</w:t>
      </w:r>
      <w:r>
        <w:rPr>
          <w:rFonts w:ascii="Times New Roman"/>
          <w:color w:val="000000"/>
          <w:spacing w:val="0"/>
          <w:sz w:val="22"/>
        </w:rPr>
      </w:r>
    </w:p>
    <w:p>
      <w:pPr>
        <w:pStyle w:val="Normal"/>
        <w:framePr w:w="1120" w:x="12074" w:y="4233"/>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公务用车</w:t>
      </w:r>
      <w:r>
        <w:rPr>
          <w:rFonts w:ascii="Times New Roman"/>
          <w:color w:val="000000"/>
          <w:spacing w:val="0"/>
          <w:sz w:val="22"/>
        </w:rPr>
      </w:r>
    </w:p>
    <w:p>
      <w:pPr>
        <w:pStyle w:val="Normal"/>
        <w:framePr w:w="1120" w:x="12074" w:y="4233"/>
        <w:widowControl w:val="off"/>
        <w:autoSpaceDE w:val="off"/>
        <w:autoSpaceDN w:val="off"/>
        <w:spacing w:before="50" w:after="0" w:line="220" w:lineRule="exact"/>
        <w:ind w:left="110" w:right="0" w:firstLine="0"/>
        <w:jc w:val="left"/>
        <w:rPr>
          <w:rFonts w:ascii="Times New Roman"/>
          <w:color w:val="000000"/>
          <w:spacing w:val="0"/>
          <w:sz w:val="22"/>
        </w:rPr>
      </w:pPr>
      <w:r>
        <w:rPr>
          <w:rFonts w:ascii="SLPDWG+FangSong" w:hAnsi="SLPDWG+FangSong" w:cs="SLPDWG+FangSong"/>
          <w:color w:val="000000"/>
          <w:spacing w:val="0"/>
          <w:sz w:val="22"/>
        </w:rPr>
        <w:t>购置费</w:t>
      </w:r>
      <w:r>
        <w:rPr>
          <w:rFonts w:ascii="Times New Roman"/>
          <w:color w:val="000000"/>
          <w:spacing w:val="0"/>
          <w:sz w:val="22"/>
        </w:rPr>
      </w:r>
    </w:p>
    <w:p>
      <w:pPr>
        <w:pStyle w:val="Normal"/>
        <w:framePr w:w="680" w:x="4508" w:y="436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小计</w:t>
      </w:r>
      <w:r>
        <w:rPr>
          <w:rFonts w:ascii="Times New Roman"/>
          <w:color w:val="000000"/>
          <w:spacing w:val="0"/>
          <w:sz w:val="22"/>
        </w:rPr>
      </w:r>
    </w:p>
    <w:p>
      <w:pPr>
        <w:pStyle w:val="Normal"/>
        <w:framePr w:w="1120" w:x="6390" w:y="436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运行维护</w:t>
      </w:r>
      <w:r>
        <w:rPr>
          <w:rFonts w:ascii="Times New Roman"/>
          <w:color w:val="000000"/>
          <w:spacing w:val="0"/>
          <w:sz w:val="22"/>
        </w:rPr>
      </w:r>
    </w:p>
    <w:p>
      <w:pPr>
        <w:pStyle w:val="Normal"/>
        <w:framePr w:w="1120" w:x="6390" w:y="4368"/>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680" w:x="11242" w:y="436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小计</w:t>
      </w:r>
      <w:r>
        <w:rPr>
          <w:rFonts w:ascii="Times New Roman"/>
          <w:color w:val="000000"/>
          <w:spacing w:val="0"/>
          <w:sz w:val="22"/>
        </w:rPr>
      </w:r>
    </w:p>
    <w:p>
      <w:pPr>
        <w:pStyle w:val="Normal"/>
        <w:framePr w:w="1120" w:x="13125" w:y="4368"/>
        <w:widowControl w:val="off"/>
        <w:autoSpaceDE w:val="off"/>
        <w:autoSpaceDN w:val="off"/>
        <w:spacing w:before="0" w:after="0" w:line="220" w:lineRule="exact"/>
        <w:ind w:left="0" w:right="0" w:firstLine="0"/>
        <w:jc w:val="left"/>
        <w:rPr>
          <w:rFonts w:ascii="Times New Roman"/>
          <w:color w:val="000000"/>
          <w:spacing w:val="0"/>
          <w:sz w:val="22"/>
        </w:rPr>
      </w:pPr>
      <w:r>
        <w:rPr>
          <w:rFonts w:ascii="SLPDWG+FangSong" w:hAnsi="SLPDWG+FangSong" w:cs="SLPDWG+FangSong"/>
          <w:color w:val="000000"/>
          <w:spacing w:val="0"/>
          <w:sz w:val="22"/>
        </w:rPr>
        <w:t>运行维护</w:t>
      </w:r>
      <w:r>
        <w:rPr>
          <w:rFonts w:ascii="Times New Roman"/>
          <w:color w:val="000000"/>
          <w:spacing w:val="0"/>
          <w:sz w:val="22"/>
        </w:rPr>
      </w:r>
    </w:p>
    <w:p>
      <w:pPr>
        <w:pStyle w:val="Normal"/>
        <w:framePr w:w="1120" w:x="13125" w:y="4368"/>
        <w:widowControl w:val="off"/>
        <w:autoSpaceDE w:val="off"/>
        <w:autoSpaceDN w:val="off"/>
        <w:spacing w:before="50" w:after="0" w:line="220" w:lineRule="exact"/>
        <w:ind w:left="330" w:right="0" w:firstLine="0"/>
        <w:jc w:val="left"/>
        <w:rPr>
          <w:rFonts w:ascii="Times New Roman"/>
          <w:color w:val="000000"/>
          <w:spacing w:val="0"/>
          <w:sz w:val="22"/>
        </w:rPr>
      </w:pPr>
      <w:r>
        <w:rPr>
          <w:rFonts w:ascii="SLPDWG+FangSong" w:hAnsi="SLPDWG+FangSong" w:cs="SLPDWG+FangSong"/>
          <w:color w:val="000000"/>
          <w:spacing w:val="0"/>
          <w:sz w:val="22"/>
        </w:rPr>
        <w:t>费</w:t>
      </w:r>
      <w:r>
        <w:rPr>
          <w:rFonts w:ascii="Times New Roman"/>
          <w:color w:val="000000"/>
          <w:spacing w:val="0"/>
          <w:sz w:val="22"/>
        </w:rPr>
      </w:r>
    </w:p>
    <w:p>
      <w:pPr>
        <w:pStyle w:val="Normal"/>
        <w:framePr w:w="350" w:x="2143"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1</w:t>
      </w:r>
      <w:r>
        <w:rPr>
          <w:rFonts w:ascii="Times New Roman"/>
          <w:color w:val="000000"/>
          <w:spacing w:val="0"/>
          <w:sz w:val="22"/>
        </w:rPr>
      </w:r>
    </w:p>
    <w:p>
      <w:pPr>
        <w:pStyle w:val="Normal"/>
        <w:framePr w:w="350" w:x="3408"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2</w:t>
      </w:r>
      <w:r>
        <w:rPr>
          <w:rFonts w:ascii="Times New Roman"/>
          <w:color w:val="000000"/>
          <w:spacing w:val="0"/>
          <w:sz w:val="22"/>
        </w:rPr>
      </w:r>
    </w:p>
    <w:p>
      <w:pPr>
        <w:pStyle w:val="Normal"/>
        <w:framePr w:w="350" w:x="4673"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3</w:t>
      </w:r>
      <w:r>
        <w:rPr>
          <w:rFonts w:ascii="Times New Roman"/>
          <w:color w:val="000000"/>
          <w:spacing w:val="0"/>
          <w:sz w:val="22"/>
        </w:rPr>
      </w:r>
    </w:p>
    <w:p>
      <w:pPr>
        <w:pStyle w:val="Normal"/>
        <w:framePr w:w="350" w:x="5724"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4</w:t>
      </w:r>
      <w:r>
        <w:rPr>
          <w:rFonts w:ascii="Times New Roman"/>
          <w:color w:val="000000"/>
          <w:spacing w:val="0"/>
          <w:sz w:val="22"/>
        </w:rPr>
      </w:r>
    </w:p>
    <w:p>
      <w:pPr>
        <w:pStyle w:val="Normal"/>
        <w:framePr w:w="350" w:x="6775"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5</w:t>
      </w:r>
      <w:r>
        <w:rPr>
          <w:rFonts w:ascii="Times New Roman"/>
          <w:color w:val="000000"/>
          <w:spacing w:val="0"/>
          <w:sz w:val="22"/>
        </w:rPr>
      </w:r>
    </w:p>
    <w:p>
      <w:pPr>
        <w:pStyle w:val="Normal"/>
        <w:framePr w:w="350" w:x="7826"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6</w:t>
      </w:r>
      <w:r>
        <w:rPr>
          <w:rFonts w:ascii="Times New Roman"/>
          <w:color w:val="000000"/>
          <w:spacing w:val="0"/>
          <w:sz w:val="22"/>
        </w:rPr>
      </w:r>
    </w:p>
    <w:p>
      <w:pPr>
        <w:pStyle w:val="Normal"/>
        <w:framePr w:w="350" w:x="8877"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7</w:t>
      </w:r>
      <w:r>
        <w:rPr>
          <w:rFonts w:ascii="Times New Roman"/>
          <w:color w:val="000000"/>
          <w:spacing w:val="0"/>
          <w:sz w:val="22"/>
        </w:rPr>
      </w:r>
    </w:p>
    <w:p>
      <w:pPr>
        <w:pStyle w:val="Normal"/>
        <w:framePr w:w="350" w:x="10142"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8</w:t>
      </w:r>
      <w:r>
        <w:rPr>
          <w:rFonts w:ascii="Times New Roman"/>
          <w:color w:val="000000"/>
          <w:spacing w:val="0"/>
          <w:sz w:val="22"/>
        </w:rPr>
      </w:r>
    </w:p>
    <w:p>
      <w:pPr>
        <w:pStyle w:val="Normal"/>
        <w:framePr w:w="350" w:x="11407"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9</w:t>
      </w:r>
      <w:r>
        <w:rPr>
          <w:rFonts w:ascii="Times New Roman"/>
          <w:color w:val="000000"/>
          <w:spacing w:val="0"/>
          <w:sz w:val="22"/>
        </w:rPr>
      </w:r>
    </w:p>
    <w:p>
      <w:pPr>
        <w:pStyle w:val="Normal"/>
        <w:framePr w:w="460" w:x="12403"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10</w:t>
      </w:r>
      <w:r>
        <w:rPr>
          <w:rFonts w:ascii="Times New Roman"/>
          <w:color w:val="000000"/>
          <w:spacing w:val="0"/>
          <w:sz w:val="22"/>
        </w:rPr>
      </w:r>
    </w:p>
    <w:p>
      <w:pPr>
        <w:pStyle w:val="Normal"/>
        <w:framePr w:w="460" w:x="13454"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11</w:t>
      </w:r>
      <w:r>
        <w:rPr>
          <w:rFonts w:ascii="Times New Roman"/>
          <w:color w:val="000000"/>
          <w:spacing w:val="0"/>
          <w:sz w:val="22"/>
        </w:rPr>
      </w:r>
    </w:p>
    <w:p>
      <w:pPr>
        <w:pStyle w:val="Normal"/>
        <w:framePr w:w="460" w:x="14506" w:y="5058"/>
        <w:widowControl w:val="off"/>
        <w:autoSpaceDE w:val="off"/>
        <w:autoSpaceDN w:val="off"/>
        <w:spacing w:before="0" w:after="0" w:line="220" w:lineRule="exact"/>
        <w:ind w:left="0" w:right="0" w:firstLine="0"/>
        <w:jc w:val="left"/>
        <w:rPr>
          <w:rFonts w:ascii="Times New Roman"/>
          <w:color w:val="000000"/>
          <w:spacing w:val="0"/>
          <w:sz w:val="22"/>
        </w:rPr>
      </w:pPr>
      <w:r>
        <w:rPr>
          <w:rFonts w:ascii="MIDSEA+SimSun"/>
          <w:color w:val="212529"/>
          <w:spacing w:val="0"/>
          <w:sz w:val="22"/>
        </w:rPr>
        <w:t>12</w:t>
      </w:r>
      <w:r>
        <w:rPr>
          <w:rFonts w:ascii="Times New Roman"/>
          <w:color w:val="000000"/>
          <w:spacing w:val="0"/>
          <w:sz w:val="22"/>
        </w:rPr>
      </w:r>
    </w:p>
    <w:p>
      <w:pPr>
        <w:pStyle w:val="Normal"/>
        <w:framePr w:w="13510" w:x="1688" w:y="6018"/>
        <w:widowControl w:val="off"/>
        <w:autoSpaceDE w:val="off"/>
        <w:autoSpaceDN w:val="off"/>
        <w:spacing w:before="0" w:after="0" w:line="220" w:lineRule="exact"/>
        <w:ind w:left="0" w:right="0" w:firstLine="0"/>
        <w:jc w:val="left"/>
        <w:rPr>
          <w:rFonts w:ascii="Times New Roman"/>
          <w:color w:val="000000"/>
          <w:spacing w:val="0"/>
          <w:sz w:val="22"/>
        </w:rPr>
      </w:pPr>
      <w:r>
        <w:rPr>
          <w:rFonts w:ascii="EGCOHL+SimSun" w:hAnsi="EGCOHL+SimSun" w:cs="EGCOHL+SimSun"/>
          <w:color w:val="212529"/>
          <w:spacing w:val="5"/>
          <w:sz w:val="22"/>
        </w:rPr>
        <w:t>注：本表反映部门本年度“三公”经费支出预决算情况。其中，预算数为“三公”经费全年预算数，反映按规定程序调整后的预算数；</w:t>
      </w:r>
      <w:r>
        <w:rPr>
          <w:rFonts w:ascii="Times New Roman"/>
          <w:color w:val="000000"/>
          <w:spacing w:val="0"/>
          <w:sz w:val="22"/>
        </w:rPr>
      </w:r>
    </w:p>
    <w:p>
      <w:pPr>
        <w:pStyle w:val="Normal"/>
        <w:framePr w:w="13510" w:x="1688" w:y="6018"/>
        <w:widowControl w:val="off"/>
        <w:autoSpaceDE w:val="off"/>
        <w:autoSpaceDN w:val="off"/>
        <w:spacing w:before="35" w:after="0" w:line="220" w:lineRule="exact"/>
        <w:ind w:left="0" w:right="0" w:firstLine="0"/>
        <w:jc w:val="left"/>
        <w:rPr>
          <w:rFonts w:ascii="Times New Roman"/>
          <w:color w:val="000000"/>
          <w:spacing w:val="0"/>
          <w:sz w:val="22"/>
        </w:rPr>
      </w:pPr>
      <w:r>
        <w:rPr>
          <w:rFonts w:ascii="EGCOHL+SimSun" w:hAnsi="EGCOHL+SimSun" w:cs="EGCOHL+SimSun"/>
          <w:color w:val="212529"/>
          <w:spacing w:val="5"/>
          <w:sz w:val="22"/>
        </w:rPr>
        <w:t>决算数是包括当年财政拨款和以前年度结转资金安排的实际支出。</w:t>
      </w:r>
      <w:r>
        <w:rPr>
          <w:rFonts w:ascii="Times New Roman"/>
          <w:color w:val="000000"/>
          <w:spacing w:val="0"/>
          <w:sz w:val="22"/>
        </w:rPr>
      </w:r>
    </w:p>
    <w:p>
      <w:pPr>
        <w:pStyle w:val="Normal"/>
        <w:framePr w:w="13510" w:x="1688" w:y="6018"/>
        <w:widowControl w:val="off"/>
        <w:autoSpaceDE w:val="off"/>
        <w:autoSpaceDN w:val="off"/>
        <w:spacing w:before="50" w:after="0" w:line="220" w:lineRule="exact"/>
        <w:ind w:left="0" w:right="0" w:firstLine="0"/>
        <w:jc w:val="left"/>
        <w:rPr>
          <w:rFonts w:ascii="Times New Roman"/>
          <w:color w:val="000000"/>
          <w:spacing w:val="0"/>
          <w:sz w:val="22"/>
        </w:rPr>
      </w:pPr>
      <w:r>
        <w:rPr>
          <w:rFonts w:ascii="SLPDWG+FangSong" w:hAnsi="SLPDWG+FangSong" w:cs="SLPDWG+FangSong"/>
          <w:color w:val="212529"/>
          <w:spacing w:val="0"/>
          <w:sz w:val="22"/>
        </w:rPr>
        <w:t>说明：本表无数据</w:t>
      </w:r>
      <w:r>
        <w:rPr>
          <w:rFonts w:ascii="Times New Roman"/>
          <w:color w:val="000000"/>
          <w:spacing w:val="0"/>
          <w:sz w:val="22"/>
        </w:rPr>
      </w:r>
    </w:p>
    <w:p>
      <w:pPr>
        <w:pStyle w:val="Normal"/>
        <w:framePr w:w="293" w:x="828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8341" w:y="115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1" style="position:absolute;margin-left:83pt;margin-top:67.099998474121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0006103516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863" w:x="4641" w:y="1385"/>
        <w:widowControl w:val="off"/>
        <w:autoSpaceDE w:val="off"/>
        <w:autoSpaceDN w:val="off"/>
        <w:spacing w:before="0" w:after="0" w:line="202" w:lineRule="exact"/>
        <w:ind w:left="0" w:right="0" w:firstLine="0"/>
        <w:jc w:val="left"/>
        <w:rPr>
          <w:rFonts w:ascii="Times New Roman"/>
          <w:color w:val="000000"/>
          <w:spacing w:val="0"/>
          <w:sz w:val="20"/>
        </w:rPr>
      </w:pPr>
      <w:r>
        <w:rPr>
          <w:rFonts w:ascii="UJTTSA+SimSun" w:hAnsi="UJTTSA+SimSun" w:cs="UJTTSA+SimSun"/>
          <w:color w:val="000000"/>
          <w:spacing w:val="2"/>
          <w:sz w:val="20"/>
        </w:rPr>
        <w:t>部门决算公开相关信息统计表</w:t>
      </w:r>
      <w:r>
        <w:rPr>
          <w:rFonts w:ascii="Times New Roman"/>
          <w:color w:val="000000"/>
          <w:spacing w:val="0"/>
          <w:sz w:val="20"/>
        </w:rPr>
      </w:r>
    </w:p>
    <w:p>
      <w:pPr>
        <w:pStyle w:val="Normal"/>
        <w:framePr w:w="786" w:x="9938" w:y="1716"/>
        <w:widowControl w:val="off"/>
        <w:autoSpaceDE w:val="off"/>
        <w:autoSpaceDN w:val="off"/>
        <w:spacing w:before="0" w:after="0" w:line="144" w:lineRule="exact"/>
        <w:ind w:left="0" w:right="0" w:firstLine="0"/>
        <w:jc w:val="left"/>
        <w:rPr>
          <w:rFonts w:ascii="Times New Roman"/>
          <w:color w:val="000000"/>
          <w:spacing w:val="0"/>
          <w:sz w:val="14"/>
        </w:rPr>
      </w:pPr>
      <w:r>
        <w:rPr>
          <w:rFonts w:ascii="VUMUIU+SimSun" w:hAnsi="VUMUIU+SimSun" w:cs="VUMUIU+SimSun"/>
          <w:color w:val="212529"/>
          <w:spacing w:val="3"/>
          <w:sz w:val="14"/>
        </w:rPr>
        <w:t>公开10表</w:t>
      </w:r>
      <w:r>
        <w:rPr>
          <w:rFonts w:ascii="Times New Roman"/>
          <w:color w:val="000000"/>
          <w:spacing w:val="0"/>
          <w:sz w:val="14"/>
        </w:rPr>
      </w:r>
    </w:p>
    <w:p>
      <w:pPr>
        <w:pStyle w:val="Normal"/>
        <w:framePr w:w="1641"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UJTTSA+SimSun" w:hAnsi="UJTTSA+SimSun" w:cs="UJTTSA+SimSun"/>
          <w:color w:val="212529"/>
          <w:spacing w:val="0"/>
          <w:sz w:val="13"/>
        </w:rPr>
        <w:t>单位名称：兴县城南小学</w:t>
      </w:r>
      <w:r>
        <w:rPr>
          <w:rFonts w:ascii="Times New Roman"/>
          <w:color w:val="000000"/>
          <w:spacing w:val="0"/>
          <w:sz w:val="13"/>
        </w:rPr>
      </w:r>
    </w:p>
    <w:p>
      <w:pPr>
        <w:pStyle w:val="Normal"/>
        <w:framePr w:w="714" w:x="6192" w:y="2031"/>
        <w:widowControl w:val="off"/>
        <w:autoSpaceDE w:val="off"/>
        <w:autoSpaceDN w:val="off"/>
        <w:spacing w:before="0" w:after="0" w:line="130" w:lineRule="exact"/>
        <w:ind w:left="0" w:right="0" w:firstLine="0"/>
        <w:jc w:val="left"/>
        <w:rPr>
          <w:rFonts w:ascii="Times New Roman"/>
          <w:color w:val="000000"/>
          <w:spacing w:val="0"/>
          <w:sz w:val="13"/>
        </w:rPr>
      </w:pPr>
      <w:r>
        <w:rPr>
          <w:rFonts w:ascii="VUMUIU+SimSun" w:hAnsi="VUMUIU+SimSun" w:cs="VUMUIU+SimSun"/>
          <w:color w:val="212529"/>
          <w:spacing w:val="0"/>
          <w:sz w:val="13"/>
        </w:rPr>
        <w:t>2024年度</w:t>
      </w:r>
      <w:r>
        <w:rPr>
          <w:rFonts w:ascii="Times New Roman"/>
          <w:color w:val="000000"/>
          <w:spacing w:val="0"/>
          <w:sz w:val="13"/>
        </w:rPr>
      </w:r>
    </w:p>
    <w:p>
      <w:pPr>
        <w:pStyle w:val="Normal"/>
        <w:framePr w:w="1219" w:x="9505" w:y="2018"/>
        <w:widowControl w:val="off"/>
        <w:autoSpaceDE w:val="off"/>
        <w:autoSpaceDN w:val="off"/>
        <w:spacing w:before="0" w:after="0" w:line="144" w:lineRule="exact"/>
        <w:ind w:left="0" w:right="0" w:firstLine="0"/>
        <w:jc w:val="left"/>
        <w:rPr>
          <w:rFonts w:ascii="Times New Roman"/>
          <w:color w:val="000000"/>
          <w:spacing w:val="0"/>
          <w:sz w:val="14"/>
        </w:rPr>
      </w:pPr>
      <w:r>
        <w:rPr>
          <w:rFonts w:ascii="VUMUIU+SimSun" w:hAnsi="VUMUIU+SimSun" w:cs="VUMUIU+SimSun"/>
          <w:color w:val="212529"/>
          <w:spacing w:val="4"/>
          <w:sz w:val="14"/>
        </w:rPr>
        <w:t>金额单位：万元</w:t>
      </w:r>
      <w:r>
        <w:rPr>
          <w:rFonts w:ascii="Times New Roman"/>
          <w:color w:val="000000"/>
          <w:spacing w:val="0"/>
          <w:sz w:val="14"/>
        </w:rPr>
      </w:r>
    </w:p>
    <w:p>
      <w:pPr>
        <w:pStyle w:val="Normal"/>
        <w:framePr w:w="1508" w:x="1389" w:y="2320"/>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000000"/>
          <w:spacing w:val="-2"/>
          <w:sz w:val="16"/>
        </w:rPr>
        <w:t>一、政府采购情况</w:t>
      </w:r>
      <w:r>
        <w:rPr>
          <w:rFonts w:ascii="Times New Roman"/>
          <w:color w:val="000000"/>
          <w:spacing w:val="0"/>
          <w:sz w:val="16"/>
        </w:rPr>
      </w:r>
    </w:p>
    <w:p>
      <w:pPr>
        <w:pStyle w:val="Normal"/>
        <w:framePr w:w="561" w:x="3507" w:y="2622"/>
        <w:widowControl w:val="off"/>
        <w:autoSpaceDE w:val="off"/>
        <w:autoSpaceDN w:val="off"/>
        <w:spacing w:before="0" w:after="0" w:line="158" w:lineRule="exact"/>
        <w:ind w:left="0" w:right="0" w:firstLine="0"/>
        <w:jc w:val="left"/>
        <w:rPr>
          <w:rFonts w:ascii="Times New Roman"/>
          <w:color w:val="000000"/>
          <w:spacing w:val="0"/>
          <w:sz w:val="16"/>
        </w:rPr>
      </w:pPr>
      <w:r>
        <w:rPr>
          <w:rFonts w:ascii="UJTTSA+SimSun" w:hAnsi="UJTTSA+SimSun" w:cs="UJTTSA+SimSun"/>
          <w:color w:val="000000"/>
          <w:spacing w:val="2"/>
          <w:sz w:val="16"/>
        </w:rPr>
        <w:t>项目</w:t>
      </w:r>
      <w:r>
        <w:rPr>
          <w:rFonts w:ascii="Times New Roman"/>
          <w:color w:val="000000"/>
          <w:spacing w:val="0"/>
          <w:sz w:val="16"/>
        </w:rPr>
      </w:r>
    </w:p>
    <w:p>
      <w:pPr>
        <w:pStyle w:val="Normal"/>
        <w:framePr w:w="561" w:x="3507" w:y="262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合计</w:t>
      </w:r>
      <w:r>
        <w:rPr>
          <w:rFonts w:ascii="Times New Roman"/>
          <w:color w:val="000000"/>
          <w:spacing w:val="0"/>
          <w:sz w:val="16"/>
        </w:rPr>
      </w:r>
    </w:p>
    <w:p>
      <w:pPr>
        <w:pStyle w:val="Normal"/>
        <w:framePr w:w="561" w:x="3507" w:y="262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货物</w:t>
      </w:r>
      <w:r>
        <w:rPr>
          <w:rFonts w:ascii="Times New Roman"/>
          <w:color w:val="000000"/>
          <w:spacing w:val="0"/>
          <w:sz w:val="16"/>
        </w:rPr>
      </w:r>
    </w:p>
    <w:p>
      <w:pPr>
        <w:pStyle w:val="Normal"/>
        <w:framePr w:w="561" w:x="3507" w:y="262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工程</w:t>
      </w:r>
      <w:r>
        <w:rPr>
          <w:rFonts w:ascii="Times New Roman"/>
          <w:color w:val="000000"/>
          <w:spacing w:val="0"/>
          <w:sz w:val="16"/>
        </w:rPr>
      </w:r>
    </w:p>
    <w:p>
      <w:pPr>
        <w:pStyle w:val="Normal"/>
        <w:framePr w:w="561" w:x="3507" w:y="262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服务</w:t>
      </w:r>
      <w:r>
        <w:rPr>
          <w:rFonts w:ascii="Times New Roman"/>
          <w:color w:val="000000"/>
          <w:spacing w:val="0"/>
          <w:sz w:val="16"/>
        </w:rPr>
      </w:r>
    </w:p>
    <w:p>
      <w:pPr>
        <w:pStyle w:val="Normal"/>
        <w:framePr w:w="561" w:x="6289" w:y="2622"/>
        <w:widowControl w:val="off"/>
        <w:autoSpaceDE w:val="off"/>
        <w:autoSpaceDN w:val="off"/>
        <w:spacing w:before="0" w:after="0" w:line="158" w:lineRule="exact"/>
        <w:ind w:left="0" w:right="0" w:firstLine="0"/>
        <w:jc w:val="left"/>
        <w:rPr>
          <w:rFonts w:ascii="Times New Roman"/>
          <w:color w:val="000000"/>
          <w:spacing w:val="0"/>
          <w:sz w:val="16"/>
        </w:rPr>
      </w:pPr>
      <w:r>
        <w:rPr>
          <w:rFonts w:ascii="UJTTSA+SimSun" w:hAnsi="UJTTSA+SimSun" w:cs="UJTTSA+SimSun"/>
          <w:color w:val="000000"/>
          <w:spacing w:val="2"/>
          <w:sz w:val="16"/>
        </w:rPr>
        <w:t>行次</w:t>
      </w:r>
      <w:r>
        <w:rPr>
          <w:rFonts w:ascii="Times New Roman"/>
          <w:color w:val="000000"/>
          <w:spacing w:val="0"/>
          <w:sz w:val="16"/>
        </w:rPr>
      </w:r>
    </w:p>
    <w:p>
      <w:pPr>
        <w:pStyle w:val="Normal"/>
        <w:framePr w:w="723" w:x="8490" w:y="2622"/>
        <w:widowControl w:val="off"/>
        <w:autoSpaceDE w:val="off"/>
        <w:autoSpaceDN w:val="off"/>
        <w:spacing w:before="0" w:after="0" w:line="158" w:lineRule="exact"/>
        <w:ind w:left="0" w:right="0" w:firstLine="0"/>
        <w:jc w:val="left"/>
        <w:rPr>
          <w:rFonts w:ascii="Times New Roman"/>
          <w:color w:val="000000"/>
          <w:spacing w:val="0"/>
          <w:sz w:val="16"/>
        </w:rPr>
      </w:pPr>
      <w:r>
        <w:rPr>
          <w:rFonts w:ascii="UJTTSA+SimSun" w:hAnsi="UJTTSA+SimSun" w:cs="UJTTSA+SimSun"/>
          <w:color w:val="000000"/>
          <w:spacing w:val="2"/>
          <w:sz w:val="16"/>
        </w:rPr>
        <w:t>统计数</w:t>
      </w:r>
      <w:r>
        <w:rPr>
          <w:rFonts w:ascii="Times New Roman"/>
          <w:color w:val="000000"/>
          <w:spacing w:val="0"/>
          <w:sz w:val="16"/>
        </w:rPr>
      </w:r>
    </w:p>
    <w:p>
      <w:pPr>
        <w:pStyle w:val="Normal"/>
        <w:framePr w:w="319" w:x="6412" w:y="2925"/>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1</w:t>
      </w:r>
      <w:r>
        <w:rPr>
          <w:rFonts w:ascii="Times New Roman"/>
          <w:color w:val="000000"/>
          <w:spacing w:val="0"/>
          <w:sz w:val="16"/>
        </w:rPr>
      </w:r>
    </w:p>
    <w:p>
      <w:pPr>
        <w:pStyle w:val="Normal"/>
        <w:framePr w:w="319" w:x="6412"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2</w:t>
      </w:r>
      <w:r>
        <w:rPr>
          <w:rFonts w:ascii="Times New Roman"/>
          <w:color w:val="000000"/>
          <w:spacing w:val="0"/>
          <w:sz w:val="16"/>
        </w:rPr>
      </w:r>
    </w:p>
    <w:p>
      <w:pPr>
        <w:pStyle w:val="Normal"/>
        <w:framePr w:w="319" w:x="6412"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3</w:t>
      </w:r>
      <w:r>
        <w:rPr>
          <w:rFonts w:ascii="Times New Roman"/>
          <w:color w:val="000000"/>
          <w:spacing w:val="0"/>
          <w:sz w:val="16"/>
        </w:rPr>
      </w:r>
    </w:p>
    <w:p>
      <w:pPr>
        <w:pStyle w:val="Normal"/>
        <w:framePr w:w="319" w:x="6412"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4</w:t>
      </w:r>
      <w:r>
        <w:rPr>
          <w:rFonts w:ascii="Times New Roman"/>
          <w:color w:val="000000"/>
          <w:spacing w:val="0"/>
          <w:sz w:val="16"/>
        </w:rPr>
      </w:r>
    </w:p>
    <w:p>
      <w:pPr>
        <w:pStyle w:val="Normal"/>
        <w:framePr w:w="1508" w:x="1389" w:y="4136"/>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000000"/>
          <w:spacing w:val="-2"/>
          <w:sz w:val="16"/>
        </w:rPr>
        <w:t>二、机关运行经费</w:t>
      </w:r>
      <w:r>
        <w:rPr>
          <w:rFonts w:ascii="Times New Roman"/>
          <w:color w:val="000000"/>
          <w:spacing w:val="0"/>
          <w:sz w:val="16"/>
        </w:rPr>
      </w:r>
    </w:p>
    <w:p>
      <w:pPr>
        <w:pStyle w:val="Normal"/>
        <w:framePr w:w="561" w:x="3507" w:y="4439"/>
        <w:widowControl w:val="off"/>
        <w:autoSpaceDE w:val="off"/>
        <w:autoSpaceDN w:val="off"/>
        <w:spacing w:before="0" w:after="0" w:line="158" w:lineRule="exact"/>
        <w:ind w:left="0" w:right="0" w:firstLine="0"/>
        <w:jc w:val="left"/>
        <w:rPr>
          <w:rFonts w:ascii="Times New Roman"/>
          <w:color w:val="000000"/>
          <w:spacing w:val="0"/>
          <w:sz w:val="16"/>
        </w:rPr>
      </w:pPr>
      <w:r>
        <w:rPr>
          <w:rFonts w:ascii="UJTTSA+SimSun" w:hAnsi="UJTTSA+SimSun" w:cs="UJTTSA+SimSun"/>
          <w:color w:val="000000"/>
          <w:spacing w:val="2"/>
          <w:sz w:val="16"/>
        </w:rPr>
        <w:t>项目</w:t>
      </w:r>
      <w:r>
        <w:rPr>
          <w:rFonts w:ascii="Times New Roman"/>
          <w:color w:val="000000"/>
          <w:spacing w:val="0"/>
          <w:sz w:val="16"/>
        </w:rPr>
      </w:r>
    </w:p>
    <w:p>
      <w:pPr>
        <w:pStyle w:val="Normal"/>
        <w:framePr w:w="723" w:x="8490" w:y="4439"/>
        <w:widowControl w:val="off"/>
        <w:autoSpaceDE w:val="off"/>
        <w:autoSpaceDN w:val="off"/>
        <w:spacing w:before="0" w:after="0" w:line="158" w:lineRule="exact"/>
        <w:ind w:left="0" w:right="0" w:firstLine="0"/>
        <w:jc w:val="left"/>
        <w:rPr>
          <w:rFonts w:ascii="Times New Roman"/>
          <w:color w:val="000000"/>
          <w:spacing w:val="0"/>
          <w:sz w:val="16"/>
        </w:rPr>
      </w:pPr>
      <w:r>
        <w:rPr>
          <w:rFonts w:ascii="UJTTSA+SimSun" w:hAnsi="UJTTSA+SimSun" w:cs="UJTTSA+SimSun"/>
          <w:color w:val="000000"/>
          <w:spacing w:val="2"/>
          <w:sz w:val="16"/>
        </w:rPr>
        <w:t>统计数</w:t>
      </w:r>
      <w:r>
        <w:rPr>
          <w:rFonts w:ascii="Times New Roman"/>
          <w:color w:val="000000"/>
          <w:spacing w:val="0"/>
          <w:sz w:val="16"/>
        </w:rPr>
      </w:r>
    </w:p>
    <w:p>
      <w:pPr>
        <w:pStyle w:val="Normal"/>
        <w:framePr w:w="398" w:x="1389" w:y="4741"/>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0"/>
          <w:sz w:val="16"/>
        </w:rPr>
        <w:t>（</w:t>
      </w:r>
      <w:r>
        <w:rPr>
          <w:rFonts w:ascii="Times New Roman"/>
          <w:color w:val="000000"/>
          <w:spacing w:val="0"/>
          <w:sz w:val="16"/>
        </w:rPr>
      </w:r>
    </w:p>
    <w:p>
      <w:pPr>
        <w:pStyle w:val="Normal"/>
        <w:framePr w:w="2459" w:x="1548" w:y="4741"/>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一）行政单位</w:t>
      </w:r>
      <w:r>
        <w:rPr>
          <w:rFonts w:ascii="Times New Roman"/>
          <w:color w:val="000000"/>
          <w:spacing w:val="0"/>
          <w:sz w:val="16"/>
        </w:rPr>
      </w:r>
    </w:p>
    <w:p>
      <w:pPr>
        <w:pStyle w:val="Normal"/>
        <w:framePr w:w="2459" w:x="1548" w:y="4741"/>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二）参照公务员法管理事业单位</w:t>
      </w:r>
      <w:r>
        <w:rPr>
          <w:rFonts w:ascii="Times New Roman"/>
          <w:color w:val="000000"/>
          <w:spacing w:val="0"/>
          <w:sz w:val="16"/>
        </w:rPr>
      </w:r>
    </w:p>
    <w:p>
      <w:pPr>
        <w:pStyle w:val="Normal"/>
        <w:framePr w:w="319" w:x="6412" w:y="4741"/>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5</w:t>
      </w:r>
      <w:r>
        <w:rPr>
          <w:rFonts w:ascii="Times New Roman"/>
          <w:color w:val="000000"/>
          <w:spacing w:val="0"/>
          <w:sz w:val="16"/>
        </w:rPr>
      </w:r>
    </w:p>
    <w:p>
      <w:pPr>
        <w:pStyle w:val="Normal"/>
        <w:framePr w:w="319" w:x="6412" w:y="4741"/>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6</w:t>
      </w:r>
      <w:r>
        <w:rPr>
          <w:rFonts w:ascii="Times New Roman"/>
          <w:color w:val="000000"/>
          <w:spacing w:val="0"/>
          <w:sz w:val="16"/>
        </w:rPr>
      </w:r>
    </w:p>
    <w:p>
      <w:pPr>
        <w:pStyle w:val="Normal"/>
        <w:framePr w:w="398" w:x="1389" w:y="5044"/>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0"/>
          <w:sz w:val="16"/>
        </w:rPr>
        <w:t>（</w:t>
      </w:r>
      <w:r>
        <w:rPr>
          <w:rFonts w:ascii="Times New Roman"/>
          <w:color w:val="000000"/>
          <w:spacing w:val="0"/>
          <w:sz w:val="16"/>
        </w:rPr>
      </w:r>
    </w:p>
    <w:p>
      <w:pPr>
        <w:pStyle w:val="Normal"/>
        <w:framePr w:w="1983" w:x="1389" w:y="5347"/>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000000"/>
          <w:spacing w:val="-2"/>
          <w:sz w:val="16"/>
        </w:rPr>
        <w:t>三、国有资产占用情况</w:t>
      </w:r>
      <w:r>
        <w:rPr>
          <w:rFonts w:ascii="Times New Roman"/>
          <w:color w:val="000000"/>
          <w:spacing w:val="0"/>
          <w:sz w:val="16"/>
        </w:rPr>
      </w:r>
    </w:p>
    <w:p>
      <w:pPr>
        <w:pStyle w:val="Normal"/>
        <w:framePr w:w="1983" w:x="1389"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2"/>
          <w:sz w:val="16"/>
        </w:rPr>
        <w:t>（一）车辆数合计（辆）</w:t>
      </w:r>
      <w:r>
        <w:rPr>
          <w:rFonts w:ascii="Times New Roman"/>
          <w:color w:val="000000"/>
          <w:spacing w:val="0"/>
          <w:sz w:val="16"/>
        </w:rPr>
      </w:r>
    </w:p>
    <w:p>
      <w:pPr>
        <w:pStyle w:val="Normal"/>
        <w:framePr w:w="319" w:x="6412" w:y="5649"/>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7</w:t>
      </w:r>
      <w:r>
        <w:rPr>
          <w:rFonts w:ascii="Times New Roman"/>
          <w:color w:val="000000"/>
          <w:spacing w:val="0"/>
          <w:sz w:val="16"/>
        </w:rPr>
      </w:r>
    </w:p>
    <w:p>
      <w:pPr>
        <w:pStyle w:val="Normal"/>
        <w:framePr w:w="319" w:x="1548" w:y="5952"/>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1</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2</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3</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4</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5</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6</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7</w:t>
      </w:r>
      <w:r>
        <w:rPr>
          <w:rFonts w:ascii="Times New Roman"/>
          <w:color w:val="000000"/>
          <w:spacing w:val="0"/>
          <w:sz w:val="16"/>
        </w:rPr>
      </w:r>
    </w:p>
    <w:p>
      <w:pPr>
        <w:pStyle w:val="Normal"/>
        <w:framePr w:w="319" w:x="1548"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0"/>
          <w:sz w:val="16"/>
        </w:rPr>
        <w:t>8</w:t>
      </w:r>
      <w:r>
        <w:rPr>
          <w:rFonts w:ascii="Times New Roman"/>
          <w:color w:val="000000"/>
          <w:spacing w:val="0"/>
          <w:sz w:val="16"/>
        </w:rPr>
      </w:r>
    </w:p>
    <w:p>
      <w:pPr>
        <w:pStyle w:val="Normal"/>
        <w:framePr w:w="2380" w:x="1627" w:y="5952"/>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.副部（省）级及以上领导用车</w:t>
      </w:r>
      <w:r>
        <w:rPr>
          <w:rFonts w:ascii="Times New Roman"/>
          <w:color w:val="000000"/>
          <w:spacing w:val="0"/>
          <w:sz w:val="16"/>
        </w:rPr>
      </w:r>
    </w:p>
    <w:p>
      <w:pPr>
        <w:pStyle w:val="Normal"/>
        <w:framePr w:w="2380" w:x="1627"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.主要负责人用车</w:t>
      </w:r>
      <w:r>
        <w:rPr>
          <w:rFonts w:ascii="Times New Roman"/>
          <w:color w:val="000000"/>
          <w:spacing w:val="0"/>
          <w:sz w:val="16"/>
        </w:rPr>
      </w:r>
    </w:p>
    <w:p>
      <w:pPr>
        <w:pStyle w:val="Normal"/>
        <w:framePr w:w="2380" w:x="1627"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.机要通信用车</w:t>
      </w:r>
      <w:r>
        <w:rPr>
          <w:rFonts w:ascii="Times New Roman"/>
          <w:color w:val="000000"/>
          <w:spacing w:val="0"/>
          <w:sz w:val="16"/>
        </w:rPr>
      </w:r>
    </w:p>
    <w:p>
      <w:pPr>
        <w:pStyle w:val="Normal"/>
        <w:framePr w:w="319" w:x="6412" w:y="5952"/>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8</w:t>
      </w:r>
      <w:r>
        <w:rPr>
          <w:rFonts w:ascii="Times New Roman"/>
          <w:color w:val="000000"/>
          <w:spacing w:val="0"/>
          <w:sz w:val="16"/>
        </w:rPr>
      </w:r>
    </w:p>
    <w:p>
      <w:pPr>
        <w:pStyle w:val="Normal"/>
        <w:framePr w:w="319" w:x="6412" w:y="6255"/>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0"/>
          <w:sz w:val="16"/>
        </w:rPr>
        <w:t>9</w:t>
      </w:r>
      <w:r>
        <w:rPr>
          <w:rFonts w:ascii="Times New Roman"/>
          <w:color w:val="000000"/>
          <w:spacing w:val="0"/>
          <w:sz w:val="16"/>
        </w:rPr>
      </w:r>
    </w:p>
    <w:p>
      <w:pPr>
        <w:pStyle w:val="Normal"/>
        <w:framePr w:w="398" w:x="6372" w:y="6558"/>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1"/>
          <w:sz w:val="16"/>
        </w:rPr>
        <w:t>10</w:t>
      </w:r>
      <w:r>
        <w:rPr>
          <w:rFonts w:ascii="Times New Roman"/>
          <w:color w:val="000000"/>
          <w:spacing w:val="0"/>
          <w:sz w:val="16"/>
        </w:rPr>
      </w:r>
    </w:p>
    <w:p>
      <w:pPr>
        <w:pStyle w:val="Normal"/>
        <w:framePr w:w="398" w:x="6372"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1"/>
          <w:sz w:val="16"/>
        </w:rPr>
        <w:t>11</w:t>
      </w:r>
      <w:r>
        <w:rPr>
          <w:rFonts w:ascii="Times New Roman"/>
          <w:color w:val="000000"/>
          <w:spacing w:val="0"/>
          <w:sz w:val="16"/>
        </w:rPr>
      </w:r>
    </w:p>
    <w:p>
      <w:pPr>
        <w:pStyle w:val="Normal"/>
        <w:framePr w:w="398" w:x="6372"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1"/>
          <w:sz w:val="16"/>
        </w:rPr>
        <w:t>12</w:t>
      </w:r>
      <w:r>
        <w:rPr>
          <w:rFonts w:ascii="Times New Roman"/>
          <w:color w:val="000000"/>
          <w:spacing w:val="0"/>
          <w:sz w:val="16"/>
        </w:rPr>
      </w:r>
    </w:p>
    <w:p>
      <w:pPr>
        <w:pStyle w:val="Normal"/>
        <w:framePr w:w="398" w:x="6372"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1"/>
          <w:sz w:val="16"/>
        </w:rPr>
        <w:t>13</w:t>
      </w:r>
      <w:r>
        <w:rPr>
          <w:rFonts w:ascii="Times New Roman"/>
          <w:color w:val="000000"/>
          <w:spacing w:val="0"/>
          <w:sz w:val="16"/>
        </w:rPr>
      </w:r>
    </w:p>
    <w:p>
      <w:pPr>
        <w:pStyle w:val="Normal"/>
        <w:framePr w:w="398" w:x="6372"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1"/>
          <w:sz w:val="16"/>
        </w:rPr>
        <w:t>14</w:t>
      </w:r>
      <w:r>
        <w:rPr>
          <w:rFonts w:ascii="Times New Roman"/>
          <w:color w:val="000000"/>
          <w:spacing w:val="0"/>
          <w:sz w:val="16"/>
        </w:rPr>
      </w:r>
    </w:p>
    <w:p>
      <w:pPr>
        <w:pStyle w:val="Normal"/>
        <w:framePr w:w="398" w:x="6372"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color w:val="212529"/>
          <w:spacing w:val="-1"/>
          <w:sz w:val="16"/>
        </w:rPr>
        <w:t>15</w:t>
      </w:r>
      <w:r>
        <w:rPr>
          <w:rFonts w:ascii="Times New Roman"/>
          <w:color w:val="000000"/>
          <w:spacing w:val="0"/>
          <w:sz w:val="16"/>
        </w:rPr>
      </w:r>
    </w:p>
    <w:p>
      <w:pPr>
        <w:pStyle w:val="Normal"/>
        <w:framePr w:w="1270" w:x="1627" w:y="6860"/>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.应急保障用车</w:t>
      </w:r>
      <w:r>
        <w:rPr>
          <w:rFonts w:ascii="Times New Roman"/>
          <w:color w:val="000000"/>
          <w:spacing w:val="0"/>
          <w:sz w:val="16"/>
        </w:rPr>
      </w:r>
    </w:p>
    <w:p>
      <w:pPr>
        <w:pStyle w:val="Normal"/>
        <w:framePr w:w="1270" w:x="1627" w:y="7163"/>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.执法执勤用车</w:t>
      </w:r>
      <w:r>
        <w:rPr>
          <w:rFonts w:ascii="Times New Roman"/>
          <w:color w:val="000000"/>
          <w:spacing w:val="0"/>
          <w:sz w:val="16"/>
        </w:rPr>
      </w:r>
    </w:p>
    <w:p>
      <w:pPr>
        <w:pStyle w:val="Normal"/>
        <w:framePr w:w="1746" w:x="1627" w:y="7466"/>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.特种专业技术用车</w:t>
      </w:r>
      <w:r>
        <w:rPr>
          <w:rFonts w:ascii="Times New Roman"/>
          <w:color w:val="000000"/>
          <w:spacing w:val="0"/>
          <w:sz w:val="16"/>
        </w:rPr>
      </w:r>
    </w:p>
    <w:p>
      <w:pPr>
        <w:pStyle w:val="Normal"/>
        <w:framePr w:w="1746" w:x="1627" w:y="7466"/>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.离退休干部服务用车</w:t>
      </w:r>
      <w:r>
        <w:rPr>
          <w:rFonts w:ascii="Times New Roman"/>
          <w:color w:val="000000"/>
          <w:spacing w:val="0"/>
          <w:sz w:val="16"/>
        </w:rPr>
      </w:r>
    </w:p>
    <w:p>
      <w:pPr>
        <w:pStyle w:val="Normal"/>
        <w:framePr w:w="1746" w:x="1627" w:y="7466"/>
        <w:widowControl w:val="off"/>
        <w:autoSpaceDE w:val="off"/>
        <w:autoSpaceDN w:val="off"/>
        <w:spacing w:before="144"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.其他用车</w:t>
      </w:r>
      <w:r>
        <w:rPr>
          <w:rFonts w:ascii="Times New Roman"/>
          <w:color w:val="000000"/>
          <w:spacing w:val="0"/>
          <w:sz w:val="16"/>
        </w:rPr>
      </w:r>
    </w:p>
    <w:p>
      <w:pPr>
        <w:pStyle w:val="Normal"/>
        <w:framePr w:w="3648" w:x="1389" w:y="8374"/>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hAnsi="VUMUIU+SimSun" w:cs="VUMUIU+SimSun"/>
          <w:color w:val="212529"/>
          <w:spacing w:val="-1"/>
          <w:sz w:val="16"/>
        </w:rPr>
        <w:t>（二）单价100万元（含）以上设备（不含车辆）</w:t>
      </w:r>
      <w:r>
        <w:rPr>
          <w:rFonts w:ascii="Times New Roman"/>
          <w:color w:val="000000"/>
          <w:spacing w:val="0"/>
          <w:sz w:val="16"/>
        </w:rPr>
      </w:r>
    </w:p>
    <w:p>
      <w:pPr>
        <w:pStyle w:val="Normal"/>
        <w:framePr w:w="398" w:x="6372" w:y="8374"/>
        <w:widowControl w:val="off"/>
        <w:autoSpaceDE w:val="off"/>
        <w:autoSpaceDN w:val="off"/>
        <w:spacing w:before="0" w:after="0" w:line="158" w:lineRule="exact"/>
        <w:ind w:left="0" w:right="0" w:firstLine="0"/>
        <w:jc w:val="left"/>
        <w:rPr>
          <w:rFonts w:ascii="Times New Roman"/>
          <w:color w:val="000000"/>
          <w:spacing w:val="0"/>
          <w:sz w:val="16"/>
        </w:rPr>
      </w:pPr>
      <w:r>
        <w:rPr>
          <w:rFonts w:ascii="VUMUIU+SimSun"/>
          <w:color w:val="212529"/>
          <w:spacing w:val="-1"/>
          <w:sz w:val="16"/>
        </w:rPr>
        <w:t>17</w:t>
      </w:r>
      <w:r>
        <w:rPr>
          <w:rFonts w:ascii="Times New Roman"/>
          <w:color w:val="000000"/>
          <w:spacing w:val="0"/>
          <w:sz w:val="16"/>
        </w:rPr>
      </w:r>
    </w:p>
    <w:p>
      <w:pPr>
        <w:pStyle w:val="Normal"/>
        <w:framePr w:w="5312" w:x="1389" w:y="8623"/>
        <w:widowControl w:val="off"/>
        <w:autoSpaceDE w:val="off"/>
        <w:autoSpaceDN w:val="off"/>
        <w:spacing w:before="0" w:after="0" w:line="158" w:lineRule="exact"/>
        <w:ind w:left="0" w:right="0" w:firstLine="0"/>
        <w:jc w:val="left"/>
        <w:rPr>
          <w:rFonts w:ascii="Times New Roman"/>
          <w:color w:val="000000"/>
          <w:spacing w:val="0"/>
          <w:sz w:val="16"/>
        </w:rPr>
      </w:pPr>
      <w:r>
        <w:rPr>
          <w:rFonts w:ascii="PHSHVL+FangSong" w:hAnsi="PHSHVL+FangSong" w:cs="PHSHVL+FangSong"/>
          <w:color w:val="212529"/>
          <w:spacing w:val="-2"/>
          <w:sz w:val="16"/>
        </w:rPr>
        <w:t>注：本表反映部门本年度政府采购、机关运行经费和国有资产占用情况。</w:t>
      </w:r>
      <w:r>
        <w:rPr>
          <w:rFonts w:ascii="Times New Roman"/>
          <w:color w:val="000000"/>
          <w:spacing w:val="0"/>
          <w:sz w:val="16"/>
        </w:rPr>
      </w:r>
    </w:p>
    <w:p>
      <w:pPr>
        <w:pStyle w:val="Normal"/>
        <w:framePr w:w="1508" w:x="1389" w:y="8979"/>
        <w:widowControl w:val="off"/>
        <w:autoSpaceDE w:val="off"/>
        <w:autoSpaceDN w:val="off"/>
        <w:spacing w:before="0" w:after="0" w:line="158" w:lineRule="exact"/>
        <w:ind w:left="0" w:right="0" w:firstLine="0"/>
        <w:jc w:val="left"/>
        <w:rPr>
          <w:rFonts w:ascii="Times New Roman"/>
          <w:color w:val="000000"/>
          <w:spacing w:val="0"/>
          <w:sz w:val="16"/>
        </w:rPr>
      </w:pPr>
      <w:r>
        <w:rPr>
          <w:rFonts w:ascii="PHSHVL+FangSong" w:hAnsi="PHSHVL+FangSong" w:cs="PHSHVL+FangSong"/>
          <w:color w:val="212529"/>
          <w:spacing w:val="-2"/>
          <w:sz w:val="16"/>
        </w:rPr>
        <w:t>说明：本表无数据</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67.9000015258789pt;margin-top:65.5500030517578pt;z-index:-263;width:460.399993896484pt;height:396.100006103516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200" w:x="4982" w:y="1803"/>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第三部分</w:t>
      </w:r>
      <w:r>
        <w:rPr>
          <w:rFonts w:ascii="UFWRSU+SimHei"/>
          <w:color w:val="000000"/>
          <w:spacing w:val="0"/>
          <w:sz w:val="23"/>
        </w:rPr>
        <w:t xml:space="preserve"> </w:t>
      </w:r>
      <w:r>
        <w:rPr>
          <w:rFonts w:ascii="UFWRSU+SimHei" w:hAnsi="UFWRSU+SimHei" w:cs="UFWRSU+SimHei"/>
          <w:color w:val="000000"/>
          <w:spacing w:val="1"/>
          <w:sz w:val="23"/>
        </w:rPr>
        <w:t>情况说明</w:t>
      </w:r>
      <w:r>
        <w:rPr>
          <w:rFonts w:ascii="UFWRSU+SimHei"/>
          <w:color w:val="000000"/>
          <w:spacing w:val="0"/>
          <w:sz w:val="23"/>
        </w:rPr>
      </w:r>
    </w:p>
    <w:p>
      <w:pPr>
        <w:pStyle w:val="Normal"/>
        <w:framePr w:w="9207" w:x="1710" w:y="2333"/>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一、收入支出决算总体情况说明</w:t>
      </w:r>
      <w:r>
        <w:rPr>
          <w:rFonts w:ascii="UFWRSU+SimHei"/>
          <w:color w:val="000000"/>
          <w:spacing w:val="0"/>
          <w:sz w:val="23"/>
        </w:rPr>
      </w:r>
    </w:p>
    <w:p>
      <w:pPr>
        <w:pStyle w:val="Normal"/>
        <w:framePr w:w="9207" w:x="1710" w:y="2333"/>
        <w:widowControl w:val="off"/>
        <w:autoSpaceDE w:val="off"/>
        <w:autoSpaceDN w:val="off"/>
        <w:spacing w:before="180" w:after="0" w:line="231" w:lineRule="exact"/>
        <w:ind w:left="115" w:right="0" w:firstLine="0"/>
        <w:jc w:val="left"/>
        <w:rPr>
          <w:rFonts w:ascii="UFDUNH+FangSong"/>
          <w:color w:val="000000"/>
          <w:spacing w:val="0"/>
          <w:sz w:val="23"/>
        </w:rPr>
      </w:pPr>
      <w:r>
        <w:rPr>
          <w:rFonts w:ascii="UFDUNH+FangSong" w:hAnsi="UFDUNH+FangSong" w:cs="UFDUNH+FangSong"/>
          <w:color w:val="000000"/>
          <w:spacing w:val="5"/>
          <w:sz w:val="23"/>
        </w:rPr>
        <w:t>024年度收入总计720.09万元，支出总计720.09万元。与上年相比，收入总计减少4.68</w:t>
      </w:r>
      <w:r>
        <w:rPr>
          <w:rFonts w:ascii="UFDUNH+FangSong"/>
          <w:color w:val="000000"/>
          <w:spacing w:val="0"/>
          <w:sz w:val="23"/>
        </w:rPr>
      </w:r>
    </w:p>
    <w:p>
      <w:pPr>
        <w:pStyle w:val="Normal"/>
        <w:framePr w:w="355" w:x="1710" w:y="2744"/>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2</w:t>
      </w:r>
      <w:r>
        <w:rPr>
          <w:rFonts w:ascii="UFDUNH+FangSong"/>
          <w:color w:val="000000"/>
          <w:spacing w:val="0"/>
          <w:sz w:val="23"/>
        </w:rPr>
      </w:r>
    </w:p>
    <w:p>
      <w:pPr>
        <w:pStyle w:val="Normal"/>
        <w:framePr w:w="9668" w:x="1249" w:y="3144"/>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万元，下降0.65%，支出总计减少4.68万元，下降0.65%。主要原因是本年度项目支出安排较</w:t>
      </w:r>
      <w:r>
        <w:rPr>
          <w:rFonts w:ascii="UFDUNH+FangSong"/>
          <w:color w:val="000000"/>
          <w:spacing w:val="0"/>
          <w:sz w:val="23"/>
        </w:rPr>
      </w:r>
    </w:p>
    <w:p>
      <w:pPr>
        <w:pStyle w:val="Normal"/>
        <w:framePr w:w="9668" w:x="1249" w:y="3144"/>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上年度减少，如城乡义务教育补助经费中央资金公用经费等。</w:t>
      </w:r>
      <w:r>
        <w:rPr>
          <w:rFonts w:ascii="UFDUNH+FangSong"/>
          <w:color w:val="000000"/>
          <w:spacing w:val="0"/>
          <w:sz w:val="23"/>
        </w:rPr>
      </w:r>
    </w:p>
    <w:p>
      <w:pPr>
        <w:pStyle w:val="Normal"/>
        <w:framePr w:w="9668" w:x="1249" w:y="3144"/>
        <w:widowControl w:val="off"/>
        <w:autoSpaceDE w:val="off"/>
        <w:autoSpaceDN w:val="off"/>
        <w:spacing w:before="180" w:after="0" w:line="231" w:lineRule="exact"/>
        <w:ind w:left="461" w:right="0" w:firstLine="0"/>
        <w:jc w:val="left"/>
        <w:rPr>
          <w:rFonts w:ascii="UFWRSU+SimHei"/>
          <w:color w:val="000000"/>
          <w:spacing w:val="0"/>
          <w:sz w:val="23"/>
        </w:rPr>
      </w:pPr>
      <w:r>
        <w:rPr>
          <w:rFonts w:ascii="UFWRSU+SimHei" w:hAnsi="UFWRSU+SimHei" w:cs="UFWRSU+SimHei"/>
          <w:color w:val="000000"/>
          <w:spacing w:val="1"/>
          <w:sz w:val="23"/>
        </w:rPr>
        <w:t>二、收入决算情况说明</w:t>
      </w:r>
      <w:r>
        <w:rPr>
          <w:rFonts w:ascii="UFWRSU+SimHei"/>
          <w:color w:val="000000"/>
          <w:spacing w:val="0"/>
          <w:sz w:val="23"/>
        </w:rPr>
      </w:r>
    </w:p>
    <w:p>
      <w:pPr>
        <w:pStyle w:val="Normal"/>
        <w:framePr w:w="4160" w:x="1710" w:y="435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2024年度收入合计720.09万元，其中：</w:t>
      </w:r>
      <w:r>
        <w:rPr>
          <w:rFonts w:ascii="UFDUNH+FangSong"/>
          <w:color w:val="000000"/>
          <w:spacing w:val="0"/>
          <w:sz w:val="23"/>
        </w:rPr>
      </w:r>
    </w:p>
    <w:p>
      <w:pPr>
        <w:pStyle w:val="Normal"/>
        <w:framePr w:w="4506" w:x="1710" w:y="475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财政拨款收入720.09万元，占比100.00%。</w:t>
      </w:r>
      <w:r>
        <w:rPr>
          <w:rFonts w:ascii="UFDUNH+FangSong"/>
          <w:color w:val="000000"/>
          <w:spacing w:val="0"/>
          <w:sz w:val="23"/>
        </w:rPr>
      </w:r>
    </w:p>
    <w:p>
      <w:pPr>
        <w:pStyle w:val="Normal"/>
        <w:framePr w:w="2546" w:x="1710" w:y="5166"/>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三、支出决算情况说明</w:t>
      </w:r>
      <w:r>
        <w:rPr>
          <w:rFonts w:ascii="UFWRSU+SimHei"/>
          <w:color w:val="000000"/>
          <w:spacing w:val="0"/>
          <w:sz w:val="23"/>
        </w:rPr>
      </w:r>
    </w:p>
    <w:p>
      <w:pPr>
        <w:pStyle w:val="Normal"/>
        <w:framePr w:w="4160" w:x="1710" w:y="5566"/>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2024年度支出合计720.09万元，其中：</w:t>
      </w:r>
      <w:r>
        <w:rPr>
          <w:rFonts w:ascii="UFDUNH+FangSong"/>
          <w:color w:val="000000"/>
          <w:spacing w:val="0"/>
          <w:sz w:val="23"/>
        </w:rPr>
      </w:r>
    </w:p>
    <w:p>
      <w:pPr>
        <w:pStyle w:val="Normal"/>
        <w:framePr w:w="3930" w:x="1710" w:y="5966"/>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基本支出566.57万元，占比78.68%；</w:t>
      </w:r>
      <w:r>
        <w:rPr>
          <w:rFonts w:ascii="UFDUNH+FangSong"/>
          <w:color w:val="000000"/>
          <w:spacing w:val="0"/>
          <w:sz w:val="23"/>
        </w:rPr>
      </w:r>
    </w:p>
    <w:p>
      <w:pPr>
        <w:pStyle w:val="Normal"/>
        <w:framePr w:w="3930" w:x="1710" w:y="5966"/>
        <w:widowControl w:val="off"/>
        <w:autoSpaceDE w:val="off"/>
        <w:autoSpaceDN w:val="off"/>
        <w:spacing w:before="18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项目支出153.52万元，占比21.32%。</w:t>
      </w:r>
      <w:r>
        <w:rPr>
          <w:rFonts w:ascii="UFDUNH+FangSong"/>
          <w:color w:val="000000"/>
          <w:spacing w:val="0"/>
          <w:sz w:val="23"/>
        </w:rPr>
      </w:r>
    </w:p>
    <w:p>
      <w:pPr>
        <w:pStyle w:val="Normal"/>
        <w:framePr w:w="3930" w:x="1710" w:y="5966"/>
        <w:widowControl w:val="off"/>
        <w:autoSpaceDE w:val="off"/>
        <w:autoSpaceDN w:val="off"/>
        <w:spacing w:before="169"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四、财政拨款收支决算总体情况说明</w:t>
      </w:r>
      <w:r>
        <w:rPr>
          <w:rFonts w:ascii="UFWRSU+SimHei"/>
          <w:color w:val="000000"/>
          <w:spacing w:val="0"/>
          <w:sz w:val="23"/>
        </w:rPr>
      </w:r>
    </w:p>
    <w:p>
      <w:pPr>
        <w:pStyle w:val="Normal"/>
        <w:framePr w:w="9207" w:x="1710" w:y="7177"/>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2024年度财政拨款收入总计720.09万元，支出总计720.09万元。与上年相比，财政拨款</w:t>
      </w:r>
      <w:r>
        <w:rPr>
          <w:rFonts w:ascii="UFDUNH+FangSong"/>
          <w:color w:val="000000"/>
          <w:spacing w:val="0"/>
          <w:sz w:val="23"/>
        </w:rPr>
      </w:r>
    </w:p>
    <w:p>
      <w:pPr>
        <w:pStyle w:val="Normal"/>
        <w:framePr w:w="9668" w:x="1249" w:y="7588"/>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收入总计减少4.68万元，下降0.65%；财政拨款支出总计减少4.68万元，下降0.65%。主要原</w:t>
      </w:r>
      <w:r>
        <w:rPr>
          <w:rFonts w:ascii="UFDUNH+FangSong"/>
          <w:color w:val="000000"/>
          <w:spacing w:val="0"/>
          <w:sz w:val="23"/>
        </w:rPr>
      </w:r>
    </w:p>
    <w:p>
      <w:pPr>
        <w:pStyle w:val="Normal"/>
        <w:framePr w:w="9668" w:x="1249" w:y="7588"/>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因是本年度项目支出安排较上年度减少，如城乡义务教育补助经费中央资金公用经费等。</w:t>
      </w:r>
      <w:r>
        <w:rPr>
          <w:rFonts w:ascii="UFDUNH+FangSong"/>
          <w:color w:val="000000"/>
          <w:spacing w:val="0"/>
          <w:sz w:val="23"/>
        </w:rPr>
      </w:r>
    </w:p>
    <w:p>
      <w:pPr>
        <w:pStyle w:val="Normal"/>
        <w:framePr w:w="9668" w:x="1249" w:y="7588"/>
        <w:widowControl w:val="off"/>
        <w:autoSpaceDE w:val="off"/>
        <w:autoSpaceDN w:val="off"/>
        <w:spacing w:before="169" w:after="0" w:line="231" w:lineRule="exact"/>
        <w:ind w:left="461" w:right="0" w:firstLine="0"/>
        <w:jc w:val="left"/>
        <w:rPr>
          <w:rFonts w:ascii="UFWRSU+SimHei"/>
          <w:color w:val="000000"/>
          <w:spacing w:val="0"/>
          <w:sz w:val="23"/>
        </w:rPr>
      </w:pPr>
      <w:r>
        <w:rPr>
          <w:rFonts w:ascii="UFWRSU+SimHei" w:hAnsi="UFWRSU+SimHei" w:cs="UFWRSU+SimHei"/>
          <w:color w:val="000000"/>
          <w:spacing w:val="1"/>
          <w:sz w:val="23"/>
        </w:rPr>
        <w:t>五、一般公共预算财政拨款支出决算情况说明</w:t>
      </w:r>
      <w:r>
        <w:rPr>
          <w:rFonts w:ascii="UFWRSU+SimHei"/>
          <w:color w:val="000000"/>
          <w:spacing w:val="0"/>
          <w:sz w:val="23"/>
        </w:rPr>
      </w:r>
    </w:p>
    <w:p>
      <w:pPr>
        <w:pStyle w:val="Normal"/>
        <w:framePr w:w="5083" w:x="1710" w:y="8799"/>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（一）一般公共预算财政拨款支出决算总体情况</w:t>
      </w:r>
      <w:r>
        <w:rPr>
          <w:rFonts w:ascii="UFWRSU+SimHei"/>
          <w:color w:val="000000"/>
          <w:spacing w:val="0"/>
          <w:sz w:val="23"/>
        </w:rPr>
      </w:r>
    </w:p>
    <w:p>
      <w:pPr>
        <w:pStyle w:val="Normal"/>
        <w:framePr w:w="9207" w:x="1710" w:y="9199"/>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2"/>
          <w:sz w:val="23"/>
        </w:rPr>
        <w:t>2024年一般公共预算财政拨款决算支出720.09万元，占本年支出合计的100.00%。与上年</w:t>
      </w:r>
      <w:r>
        <w:rPr>
          <w:rFonts w:ascii="UFDUNH+FangSong"/>
          <w:color w:val="000000"/>
          <w:spacing w:val="0"/>
          <w:sz w:val="23"/>
        </w:rPr>
      </w:r>
    </w:p>
    <w:p>
      <w:pPr>
        <w:pStyle w:val="Normal"/>
        <w:framePr w:w="9668" w:x="1249" w:y="9599"/>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3"/>
          <w:sz w:val="23"/>
        </w:rPr>
        <w:t>相比，一般公共预算财政拨款支出减少4.68万元，下降0.65%。主要原因是本年度项目支出安</w:t>
      </w:r>
      <w:r>
        <w:rPr>
          <w:rFonts w:ascii="UFDUNH+FangSong"/>
          <w:color w:val="000000"/>
          <w:spacing w:val="0"/>
          <w:sz w:val="23"/>
        </w:rPr>
      </w:r>
    </w:p>
    <w:p>
      <w:pPr>
        <w:pStyle w:val="Normal"/>
        <w:framePr w:w="9668" w:x="1249" w:y="9599"/>
        <w:widowControl w:val="off"/>
        <w:autoSpaceDE w:val="off"/>
        <w:autoSpaceDN w:val="off"/>
        <w:spacing w:before="18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排较上年度减少，如城乡义务教育补助经费中央资金公用经费等。</w:t>
      </w:r>
      <w:r>
        <w:rPr>
          <w:rFonts w:ascii="UFDUNH+FangSong"/>
          <w:color w:val="000000"/>
          <w:spacing w:val="0"/>
          <w:sz w:val="23"/>
        </w:rPr>
      </w:r>
    </w:p>
    <w:p>
      <w:pPr>
        <w:pStyle w:val="Normal"/>
        <w:framePr w:w="5083" w:x="1710" w:y="10409"/>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（二）一般公共预算财政拨款支出决算结构情况</w:t>
      </w:r>
      <w:r>
        <w:rPr>
          <w:rFonts w:ascii="UFWRSU+SimHei"/>
          <w:color w:val="000000"/>
          <w:spacing w:val="0"/>
          <w:sz w:val="23"/>
        </w:rPr>
      </w:r>
    </w:p>
    <w:p>
      <w:pPr>
        <w:pStyle w:val="Normal"/>
        <w:framePr w:w="7389" w:x="1710" w:y="10809"/>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2024年度一般公共预算财政拨款支出720.09万元，主要用于以下方面：</w:t>
      </w:r>
      <w:r>
        <w:rPr>
          <w:rFonts w:ascii="UFDUNH+FangSong"/>
          <w:color w:val="000000"/>
          <w:spacing w:val="0"/>
          <w:sz w:val="23"/>
        </w:rPr>
      </w:r>
    </w:p>
    <w:p>
      <w:pPr>
        <w:pStyle w:val="Normal"/>
        <w:framePr w:w="4622" w:x="1710" w:y="11220"/>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教育支出(类)662.53万元，占比92.01%；</w:t>
      </w:r>
      <w:r>
        <w:rPr>
          <w:rFonts w:ascii="UFDUNH+FangSong"/>
          <w:color w:val="000000"/>
          <w:spacing w:val="0"/>
          <w:sz w:val="23"/>
        </w:rPr>
      </w:r>
    </w:p>
    <w:p>
      <w:pPr>
        <w:pStyle w:val="Normal"/>
        <w:framePr w:w="4622" w:x="1710" w:y="11220"/>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住房保障支出(类)57.56万元，占比7.99%。</w:t>
      </w:r>
      <w:r>
        <w:rPr>
          <w:rFonts w:ascii="UFDUNH+FangSong"/>
          <w:color w:val="000000"/>
          <w:spacing w:val="0"/>
          <w:sz w:val="23"/>
        </w:rPr>
      </w:r>
    </w:p>
    <w:p>
      <w:pPr>
        <w:pStyle w:val="Normal"/>
        <w:framePr w:w="5083" w:x="1710" w:y="12020"/>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（三）一般公共预算财政拨款支出决算具体情况</w:t>
      </w:r>
      <w:r>
        <w:rPr>
          <w:rFonts w:ascii="UFWRSU+SimHei"/>
          <w:color w:val="000000"/>
          <w:spacing w:val="0"/>
          <w:sz w:val="23"/>
        </w:rPr>
      </w:r>
    </w:p>
    <w:p>
      <w:pPr>
        <w:pStyle w:val="Normal"/>
        <w:framePr w:w="9207" w:x="1710" w:y="12431"/>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2024年度一般公共预算财政拨款支出年初预算890.96万元，支出决算720.09万元，完成</w:t>
      </w:r>
      <w:r>
        <w:rPr>
          <w:rFonts w:ascii="UFDUNH+FangSong"/>
          <w:color w:val="000000"/>
          <w:spacing w:val="0"/>
          <w:sz w:val="23"/>
        </w:rPr>
      </w:r>
    </w:p>
    <w:p>
      <w:pPr>
        <w:pStyle w:val="Normal"/>
        <w:framePr w:w="3007" w:x="1249" w:y="12831"/>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年初预算的80.82%。其中：</w:t>
      </w:r>
      <w:r>
        <w:rPr>
          <w:rFonts w:ascii="UFDUNH+FangSong"/>
          <w:color w:val="000000"/>
          <w:spacing w:val="0"/>
          <w:sz w:val="23"/>
        </w:rPr>
      </w:r>
    </w:p>
    <w:p>
      <w:pPr>
        <w:pStyle w:val="Normal"/>
        <w:framePr w:w="9668" w:x="1249" w:y="13231"/>
        <w:widowControl w:val="off"/>
        <w:autoSpaceDE w:val="off"/>
        <w:autoSpaceDN w:val="off"/>
        <w:spacing w:before="0" w:after="0" w:line="231" w:lineRule="exact"/>
        <w:ind w:left="461" w:right="0" w:firstLine="0"/>
        <w:jc w:val="left"/>
        <w:rPr>
          <w:rFonts w:ascii="UFDUNH+FangSong"/>
          <w:color w:val="000000"/>
          <w:spacing w:val="0"/>
          <w:sz w:val="23"/>
        </w:rPr>
      </w:pPr>
      <w:r>
        <w:rPr>
          <w:rFonts w:ascii="UFDUNH+FangSong" w:hAnsi="UFDUNH+FangSong" w:cs="UFDUNH+FangSong"/>
          <w:color w:val="000000"/>
          <w:spacing w:val="5"/>
          <w:sz w:val="23"/>
        </w:rPr>
        <w:t>教育支出年初预算833.38万元，支出决算662.53万元，完成年初预算的79.50%，用于人</w:t>
      </w:r>
      <w:r>
        <w:rPr>
          <w:rFonts w:ascii="UFDUNH+FangSong"/>
          <w:color w:val="000000"/>
          <w:spacing w:val="0"/>
          <w:sz w:val="23"/>
        </w:rPr>
      </w:r>
    </w:p>
    <w:p>
      <w:pPr>
        <w:pStyle w:val="Normal"/>
        <w:framePr w:w="9668" w:x="1249" w:y="13231"/>
        <w:widowControl w:val="off"/>
        <w:autoSpaceDE w:val="off"/>
        <w:autoSpaceDN w:val="off"/>
        <w:spacing w:before="18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员公用等基本支出和项目支出。较上年决算增加50.28万元，增长8.21%，主要原因是本年度</w:t>
      </w:r>
      <w:r>
        <w:rPr>
          <w:rFonts w:ascii="UFDUNH+FangSong"/>
          <w:color w:val="000000"/>
          <w:spacing w:val="0"/>
          <w:sz w:val="23"/>
        </w:rPr>
      </w:r>
    </w:p>
    <w:p>
      <w:pPr>
        <w:pStyle w:val="Normal"/>
        <w:framePr w:w="9668" w:x="1249" w:y="13231"/>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项目支出安排较上年度减少，如城乡义务教育补助经费中央资金公用经费等。</w:t>
      </w:r>
      <w:r>
        <w:rPr>
          <w:rFonts w:ascii="UFDUNH+FangSong"/>
          <w:color w:val="000000"/>
          <w:spacing w:val="0"/>
          <w:sz w:val="23"/>
        </w:rPr>
      </w:r>
    </w:p>
    <w:p>
      <w:pPr>
        <w:pStyle w:val="Normal"/>
        <w:framePr w:w="9668" w:x="1249" w:y="13231"/>
        <w:widowControl w:val="off"/>
        <w:autoSpaceDE w:val="off"/>
        <w:autoSpaceDN w:val="off"/>
        <w:spacing w:before="169" w:after="0" w:line="231" w:lineRule="exact"/>
        <w:ind w:left="461" w:right="0" w:firstLine="0"/>
        <w:jc w:val="left"/>
        <w:rPr>
          <w:rFonts w:ascii="UFDUNH+FangSong"/>
          <w:color w:val="000000"/>
          <w:spacing w:val="0"/>
          <w:sz w:val="23"/>
        </w:rPr>
      </w:pPr>
      <w:r>
        <w:rPr>
          <w:rFonts w:ascii="UFDUNH+FangSong" w:hAnsi="UFDUNH+FangSong" w:cs="UFDUNH+FangSong"/>
          <w:color w:val="000000"/>
          <w:spacing w:val="5"/>
          <w:sz w:val="23"/>
        </w:rPr>
        <w:t>住房保障支出年初预算57.58万元，支出决算57.56万元，完成年初预算的99.97%，用于</w:t>
      </w:r>
      <w:r>
        <w:rPr>
          <w:rFonts w:ascii="UFDUNH+FangSong"/>
          <w:color w:val="000000"/>
          <w:spacing w:val="0"/>
          <w:sz w:val="23"/>
        </w:rPr>
      </w:r>
    </w:p>
    <w:p>
      <w:pPr>
        <w:pStyle w:val="Normal"/>
        <w:framePr w:w="9668" w:x="1249" w:y="13231"/>
        <w:widowControl w:val="off"/>
        <w:autoSpaceDE w:val="off"/>
        <w:autoSpaceDN w:val="off"/>
        <w:spacing w:before="18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在职人员住房公积金支出。较上年决算增加13.72万元，增长31.3%，主要原因是本年度在职</w:t>
      </w:r>
      <w:r>
        <w:rPr>
          <w:rFonts w:ascii="UFDUNH+FangSong"/>
          <w:color w:val="000000"/>
          <w:spacing w:val="0"/>
          <w:sz w:val="23"/>
        </w:rPr>
      </w:r>
    </w:p>
    <w:p>
      <w:pPr>
        <w:pStyle w:val="Normal"/>
        <w:framePr w:w="9668" w:x="1249" w:y="13231"/>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人员增加较多。</w:t>
      </w:r>
      <w:r>
        <w:rPr>
          <w:rFonts w:ascii="UFDUNH+FangSong"/>
          <w:color w:val="000000"/>
          <w:spacing w:val="0"/>
          <w:sz w:val="23"/>
        </w:rPr>
      </w:r>
    </w:p>
    <w:p>
      <w:pPr>
        <w:pStyle w:val="Normal"/>
        <w:framePr w:w="5313" w:x="1710" w:y="15653"/>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六、一般公共预算财政拨款基本支出决算情况说明</w:t>
      </w:r>
      <w:r>
        <w:rPr>
          <w:rFonts w:ascii="UFWRSU+SimHei"/>
          <w:color w:val="000000"/>
          <w:spacing w:val="0"/>
          <w:sz w:val="23"/>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7" style="position:absolute;margin-left:61.4500007629395pt;margin-top:59.0999984741211pt;z-index:-271;width:473.399993896484pt;height:740.40002441406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5083" w:x="1710" w:y="128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2024年度财政拨款基本支出566.57万元，其中：</w:t>
      </w:r>
      <w:r>
        <w:rPr>
          <w:rFonts w:ascii="UFDUNH+FangSong"/>
          <w:color w:val="000000"/>
          <w:spacing w:val="0"/>
          <w:sz w:val="23"/>
        </w:rPr>
      </w:r>
    </w:p>
    <w:p>
      <w:pPr>
        <w:pStyle w:val="Normal"/>
        <w:framePr w:w="6236" w:x="1710" w:y="168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人员经费529.99万元，主要包括在职人员工资福利支出等；</w:t>
      </w:r>
      <w:r>
        <w:rPr>
          <w:rFonts w:ascii="UFDUNH+FangSong"/>
          <w:color w:val="000000"/>
          <w:spacing w:val="0"/>
          <w:sz w:val="23"/>
        </w:rPr>
      </w:r>
    </w:p>
    <w:p>
      <w:pPr>
        <w:pStyle w:val="Normal"/>
        <w:framePr w:w="6236" w:x="1710" w:y="1685"/>
        <w:widowControl w:val="off"/>
        <w:autoSpaceDE w:val="off"/>
        <w:autoSpaceDN w:val="off"/>
        <w:spacing w:before="18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公用经费36.58万元，主要包括取暖费、工会经费等。</w:t>
      </w:r>
      <w:r>
        <w:rPr>
          <w:rFonts w:ascii="UFDUNH+FangSong"/>
          <w:color w:val="000000"/>
          <w:spacing w:val="0"/>
          <w:sz w:val="23"/>
        </w:rPr>
      </w:r>
    </w:p>
    <w:p>
      <w:pPr>
        <w:pStyle w:val="Normal"/>
        <w:framePr w:w="6236" w:x="1710" w:y="1685"/>
        <w:widowControl w:val="off"/>
        <w:autoSpaceDE w:val="off"/>
        <w:autoSpaceDN w:val="off"/>
        <w:spacing w:before="169"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七、政府性基金预算财政拨款收支决算情况说明</w:t>
      </w:r>
      <w:r>
        <w:rPr>
          <w:rFonts w:ascii="UFWRSU+SimHei"/>
          <w:color w:val="000000"/>
          <w:spacing w:val="0"/>
          <w:sz w:val="23"/>
        </w:rPr>
      </w:r>
    </w:p>
    <w:p>
      <w:pPr>
        <w:pStyle w:val="Normal"/>
        <w:framePr w:w="6236" w:x="1710" w:y="1685"/>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本年度无此项收支。</w:t>
      </w:r>
      <w:r>
        <w:rPr>
          <w:rFonts w:ascii="UFDUNH+FangSong"/>
          <w:color w:val="000000"/>
          <w:spacing w:val="0"/>
          <w:sz w:val="23"/>
        </w:rPr>
      </w:r>
    </w:p>
    <w:p>
      <w:pPr>
        <w:pStyle w:val="Normal"/>
        <w:framePr w:w="5313" w:x="1710" w:y="3306"/>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八、国有资本经营预算财政拨款支出决算情况说明</w:t>
      </w:r>
      <w:r>
        <w:rPr>
          <w:rFonts w:ascii="UFWRSU+SimHei"/>
          <w:color w:val="000000"/>
          <w:spacing w:val="0"/>
          <w:sz w:val="23"/>
        </w:rPr>
      </w:r>
    </w:p>
    <w:p>
      <w:pPr>
        <w:pStyle w:val="Normal"/>
        <w:framePr w:w="5313" w:x="1710" w:y="3306"/>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本年度无此项支出。</w:t>
      </w:r>
      <w:r>
        <w:rPr>
          <w:rFonts w:ascii="UFDUNH+FangSong"/>
          <w:color w:val="000000"/>
          <w:spacing w:val="0"/>
          <w:sz w:val="23"/>
        </w:rPr>
      </w:r>
    </w:p>
    <w:p>
      <w:pPr>
        <w:pStyle w:val="Normal"/>
        <w:framePr w:w="4852" w:x="1710" w:y="4106"/>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九、财政拨款“三公”经费支出决算情况说明</w:t>
      </w:r>
      <w:r>
        <w:rPr>
          <w:rFonts w:ascii="UFWRSU+SimHei"/>
          <w:color w:val="000000"/>
          <w:spacing w:val="0"/>
          <w:sz w:val="23"/>
        </w:rPr>
      </w:r>
    </w:p>
    <w:p>
      <w:pPr>
        <w:pStyle w:val="Normal"/>
        <w:framePr w:w="5544" w:x="1710" w:y="4517"/>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1"/>
          <w:sz w:val="23"/>
        </w:rPr>
        <w:t>（一）“三公”经费财政拨款支出决算总体情况说明</w:t>
      </w:r>
      <w:r>
        <w:rPr>
          <w:rFonts w:ascii="UFWRSU+SimHei"/>
          <w:color w:val="000000"/>
          <w:spacing w:val="0"/>
          <w:sz w:val="23"/>
        </w:rPr>
      </w:r>
    </w:p>
    <w:p>
      <w:pPr>
        <w:pStyle w:val="Normal"/>
        <w:framePr w:w="9207" w:x="1710" w:y="4917"/>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8"/>
          <w:sz w:val="23"/>
        </w:rPr>
        <w:t>2024年度“三公”经费财政拨款支出全年预算0万元，支出决算0万元，与上年“三</w:t>
      </w:r>
      <w:r>
        <w:rPr>
          <w:rFonts w:ascii="UFDUNH+FangSong"/>
          <w:color w:val="000000"/>
          <w:spacing w:val="0"/>
          <w:sz w:val="23"/>
        </w:rPr>
      </w:r>
    </w:p>
    <w:p>
      <w:pPr>
        <w:pStyle w:val="Normal"/>
        <w:framePr w:w="4391" w:x="1249" w:y="5317"/>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公”经费财政拨款支出决算相同。其中：</w:t>
      </w:r>
      <w:r>
        <w:rPr>
          <w:rFonts w:ascii="UFDUNH+FangSong"/>
          <w:color w:val="000000"/>
          <w:spacing w:val="0"/>
          <w:sz w:val="23"/>
        </w:rPr>
      </w:r>
    </w:p>
    <w:p>
      <w:pPr>
        <w:pStyle w:val="Normal"/>
        <w:framePr w:w="9668" w:x="1249" w:y="5728"/>
        <w:widowControl w:val="off"/>
        <w:autoSpaceDE w:val="off"/>
        <w:autoSpaceDN w:val="off"/>
        <w:spacing w:before="0" w:after="0" w:line="231" w:lineRule="exact"/>
        <w:ind w:left="461" w:right="0" w:firstLine="0"/>
        <w:jc w:val="left"/>
        <w:rPr>
          <w:rFonts w:ascii="UFDUNH+FangSong"/>
          <w:color w:val="000000"/>
          <w:spacing w:val="0"/>
          <w:sz w:val="23"/>
        </w:rPr>
      </w:pPr>
      <w:r>
        <w:rPr>
          <w:rFonts w:ascii="UFDUNH+FangSong" w:hAnsi="UFDUNH+FangSong" w:cs="UFDUNH+FangSong"/>
          <w:color w:val="000000"/>
          <w:spacing w:val="9"/>
          <w:sz w:val="23"/>
        </w:rPr>
        <w:t>因公出国（境）费支出0万元，与上年相同，主要原因是：本年度因公出国（境）费支</w:t>
      </w:r>
      <w:r>
        <w:rPr>
          <w:rFonts w:ascii="UFDUNH+FangSong"/>
          <w:color w:val="000000"/>
          <w:spacing w:val="0"/>
          <w:sz w:val="23"/>
        </w:rPr>
      </w:r>
    </w:p>
    <w:p>
      <w:pPr>
        <w:pStyle w:val="Normal"/>
        <w:framePr w:w="9668" w:x="1249" w:y="5728"/>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出；</w:t>
      </w:r>
      <w:r>
        <w:rPr>
          <w:rFonts w:ascii="UFDUNH+FangSong"/>
          <w:color w:val="000000"/>
          <w:spacing w:val="0"/>
          <w:sz w:val="23"/>
        </w:rPr>
      </w:r>
    </w:p>
    <w:p>
      <w:pPr>
        <w:pStyle w:val="Normal"/>
        <w:framePr w:w="9668" w:x="1249" w:y="6528"/>
        <w:widowControl w:val="off"/>
        <w:autoSpaceDE w:val="off"/>
        <w:autoSpaceDN w:val="off"/>
        <w:spacing w:before="0" w:after="0" w:line="231" w:lineRule="exact"/>
        <w:ind w:left="461" w:right="0" w:firstLine="0"/>
        <w:jc w:val="left"/>
        <w:rPr>
          <w:rFonts w:ascii="UFDUNH+FangSong"/>
          <w:color w:val="000000"/>
          <w:spacing w:val="0"/>
          <w:sz w:val="23"/>
        </w:rPr>
      </w:pPr>
      <w:r>
        <w:rPr>
          <w:rFonts w:ascii="UFDUNH+FangSong" w:hAnsi="UFDUNH+FangSong" w:cs="UFDUNH+FangSong"/>
          <w:color w:val="000000"/>
          <w:spacing w:val="1"/>
          <w:sz w:val="23"/>
        </w:rPr>
        <w:t>公务用车购置费支出0万元，与上年相同，主要原因是：本年度无公务用车购置费支出；</w:t>
      </w:r>
      <w:r>
        <w:rPr>
          <w:rFonts w:ascii="UFDUNH+FangSong"/>
          <w:color w:val="000000"/>
          <w:spacing w:val="0"/>
          <w:sz w:val="23"/>
        </w:rPr>
      </w:r>
    </w:p>
    <w:p>
      <w:pPr>
        <w:pStyle w:val="Normal"/>
        <w:framePr w:w="9668" w:x="1249" w:y="6528"/>
        <w:widowControl w:val="off"/>
        <w:autoSpaceDE w:val="off"/>
        <w:autoSpaceDN w:val="off"/>
        <w:spacing w:before="180" w:after="0" w:line="231" w:lineRule="exact"/>
        <w:ind w:left="461" w:right="0" w:firstLine="0"/>
        <w:jc w:val="left"/>
        <w:rPr>
          <w:rFonts w:ascii="UFDUNH+FangSong"/>
          <w:color w:val="000000"/>
          <w:spacing w:val="0"/>
          <w:sz w:val="23"/>
        </w:rPr>
      </w:pPr>
      <w:r>
        <w:rPr>
          <w:rFonts w:ascii="UFDUNH+FangSong" w:hAnsi="UFDUNH+FangSong" w:cs="UFDUNH+FangSong"/>
          <w:color w:val="000000"/>
          <w:spacing w:val="3"/>
          <w:sz w:val="23"/>
        </w:rPr>
        <w:t>公务用车运行维护费支出0万元，与上年相同，主要原因是：本年度无公务用车运行维护</w:t>
      </w:r>
      <w:r>
        <w:rPr>
          <w:rFonts w:ascii="UFDUNH+FangSong"/>
          <w:color w:val="000000"/>
          <w:spacing w:val="0"/>
          <w:sz w:val="23"/>
        </w:rPr>
      </w:r>
    </w:p>
    <w:p>
      <w:pPr>
        <w:pStyle w:val="Normal"/>
        <w:framePr w:w="9668" w:x="1249" w:y="6528"/>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费支出；</w:t>
      </w:r>
      <w:r>
        <w:rPr>
          <w:rFonts w:ascii="UFDUNH+FangSong"/>
          <w:color w:val="000000"/>
          <w:spacing w:val="0"/>
          <w:sz w:val="23"/>
        </w:rPr>
      </w:r>
    </w:p>
    <w:p>
      <w:pPr>
        <w:pStyle w:val="Normal"/>
        <w:framePr w:w="8196" w:x="1710" w:y="7739"/>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公务接待费支出0万元，与上年相同，主要原因是：本年度无公务接待费支出。</w:t>
      </w:r>
      <w:r>
        <w:rPr>
          <w:rFonts w:ascii="UFDUNH+FangSong"/>
          <w:color w:val="000000"/>
          <w:spacing w:val="0"/>
          <w:sz w:val="23"/>
        </w:rPr>
      </w:r>
    </w:p>
    <w:p>
      <w:pPr>
        <w:pStyle w:val="Normal"/>
        <w:framePr w:w="471" w:x="1710" w:y="8150"/>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0"/>
          <w:sz w:val="23"/>
        </w:rPr>
        <w:t>（</w:t>
      </w:r>
      <w:r>
        <w:rPr>
          <w:rFonts w:ascii="UFWRSU+SimHei"/>
          <w:color w:val="000000"/>
          <w:spacing w:val="0"/>
          <w:sz w:val="23"/>
        </w:rPr>
      </w:r>
    </w:p>
    <w:p>
      <w:pPr>
        <w:pStyle w:val="Normal"/>
        <w:framePr w:w="9668" w:x="1249" w:y="8150"/>
        <w:widowControl w:val="off"/>
        <w:autoSpaceDE w:val="off"/>
        <w:autoSpaceDN w:val="off"/>
        <w:spacing w:before="0" w:after="0" w:line="231" w:lineRule="exact"/>
        <w:ind w:left="692" w:right="0" w:firstLine="0"/>
        <w:jc w:val="left"/>
        <w:rPr>
          <w:rFonts w:ascii="UFWRSU+SimHei"/>
          <w:color w:val="000000"/>
          <w:spacing w:val="0"/>
          <w:sz w:val="23"/>
        </w:rPr>
      </w:pPr>
      <w:r>
        <w:rPr>
          <w:rFonts w:ascii="UFWRSU+SimHei" w:hAnsi="UFWRSU+SimHei" w:cs="UFWRSU+SimHei"/>
          <w:color w:val="000000"/>
          <w:spacing w:val="1"/>
          <w:sz w:val="23"/>
        </w:rPr>
        <w:t>二）“三公”经费财政拨款支出决算具体情况说明</w:t>
      </w:r>
      <w:r>
        <w:rPr>
          <w:rFonts w:ascii="UFWRSU+SimHei"/>
          <w:color w:val="000000"/>
          <w:spacing w:val="0"/>
          <w:sz w:val="23"/>
        </w:rPr>
      </w:r>
    </w:p>
    <w:p>
      <w:pPr>
        <w:pStyle w:val="Normal"/>
        <w:framePr w:w="9668" w:x="1249" w:y="8150"/>
        <w:widowControl w:val="off"/>
        <w:autoSpaceDE w:val="off"/>
        <w:autoSpaceDN w:val="off"/>
        <w:spacing w:before="169" w:after="0" w:line="231" w:lineRule="exact"/>
        <w:ind w:left="582" w:right="0" w:firstLine="0"/>
        <w:jc w:val="left"/>
        <w:rPr>
          <w:rFonts w:ascii="UFDUNH+FangSong"/>
          <w:color w:val="000000"/>
          <w:spacing w:val="0"/>
          <w:sz w:val="23"/>
        </w:rPr>
      </w:pPr>
      <w:r>
        <w:rPr>
          <w:rFonts w:ascii="UFDUNH+FangSong" w:hAnsi="UFDUNH+FangSong" w:cs="UFDUNH+FangSong"/>
          <w:color w:val="000000"/>
          <w:spacing w:val="6"/>
          <w:sz w:val="23"/>
        </w:rPr>
        <w:t>、因公出国（境）费支出0万元，出国（境）团组共0个，0人次。主要用于：本年度无</w:t>
      </w:r>
      <w:r>
        <w:rPr>
          <w:rFonts w:ascii="UFDUNH+FangSong"/>
          <w:color w:val="000000"/>
          <w:spacing w:val="0"/>
          <w:sz w:val="23"/>
        </w:rPr>
      </w:r>
    </w:p>
    <w:p>
      <w:pPr>
        <w:pStyle w:val="Normal"/>
        <w:framePr w:w="9668" w:x="1249" w:y="8150"/>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因公出国（境）费支出。</w:t>
      </w:r>
      <w:r>
        <w:rPr>
          <w:rFonts w:ascii="UFDUNH+FangSong"/>
          <w:color w:val="000000"/>
          <w:spacing w:val="0"/>
          <w:sz w:val="23"/>
        </w:rPr>
      </w:r>
    </w:p>
    <w:p>
      <w:pPr>
        <w:pStyle w:val="Normal"/>
        <w:framePr w:w="9668" w:x="1249" w:y="8150"/>
        <w:widowControl w:val="off"/>
        <w:autoSpaceDE w:val="off"/>
        <w:autoSpaceDN w:val="off"/>
        <w:spacing w:before="180" w:after="0" w:line="231" w:lineRule="exact"/>
        <w:ind w:left="579" w:right="0" w:firstLine="0"/>
        <w:jc w:val="left"/>
        <w:rPr>
          <w:rFonts w:ascii="UFDUNH+FangSong"/>
          <w:color w:val="000000"/>
          <w:spacing w:val="0"/>
          <w:sz w:val="23"/>
        </w:rPr>
      </w:pPr>
      <w:r>
        <w:rPr>
          <w:rFonts w:ascii="UFDUNH+FangSong" w:hAnsi="UFDUNH+FangSong" w:cs="UFDUNH+FangSong"/>
          <w:color w:val="000000"/>
          <w:spacing w:val="3"/>
          <w:sz w:val="23"/>
        </w:rPr>
        <w:t>、公务用车购置支出0万元，使用财政拨款共购置公务用车0辆，主要用于：本年度无公</w:t>
      </w:r>
      <w:r>
        <w:rPr>
          <w:rFonts w:ascii="UFDUNH+FangSong"/>
          <w:color w:val="000000"/>
          <w:spacing w:val="0"/>
          <w:sz w:val="23"/>
        </w:rPr>
      </w:r>
    </w:p>
    <w:p>
      <w:pPr>
        <w:pStyle w:val="Normal"/>
        <w:framePr w:w="9668" w:x="1249" w:y="8150"/>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务用车购置支出。</w:t>
      </w:r>
      <w:r>
        <w:rPr>
          <w:rFonts w:ascii="UFDUNH+FangSong"/>
          <w:color w:val="000000"/>
          <w:spacing w:val="0"/>
          <w:sz w:val="23"/>
        </w:rPr>
      </w:r>
    </w:p>
    <w:p>
      <w:pPr>
        <w:pStyle w:val="Normal"/>
        <w:framePr w:w="355" w:x="1710" w:y="8550"/>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1</w:t>
      </w:r>
      <w:r>
        <w:rPr>
          <w:rFonts w:ascii="UFDUNH+FangSong"/>
          <w:color w:val="000000"/>
          <w:spacing w:val="0"/>
          <w:sz w:val="23"/>
        </w:rPr>
      </w:r>
    </w:p>
    <w:p>
      <w:pPr>
        <w:pStyle w:val="Normal"/>
        <w:framePr w:w="355" w:x="1710" w:y="9361"/>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2</w:t>
      </w:r>
      <w:r>
        <w:rPr>
          <w:rFonts w:ascii="UFDUNH+FangSong"/>
          <w:color w:val="000000"/>
          <w:spacing w:val="0"/>
          <w:sz w:val="23"/>
        </w:rPr>
      </w:r>
    </w:p>
    <w:p>
      <w:pPr>
        <w:pStyle w:val="Normal"/>
        <w:framePr w:w="355" w:x="1710" w:y="10161"/>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3</w:t>
      </w:r>
      <w:r>
        <w:rPr>
          <w:rFonts w:ascii="UFDUNH+FangSong"/>
          <w:color w:val="000000"/>
          <w:spacing w:val="0"/>
          <w:sz w:val="23"/>
        </w:rPr>
      </w:r>
    </w:p>
    <w:p>
      <w:pPr>
        <w:pStyle w:val="Normal"/>
        <w:framePr w:w="9089" w:x="1827" w:y="10161"/>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3"/>
          <w:sz w:val="23"/>
        </w:rPr>
        <w:t>、公务用车运行维护费支出0万元，使用财政拨款负担的公务用车保有量共0辆，主要用</w:t>
      </w:r>
      <w:r>
        <w:rPr>
          <w:rFonts w:ascii="UFDUNH+FangSong"/>
          <w:color w:val="000000"/>
          <w:spacing w:val="0"/>
          <w:sz w:val="23"/>
        </w:rPr>
      </w:r>
    </w:p>
    <w:p>
      <w:pPr>
        <w:pStyle w:val="Normal"/>
        <w:framePr w:w="4391" w:x="1249" w:y="10572"/>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于：本年度无公务用车运行维护费支出。</w:t>
      </w:r>
      <w:r>
        <w:rPr>
          <w:rFonts w:ascii="UFDUNH+FangSong"/>
          <w:color w:val="000000"/>
          <w:spacing w:val="0"/>
          <w:sz w:val="23"/>
        </w:rPr>
      </w:r>
    </w:p>
    <w:p>
      <w:pPr>
        <w:pStyle w:val="Normal"/>
        <w:framePr w:w="355" w:x="1710" w:y="10972"/>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4</w:t>
      </w:r>
      <w:r>
        <w:rPr>
          <w:rFonts w:ascii="UFDUNH+FangSong"/>
          <w:color w:val="000000"/>
          <w:spacing w:val="0"/>
          <w:sz w:val="23"/>
        </w:rPr>
      </w:r>
    </w:p>
    <w:p>
      <w:pPr>
        <w:pStyle w:val="Normal"/>
        <w:framePr w:w="9668" w:x="1249" w:y="10972"/>
        <w:widowControl w:val="off"/>
        <w:autoSpaceDE w:val="off"/>
        <w:autoSpaceDN w:val="off"/>
        <w:spacing w:before="0" w:after="0" w:line="231" w:lineRule="exact"/>
        <w:ind w:left="579" w:right="0" w:firstLine="0"/>
        <w:jc w:val="left"/>
        <w:rPr>
          <w:rFonts w:ascii="UFDUNH+FangSong"/>
          <w:color w:val="000000"/>
          <w:spacing w:val="0"/>
          <w:sz w:val="23"/>
        </w:rPr>
      </w:pPr>
      <w:r>
        <w:rPr>
          <w:rFonts w:ascii="UFDUNH+FangSong" w:hAnsi="UFDUNH+FangSong" w:cs="UFDUNH+FangSong"/>
          <w:color w:val="000000"/>
          <w:spacing w:val="3"/>
          <w:sz w:val="23"/>
        </w:rPr>
        <w:t>、公务接待费支出0万元，共接待0批次，0人次。国内接待费0万元，共接待0批次，0人</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5"/>
          <w:sz w:val="23"/>
        </w:rPr>
        <w:t>次，其中外事接待费0万元，共接待0批次，0人次，主要是本年度无公务接待费支出；国</w:t>
      </w:r>
      <w:r>
        <w:rPr>
          <w:rFonts w:ascii="UFDUNH+FangSong"/>
          <w:color w:val="000000"/>
          <w:spacing w:val="0"/>
          <w:sz w:val="23"/>
        </w:rPr>
      </w:r>
    </w:p>
    <w:p>
      <w:pPr>
        <w:pStyle w:val="Normal"/>
        <w:framePr w:w="9668" w:x="1249" w:y="10972"/>
        <w:widowControl w:val="off"/>
        <w:autoSpaceDE w:val="off"/>
        <w:autoSpaceDN w:val="off"/>
        <w:spacing w:before="180" w:after="0" w:line="231" w:lineRule="exact"/>
        <w:ind w:left="239" w:right="0" w:firstLine="0"/>
        <w:jc w:val="left"/>
        <w:rPr>
          <w:rFonts w:ascii="UFDUNH+FangSong"/>
          <w:color w:val="000000"/>
          <w:spacing w:val="0"/>
          <w:sz w:val="23"/>
        </w:rPr>
      </w:pPr>
      <w:r>
        <w:rPr>
          <w:rFonts w:ascii="UFDUNH+FangSong" w:hAnsi="UFDUNH+FangSong" w:cs="UFDUNH+FangSong"/>
          <w:color w:val="000000"/>
          <w:spacing w:val="9"/>
          <w:sz w:val="23"/>
        </w:rPr>
        <w:t>境）外接待费0万元，共接待国（境）外0批次，0人次，主要是本年度无国（境）外接待</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费。</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461" w:right="0" w:firstLine="0"/>
        <w:jc w:val="left"/>
        <w:rPr>
          <w:rFonts w:ascii="UFWRSU+SimHei"/>
          <w:color w:val="000000"/>
          <w:spacing w:val="0"/>
          <w:sz w:val="23"/>
        </w:rPr>
      </w:pPr>
      <w:r>
        <w:rPr>
          <w:rFonts w:ascii="UFWRSU+SimHei" w:hAnsi="UFWRSU+SimHei" w:cs="UFWRSU+SimHei"/>
          <w:color w:val="000000"/>
          <w:spacing w:val="1"/>
          <w:sz w:val="23"/>
        </w:rPr>
        <w:t>十、其他重要事项情况说明</w:t>
      </w:r>
      <w:r>
        <w:rPr>
          <w:rFonts w:ascii="UFWRSU+SimHei"/>
          <w:color w:val="000000"/>
          <w:spacing w:val="0"/>
          <w:sz w:val="23"/>
        </w:rPr>
      </w:r>
    </w:p>
    <w:p>
      <w:pPr>
        <w:pStyle w:val="Normal"/>
        <w:framePr w:w="9668" w:x="1249" w:y="10972"/>
        <w:widowControl w:val="off"/>
        <w:autoSpaceDE w:val="off"/>
        <w:autoSpaceDN w:val="off"/>
        <w:spacing w:before="180" w:after="0" w:line="231" w:lineRule="exact"/>
        <w:ind w:left="692" w:right="0" w:firstLine="0"/>
        <w:jc w:val="left"/>
        <w:rPr>
          <w:rFonts w:ascii="UFWRSU+SimHei"/>
          <w:color w:val="000000"/>
          <w:spacing w:val="0"/>
          <w:sz w:val="23"/>
        </w:rPr>
      </w:pPr>
      <w:r>
        <w:rPr>
          <w:rFonts w:ascii="UFWRSU+SimHei" w:hAnsi="UFWRSU+SimHei" w:cs="UFWRSU+SimHei"/>
          <w:color w:val="000000"/>
          <w:spacing w:val="1"/>
          <w:sz w:val="23"/>
        </w:rPr>
        <w:t>一）机关运行经费支出情况说明</w:t>
      </w:r>
      <w:r>
        <w:rPr>
          <w:rFonts w:ascii="UFWRSU+SimHei"/>
          <w:color w:val="000000"/>
          <w:spacing w:val="0"/>
          <w:sz w:val="23"/>
        </w:rPr>
      </w:r>
    </w:p>
    <w:p>
      <w:pPr>
        <w:pStyle w:val="Normal"/>
        <w:framePr w:w="9668" w:x="1249" w:y="10972"/>
        <w:widowControl w:val="off"/>
        <w:autoSpaceDE w:val="off"/>
        <w:autoSpaceDN w:val="off"/>
        <w:spacing w:before="169" w:after="0" w:line="231" w:lineRule="exact"/>
        <w:ind w:left="461" w:right="0" w:firstLine="0"/>
        <w:jc w:val="left"/>
        <w:rPr>
          <w:rFonts w:ascii="UFDUNH+FangSong"/>
          <w:color w:val="000000"/>
          <w:spacing w:val="0"/>
          <w:sz w:val="23"/>
        </w:rPr>
      </w:pPr>
      <w:r>
        <w:rPr>
          <w:rFonts w:ascii="UFDUNH+FangSong" w:hAnsi="UFDUNH+FangSong" w:cs="UFDUNH+FangSong"/>
          <w:color w:val="000000"/>
          <w:spacing w:val="1"/>
          <w:sz w:val="23"/>
        </w:rPr>
        <w:t>本部门（单位）无机关运行经费。</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692" w:right="0" w:firstLine="0"/>
        <w:jc w:val="left"/>
        <w:rPr>
          <w:rFonts w:ascii="UFWRSU+SimHei"/>
          <w:color w:val="000000"/>
          <w:spacing w:val="0"/>
          <w:sz w:val="23"/>
        </w:rPr>
      </w:pPr>
      <w:r>
        <w:rPr>
          <w:rFonts w:ascii="UFWRSU+SimHei" w:hAnsi="UFWRSU+SimHei" w:cs="UFWRSU+SimHei"/>
          <w:color w:val="000000"/>
          <w:spacing w:val="1"/>
          <w:sz w:val="23"/>
        </w:rPr>
        <w:t>二）政府采购情况说明</w:t>
      </w:r>
      <w:r>
        <w:rPr>
          <w:rFonts w:ascii="UFWRSU+SimHei"/>
          <w:color w:val="000000"/>
          <w:spacing w:val="0"/>
          <w:sz w:val="23"/>
        </w:rPr>
      </w:r>
    </w:p>
    <w:p>
      <w:pPr>
        <w:pStyle w:val="Normal"/>
        <w:framePr w:w="9668" w:x="1249" w:y="10972"/>
        <w:widowControl w:val="off"/>
        <w:autoSpaceDE w:val="off"/>
        <w:autoSpaceDN w:val="off"/>
        <w:spacing w:before="180" w:after="0" w:line="231" w:lineRule="exact"/>
        <w:ind w:left="576" w:right="0" w:firstLine="0"/>
        <w:jc w:val="left"/>
        <w:rPr>
          <w:rFonts w:ascii="UFDUNH+FangSong"/>
          <w:color w:val="000000"/>
          <w:spacing w:val="0"/>
          <w:sz w:val="23"/>
        </w:rPr>
      </w:pPr>
      <w:r>
        <w:rPr>
          <w:rFonts w:ascii="UFDUNH+FangSong" w:hAnsi="UFDUNH+FangSong" w:cs="UFDUNH+FangSong"/>
          <w:color w:val="000000"/>
          <w:spacing w:val="1"/>
          <w:sz w:val="23"/>
        </w:rPr>
        <w:t>024年度政府采购支出总额0万元。</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692" w:right="0" w:firstLine="0"/>
        <w:jc w:val="left"/>
        <w:rPr>
          <w:rFonts w:ascii="UFWRSU+SimHei"/>
          <w:color w:val="000000"/>
          <w:spacing w:val="0"/>
          <w:sz w:val="23"/>
        </w:rPr>
      </w:pPr>
      <w:r>
        <w:rPr>
          <w:rFonts w:ascii="UFWRSU+SimHei" w:hAnsi="UFWRSU+SimHei" w:cs="UFWRSU+SimHei"/>
          <w:color w:val="000000"/>
          <w:spacing w:val="1"/>
          <w:sz w:val="23"/>
        </w:rPr>
        <w:t>三）国有资产占用情况说明</w:t>
      </w:r>
      <w:r>
        <w:rPr>
          <w:rFonts w:ascii="UFWRSU+SimHei"/>
          <w:color w:val="000000"/>
          <w:spacing w:val="0"/>
          <w:sz w:val="23"/>
        </w:rPr>
      </w:r>
    </w:p>
    <w:p>
      <w:pPr>
        <w:pStyle w:val="Normal"/>
        <w:framePr w:w="9668" w:x="1249" w:y="10972"/>
        <w:widowControl w:val="off"/>
        <w:autoSpaceDE w:val="off"/>
        <w:autoSpaceDN w:val="off"/>
        <w:spacing w:before="169" w:after="0" w:line="231" w:lineRule="exact"/>
        <w:ind w:left="461" w:right="0" w:firstLine="0"/>
        <w:jc w:val="left"/>
        <w:rPr>
          <w:rFonts w:ascii="UFDUNH+FangSong"/>
          <w:color w:val="000000"/>
          <w:spacing w:val="0"/>
          <w:sz w:val="23"/>
        </w:rPr>
      </w:pPr>
      <w:r>
        <w:rPr>
          <w:rFonts w:ascii="UFDUNH+FangSong" w:hAnsi="UFDUNH+FangSong" w:cs="UFDUNH+FangSong"/>
          <w:color w:val="000000"/>
          <w:spacing w:val="5"/>
          <w:sz w:val="23"/>
        </w:rPr>
        <w:t>截至2024年12月31日，本部门（单位）共有车辆0辆。单价100万元（含）以上设备（不</w:t>
      </w:r>
      <w:r>
        <w:rPr>
          <w:rFonts w:ascii="UFDUNH+FangSong"/>
          <w:color w:val="000000"/>
          <w:spacing w:val="0"/>
          <w:sz w:val="23"/>
        </w:rPr>
      </w:r>
    </w:p>
    <w:p>
      <w:pPr>
        <w:pStyle w:val="Normal"/>
        <w:framePr w:w="9668" w:x="1249" w:y="10972"/>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含车辆）0台（套）。</w:t>
      </w:r>
      <w:r>
        <w:rPr>
          <w:rFonts w:ascii="UFDUNH+FangSong"/>
          <w:color w:val="000000"/>
          <w:spacing w:val="0"/>
          <w:sz w:val="23"/>
        </w:rPr>
      </w:r>
    </w:p>
    <w:p>
      <w:pPr>
        <w:pStyle w:val="Normal"/>
        <w:framePr w:w="9668" w:x="1249" w:y="10972"/>
        <w:widowControl w:val="off"/>
        <w:autoSpaceDE w:val="off"/>
        <w:autoSpaceDN w:val="off"/>
        <w:spacing w:before="180" w:after="0" w:line="231" w:lineRule="exact"/>
        <w:ind w:left="692" w:right="0" w:firstLine="0"/>
        <w:jc w:val="left"/>
        <w:rPr>
          <w:rFonts w:ascii="UFWRSU+SimHei"/>
          <w:color w:val="000000"/>
          <w:spacing w:val="0"/>
          <w:sz w:val="23"/>
        </w:rPr>
      </w:pPr>
      <w:r>
        <w:rPr>
          <w:rFonts w:ascii="UFWRSU+SimHei" w:hAnsi="UFWRSU+SimHei" w:cs="UFWRSU+SimHei"/>
          <w:color w:val="000000"/>
          <w:spacing w:val="1"/>
          <w:sz w:val="23"/>
        </w:rPr>
        <w:t>四）预算绩效情况说明</w:t>
      </w:r>
      <w:r>
        <w:rPr>
          <w:rFonts w:ascii="UFWRSU+SimHei"/>
          <w:color w:val="000000"/>
          <w:spacing w:val="0"/>
          <w:sz w:val="23"/>
        </w:rPr>
      </w:r>
    </w:p>
    <w:p>
      <w:pPr>
        <w:pStyle w:val="Normal"/>
        <w:framePr w:w="471" w:x="1249" w:y="11782"/>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w:t>
      </w:r>
      <w:r>
        <w:rPr>
          <w:rFonts w:ascii="UFDUNH+FangSong"/>
          <w:color w:val="000000"/>
          <w:spacing w:val="0"/>
          <w:sz w:val="23"/>
        </w:rPr>
      </w:r>
    </w:p>
    <w:p>
      <w:pPr>
        <w:pStyle w:val="Normal"/>
        <w:framePr w:w="471" w:x="1710" w:y="12993"/>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0"/>
          <w:sz w:val="23"/>
        </w:rPr>
        <w:t>（</w:t>
      </w:r>
      <w:r>
        <w:rPr>
          <w:rFonts w:ascii="UFWRSU+SimHei"/>
          <w:color w:val="000000"/>
          <w:spacing w:val="0"/>
          <w:sz w:val="23"/>
        </w:rPr>
      </w:r>
    </w:p>
    <w:p>
      <w:pPr>
        <w:pStyle w:val="Normal"/>
        <w:framePr w:w="471" w:x="1710" w:y="13793"/>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0"/>
          <w:sz w:val="23"/>
        </w:rPr>
        <w:t>（</w:t>
      </w:r>
      <w:r>
        <w:rPr>
          <w:rFonts w:ascii="UFWRSU+SimHei"/>
          <w:color w:val="000000"/>
          <w:spacing w:val="0"/>
          <w:sz w:val="23"/>
        </w:rPr>
      </w:r>
    </w:p>
    <w:p>
      <w:pPr>
        <w:pStyle w:val="Normal"/>
        <w:framePr w:w="355" w:x="1710" w:y="14204"/>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color w:val="000000"/>
          <w:spacing w:val="0"/>
          <w:sz w:val="23"/>
        </w:rPr>
        <w:t>2</w:t>
      </w:r>
      <w:r>
        <w:rPr>
          <w:rFonts w:ascii="UFDUNH+FangSong"/>
          <w:color w:val="000000"/>
          <w:spacing w:val="0"/>
          <w:sz w:val="23"/>
        </w:rPr>
      </w:r>
    </w:p>
    <w:p>
      <w:pPr>
        <w:pStyle w:val="Normal"/>
        <w:framePr w:w="471" w:x="1710" w:y="14604"/>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0"/>
          <w:sz w:val="23"/>
        </w:rPr>
        <w:t>（</w:t>
      </w:r>
      <w:r>
        <w:rPr>
          <w:rFonts w:ascii="UFWRSU+SimHei"/>
          <w:color w:val="000000"/>
          <w:spacing w:val="0"/>
          <w:sz w:val="23"/>
        </w:rPr>
      </w:r>
    </w:p>
    <w:p>
      <w:pPr>
        <w:pStyle w:val="Normal"/>
        <w:framePr w:w="471" w:x="1710" w:y="15815"/>
        <w:widowControl w:val="off"/>
        <w:autoSpaceDE w:val="off"/>
        <w:autoSpaceDN w:val="off"/>
        <w:spacing w:before="0" w:after="0" w:line="231" w:lineRule="exact"/>
        <w:ind w:left="0" w:right="0" w:firstLine="0"/>
        <w:jc w:val="left"/>
        <w:rPr>
          <w:rFonts w:ascii="UFWRSU+SimHei"/>
          <w:color w:val="000000"/>
          <w:spacing w:val="0"/>
          <w:sz w:val="23"/>
        </w:rPr>
      </w:pPr>
      <w:r>
        <w:rPr>
          <w:rFonts w:ascii="UFWRSU+SimHei" w:hAnsi="UFWRSU+SimHei" w:cs="UFWRSU+SimHei"/>
          <w:color w:val="000000"/>
          <w:spacing w:val="0"/>
          <w:sz w:val="23"/>
        </w:rPr>
        <w:t>（</w:t>
      </w:r>
      <w:r>
        <w:rPr>
          <w:rFonts w:ascii="UFWRSU+SimHei"/>
          <w:color w:val="000000"/>
          <w:spacing w:val="0"/>
          <w:sz w:val="23"/>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61.4500007629395pt;margin-top:59.0999984741211pt;z-index:-279;width:473.399993896484pt;height:748.549987792969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3353" w:x="1710" w:y="128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1、预算绩效管理工作开展情况</w:t>
      </w:r>
      <w:r>
        <w:rPr>
          <w:rFonts w:ascii="UFDUNH+FangSong"/>
          <w:color w:val="000000"/>
          <w:spacing w:val="0"/>
          <w:sz w:val="23"/>
        </w:rPr>
      </w:r>
    </w:p>
    <w:p>
      <w:pPr>
        <w:pStyle w:val="Normal"/>
        <w:framePr w:w="9186" w:x="1730" w:y="168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5"/>
          <w:sz w:val="23"/>
        </w:rPr>
        <w:t>2024年二级项目绩效自评个数3个，涉及资金64.42万元：3个项目自评等级为“优”，0</w:t>
      </w:r>
      <w:r>
        <w:rPr>
          <w:rFonts w:ascii="UFDUNH+FangSong"/>
          <w:color w:val="000000"/>
          <w:spacing w:val="0"/>
          <w:sz w:val="23"/>
        </w:rPr>
      </w:r>
    </w:p>
    <w:p>
      <w:pPr>
        <w:pStyle w:val="Normal"/>
        <w:framePr w:w="9668" w:x="1249" w:y="2095"/>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6"/>
          <w:sz w:val="23"/>
        </w:rPr>
        <w:t>个项目自评等级为“良”，0个项目自评等级为“中”，0个项目自评等级为“差”。对于自</w:t>
      </w:r>
      <w:r>
        <w:rPr>
          <w:rFonts w:ascii="UFDUNH+FangSong"/>
          <w:color w:val="000000"/>
          <w:spacing w:val="0"/>
          <w:sz w:val="23"/>
        </w:rPr>
      </w:r>
    </w:p>
    <w:p>
      <w:pPr>
        <w:pStyle w:val="Normal"/>
        <w:framePr w:w="9668" w:x="1249" w:y="2095"/>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57"/>
          <w:sz w:val="23"/>
        </w:rPr>
        <w:t>评结果为“中”和“差”的项目，采取的改进管理措施为本单位无绩效评价</w:t>
      </w:r>
      <w:r>
        <w:rPr>
          <w:rFonts w:ascii="UFDUNH+FangSong"/>
          <w:color w:val="000000"/>
          <w:spacing w:val="0"/>
          <w:sz w:val="23"/>
        </w:rPr>
      </w:r>
    </w:p>
    <w:p>
      <w:pPr>
        <w:pStyle w:val="Normal"/>
        <w:framePr w:w="9668" w:x="1249" w:y="2095"/>
        <w:widowControl w:val="off"/>
        <w:autoSpaceDE w:val="off"/>
        <w:autoSpaceDN w:val="off"/>
        <w:spacing w:before="169"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为“中”和“差”的项目。</w:t>
      </w:r>
      <w:r>
        <w:rPr>
          <w:rFonts w:ascii="UFDUNH+FangSong"/>
          <w:color w:val="000000"/>
          <w:spacing w:val="0"/>
          <w:sz w:val="23"/>
        </w:rPr>
      </w:r>
    </w:p>
    <w:p>
      <w:pPr>
        <w:pStyle w:val="Normal"/>
        <w:framePr w:w="3007" w:x="1249" w:y="3306"/>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附件：二级项目绩效自评表</w:t>
      </w:r>
      <w:r>
        <w:rPr>
          <w:rFonts w:ascii="UFDUNH+FangSong"/>
          <w:color w:val="000000"/>
          <w:spacing w:val="0"/>
          <w:sz w:val="23"/>
        </w:rPr>
      </w:r>
    </w:p>
    <w:p>
      <w:pPr>
        <w:pStyle w:val="Normal"/>
        <w:framePr w:w="2661" w:x="1710" w:y="3706"/>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1"/>
          <w:sz w:val="23"/>
        </w:rPr>
        <w:t>2、其他需要说明的事项</w:t>
      </w:r>
      <w:r>
        <w:rPr>
          <w:rFonts w:ascii="UFDUNH+FangSong"/>
          <w:color w:val="000000"/>
          <w:spacing w:val="0"/>
          <w:sz w:val="23"/>
        </w:rPr>
      </w:r>
    </w:p>
    <w:p>
      <w:pPr>
        <w:pStyle w:val="Normal"/>
        <w:framePr w:w="471" w:x="1249" w:y="4106"/>
        <w:widowControl w:val="off"/>
        <w:autoSpaceDE w:val="off"/>
        <w:autoSpaceDN w:val="off"/>
        <w:spacing w:before="0" w:after="0" w:line="231" w:lineRule="exact"/>
        <w:ind w:left="0" w:right="0" w:firstLine="0"/>
        <w:jc w:val="left"/>
        <w:rPr>
          <w:rFonts w:ascii="UFDUNH+FangSong"/>
          <w:color w:val="000000"/>
          <w:spacing w:val="0"/>
          <w:sz w:val="23"/>
        </w:rPr>
      </w:pPr>
      <w:r>
        <w:rPr>
          <w:rFonts w:ascii="UFDUNH+FangSong" w:hAnsi="UFDUNH+FangSong" w:cs="UFDUNH+FangSong"/>
          <w:color w:val="000000"/>
          <w:spacing w:val="0"/>
          <w:sz w:val="23"/>
        </w:rPr>
        <w:t>无</w:t>
      </w:r>
      <w:r>
        <w:rPr>
          <w:rFonts w:ascii="UFDUNH+FangSong"/>
          <w:color w:val="000000"/>
          <w:spacing w:val="0"/>
          <w:sz w:val="23"/>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1" style="position:absolute;margin-left:61.4500007629395pt;margin-top:59.0999984741211pt;z-index:-287;width:473.399993896484pt;height:163.649993896484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200" w:x="4982" w:y="1803"/>
        <w:widowControl w:val="off"/>
        <w:autoSpaceDE w:val="off"/>
        <w:autoSpaceDN w:val="off"/>
        <w:spacing w:before="0" w:after="0" w:line="231" w:lineRule="exact"/>
        <w:ind w:left="0" w:right="0" w:firstLine="0"/>
        <w:jc w:val="left"/>
        <w:rPr>
          <w:rFonts w:ascii="AEJFKN+SimHei"/>
          <w:color w:val="000000"/>
          <w:spacing w:val="0"/>
          <w:sz w:val="23"/>
        </w:rPr>
      </w:pPr>
      <w:r>
        <w:rPr>
          <w:rFonts w:ascii="AEJFKN+SimHei" w:hAnsi="AEJFKN+SimHei" w:cs="AEJFKN+SimHei"/>
          <w:color w:val="000000"/>
          <w:spacing w:val="1"/>
          <w:sz w:val="23"/>
        </w:rPr>
        <w:t>第四部分</w:t>
      </w:r>
      <w:r>
        <w:rPr>
          <w:rFonts w:ascii="AEJFKN+SimHei"/>
          <w:color w:val="000000"/>
          <w:spacing w:val="0"/>
          <w:sz w:val="23"/>
        </w:rPr>
        <w:t xml:space="preserve"> </w:t>
      </w:r>
      <w:r>
        <w:rPr>
          <w:rFonts w:ascii="AEJFKN+SimHei" w:hAnsi="AEJFKN+SimHei" w:cs="AEJFKN+SimHei"/>
          <w:color w:val="000000"/>
          <w:spacing w:val="1"/>
          <w:sz w:val="23"/>
        </w:rPr>
        <w:t>名词解释</w:t>
      </w:r>
      <w:r>
        <w:rPr>
          <w:rFonts w:ascii="AEJFKN+SimHei"/>
          <w:color w:val="000000"/>
          <w:spacing w:val="0"/>
          <w:sz w:val="23"/>
        </w:rPr>
      </w:r>
    </w:p>
    <w:p>
      <w:pPr>
        <w:pStyle w:val="Normal"/>
        <w:framePr w:w="9668" w:x="1249" w:y="2333"/>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一、财政拨款收入：指单位从同级财政部门取得的财政预算资金。</w:t>
      </w:r>
      <w:r>
        <w:rPr>
          <w:rFonts w:ascii="Times New Roman"/>
          <w:color w:val="000000"/>
          <w:spacing w:val="0"/>
          <w:sz w:val="23"/>
        </w:rPr>
      </w:r>
    </w:p>
    <w:p>
      <w:pPr>
        <w:pStyle w:val="Normal"/>
        <w:framePr w:w="9668" w:x="1249" w:y="2333"/>
        <w:widowControl w:val="off"/>
        <w:autoSpaceDE w:val="off"/>
        <w:autoSpaceDN w:val="off"/>
        <w:spacing w:before="18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二、事业收入：指事业单位开展专业业务活动及辅助活动取得的收入。</w:t>
      </w:r>
      <w:r>
        <w:rPr>
          <w:rFonts w:ascii="Times New Roman"/>
          <w:color w:val="000000"/>
          <w:spacing w:val="0"/>
          <w:sz w:val="23"/>
        </w:rPr>
      </w:r>
    </w:p>
    <w:p>
      <w:pPr>
        <w:pStyle w:val="Normal"/>
        <w:framePr w:w="9668" w:x="1249" w:y="2333"/>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framePr w:w="9668" w:x="1249" w:y="2333"/>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的收入。</w:t>
      </w:r>
      <w:r>
        <w:rPr>
          <w:rFonts w:ascii="Times New Roman"/>
          <w:color w:val="000000"/>
          <w:spacing w:val="0"/>
          <w:sz w:val="23"/>
        </w:rPr>
      </w:r>
    </w:p>
    <w:p>
      <w:pPr>
        <w:pStyle w:val="Normal"/>
        <w:framePr w:w="9668" w:x="1249" w:y="3955"/>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framePr w:w="9668" w:x="1249" w:y="3955"/>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入、存款利息收入等。</w:t>
      </w:r>
      <w:r>
        <w:rPr>
          <w:rFonts w:ascii="Times New Roman"/>
          <w:color w:val="000000"/>
          <w:spacing w:val="0"/>
          <w:sz w:val="23"/>
        </w:rPr>
      </w:r>
    </w:p>
    <w:p>
      <w:pPr>
        <w:pStyle w:val="Normal"/>
        <w:framePr w:w="9668" w:x="1249" w:y="4755"/>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framePr w:w="9668" w:x="1249" w:y="4755"/>
        <w:widowControl w:val="off"/>
        <w:autoSpaceDE w:val="off"/>
        <w:autoSpaceDN w:val="off"/>
        <w:spacing w:before="18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补收支差额的金额，以及使用专用结余安排支出的金额。</w:t>
      </w:r>
      <w:r>
        <w:rPr>
          <w:rFonts w:ascii="Times New Roman"/>
          <w:color w:val="000000"/>
          <w:spacing w:val="0"/>
          <w:sz w:val="23"/>
        </w:rPr>
      </w:r>
    </w:p>
    <w:p>
      <w:pPr>
        <w:pStyle w:val="Normal"/>
        <w:framePr w:w="9668" w:x="1249" w:y="5566"/>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framePr w:w="9668" w:x="1249" w:y="5566"/>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金，或项目已完成等产生的结余资金。</w:t>
      </w:r>
      <w:r>
        <w:rPr>
          <w:rFonts w:ascii="Times New Roman"/>
          <w:color w:val="000000"/>
          <w:spacing w:val="0"/>
          <w:sz w:val="23"/>
        </w:rPr>
      </w:r>
    </w:p>
    <w:p>
      <w:pPr>
        <w:pStyle w:val="Normal"/>
        <w:framePr w:w="9668" w:x="1249" w:y="6377"/>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framePr w:w="9668" w:x="1249" w:y="6377"/>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政拨款结余的金额等。</w:t>
      </w:r>
      <w:r>
        <w:rPr>
          <w:rFonts w:ascii="Times New Roman"/>
          <w:color w:val="000000"/>
          <w:spacing w:val="0"/>
          <w:sz w:val="23"/>
        </w:rPr>
      </w:r>
    </w:p>
    <w:p>
      <w:pPr>
        <w:pStyle w:val="Normal"/>
        <w:framePr w:w="9668" w:x="1249" w:y="7177"/>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framePr w:w="9668" w:x="1249" w:y="7177"/>
        <w:widowControl w:val="off"/>
        <w:autoSpaceDE w:val="off"/>
        <w:autoSpaceDN w:val="off"/>
        <w:spacing w:before="18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完成等产生的结余资金。</w:t>
      </w:r>
      <w:r>
        <w:rPr>
          <w:rFonts w:ascii="Times New Roman"/>
          <w:color w:val="000000"/>
          <w:spacing w:val="0"/>
          <w:sz w:val="23"/>
        </w:rPr>
      </w:r>
    </w:p>
    <w:p>
      <w:pPr>
        <w:pStyle w:val="Normal"/>
        <w:framePr w:w="9668" w:x="1249" w:y="7988"/>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framePr w:w="9668" w:x="1249" w:y="7988"/>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出。</w:t>
      </w:r>
      <w:r>
        <w:rPr>
          <w:rFonts w:ascii="Times New Roman"/>
          <w:color w:val="000000"/>
          <w:spacing w:val="0"/>
          <w:sz w:val="23"/>
        </w:rPr>
      </w:r>
    </w:p>
    <w:p>
      <w:pPr>
        <w:pStyle w:val="Normal"/>
        <w:framePr w:w="9668" w:x="1249" w:y="8799"/>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framePr w:w="9668" w:x="1249" w:y="8799"/>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framePr w:w="9668" w:x="1249" w:y="8799"/>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framePr w:w="9668" w:x="1249" w:y="8799"/>
        <w:widowControl w:val="off"/>
        <w:autoSpaceDE w:val="off"/>
        <w:autoSpaceDN w:val="off"/>
        <w:spacing w:before="18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framePr w:w="9668" w:x="1249" w:y="8799"/>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framePr w:w="9668" w:x="1249" w:y="8799"/>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framePr w:w="9668" w:x="1249" w:y="8799"/>
        <w:widowControl w:val="off"/>
        <w:autoSpaceDE w:val="off"/>
        <w:autoSpaceDN w:val="off"/>
        <w:spacing w:before="18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反映单位按规定开支的各类公务接待（含外宾接待）费用。</w:t>
      </w:r>
      <w:r>
        <w:rPr>
          <w:rFonts w:ascii="Times New Roman"/>
          <w:color w:val="000000"/>
          <w:spacing w:val="0"/>
          <w:sz w:val="23"/>
        </w:rPr>
      </w:r>
    </w:p>
    <w:p>
      <w:pPr>
        <w:pStyle w:val="Normal"/>
        <w:framePr w:w="9668" w:x="1249" w:y="11620"/>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framePr w:w="9668" w:x="1249" w:y="11620"/>
        <w:widowControl w:val="off"/>
        <w:autoSpaceDE w:val="off"/>
        <w:autoSpaceDN w:val="off"/>
        <w:spacing w:before="169"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用经费支出。</w:t>
      </w:r>
      <w:r>
        <w:rPr>
          <w:rFonts w:ascii="Times New Roman"/>
          <w:color w:val="000000"/>
          <w:spacing w:val="0"/>
          <w:sz w:val="23"/>
        </w:rPr>
      </w:r>
    </w:p>
    <w:p>
      <w:pPr>
        <w:pStyle w:val="Normal"/>
        <w:framePr w:w="6466" w:x="1249" w:y="12464"/>
        <w:widowControl w:val="off"/>
        <w:autoSpaceDE w:val="off"/>
        <w:autoSpaceDN w:val="off"/>
        <w:spacing w:before="0" w:after="0" w:line="231" w:lineRule="exact"/>
        <w:ind w:left="0" w:right="0" w:firstLine="0"/>
        <w:jc w:val="left"/>
        <w:rPr>
          <w:rFonts w:ascii="Times New Roman"/>
          <w:color w:val="000000"/>
          <w:spacing w:val="0"/>
          <w:sz w:val="23"/>
        </w:rPr>
      </w:pPr>
      <w:r>
        <w:rPr>
          <w:rFonts w:ascii="IQQLDS+FangSong" w:hAnsi="IQQLDS+FangSong" w:cs="IQQLDS+FangSong"/>
          <w:color w:val="000000"/>
          <w:spacing w:val="1"/>
          <w:sz w:val="23"/>
        </w:rPr>
        <w:t>在《2024年政府收支功能科目》外未增加新的预算支出科目。</w:t>
      </w:r>
      <w:r>
        <w:rPr>
          <w:rFonts w:ascii="Times New Roman"/>
          <w:color w:val="000000"/>
          <w:spacing w:val="0"/>
          <w:sz w:val="23"/>
        </w:rPr>
      </w:r>
    </w:p>
    <w:p>
      <w:pPr>
        <w:pStyle w:val="Normal"/>
        <w:framePr w:w="1739" w:x="5213" w:y="12896"/>
        <w:widowControl w:val="off"/>
        <w:autoSpaceDE w:val="off"/>
        <w:autoSpaceDN w:val="off"/>
        <w:spacing w:before="0" w:after="0" w:line="231" w:lineRule="exact"/>
        <w:ind w:left="0" w:right="0" w:firstLine="0"/>
        <w:jc w:val="left"/>
        <w:rPr>
          <w:rFonts w:ascii="AEJFKN+SimHei"/>
          <w:color w:val="000000"/>
          <w:spacing w:val="0"/>
          <w:sz w:val="23"/>
        </w:rPr>
      </w:pPr>
      <w:r>
        <w:rPr>
          <w:rFonts w:ascii="AEJFKN+SimHei" w:hAnsi="AEJFKN+SimHei" w:cs="AEJFKN+SimHei"/>
          <w:color w:val="000000"/>
          <w:spacing w:val="1"/>
          <w:sz w:val="23"/>
        </w:rPr>
        <w:t>第五部分</w:t>
      </w:r>
      <w:r>
        <w:rPr>
          <w:rFonts w:ascii="AEJFKN+SimHei"/>
          <w:color w:val="000000"/>
          <w:spacing w:val="0"/>
          <w:sz w:val="23"/>
        </w:rPr>
        <w:t xml:space="preserve"> </w:t>
      </w:r>
      <w:r>
        <w:rPr>
          <w:rFonts w:ascii="AEJFKN+SimHei" w:hAnsi="AEJFKN+SimHei" w:cs="AEJFKN+SimHei"/>
          <w:color w:val="000000"/>
          <w:spacing w:val="1"/>
          <w:sz w:val="23"/>
        </w:rPr>
        <w:t>附件</w:t>
      </w:r>
      <w:r>
        <w:rPr>
          <w:rFonts w:ascii="AEJFKN+SimHei"/>
          <w:color w:val="000000"/>
          <w:spacing w:val="0"/>
          <w:sz w:val="23"/>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3" style="position:absolute;margin-left:61.4500007629395pt;margin-top:59.0999984741211pt;z-index:-295;width:473.399993896484pt;height:602.599975585938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1.4500007629395pt;margin-top:59.0999984741211pt;z-index:-303;width:477.700012207031pt;height:703.15002441406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7" style="position:absolute;margin-left:61.4500007629395pt;margin-top:59.0999984741211pt;z-index:-311;width:477.700012207031pt;height:719.349975585938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287" w:x="6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兴</w:t>
      </w:r>
      <w:r>
        <w:rPr>
          <w:rFonts w:ascii="Times New Roman"/>
          <w:color w:val="000000"/>
          <w:spacing w:val="0"/>
          <w:sz w:val="16"/>
        </w:rPr>
      </w:r>
    </w:p>
    <w:p>
      <w:pPr>
        <w:pStyle w:val="Normal"/>
        <w:framePr w:w="287" w:x="8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县</w:t>
      </w:r>
      <w:r>
        <w:rPr>
          <w:rFonts w:ascii="Times New Roman"/>
          <w:color w:val="000000"/>
          <w:spacing w:val="0"/>
          <w:sz w:val="16"/>
        </w:rPr>
      </w:r>
    </w:p>
    <w:p>
      <w:pPr>
        <w:pStyle w:val="Normal"/>
        <w:framePr w:w="287" w:x="96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城</w:t>
      </w:r>
      <w:r>
        <w:rPr>
          <w:rFonts w:ascii="Times New Roman"/>
          <w:color w:val="000000"/>
          <w:spacing w:val="0"/>
          <w:sz w:val="16"/>
        </w:rPr>
      </w:r>
    </w:p>
    <w:p>
      <w:pPr>
        <w:pStyle w:val="Normal"/>
        <w:framePr w:w="287" w:x="112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南</w:t>
      </w:r>
      <w:r>
        <w:rPr>
          <w:rFonts w:ascii="Times New Roman"/>
          <w:color w:val="000000"/>
          <w:spacing w:val="0"/>
          <w:sz w:val="16"/>
        </w:rPr>
      </w:r>
    </w:p>
    <w:p>
      <w:pPr>
        <w:pStyle w:val="Normal"/>
        <w:framePr w:w="287" w:x="128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小</w:t>
      </w:r>
      <w:r>
        <w:rPr>
          <w:rFonts w:ascii="Times New Roman"/>
          <w:color w:val="000000"/>
          <w:spacing w:val="0"/>
          <w:sz w:val="16"/>
        </w:rPr>
      </w:r>
    </w:p>
    <w:p>
      <w:pPr>
        <w:pStyle w:val="Normal"/>
        <w:framePr w:w="287" w:x="144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学</w:t>
      </w:r>
      <w:r>
        <w:rPr>
          <w:rFonts w:ascii="Times New Roman"/>
          <w:color w:val="000000"/>
          <w:spacing w:val="0"/>
          <w:sz w:val="16"/>
        </w:rPr>
      </w:r>
    </w:p>
    <w:p>
      <w:pPr>
        <w:pStyle w:val="Normal"/>
        <w:framePr w:w="607" w:x="1600"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6"/>
          <w:sz w:val="16"/>
        </w:rPr>
        <w:t>2024年</w:t>
      </w:r>
      <w:r>
        <w:rPr>
          <w:rFonts w:ascii="Times New Roman"/>
          <w:color w:val="000000"/>
          <w:spacing w:val="0"/>
          <w:sz w:val="16"/>
        </w:rPr>
      </w:r>
    </w:p>
    <w:p>
      <w:pPr>
        <w:pStyle w:val="Normal"/>
        <w:framePr w:w="287" w:x="20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单</w:t>
      </w:r>
      <w:r>
        <w:rPr>
          <w:rFonts w:ascii="Times New Roman"/>
          <w:color w:val="000000"/>
          <w:spacing w:val="0"/>
          <w:sz w:val="16"/>
        </w:rPr>
      </w:r>
    </w:p>
    <w:p>
      <w:pPr>
        <w:pStyle w:val="Normal"/>
        <w:framePr w:w="287" w:x="22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位</w:t>
      </w:r>
      <w:r>
        <w:rPr>
          <w:rFonts w:ascii="Times New Roman"/>
          <w:color w:val="000000"/>
          <w:spacing w:val="0"/>
          <w:sz w:val="16"/>
        </w:rPr>
      </w:r>
    </w:p>
    <w:p>
      <w:pPr>
        <w:pStyle w:val="Normal"/>
        <w:framePr w:w="287" w:x="23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决</w:t>
      </w:r>
      <w:r>
        <w:rPr>
          <w:rFonts w:ascii="Times New Roman"/>
          <w:color w:val="000000"/>
          <w:spacing w:val="0"/>
          <w:sz w:val="16"/>
        </w:rPr>
      </w:r>
    </w:p>
    <w:p>
      <w:pPr>
        <w:pStyle w:val="Normal"/>
        <w:framePr w:w="287" w:x="253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算</w:t>
      </w:r>
      <w:r>
        <w:rPr>
          <w:rFonts w:ascii="Times New Roman"/>
          <w:color w:val="000000"/>
          <w:spacing w:val="0"/>
          <w:sz w:val="16"/>
        </w:rPr>
      </w:r>
    </w:p>
    <w:p>
      <w:pPr>
        <w:pStyle w:val="Normal"/>
        <w:framePr w:w="287" w:x="269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公</w:t>
      </w:r>
      <w:r>
        <w:rPr>
          <w:rFonts w:ascii="Times New Roman"/>
          <w:color w:val="000000"/>
          <w:spacing w:val="0"/>
          <w:sz w:val="16"/>
        </w:rPr>
      </w:r>
    </w:p>
    <w:p>
      <w:pPr>
        <w:pStyle w:val="Normal"/>
        <w:framePr w:w="287" w:x="285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开</w:t>
      </w:r>
      <w:r>
        <w:rPr>
          <w:rFonts w:ascii="Times New Roman"/>
          <w:color w:val="000000"/>
          <w:spacing w:val="0"/>
          <w:sz w:val="16"/>
        </w:rPr>
      </w:r>
    </w:p>
    <w:p>
      <w:pPr>
        <w:pStyle w:val="Normal"/>
        <w:framePr w:w="287" w:x="301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报</w:t>
      </w:r>
      <w:r>
        <w:rPr>
          <w:rFonts w:ascii="Times New Roman"/>
          <w:color w:val="000000"/>
          <w:spacing w:val="0"/>
          <w:sz w:val="16"/>
        </w:rPr>
      </w:r>
    </w:p>
    <w:p>
      <w:pPr>
        <w:pStyle w:val="Normal"/>
        <w:framePr w:w="287" w:x="3176" w:y="35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hAnsi="Times New Roman" w:cs="Times New Roman"/>
          <w:color w:val="000000"/>
          <w:spacing w:val="0"/>
          <w:sz w:val="16"/>
        </w:rPr>
        <w:t>告</w:t>
      </w:r>
      <w:r>
        <w:rPr>
          <w:rFonts w:ascii="Times New Roman"/>
          <w:color w:val="000000"/>
          <w:spacing w:val="0"/>
          <w:sz w:val="16"/>
        </w:rPr>
      </w:r>
    </w:p>
    <w:p>
      <w:pPr>
        <w:pStyle w:val="Normal"/>
        <w:framePr w:w="293" w:x="588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0"/>
          <w:sz w:val="16"/>
        </w:rPr>
        <w:t>-</w:t>
      </w:r>
      <w:r>
        <w:rPr>
          <w:rFonts w:ascii="Times New Roman"/>
          <w:color w:val="000000"/>
          <w:spacing w:val="0"/>
          <w:sz w:val="16"/>
        </w:rPr>
      </w:r>
    </w:p>
    <w:p>
      <w:pPr>
        <w:pStyle w:val="Normal"/>
        <w:framePr w:w="453" w:x="5941" w:y="16497"/>
        <w:widowControl w:val="off"/>
        <w:autoSpaceDE w:val="off"/>
        <w:autoSpaceDN w:val="off"/>
        <w:spacing w:before="0" w:after="0" w:line="177" w:lineRule="exact"/>
        <w:ind w:left="0" w:right="0" w:firstLine="0"/>
        <w:jc w:val="left"/>
        <w:rPr>
          <w:rFonts w:ascii="Times New Roman"/>
          <w:color w:val="000000"/>
          <w:spacing w:val="0"/>
          <w:sz w:val="16"/>
        </w:rPr>
      </w:pPr>
      <w:r>
        <w:rPr>
          <w:rFonts w:ascii="Times New Roman"/>
          <w:color w:val="000000"/>
          <w:spacing w:val="-6"/>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61.4500007629395pt;margin-top:59.0999984741211pt;z-index:-319;width:477.700012207031pt;height:738.799987792969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OFELJS+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FB9EAA57-0000-0000-0000-000000000000}"/>
  </w:font>
  <w:font w:name="CLCVEA+FangSong">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98A71244-0000-0000-0000-000000000000}"/>
  </w:font>
  <w:font w:name="NTDHVE+SimHei">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3" w:fontKey="{B6C08ADC-0000-0000-0000-000000000000}"/>
  </w:font>
  <w:font w:name="PHHVBJ+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4" w:fontKey="{A554A342-0000-0000-0000-000000000000}"/>
  </w:font>
  <w:font w:name="KPEHIS+SimHei">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5" w:fontKey="{BD076D85-0000-0000-0000-000000000000}"/>
  </w:font>
  <w:font w:name="UGGOR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683756B0-0000-0000-0000-000000000000}"/>
  </w:font>
  <w:font w:name="DAASI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356902AD-0000-0000-0000-000000000000}"/>
  </w:font>
  <w:font w:name="DWRBK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E279C077-0000-0000-0000-000000000000}"/>
  </w:font>
  <w:font w:name="OLKKA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B98A0965-0000-0000-0000-000000000000}"/>
  </w:font>
  <w:font w:name="VLEUD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0330F537-0000-0000-0000-000000000000}"/>
  </w:font>
  <w:font w:name="MIDSE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4521B8F7-0000-0000-0000-000000000000}"/>
  </w:font>
  <w:font w:name="WWGGMW+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12" w:fontKey="{24FD0B7B-0000-0000-0000-000000000000}"/>
  </w:font>
  <w:font w:name="QFMRV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3" w:fontKey="{96611AE8-0000-0000-0000-000000000000}"/>
  </w:font>
  <w:font w:name="HTMGBV+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14" w:fontKey="{208C4865-0000-0000-0000-000000000000}"/>
  </w:font>
  <w:font w:name="FIDQO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5" w:fontKey="{06B18804-0000-0000-0000-000000000000}"/>
  </w:font>
  <w:font w:name="QVCTF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6" w:fontKey="{9F79309B-0000-0000-0000-000000000000}"/>
  </w:font>
  <w:font w:name="ASBFO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7" w:fontKey="{648EB268-0000-0000-0000-000000000000}"/>
  </w:font>
  <w:font w:name="WJVGR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8" w:fontKey="{7CFF4BD4-0000-0000-0000-000000000000}"/>
  </w:font>
  <w:font w:name="IOSNSW+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19" w:fontKey="{AE8A7BA2-0000-0000-0000-000000000000}"/>
  </w:font>
  <w:font w:name="EGCOH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0" w:fontKey="{892217DE-0000-0000-0000-000000000000}"/>
  </w:font>
  <w:font w:name="SLPDWG+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1" w:fontKey="{6E11E171-0000-0000-0000-000000000000}"/>
  </w:font>
  <w:font w:name="UJTTS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2" w:fontKey="{A70E0D9F-0000-0000-0000-000000000000}"/>
  </w:font>
  <w:font w:name="VUMUI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3" w:fontKey="{D22F500F-0000-0000-0000-000000000000}"/>
  </w:font>
  <w:font w:name="PHSHVL+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4" w:fontKey="{5CF54E19-0000-0000-0000-000000000000}"/>
  </w:font>
  <w:font w:name="UFWRSU+SimHei">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5" w:fontKey="{B109B93D-0000-0000-0000-000000000000}"/>
  </w:font>
  <w:font w:name="UFDUNH+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6" w:fontKey="{87FF78CD-0000-0000-0000-000000000000}"/>
  </w:font>
  <w:font w:name="AEJFKN+SimHei">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7" w:fontKey="{501C5983-0000-0000-0000-000000000000}"/>
  </w:font>
  <w:font w:name="IQQLDS+FangSong">
    <w:panose1 w:val="02010609060101010101"/>
    <w:charset w:val="01"/>
    <w:family w:val="modern"/>
    <w:notTrueType w:val="off"/>
    <w:pitch w:val="variable"/>
    <w:sig w:usb0="01010101" w:usb1="01010101" w:usb2="01010101" w:usb3="01010101" w:csb0="01010101" w:csb1="01010101"/>
    <w:embedRegular xmlns:r="http://schemas.openxmlformats.org/officeDocument/2006/relationships" r:id="rId28" w:fontKey="{B03D2E16-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styles" Target="styles.xml" /><Relationship Id="rId83" Type="http://schemas.openxmlformats.org/officeDocument/2006/relationships/fontTable" Target="fontTable.xml" /><Relationship Id="rId84" Type="http://schemas.openxmlformats.org/officeDocument/2006/relationships/settings" Target="settings.xml" /><Relationship Id="rId85" Type="http://schemas.openxmlformats.org/officeDocument/2006/relationships/webSettings" Target="webSettings.xml"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24" Type="http://schemas.openxmlformats.org/officeDocument/2006/relationships/font" Target="fonts/font24.odttf" /><Relationship Id="rId25" Type="http://schemas.openxmlformats.org/officeDocument/2006/relationships/font" Target="fonts/font25.odttf" /><Relationship Id="rId26" Type="http://schemas.openxmlformats.org/officeDocument/2006/relationships/font" Target="fonts/font26.odttf" /><Relationship Id="rId27" Type="http://schemas.openxmlformats.org/officeDocument/2006/relationships/font" Target="fonts/font27.odttf" /><Relationship Id="rId28" Type="http://schemas.openxmlformats.org/officeDocument/2006/relationships/font" Target="fonts/font28.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23</Pages>
  <Words>1604</Words>
  <Characters>8255</Characters>
  <Application>Aspose</Application>
  <DocSecurity>0</DocSecurity>
  <Lines>1533</Lines>
  <Paragraphs>1533</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8326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doc2pdf</dc:creator>
  <lastModifiedBy>doc2pdf</lastModifiedBy>
  <revision>1</revision>
  <dcterms:created xmlns:xsi="http://www.w3.org/2001/XMLSchema-instance" xmlns:dcterms="http://purl.org/dc/terms/" xsi:type="dcterms:W3CDTF">2025-09-26T10:34:44+00:00</dcterms:created>
  <dcterms:modified xmlns:xsi="http://www.w3.org/2001/XMLSchema-instance" xmlns:dcterms="http://purl.org/dc/terms/" xsi:type="dcterms:W3CDTF">2025-09-26T10:34:44+00:00</dcterms:modified>
</coreProperties>
</file>