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21F73">
      <w:pPr>
        <w:spacing w:line="242" w:lineRule="auto"/>
        <w:rPr>
          <w:rFonts w:ascii="Arial"/>
          <w:sz w:val="21"/>
        </w:rPr>
      </w:pPr>
      <w:bookmarkStart w:id="50" w:name="_GoBack"/>
      <w:bookmarkEnd w:id="50"/>
    </w:p>
    <w:p w14:paraId="00550944">
      <w:pPr>
        <w:spacing w:line="242" w:lineRule="auto"/>
        <w:rPr>
          <w:rFonts w:ascii="Arial"/>
          <w:sz w:val="21"/>
        </w:rPr>
      </w:pPr>
    </w:p>
    <w:p w14:paraId="023FDBED">
      <w:pPr>
        <w:spacing w:line="242" w:lineRule="auto"/>
        <w:rPr>
          <w:rFonts w:ascii="Arial"/>
          <w:sz w:val="21"/>
        </w:rPr>
      </w:pPr>
    </w:p>
    <w:p w14:paraId="175A0A12">
      <w:pPr>
        <w:spacing w:line="242" w:lineRule="auto"/>
        <w:rPr>
          <w:rFonts w:ascii="Arial"/>
          <w:sz w:val="21"/>
        </w:rPr>
      </w:pPr>
    </w:p>
    <w:p w14:paraId="2148CF68">
      <w:pPr>
        <w:spacing w:line="242" w:lineRule="auto"/>
        <w:rPr>
          <w:rFonts w:ascii="Arial"/>
          <w:sz w:val="21"/>
        </w:rPr>
      </w:pPr>
    </w:p>
    <w:p w14:paraId="25325195">
      <w:pPr>
        <w:spacing w:line="242" w:lineRule="auto"/>
        <w:rPr>
          <w:rFonts w:ascii="Arial"/>
          <w:sz w:val="21"/>
        </w:rPr>
      </w:pPr>
    </w:p>
    <w:p w14:paraId="0C7C0491">
      <w:pPr>
        <w:spacing w:line="242" w:lineRule="auto"/>
        <w:rPr>
          <w:rFonts w:ascii="Arial"/>
          <w:sz w:val="21"/>
        </w:rPr>
      </w:pPr>
    </w:p>
    <w:p w14:paraId="52FB3150">
      <w:pPr>
        <w:spacing w:line="242" w:lineRule="auto"/>
        <w:rPr>
          <w:rFonts w:ascii="Arial"/>
          <w:sz w:val="21"/>
        </w:rPr>
      </w:pPr>
    </w:p>
    <w:p w14:paraId="680D955F">
      <w:pPr>
        <w:spacing w:line="242" w:lineRule="auto"/>
        <w:rPr>
          <w:rFonts w:ascii="Arial"/>
          <w:sz w:val="21"/>
        </w:rPr>
      </w:pPr>
    </w:p>
    <w:p w14:paraId="02292E7D">
      <w:pPr>
        <w:spacing w:line="242" w:lineRule="auto"/>
        <w:rPr>
          <w:rFonts w:ascii="Arial"/>
          <w:sz w:val="21"/>
        </w:rPr>
      </w:pPr>
    </w:p>
    <w:p w14:paraId="5542AD46">
      <w:pPr>
        <w:spacing w:line="242" w:lineRule="auto"/>
        <w:rPr>
          <w:rFonts w:ascii="Arial"/>
          <w:sz w:val="21"/>
        </w:rPr>
      </w:pPr>
    </w:p>
    <w:p w14:paraId="070A2822">
      <w:pPr>
        <w:spacing w:line="242" w:lineRule="auto"/>
        <w:rPr>
          <w:rFonts w:ascii="Arial"/>
          <w:sz w:val="21"/>
        </w:rPr>
      </w:pPr>
    </w:p>
    <w:p w14:paraId="2C24EB88">
      <w:pPr>
        <w:spacing w:line="242" w:lineRule="auto"/>
        <w:rPr>
          <w:rFonts w:ascii="Arial"/>
          <w:sz w:val="21"/>
        </w:rPr>
      </w:pPr>
    </w:p>
    <w:p w14:paraId="0511C757">
      <w:pPr>
        <w:spacing w:line="242" w:lineRule="auto"/>
        <w:rPr>
          <w:rFonts w:ascii="Arial"/>
          <w:sz w:val="21"/>
        </w:rPr>
      </w:pPr>
    </w:p>
    <w:p w14:paraId="198F4362">
      <w:pPr>
        <w:spacing w:line="242" w:lineRule="auto"/>
        <w:rPr>
          <w:rFonts w:ascii="Arial"/>
          <w:sz w:val="21"/>
        </w:rPr>
      </w:pPr>
    </w:p>
    <w:p w14:paraId="2775674B">
      <w:pPr>
        <w:spacing w:line="243" w:lineRule="auto"/>
        <w:rPr>
          <w:rFonts w:ascii="Arial"/>
          <w:sz w:val="21"/>
        </w:rPr>
      </w:pPr>
    </w:p>
    <w:p w14:paraId="0E393D24">
      <w:pPr>
        <w:spacing w:line="243" w:lineRule="auto"/>
        <w:rPr>
          <w:rFonts w:ascii="Arial"/>
          <w:sz w:val="21"/>
        </w:rPr>
      </w:pPr>
    </w:p>
    <w:p w14:paraId="42178049">
      <w:pPr>
        <w:spacing w:line="243" w:lineRule="auto"/>
        <w:rPr>
          <w:rFonts w:ascii="Arial"/>
          <w:sz w:val="21"/>
        </w:rPr>
      </w:pPr>
    </w:p>
    <w:p w14:paraId="570C3B51">
      <w:pPr>
        <w:spacing w:line="243" w:lineRule="auto"/>
        <w:rPr>
          <w:rFonts w:ascii="Arial"/>
          <w:sz w:val="21"/>
        </w:rPr>
      </w:pPr>
    </w:p>
    <w:p w14:paraId="5CBE78F7">
      <w:pPr>
        <w:spacing w:line="243" w:lineRule="auto"/>
        <w:rPr>
          <w:rFonts w:ascii="Arial"/>
          <w:sz w:val="21"/>
        </w:rPr>
      </w:pPr>
    </w:p>
    <w:p w14:paraId="565EDC7F">
      <w:pPr>
        <w:spacing w:line="243" w:lineRule="auto"/>
        <w:rPr>
          <w:rFonts w:ascii="Arial"/>
          <w:sz w:val="21"/>
        </w:rPr>
      </w:pPr>
    </w:p>
    <w:p w14:paraId="2FC7A9DC">
      <w:pPr>
        <w:pStyle w:val="2"/>
        <w:spacing w:before="139" w:line="216" w:lineRule="auto"/>
        <w:ind w:left="2303"/>
      </w:pPr>
      <w:r>
        <w:rPr>
          <w:spacing w:val="95"/>
        </w:rPr>
        <w:t>县委党史研究室</w:t>
      </w:r>
    </w:p>
    <w:p w14:paraId="7C278CA2">
      <w:pPr>
        <w:spacing w:line="382" w:lineRule="auto"/>
        <w:rPr>
          <w:rFonts w:ascii="Arial"/>
          <w:sz w:val="21"/>
        </w:rPr>
      </w:pPr>
    </w:p>
    <w:p w14:paraId="1E0AEAAC">
      <w:pPr>
        <w:pStyle w:val="2"/>
        <w:spacing w:before="140" w:line="583" w:lineRule="exact"/>
        <w:ind w:left="1294"/>
      </w:pPr>
      <w:r>
        <w:rPr>
          <w:spacing w:val="4"/>
          <w:position w:val="2"/>
        </w:rPr>
        <w:t>2</w:t>
      </w:r>
      <w:r>
        <w:rPr>
          <w:spacing w:val="-89"/>
          <w:position w:val="2"/>
        </w:rPr>
        <w:t xml:space="preserve"> </w:t>
      </w:r>
      <w:r>
        <w:rPr>
          <w:spacing w:val="4"/>
          <w:position w:val="2"/>
        </w:rPr>
        <w:t>0</w:t>
      </w:r>
      <w:r>
        <w:rPr>
          <w:spacing w:val="-94"/>
          <w:position w:val="2"/>
        </w:rPr>
        <w:t xml:space="preserve"> </w:t>
      </w:r>
      <w:r>
        <w:rPr>
          <w:spacing w:val="4"/>
          <w:position w:val="2"/>
        </w:rPr>
        <w:t>2</w:t>
      </w:r>
      <w:r>
        <w:rPr>
          <w:spacing w:val="-77"/>
          <w:position w:val="2"/>
        </w:rPr>
        <w:t xml:space="preserve"> </w:t>
      </w:r>
      <w:r>
        <w:rPr>
          <w:spacing w:val="4"/>
          <w:position w:val="2"/>
        </w:rPr>
        <w:t>5</w:t>
      </w:r>
      <w:r>
        <w:rPr>
          <w:spacing w:val="-98"/>
          <w:position w:val="2"/>
        </w:rPr>
        <w:t xml:space="preserve"> </w:t>
      </w:r>
      <w:r>
        <w:rPr>
          <w:spacing w:val="4"/>
          <w:position w:val="2"/>
        </w:rPr>
        <w:t>年</w:t>
      </w:r>
      <w:r>
        <w:rPr>
          <w:spacing w:val="-96"/>
          <w:position w:val="2"/>
        </w:rPr>
        <w:t xml:space="preserve"> </w:t>
      </w:r>
      <w:r>
        <w:rPr>
          <w:spacing w:val="4"/>
          <w:position w:val="2"/>
        </w:rPr>
        <w:t>度</w:t>
      </w:r>
      <w:r>
        <w:rPr>
          <w:spacing w:val="-97"/>
          <w:position w:val="2"/>
        </w:rPr>
        <w:t xml:space="preserve"> </w:t>
      </w:r>
      <w:r>
        <w:rPr>
          <w:spacing w:val="4"/>
          <w:position w:val="2"/>
        </w:rPr>
        <w:t>部</w:t>
      </w:r>
      <w:r>
        <w:rPr>
          <w:spacing w:val="-64"/>
          <w:position w:val="2"/>
        </w:rPr>
        <w:t xml:space="preserve"> </w:t>
      </w:r>
      <w:r>
        <w:rPr>
          <w:spacing w:val="4"/>
          <w:position w:val="2"/>
        </w:rPr>
        <w:t>门</w:t>
      </w:r>
      <w:r>
        <w:rPr>
          <w:spacing w:val="-108"/>
          <w:position w:val="2"/>
        </w:rPr>
        <w:t xml:space="preserve"> </w:t>
      </w:r>
      <w:r>
        <w:rPr>
          <w:spacing w:val="4"/>
          <w:position w:val="2"/>
        </w:rPr>
        <w:t>预</w:t>
      </w:r>
      <w:r>
        <w:rPr>
          <w:spacing w:val="-94"/>
          <w:position w:val="2"/>
        </w:rPr>
        <w:t xml:space="preserve"> </w:t>
      </w:r>
      <w:r>
        <w:rPr>
          <w:spacing w:val="4"/>
          <w:position w:val="2"/>
        </w:rPr>
        <w:t>算</w:t>
      </w:r>
      <w:r>
        <w:rPr>
          <w:spacing w:val="-104"/>
          <w:position w:val="2"/>
        </w:rPr>
        <w:t xml:space="preserve"> </w:t>
      </w:r>
      <w:r>
        <w:rPr>
          <w:spacing w:val="4"/>
          <w:position w:val="2"/>
        </w:rPr>
        <w:t>公</w:t>
      </w:r>
      <w:r>
        <w:rPr>
          <w:spacing w:val="-98"/>
          <w:position w:val="2"/>
        </w:rPr>
        <w:t xml:space="preserve"> </w:t>
      </w:r>
      <w:r>
        <w:rPr>
          <w:spacing w:val="4"/>
          <w:position w:val="2"/>
        </w:rPr>
        <w:t>开</w:t>
      </w:r>
    </w:p>
    <w:p w14:paraId="11D0A4E8">
      <w:pPr>
        <w:spacing w:line="583" w:lineRule="exact"/>
        <w:sectPr>
          <w:pgSz w:w="11900" w:h="16840"/>
          <w:pgMar w:top="1431" w:right="1785" w:bottom="0" w:left="1785" w:header="0" w:footer="0" w:gutter="0"/>
          <w:cols w:space="720" w:num="1"/>
        </w:sectPr>
      </w:pPr>
    </w:p>
    <w:p w14:paraId="634ACE1D">
      <w:pPr>
        <w:spacing w:before="102" w:line="223" w:lineRule="auto"/>
        <w:ind w:left="3977"/>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2326BD5">
      <w:pPr>
        <w:spacing w:line="444" w:lineRule="auto"/>
        <w:rPr>
          <w:rFonts w:ascii="Arial"/>
          <w:sz w:val="21"/>
        </w:rPr>
      </w:pPr>
    </w:p>
    <w:sdt>
      <w:sdtPr>
        <w:rPr>
          <w:rFonts w:ascii="仿宋" w:hAnsi="仿宋" w:eastAsia="仿宋" w:cs="仿宋"/>
          <w:sz w:val="32"/>
          <w:szCs w:val="32"/>
        </w:rPr>
        <w:id w:val="147455724"/>
        <w:docPartObj>
          <w:docPartGallery w:val="Table of Contents"/>
          <w:docPartUnique/>
        </w:docPartObj>
      </w:sdtPr>
      <w:sdtEndPr>
        <w:rPr>
          <w:rFonts w:ascii="仿宋" w:hAnsi="仿宋" w:eastAsia="仿宋" w:cs="仿宋"/>
          <w:sz w:val="32"/>
          <w:szCs w:val="32"/>
        </w:rPr>
      </w:sdtEndPr>
      <w:sdtContent>
        <w:p w14:paraId="16BFF2E9">
          <w:pPr>
            <w:tabs>
              <w:tab w:val="right" w:leader="dot" w:pos="9235"/>
            </w:tabs>
            <w:spacing w:before="104" w:line="222" w:lineRule="auto"/>
            <w:ind w:left="1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3591BF7B">
          <w:pPr>
            <w:tabs>
              <w:tab w:val="right" w:leader="dot" w:pos="9235"/>
            </w:tabs>
            <w:spacing w:before="113" w:line="222" w:lineRule="auto"/>
            <w:ind w:left="642"/>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03E8D92B">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45533F8F">
          <w:pPr>
            <w:tabs>
              <w:tab w:val="right" w:leader="dot" w:pos="9235"/>
            </w:tabs>
            <w:spacing w:before="114" w:line="222" w:lineRule="auto"/>
            <w:ind w:left="1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19"/>
              <w:sz w:val="32"/>
              <w:szCs w:val="32"/>
            </w:rPr>
            <w:t>2</w:t>
          </w:r>
          <w:r>
            <w:rPr>
              <w:rFonts w:ascii="仿宋" w:hAnsi="仿宋" w:eastAsia="仿宋" w:cs="仿宋"/>
              <w:b/>
              <w:bCs/>
              <w:spacing w:val="-19"/>
              <w:sz w:val="32"/>
              <w:szCs w:val="32"/>
            </w:rPr>
            <w:fldChar w:fldCharType="end"/>
          </w:r>
        </w:p>
        <w:p w14:paraId="23417325">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16"/>
              <w:sz w:val="32"/>
              <w:szCs w:val="32"/>
            </w:rPr>
            <w:t>2</w:t>
          </w:r>
          <w:r>
            <w:rPr>
              <w:rFonts w:ascii="仿宋" w:hAnsi="仿宋" w:eastAsia="仿宋" w:cs="仿宋"/>
              <w:spacing w:val="-16"/>
              <w:sz w:val="32"/>
              <w:szCs w:val="32"/>
            </w:rPr>
            <w:fldChar w:fldCharType="end"/>
          </w:r>
        </w:p>
        <w:p w14:paraId="41D02D1A">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0"/>
              <w:sz w:val="32"/>
              <w:szCs w:val="32"/>
            </w:rPr>
            <w:t xml:space="preserve"> </w:t>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4BBD1015">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pacing w:val="-18"/>
              <w:sz w:val="32"/>
              <w:szCs w:val="32"/>
            </w:rPr>
            <w:t>5</w:t>
          </w:r>
          <w:r>
            <w:rPr>
              <w:rFonts w:ascii="仿宋" w:hAnsi="仿宋" w:eastAsia="仿宋" w:cs="仿宋"/>
              <w:spacing w:val="-18"/>
              <w:sz w:val="32"/>
              <w:szCs w:val="32"/>
            </w:rPr>
            <w:fldChar w:fldCharType="end"/>
          </w:r>
        </w:p>
        <w:p w14:paraId="54060F79">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1"/>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6C8C17C5">
          <w:pPr>
            <w:tabs>
              <w:tab w:val="right" w:leader="dot" w:pos="9235"/>
            </w:tabs>
            <w:spacing w:before="114" w:line="219" w:lineRule="auto"/>
            <w:ind w:left="640"/>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pacing w:val="-10"/>
              <w:sz w:val="32"/>
              <w:szCs w:val="32"/>
            </w:rPr>
            <w:t>8</w:t>
          </w:r>
          <w:r>
            <w:rPr>
              <w:rFonts w:ascii="仿宋" w:hAnsi="仿宋" w:eastAsia="仿宋" w:cs="仿宋"/>
              <w:spacing w:val="-10"/>
              <w:sz w:val="32"/>
              <w:szCs w:val="32"/>
            </w:rPr>
            <w:fldChar w:fldCharType="end"/>
          </w:r>
        </w:p>
        <w:p w14:paraId="7F2CE030">
          <w:pPr>
            <w:spacing w:before="121" w:line="221" w:lineRule="auto"/>
            <w:ind w:left="640"/>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172AAD1">
          <w:pPr>
            <w:tabs>
              <w:tab w:val="right" w:leader="dot" w:pos="9235"/>
            </w:tabs>
            <w:spacing w:before="116" w:line="219" w:lineRule="auto"/>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pacing w:val="-10"/>
              <w:sz w:val="32"/>
              <w:szCs w:val="32"/>
            </w:rPr>
            <w:t>9</w:t>
          </w:r>
          <w:r>
            <w:rPr>
              <w:rFonts w:ascii="仿宋" w:hAnsi="仿宋" w:eastAsia="仿宋" w:cs="仿宋"/>
              <w:spacing w:val="-10"/>
              <w:sz w:val="32"/>
              <w:szCs w:val="32"/>
            </w:rPr>
            <w:fldChar w:fldCharType="end"/>
          </w:r>
        </w:p>
        <w:p w14:paraId="1E8562AE">
          <w:pPr>
            <w:tabs>
              <w:tab w:val="right" w:leader="dot" w:pos="9235"/>
            </w:tabs>
            <w:spacing w:before="121" w:line="219" w:lineRule="auto"/>
            <w:ind w:left="64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4850BDA0">
          <w:pPr>
            <w:tabs>
              <w:tab w:val="right" w:leader="dot" w:pos="9235"/>
            </w:tabs>
            <w:spacing w:before="120" w:line="219" w:lineRule="auto"/>
            <w:ind w:left="64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sdtContent>
    </w:sdt>
    <w:p w14:paraId="1AF359C4">
      <w:pPr>
        <w:spacing w:before="122" w:line="288" w:lineRule="auto"/>
        <w:ind w:left="11" w:right="1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4"/>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73565"/>
        <w:docPartObj>
          <w:docPartGallery w:val="Table of Contents"/>
          <w:docPartUnique/>
        </w:docPartObj>
      </w:sdtPr>
      <w:sdtEndPr>
        <w:rPr>
          <w:rFonts w:ascii="仿宋" w:hAnsi="仿宋" w:eastAsia="仿宋" w:cs="仿宋"/>
          <w:sz w:val="32"/>
          <w:szCs w:val="32"/>
        </w:rPr>
      </w:sdtEndPr>
      <w:sdtContent>
        <w:p w14:paraId="26AF0688">
          <w:pPr>
            <w:tabs>
              <w:tab w:val="right" w:leader="dot" w:pos="9235"/>
            </w:tabs>
            <w:spacing w:before="1" w:line="221" w:lineRule="auto"/>
            <w:ind w:left="64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0CF7BB3F">
          <w:pPr>
            <w:tabs>
              <w:tab w:val="right" w:leader="dot" w:pos="9235"/>
            </w:tabs>
            <w:spacing w:before="116" w:line="221" w:lineRule="auto"/>
            <w:ind w:left="640"/>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03C6DF76">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78815947">
          <w:pPr>
            <w:tabs>
              <w:tab w:val="right" w:leader="dot" w:pos="9235"/>
            </w:tabs>
            <w:spacing w:before="115" w:line="219" w:lineRule="auto"/>
            <w:ind w:left="64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5B1EE851">
          <w:pPr>
            <w:tabs>
              <w:tab w:val="right" w:leader="dot" w:pos="9235"/>
            </w:tabs>
            <w:spacing w:before="120" w:line="222" w:lineRule="auto"/>
            <w:ind w:left="11"/>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24"/>
              <w:sz w:val="32"/>
              <w:szCs w:val="32"/>
            </w:rPr>
            <w:t>1</w:t>
          </w:r>
          <w:r>
            <w:rPr>
              <w:rFonts w:ascii="仿宋" w:hAnsi="仿宋" w:eastAsia="仿宋" w:cs="仿宋"/>
              <w:b/>
              <w:bCs/>
              <w:spacing w:val="-18"/>
              <w:sz w:val="32"/>
              <w:szCs w:val="32"/>
            </w:rPr>
            <w:t>6</w:t>
          </w:r>
          <w:r>
            <w:rPr>
              <w:rFonts w:ascii="仿宋" w:hAnsi="仿宋" w:eastAsia="仿宋" w:cs="仿宋"/>
              <w:b/>
              <w:bCs/>
              <w:spacing w:val="-18"/>
              <w:sz w:val="32"/>
              <w:szCs w:val="32"/>
            </w:rPr>
            <w:fldChar w:fldCharType="end"/>
          </w:r>
        </w:p>
        <w:p w14:paraId="0DFAD3B4">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65FE0C09">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0A9773C1">
          <w:pPr>
            <w:tabs>
              <w:tab w:val="right" w:leader="dot" w:pos="9235"/>
            </w:tabs>
            <w:spacing w:before="115" w:line="222" w:lineRule="auto"/>
            <w:ind w:left="646"/>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45B68889">
          <w:pPr>
            <w:tabs>
              <w:tab w:val="right" w:leader="dot" w:pos="9235"/>
            </w:tabs>
            <w:spacing w:before="115" w:line="222" w:lineRule="auto"/>
            <w:ind w:left="67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702FEBDA">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01AED72F">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0DD42B28">
          <w:pPr>
            <w:tabs>
              <w:tab w:val="right" w:leader="dot" w:pos="9235"/>
            </w:tabs>
            <w:spacing w:before="116" w:line="223" w:lineRule="auto"/>
            <w:ind w:left="643"/>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72FEF2DC">
          <w:pPr>
            <w:tabs>
              <w:tab w:val="right" w:leader="dot" w:pos="9235"/>
            </w:tabs>
            <w:spacing w:before="114" w:line="221" w:lineRule="auto"/>
            <w:ind w:left="636"/>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sdtContent>
    </w:sdt>
    <w:p w14:paraId="61705DC9">
      <w:pPr>
        <w:spacing w:line="221" w:lineRule="auto"/>
        <w:rPr>
          <w:rFonts w:ascii="仿宋" w:hAnsi="仿宋" w:eastAsia="仿宋" w:cs="仿宋"/>
          <w:sz w:val="32"/>
          <w:szCs w:val="32"/>
        </w:rPr>
        <w:sectPr>
          <w:pgSz w:w="11900" w:h="16840"/>
          <w:pgMar w:top="938" w:right="1320" w:bottom="0" w:left="1343" w:header="0" w:footer="0" w:gutter="0"/>
          <w:cols w:space="720" w:num="1"/>
        </w:sectPr>
      </w:pPr>
    </w:p>
    <w:sdt>
      <w:sdtPr>
        <w:rPr>
          <w:rFonts w:ascii="仿宋" w:hAnsi="仿宋" w:eastAsia="仿宋" w:cs="仿宋"/>
          <w:sz w:val="32"/>
          <w:szCs w:val="32"/>
        </w:rPr>
        <w:id w:val="147454013"/>
        <w:docPartObj>
          <w:docPartGallery w:val="Table of Contents"/>
          <w:docPartUnique/>
        </w:docPartObj>
      </w:sdtPr>
      <w:sdtEndPr>
        <w:rPr>
          <w:rFonts w:ascii="仿宋" w:hAnsi="仿宋" w:eastAsia="仿宋" w:cs="仿宋"/>
          <w:sz w:val="32"/>
          <w:szCs w:val="32"/>
        </w:rPr>
      </w:sdtEndPr>
      <w:sdtContent>
        <w:p w14:paraId="73C08A25">
          <w:pPr>
            <w:tabs>
              <w:tab w:val="right" w:leader="dot" w:pos="9225"/>
            </w:tabs>
            <w:spacing w:before="66" w:line="222" w:lineRule="auto"/>
            <w:ind w:left="637"/>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2DCCF8D9">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2BA7F77F">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5"/>
              <w:sz w:val="32"/>
              <w:szCs w:val="32"/>
            </w:rPr>
            <w:t>20</w:t>
          </w:r>
          <w:r>
            <w:rPr>
              <w:rFonts w:ascii="仿宋" w:hAnsi="仿宋" w:eastAsia="仿宋" w:cs="仿宋"/>
              <w:spacing w:val="-5"/>
              <w:sz w:val="32"/>
              <w:szCs w:val="32"/>
            </w:rPr>
            <w:fldChar w:fldCharType="end"/>
          </w:r>
        </w:p>
        <w:p w14:paraId="2E0E8CCF">
          <w:pPr>
            <w:tabs>
              <w:tab w:val="right" w:leader="dot" w:pos="9225"/>
            </w:tabs>
            <w:spacing w:before="113" w:line="222" w:lineRule="auto"/>
            <w:ind w:left="635"/>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00D6CCA4">
          <w:pPr>
            <w:tabs>
              <w:tab w:val="right" w:leader="dot" w:pos="9225"/>
            </w:tabs>
            <w:spacing w:before="116" w:line="220" w:lineRule="auto"/>
            <w:ind w:left="1266"/>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46FC85B7">
          <w:pPr>
            <w:tabs>
              <w:tab w:val="right" w:leader="dot" w:pos="9225"/>
            </w:tabs>
            <w:spacing w:before="117" w:line="222" w:lineRule="auto"/>
            <w:ind w:left="1266"/>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6101964D">
          <w:pPr>
            <w:tabs>
              <w:tab w:val="right" w:leader="dot" w:pos="9225"/>
            </w:tabs>
            <w:spacing w:before="116" w:line="222" w:lineRule="auto"/>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25</w:t>
          </w:r>
          <w:r>
            <w:rPr>
              <w:rFonts w:ascii="仿宋" w:hAnsi="仿宋" w:eastAsia="仿宋" w:cs="仿宋"/>
              <w:b/>
              <w:bCs/>
              <w:spacing w:val="-11"/>
              <w:sz w:val="32"/>
              <w:szCs w:val="32"/>
            </w:rPr>
            <w:fldChar w:fldCharType="end"/>
          </w:r>
        </w:p>
      </w:sdtContent>
    </w:sdt>
    <w:p w14:paraId="0ADDA541">
      <w:pPr>
        <w:spacing w:line="222" w:lineRule="auto"/>
        <w:rPr>
          <w:rFonts w:ascii="仿宋" w:hAnsi="仿宋" w:eastAsia="仿宋" w:cs="仿宋"/>
          <w:sz w:val="32"/>
          <w:szCs w:val="32"/>
        </w:rPr>
        <w:sectPr>
          <w:pgSz w:w="11900" w:h="16840"/>
          <w:pgMar w:top="879" w:right="1320" w:bottom="0" w:left="1354" w:header="0" w:footer="0" w:gutter="0"/>
          <w:cols w:space="720" w:num="1"/>
        </w:sectPr>
      </w:pPr>
    </w:p>
    <w:p w14:paraId="4E34FE7F">
      <w:pPr>
        <w:spacing w:line="266" w:lineRule="auto"/>
        <w:rPr>
          <w:rFonts w:ascii="Arial"/>
          <w:sz w:val="21"/>
        </w:rPr>
      </w:pPr>
    </w:p>
    <w:p w14:paraId="083A1806">
      <w:pPr>
        <w:spacing w:line="266" w:lineRule="auto"/>
        <w:rPr>
          <w:rFonts w:ascii="Arial"/>
          <w:sz w:val="21"/>
        </w:rPr>
      </w:pPr>
    </w:p>
    <w:p w14:paraId="0DA3D1F6">
      <w:pPr>
        <w:spacing w:before="99" w:line="238" w:lineRule="exact"/>
        <w:ind w:left="45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1438C651">
      <w:pPr>
        <w:spacing w:line="255" w:lineRule="auto"/>
        <w:rPr>
          <w:rFonts w:ascii="Arial"/>
          <w:sz w:val="21"/>
        </w:rPr>
      </w:pPr>
    </w:p>
    <w:p w14:paraId="18C080C5">
      <w:pPr>
        <w:spacing w:before="78" w:line="221" w:lineRule="auto"/>
        <w:ind w:left="9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76BB1835">
      <w:pPr>
        <w:spacing w:before="280" w:line="287" w:lineRule="auto"/>
        <w:ind w:left="915" w:right="874"/>
        <w:rPr>
          <w:rFonts w:ascii="仿宋" w:hAnsi="仿宋" w:eastAsia="仿宋" w:cs="仿宋"/>
          <w:sz w:val="24"/>
          <w:szCs w:val="24"/>
        </w:rPr>
      </w:pPr>
      <w:r>
        <w:rPr>
          <w:rFonts w:ascii="仿宋" w:hAnsi="仿宋" w:eastAsia="仿宋" w:cs="仿宋"/>
          <w:sz w:val="24"/>
          <w:szCs w:val="24"/>
        </w:rPr>
        <w:t>（1）.研究马克思列宁主义、毛泽东思想、邓小平理论、“三个代表</w:t>
      </w:r>
      <w:r>
        <w:rPr>
          <w:rFonts w:ascii="仿宋" w:hAnsi="仿宋" w:eastAsia="仿宋" w:cs="仿宋"/>
          <w:spacing w:val="-87"/>
          <w:sz w:val="24"/>
          <w:szCs w:val="24"/>
        </w:rPr>
        <w:t xml:space="preserve"> </w:t>
      </w:r>
      <w:r>
        <w:rPr>
          <w:rFonts w:ascii="仿宋" w:hAnsi="仿宋" w:eastAsia="仿宋" w:cs="仿宋"/>
          <w:sz w:val="24"/>
          <w:szCs w:val="24"/>
        </w:rPr>
        <w:t>”重</w:t>
      </w:r>
      <w:r>
        <w:rPr>
          <w:rFonts w:ascii="仿宋" w:hAnsi="仿宋" w:eastAsia="仿宋" w:cs="仿宋"/>
          <w:spacing w:val="-1"/>
          <w:sz w:val="24"/>
          <w:szCs w:val="24"/>
        </w:rPr>
        <w:t>要思想、科</w:t>
      </w:r>
      <w:r>
        <w:rPr>
          <w:rFonts w:ascii="仿宋" w:hAnsi="仿宋" w:eastAsia="仿宋" w:cs="仿宋"/>
          <w:sz w:val="24"/>
          <w:szCs w:val="24"/>
        </w:rPr>
        <w:t xml:space="preserve"> </w:t>
      </w:r>
      <w:r>
        <w:rPr>
          <w:rFonts w:ascii="仿宋" w:hAnsi="仿宋" w:eastAsia="仿宋" w:cs="仿宋"/>
          <w:spacing w:val="1"/>
          <w:sz w:val="24"/>
          <w:szCs w:val="24"/>
        </w:rPr>
        <w:t>学发展观、习近平新时代中国特色社会主义思想。跟踪研究兴</w:t>
      </w:r>
      <w:r>
        <w:rPr>
          <w:rFonts w:ascii="仿宋" w:hAnsi="仿宋" w:eastAsia="仿宋" w:cs="仿宋"/>
          <w:sz w:val="24"/>
          <w:szCs w:val="24"/>
        </w:rPr>
        <w:t xml:space="preserve">县新时代坚持和发展中 </w:t>
      </w:r>
      <w:r>
        <w:rPr>
          <w:rFonts w:ascii="仿宋" w:hAnsi="仿宋" w:eastAsia="仿宋" w:cs="仿宋"/>
          <w:spacing w:val="4"/>
          <w:sz w:val="24"/>
          <w:szCs w:val="24"/>
        </w:rPr>
        <w:t>国特色社会主义的理论和实践进程,为丰富兴县新时代经济社会发展指导思想提供理</w:t>
      </w:r>
      <w:r>
        <w:rPr>
          <w:rFonts w:ascii="仿宋" w:hAnsi="仿宋" w:eastAsia="仿宋" w:cs="仿宋"/>
          <w:sz w:val="24"/>
          <w:szCs w:val="24"/>
        </w:rPr>
        <w:t xml:space="preserve"> </w:t>
      </w:r>
      <w:r>
        <w:rPr>
          <w:rFonts w:ascii="仿宋" w:hAnsi="仿宋" w:eastAsia="仿宋" w:cs="仿宋"/>
          <w:spacing w:val="-10"/>
          <w:sz w:val="24"/>
          <w:szCs w:val="24"/>
        </w:rPr>
        <w:t>论支撑。</w:t>
      </w:r>
    </w:p>
    <w:p w14:paraId="707FD071">
      <w:pPr>
        <w:spacing w:before="114" w:line="267" w:lineRule="auto"/>
        <w:ind w:left="921" w:right="875" w:hanging="6"/>
        <w:rPr>
          <w:rFonts w:ascii="仿宋" w:hAnsi="仿宋" w:eastAsia="仿宋" w:cs="仿宋"/>
          <w:sz w:val="24"/>
          <w:szCs w:val="24"/>
        </w:rPr>
      </w:pPr>
      <w:r>
        <w:rPr>
          <w:rFonts w:ascii="仿宋" w:hAnsi="仿宋" w:eastAsia="仿宋" w:cs="仿宋"/>
          <w:spacing w:val="7"/>
          <w:sz w:val="24"/>
          <w:szCs w:val="24"/>
        </w:rPr>
        <w:t>（2）.开展党的历史、党的领袖人物及老一辈革命家精神风范的研究宣传和普及教</w:t>
      </w:r>
      <w:r>
        <w:rPr>
          <w:rFonts w:ascii="仿宋" w:hAnsi="仿宋" w:eastAsia="仿宋" w:cs="仿宋"/>
          <w:spacing w:val="9"/>
          <w:sz w:val="24"/>
          <w:szCs w:val="24"/>
        </w:rPr>
        <w:t xml:space="preserve"> </w:t>
      </w:r>
      <w:r>
        <w:rPr>
          <w:rFonts w:ascii="仿宋" w:hAnsi="仿宋" w:eastAsia="仿宋" w:cs="仿宋"/>
          <w:spacing w:val="-14"/>
          <w:sz w:val="24"/>
          <w:szCs w:val="24"/>
        </w:rPr>
        <w:t>育。</w:t>
      </w:r>
    </w:p>
    <w:p w14:paraId="4726E5DC">
      <w:pPr>
        <w:spacing w:before="101" w:line="267" w:lineRule="auto"/>
        <w:ind w:left="915" w:right="875"/>
        <w:rPr>
          <w:rFonts w:ascii="仿宋" w:hAnsi="仿宋" w:eastAsia="仿宋" w:cs="仿宋"/>
          <w:sz w:val="24"/>
          <w:szCs w:val="24"/>
        </w:rPr>
      </w:pPr>
      <w:r>
        <w:rPr>
          <w:rFonts w:ascii="仿宋" w:hAnsi="仿宋" w:eastAsia="仿宋" w:cs="仿宋"/>
          <w:spacing w:val="7"/>
          <w:sz w:val="24"/>
          <w:szCs w:val="24"/>
        </w:rPr>
        <w:t>（3）.推动党史方志研究守正创新，促进党史方志研究成果转化，宣传党史方志文</w:t>
      </w:r>
      <w:r>
        <w:rPr>
          <w:rFonts w:ascii="仿宋" w:hAnsi="仿宋" w:eastAsia="仿宋" w:cs="仿宋"/>
          <w:spacing w:val="9"/>
          <w:sz w:val="24"/>
          <w:szCs w:val="24"/>
        </w:rPr>
        <w:t xml:space="preserve"> </w:t>
      </w:r>
      <w:r>
        <w:rPr>
          <w:rFonts w:ascii="仿宋" w:hAnsi="仿宋" w:eastAsia="仿宋" w:cs="仿宋"/>
          <w:spacing w:val="-3"/>
          <w:sz w:val="24"/>
          <w:szCs w:val="24"/>
        </w:rPr>
        <w:t>化，讲好兴县故事，传承红色基因。</w:t>
      </w:r>
    </w:p>
    <w:p w14:paraId="06994B6B">
      <w:pPr>
        <w:spacing w:before="115" w:line="278" w:lineRule="auto"/>
        <w:ind w:left="915" w:right="875"/>
        <w:rPr>
          <w:rFonts w:ascii="仿宋" w:hAnsi="仿宋" w:eastAsia="仿宋" w:cs="仿宋"/>
          <w:sz w:val="24"/>
          <w:szCs w:val="24"/>
        </w:rPr>
      </w:pPr>
      <w:r>
        <w:rPr>
          <w:rFonts w:ascii="仿宋" w:hAnsi="仿宋" w:eastAsia="仿宋" w:cs="仿宋"/>
          <w:spacing w:val="1"/>
          <w:sz w:val="24"/>
          <w:szCs w:val="24"/>
        </w:rPr>
        <w:t>（4）.研究中共兴县历史，总结兴县党组织的历史经验和优良</w:t>
      </w:r>
      <w:r>
        <w:rPr>
          <w:rFonts w:ascii="仿宋" w:hAnsi="仿宋" w:eastAsia="仿宋" w:cs="仿宋"/>
          <w:sz w:val="24"/>
          <w:szCs w:val="24"/>
        </w:rPr>
        <w:t xml:space="preserve">传统，挖掘兴县革命精 </w:t>
      </w:r>
      <w:r>
        <w:rPr>
          <w:rFonts w:ascii="仿宋" w:hAnsi="仿宋" w:eastAsia="仿宋" w:cs="仿宋"/>
          <w:spacing w:val="10"/>
          <w:sz w:val="24"/>
          <w:szCs w:val="24"/>
        </w:rPr>
        <w:t>神，发挥党史资政育人作用，为新时代党的建设和县委决</w:t>
      </w:r>
      <w:r>
        <w:rPr>
          <w:rFonts w:ascii="仿宋" w:hAnsi="仿宋" w:eastAsia="仿宋" w:cs="仿宋"/>
          <w:spacing w:val="9"/>
          <w:sz w:val="24"/>
          <w:szCs w:val="24"/>
        </w:rPr>
        <w:t>策服务，</w:t>
      </w:r>
      <w:r>
        <w:rPr>
          <w:rFonts w:ascii="仿宋" w:hAnsi="仿宋" w:eastAsia="仿宋" w:cs="仿宋"/>
          <w:spacing w:val="48"/>
          <w:sz w:val="24"/>
          <w:szCs w:val="24"/>
        </w:rPr>
        <w:t xml:space="preserve"> </w:t>
      </w:r>
      <w:r>
        <w:rPr>
          <w:rFonts w:ascii="仿宋" w:hAnsi="仿宋" w:eastAsia="仿宋" w:cs="仿宋"/>
          <w:spacing w:val="9"/>
          <w:sz w:val="24"/>
          <w:szCs w:val="24"/>
        </w:rPr>
        <w:t>为教育广大党</w:t>
      </w:r>
      <w:r>
        <w:rPr>
          <w:rFonts w:ascii="仿宋" w:hAnsi="仿宋" w:eastAsia="仿宋" w:cs="仿宋"/>
          <w:sz w:val="24"/>
          <w:szCs w:val="24"/>
        </w:rPr>
        <w:t xml:space="preserve"> </w:t>
      </w:r>
      <w:r>
        <w:rPr>
          <w:rFonts w:ascii="仿宋" w:hAnsi="仿宋" w:eastAsia="仿宋" w:cs="仿宋"/>
          <w:spacing w:val="-4"/>
          <w:sz w:val="24"/>
          <w:szCs w:val="24"/>
        </w:rPr>
        <w:t>员、干部、群众和青少年服务。</w:t>
      </w:r>
    </w:p>
    <w:p w14:paraId="55808D00">
      <w:pPr>
        <w:spacing w:before="117" w:line="260" w:lineRule="auto"/>
        <w:ind w:left="944" w:right="913" w:hanging="29"/>
        <w:rPr>
          <w:rFonts w:ascii="仿宋" w:hAnsi="仿宋" w:eastAsia="仿宋" w:cs="仿宋"/>
          <w:sz w:val="24"/>
          <w:szCs w:val="24"/>
        </w:rPr>
      </w:pPr>
      <w:r>
        <w:rPr>
          <w:rFonts w:ascii="仿宋" w:hAnsi="仿宋" w:eastAsia="仿宋" w:cs="仿宋"/>
          <w:sz w:val="24"/>
          <w:szCs w:val="24"/>
        </w:rPr>
        <w:t>（5）.征集、整理、研究兴县党史资料。编辑审核县委及主</w:t>
      </w:r>
      <w:r>
        <w:rPr>
          <w:rFonts w:ascii="仿宋" w:hAnsi="仿宋" w:eastAsia="仿宋" w:cs="仿宋"/>
          <w:spacing w:val="-1"/>
          <w:sz w:val="24"/>
          <w:szCs w:val="24"/>
        </w:rPr>
        <w:t>要领导同志的文献资料、</w:t>
      </w:r>
      <w:r>
        <w:rPr>
          <w:rFonts w:ascii="仿宋" w:hAnsi="仿宋" w:eastAsia="仿宋" w:cs="仿宋"/>
          <w:sz w:val="24"/>
          <w:szCs w:val="24"/>
        </w:rPr>
        <w:t xml:space="preserve"> </w:t>
      </w:r>
      <w:r>
        <w:rPr>
          <w:rFonts w:ascii="仿宋" w:hAnsi="仿宋" w:eastAsia="仿宋" w:cs="仿宋"/>
          <w:spacing w:val="-11"/>
          <w:sz w:val="24"/>
          <w:szCs w:val="24"/>
        </w:rPr>
        <w:t>回忆资料等。</w:t>
      </w:r>
    </w:p>
    <w:p w14:paraId="6424A6BA">
      <w:pPr>
        <w:spacing w:before="118" w:line="278" w:lineRule="auto"/>
        <w:ind w:left="920" w:right="874" w:hanging="5"/>
        <w:rPr>
          <w:rFonts w:ascii="仿宋" w:hAnsi="仿宋" w:eastAsia="仿宋" w:cs="仿宋"/>
          <w:sz w:val="24"/>
          <w:szCs w:val="24"/>
        </w:rPr>
      </w:pPr>
      <w:r>
        <w:rPr>
          <w:rFonts w:ascii="仿宋" w:hAnsi="仿宋" w:eastAsia="仿宋" w:cs="仿宋"/>
          <w:spacing w:val="1"/>
          <w:sz w:val="24"/>
          <w:szCs w:val="24"/>
        </w:rPr>
        <w:t>（6）.开展重要党史事件和党史人物的纪念活动，协助县委及</w:t>
      </w:r>
      <w:r>
        <w:rPr>
          <w:rFonts w:ascii="仿宋" w:hAnsi="仿宋" w:eastAsia="仿宋" w:cs="仿宋"/>
          <w:sz w:val="24"/>
          <w:szCs w:val="24"/>
        </w:rPr>
        <w:t xml:space="preserve">有关部门审核涉及兴县 </w:t>
      </w:r>
      <w:r>
        <w:rPr>
          <w:rFonts w:ascii="仿宋" w:hAnsi="仿宋" w:eastAsia="仿宋" w:cs="仿宋"/>
          <w:spacing w:val="1"/>
          <w:sz w:val="24"/>
          <w:szCs w:val="24"/>
        </w:rPr>
        <w:t>党史重大题材的纪念活动、展览陈列、纸质出版物</w:t>
      </w:r>
      <w:r>
        <w:rPr>
          <w:rFonts w:ascii="仿宋" w:hAnsi="仿宋" w:eastAsia="仿宋" w:cs="仿宋"/>
          <w:sz w:val="24"/>
          <w:szCs w:val="24"/>
        </w:rPr>
        <w:t xml:space="preserve">、影视网络作品、新建纪念场馆的 </w:t>
      </w:r>
      <w:r>
        <w:rPr>
          <w:rFonts w:ascii="仿宋" w:hAnsi="仿宋" w:eastAsia="仿宋" w:cs="仿宋"/>
          <w:spacing w:val="-7"/>
          <w:sz w:val="24"/>
          <w:szCs w:val="24"/>
        </w:rPr>
        <w:t>立项和内容等。</w:t>
      </w:r>
    </w:p>
    <w:p w14:paraId="6EDE666C">
      <w:pPr>
        <w:spacing w:before="116" w:line="220" w:lineRule="auto"/>
        <w:ind w:left="915"/>
        <w:rPr>
          <w:rFonts w:ascii="仿宋" w:hAnsi="仿宋" w:eastAsia="仿宋" w:cs="仿宋"/>
          <w:sz w:val="24"/>
          <w:szCs w:val="24"/>
        </w:rPr>
      </w:pPr>
      <w:r>
        <w:rPr>
          <w:rFonts w:ascii="仿宋" w:hAnsi="仿宋" w:eastAsia="仿宋" w:cs="仿宋"/>
          <w:spacing w:val="-2"/>
          <w:sz w:val="24"/>
          <w:szCs w:val="24"/>
        </w:rPr>
        <w:t>（7）.督促指导全县党史研究工作和地方志编研工作。</w:t>
      </w:r>
    </w:p>
    <w:p w14:paraId="4C2FA4EB">
      <w:pPr>
        <w:spacing w:before="104" w:line="221" w:lineRule="auto"/>
        <w:ind w:left="915"/>
        <w:rPr>
          <w:rFonts w:ascii="仿宋" w:hAnsi="仿宋" w:eastAsia="仿宋" w:cs="仿宋"/>
          <w:sz w:val="24"/>
          <w:szCs w:val="24"/>
        </w:rPr>
      </w:pPr>
      <w:r>
        <w:rPr>
          <w:rFonts w:ascii="仿宋" w:hAnsi="仿宋" w:eastAsia="仿宋" w:cs="仿宋"/>
          <w:spacing w:val="-2"/>
          <w:sz w:val="24"/>
          <w:szCs w:val="24"/>
        </w:rPr>
        <w:t>（8）.编纂出版兴县县志、兴县年鉴、各类专志及其它县情书籍。</w:t>
      </w:r>
    </w:p>
    <w:p w14:paraId="270FBCA0">
      <w:pPr>
        <w:spacing w:before="118" w:line="278" w:lineRule="auto"/>
        <w:ind w:left="915" w:right="874"/>
        <w:rPr>
          <w:rFonts w:ascii="仿宋" w:hAnsi="仿宋" w:eastAsia="仿宋" w:cs="仿宋"/>
          <w:sz w:val="24"/>
          <w:szCs w:val="24"/>
        </w:rPr>
      </w:pPr>
      <w:r>
        <w:rPr>
          <w:rFonts w:ascii="仿宋" w:hAnsi="仿宋" w:eastAsia="仿宋" w:cs="仿宋"/>
          <w:spacing w:val="1"/>
          <w:sz w:val="24"/>
          <w:szCs w:val="24"/>
        </w:rPr>
        <w:t>（9）.征集、保存兴县党史方志文献和资料，组织整理旧志，</w:t>
      </w:r>
      <w:r>
        <w:rPr>
          <w:rFonts w:ascii="仿宋" w:hAnsi="仿宋" w:eastAsia="仿宋" w:cs="仿宋"/>
          <w:sz w:val="24"/>
          <w:szCs w:val="24"/>
        </w:rPr>
        <w:t xml:space="preserve">开展方志理论研究，开 </w:t>
      </w:r>
      <w:r>
        <w:rPr>
          <w:rFonts w:ascii="仿宋" w:hAnsi="仿宋" w:eastAsia="仿宋" w:cs="仿宋"/>
          <w:spacing w:val="1"/>
          <w:sz w:val="24"/>
          <w:szCs w:val="24"/>
        </w:rPr>
        <w:t>发利用地方史志资源。发挥党史方志存史、资政、育人功能，</w:t>
      </w:r>
      <w:r>
        <w:rPr>
          <w:rFonts w:ascii="仿宋" w:hAnsi="仿宋" w:eastAsia="仿宋" w:cs="仿宋"/>
          <w:sz w:val="24"/>
          <w:szCs w:val="24"/>
        </w:rPr>
        <w:t xml:space="preserve">为全县经济社会发展提 </w:t>
      </w:r>
      <w:r>
        <w:rPr>
          <w:rFonts w:ascii="仿宋" w:hAnsi="仿宋" w:eastAsia="仿宋" w:cs="仿宋"/>
          <w:spacing w:val="-7"/>
          <w:sz w:val="24"/>
          <w:szCs w:val="24"/>
        </w:rPr>
        <w:t>供文化支撑。</w:t>
      </w:r>
    </w:p>
    <w:p w14:paraId="44889DF0">
      <w:pPr>
        <w:spacing w:before="115" w:line="222" w:lineRule="auto"/>
        <w:ind w:left="950"/>
        <w:rPr>
          <w:rFonts w:ascii="仿宋" w:hAnsi="仿宋" w:eastAsia="仿宋" w:cs="仿宋"/>
          <w:sz w:val="24"/>
          <w:szCs w:val="24"/>
        </w:rPr>
      </w:pPr>
      <w:r>
        <w:rPr>
          <w:rFonts w:ascii="仿宋" w:hAnsi="仿宋" w:eastAsia="仿宋" w:cs="仿宋"/>
          <w:spacing w:val="-4"/>
          <w:sz w:val="24"/>
          <w:szCs w:val="24"/>
        </w:rPr>
        <w:t>(10).完成县委、县政府交办的其他任务。</w:t>
      </w:r>
    </w:p>
    <w:p w14:paraId="7FC54F2C">
      <w:pPr>
        <w:spacing w:before="297" w:line="222" w:lineRule="auto"/>
        <w:ind w:left="9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340328A9">
      <w:pPr>
        <w:spacing w:before="103" w:line="311" w:lineRule="auto"/>
        <w:ind w:left="915" w:right="875" w:firstLine="5"/>
        <w:rPr>
          <w:rFonts w:ascii="仿宋" w:hAnsi="仿宋" w:eastAsia="仿宋" w:cs="仿宋"/>
          <w:sz w:val="24"/>
          <w:szCs w:val="24"/>
        </w:rPr>
      </w:pPr>
      <w:r>
        <w:rPr>
          <w:rFonts w:ascii="仿宋" w:hAnsi="仿宋" w:eastAsia="仿宋" w:cs="仿宋"/>
          <w:spacing w:val="11"/>
          <w:sz w:val="24"/>
          <w:szCs w:val="24"/>
        </w:rPr>
        <w:t>兴县县委党史研究室是兴县县委主管的职能部门，</w:t>
      </w:r>
      <w:r>
        <w:rPr>
          <w:rFonts w:ascii="仿宋" w:hAnsi="仿宋" w:eastAsia="仿宋" w:cs="仿宋"/>
          <w:spacing w:val="10"/>
          <w:sz w:val="24"/>
          <w:szCs w:val="24"/>
        </w:rPr>
        <w:t>共设置3个职能部门，包括综合</w:t>
      </w:r>
      <w:r>
        <w:rPr>
          <w:rFonts w:ascii="仿宋" w:hAnsi="仿宋" w:eastAsia="仿宋" w:cs="仿宋"/>
          <w:sz w:val="24"/>
          <w:szCs w:val="24"/>
        </w:rPr>
        <w:t xml:space="preserve"> </w:t>
      </w:r>
      <w:r>
        <w:rPr>
          <w:rFonts w:ascii="仿宋" w:hAnsi="仿宋" w:eastAsia="仿宋" w:cs="仿宋"/>
          <w:spacing w:val="-4"/>
          <w:sz w:val="24"/>
          <w:szCs w:val="24"/>
        </w:rPr>
        <w:t>股、史志编研股、信息资料股。</w:t>
      </w:r>
    </w:p>
    <w:p w14:paraId="607AEE70">
      <w:pPr>
        <w:spacing w:line="311" w:lineRule="auto"/>
        <w:rPr>
          <w:rFonts w:ascii="仿宋" w:hAnsi="仿宋" w:eastAsia="仿宋" w:cs="仿宋"/>
          <w:sz w:val="24"/>
          <w:szCs w:val="24"/>
        </w:rPr>
        <w:sectPr>
          <w:headerReference r:id="rId5" w:type="default"/>
          <w:footerReference r:id="rId6" w:type="default"/>
          <w:pgSz w:w="11900" w:h="16840"/>
          <w:pgMar w:top="642" w:right="600" w:bottom="340" w:left="600" w:header="326" w:footer="110" w:gutter="0"/>
          <w:cols w:space="720" w:num="1"/>
        </w:sectPr>
      </w:pPr>
    </w:p>
    <w:p w14:paraId="7BB15E2D">
      <w:pPr>
        <w:spacing w:line="303" w:lineRule="auto"/>
        <w:rPr>
          <w:rFonts w:ascii="Arial"/>
          <w:sz w:val="21"/>
        </w:rPr>
      </w:pPr>
    </w:p>
    <w:p w14:paraId="2AC5C420">
      <w:pPr>
        <w:spacing w:line="303" w:lineRule="auto"/>
        <w:rPr>
          <w:rFonts w:ascii="Arial"/>
          <w:sz w:val="21"/>
        </w:rPr>
      </w:pPr>
    </w:p>
    <w:p w14:paraId="39C54868">
      <w:pPr>
        <w:spacing w:before="98" w:line="238" w:lineRule="exact"/>
        <w:ind w:left="37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71BF8D5E">
      <w:pPr>
        <w:spacing w:before="23"/>
      </w:pPr>
    </w:p>
    <w:p w14:paraId="59DC8720">
      <w:pPr>
        <w:spacing w:before="22"/>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5574A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48DBF3DF">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119F6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06BDDE1D">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412FD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12" w:type="dxa"/>
            <w:gridSpan w:val="3"/>
            <w:tcBorders>
              <w:top w:val="single" w:color="FFFFFF" w:sz="6" w:space="0"/>
              <w:left w:val="single" w:color="FFFFFF" w:sz="2" w:space="0"/>
              <w:right w:val="single" w:color="FFFFFF" w:sz="2" w:space="0"/>
            </w:tcBorders>
            <w:vAlign w:val="top"/>
          </w:tcPr>
          <w:p w14:paraId="58FCB753">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部门名称：县委党史研究室</w:t>
            </w:r>
          </w:p>
        </w:tc>
        <w:tc>
          <w:tcPr>
            <w:tcW w:w="3137" w:type="dxa"/>
            <w:gridSpan w:val="3"/>
            <w:tcBorders>
              <w:top w:val="single" w:color="FFFFFF" w:sz="6" w:space="0"/>
              <w:left w:val="single" w:color="FFFFFF" w:sz="2" w:space="0"/>
              <w:right w:val="single" w:color="FFFFFF" w:sz="2" w:space="0"/>
            </w:tcBorders>
            <w:vAlign w:val="top"/>
          </w:tcPr>
          <w:p w14:paraId="1585079B">
            <w:pPr>
              <w:spacing w:before="170" w:line="219" w:lineRule="auto"/>
              <w:ind w:left="2206"/>
              <w:rPr>
                <w:rFonts w:ascii="宋体" w:hAnsi="宋体" w:eastAsia="宋体" w:cs="宋体"/>
                <w:sz w:val="18"/>
                <w:szCs w:val="18"/>
              </w:rPr>
            </w:pPr>
            <w:r>
              <w:rPr>
                <w:rFonts w:ascii="宋体" w:hAnsi="宋体" w:eastAsia="宋体" w:cs="宋体"/>
                <w:color w:val="212529"/>
                <w:spacing w:val="-2"/>
                <w:sz w:val="18"/>
                <w:szCs w:val="18"/>
              </w:rPr>
              <w:t>单位：万元</w:t>
            </w:r>
          </w:p>
        </w:tc>
      </w:tr>
      <w:tr w14:paraId="0A65F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41" w:type="dxa"/>
            <w:gridSpan w:val="2"/>
            <w:vAlign w:val="top"/>
          </w:tcPr>
          <w:p w14:paraId="64C39091">
            <w:pPr>
              <w:spacing w:before="168" w:line="179" w:lineRule="exact"/>
              <w:ind w:left="142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08" w:type="dxa"/>
            <w:gridSpan w:val="4"/>
            <w:vAlign w:val="top"/>
          </w:tcPr>
          <w:p w14:paraId="67029B5D">
            <w:pPr>
              <w:spacing w:before="168" w:line="175" w:lineRule="exact"/>
              <w:ind w:left="245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E9CE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FBD75BC">
            <w:pPr>
              <w:spacing w:before="172" w:line="175" w:lineRule="exact"/>
              <w:ind w:left="8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Align w:val="top"/>
          </w:tcPr>
          <w:p w14:paraId="736912DD">
            <w:pPr>
              <w:spacing w:before="169" w:line="177" w:lineRule="exact"/>
              <w:ind w:left="2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71" w:type="dxa"/>
            <w:vAlign w:val="top"/>
          </w:tcPr>
          <w:p w14:paraId="464CDE33">
            <w:pPr>
              <w:spacing w:before="172" w:line="175" w:lineRule="exact"/>
              <w:ind w:left="88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66B5385A">
            <w:pPr>
              <w:spacing w:before="169" w:line="177" w:lineRule="exact"/>
              <w:ind w:left="11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1C36D266">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31" w:type="dxa"/>
            <w:vAlign w:val="top"/>
          </w:tcPr>
          <w:p w14:paraId="7D8F83D9">
            <w:pPr>
              <w:spacing w:before="63"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2409E0B2">
            <w:pPr>
              <w:spacing w:before="31" w:line="176" w:lineRule="exact"/>
              <w:ind w:left="2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1E56C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E7A6EAB">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38" w:type="dxa"/>
            <w:vAlign w:val="top"/>
          </w:tcPr>
          <w:p w14:paraId="2B24777C">
            <w:pPr>
              <w:spacing w:before="173"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180.09</w:t>
            </w:r>
          </w:p>
        </w:tc>
        <w:tc>
          <w:tcPr>
            <w:tcW w:w="2171" w:type="dxa"/>
            <w:vAlign w:val="top"/>
          </w:tcPr>
          <w:p w14:paraId="2CFECE0F">
            <w:pPr>
              <w:spacing w:before="172" w:line="219" w:lineRule="auto"/>
              <w:ind w:left="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2E2457C5">
            <w:pPr>
              <w:spacing w:before="173" w:line="238" w:lineRule="auto"/>
              <w:ind w:right="20"/>
              <w:jc w:val="right"/>
              <w:rPr>
                <w:rFonts w:ascii="宋体" w:hAnsi="宋体" w:eastAsia="宋体" w:cs="宋体"/>
                <w:sz w:val="18"/>
                <w:szCs w:val="18"/>
              </w:rPr>
            </w:pPr>
            <w:r>
              <w:rPr>
                <w:rFonts w:ascii="宋体" w:hAnsi="宋体" w:eastAsia="宋体" w:cs="宋体"/>
                <w:color w:val="212529"/>
                <w:spacing w:val="-3"/>
                <w:sz w:val="18"/>
                <w:szCs w:val="18"/>
              </w:rPr>
              <w:t>148.63</w:t>
            </w:r>
          </w:p>
        </w:tc>
        <w:tc>
          <w:tcPr>
            <w:tcW w:w="1153" w:type="dxa"/>
            <w:vAlign w:val="top"/>
          </w:tcPr>
          <w:p w14:paraId="162F3F30">
            <w:pPr>
              <w:spacing w:before="173"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148.63</w:t>
            </w:r>
          </w:p>
        </w:tc>
        <w:tc>
          <w:tcPr>
            <w:tcW w:w="831" w:type="dxa"/>
            <w:vAlign w:val="top"/>
          </w:tcPr>
          <w:p w14:paraId="719E1F17">
            <w:pPr>
              <w:pStyle w:val="6"/>
            </w:pPr>
          </w:p>
        </w:tc>
      </w:tr>
      <w:tr w14:paraId="71099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5937A98">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38" w:type="dxa"/>
            <w:vAlign w:val="top"/>
          </w:tcPr>
          <w:p w14:paraId="488C31C7">
            <w:pPr>
              <w:pStyle w:val="6"/>
            </w:pPr>
          </w:p>
        </w:tc>
        <w:tc>
          <w:tcPr>
            <w:tcW w:w="2171" w:type="dxa"/>
            <w:vAlign w:val="top"/>
          </w:tcPr>
          <w:p w14:paraId="6525C9A3">
            <w:pPr>
              <w:spacing w:before="174" w:line="219" w:lineRule="auto"/>
              <w:ind w:left="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0E67E355">
            <w:pPr>
              <w:pStyle w:val="6"/>
            </w:pPr>
          </w:p>
        </w:tc>
        <w:tc>
          <w:tcPr>
            <w:tcW w:w="1153" w:type="dxa"/>
            <w:vAlign w:val="top"/>
          </w:tcPr>
          <w:p w14:paraId="010EC348">
            <w:pPr>
              <w:pStyle w:val="6"/>
            </w:pPr>
          </w:p>
        </w:tc>
        <w:tc>
          <w:tcPr>
            <w:tcW w:w="831" w:type="dxa"/>
            <w:vAlign w:val="top"/>
          </w:tcPr>
          <w:p w14:paraId="2F69573F">
            <w:pPr>
              <w:pStyle w:val="6"/>
            </w:pPr>
          </w:p>
        </w:tc>
      </w:tr>
      <w:tr w14:paraId="16037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F7772A9">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38" w:type="dxa"/>
            <w:vAlign w:val="top"/>
          </w:tcPr>
          <w:p w14:paraId="1DC6421E">
            <w:pPr>
              <w:pStyle w:val="6"/>
            </w:pPr>
          </w:p>
        </w:tc>
        <w:tc>
          <w:tcPr>
            <w:tcW w:w="2171" w:type="dxa"/>
            <w:vAlign w:val="top"/>
          </w:tcPr>
          <w:p w14:paraId="4CE58C90">
            <w:pPr>
              <w:spacing w:before="175" w:line="219" w:lineRule="auto"/>
              <w:ind w:left="2"/>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53009113">
            <w:pPr>
              <w:pStyle w:val="6"/>
            </w:pPr>
          </w:p>
        </w:tc>
        <w:tc>
          <w:tcPr>
            <w:tcW w:w="1153" w:type="dxa"/>
            <w:vAlign w:val="top"/>
          </w:tcPr>
          <w:p w14:paraId="0E52EAC9">
            <w:pPr>
              <w:pStyle w:val="6"/>
            </w:pPr>
          </w:p>
        </w:tc>
        <w:tc>
          <w:tcPr>
            <w:tcW w:w="831" w:type="dxa"/>
            <w:vAlign w:val="top"/>
          </w:tcPr>
          <w:p w14:paraId="39090D38">
            <w:pPr>
              <w:pStyle w:val="6"/>
            </w:pPr>
          </w:p>
        </w:tc>
      </w:tr>
      <w:tr w14:paraId="48253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1F58AAF">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38" w:type="dxa"/>
            <w:vAlign w:val="top"/>
          </w:tcPr>
          <w:p w14:paraId="40B5170F">
            <w:pPr>
              <w:pStyle w:val="6"/>
            </w:pPr>
          </w:p>
        </w:tc>
        <w:tc>
          <w:tcPr>
            <w:tcW w:w="2171" w:type="dxa"/>
            <w:vAlign w:val="top"/>
          </w:tcPr>
          <w:p w14:paraId="61F2FD2A">
            <w:pPr>
              <w:spacing w:before="175" w:line="219" w:lineRule="auto"/>
              <w:ind w:left="1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6BC78A29">
            <w:pPr>
              <w:pStyle w:val="6"/>
            </w:pPr>
          </w:p>
        </w:tc>
        <w:tc>
          <w:tcPr>
            <w:tcW w:w="1153" w:type="dxa"/>
            <w:vAlign w:val="top"/>
          </w:tcPr>
          <w:p w14:paraId="5D8A1DA5">
            <w:pPr>
              <w:pStyle w:val="6"/>
            </w:pPr>
          </w:p>
        </w:tc>
        <w:tc>
          <w:tcPr>
            <w:tcW w:w="831" w:type="dxa"/>
            <w:vAlign w:val="top"/>
          </w:tcPr>
          <w:p w14:paraId="0F2D5467">
            <w:pPr>
              <w:pStyle w:val="6"/>
            </w:pPr>
          </w:p>
        </w:tc>
      </w:tr>
      <w:tr w14:paraId="23248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42D8357">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38" w:type="dxa"/>
            <w:vAlign w:val="top"/>
          </w:tcPr>
          <w:p w14:paraId="07E9DC70">
            <w:pPr>
              <w:pStyle w:val="6"/>
            </w:pPr>
          </w:p>
        </w:tc>
        <w:tc>
          <w:tcPr>
            <w:tcW w:w="2171" w:type="dxa"/>
            <w:vAlign w:val="top"/>
          </w:tcPr>
          <w:p w14:paraId="48B9DC4F">
            <w:pPr>
              <w:spacing w:before="176" w:line="219" w:lineRule="auto"/>
              <w:ind w:left="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380A46F9">
            <w:pPr>
              <w:pStyle w:val="6"/>
            </w:pPr>
          </w:p>
        </w:tc>
        <w:tc>
          <w:tcPr>
            <w:tcW w:w="1153" w:type="dxa"/>
            <w:vAlign w:val="top"/>
          </w:tcPr>
          <w:p w14:paraId="4BB08870">
            <w:pPr>
              <w:pStyle w:val="6"/>
            </w:pPr>
          </w:p>
        </w:tc>
        <w:tc>
          <w:tcPr>
            <w:tcW w:w="831" w:type="dxa"/>
            <w:vAlign w:val="top"/>
          </w:tcPr>
          <w:p w14:paraId="08CA3BC8">
            <w:pPr>
              <w:pStyle w:val="6"/>
            </w:pPr>
          </w:p>
        </w:tc>
      </w:tr>
      <w:tr w14:paraId="4E311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3BED20C">
            <w:pPr>
              <w:pStyle w:val="6"/>
            </w:pPr>
          </w:p>
        </w:tc>
        <w:tc>
          <w:tcPr>
            <w:tcW w:w="1138" w:type="dxa"/>
            <w:vAlign w:val="top"/>
          </w:tcPr>
          <w:p w14:paraId="4C269EAB">
            <w:pPr>
              <w:pStyle w:val="6"/>
            </w:pPr>
          </w:p>
        </w:tc>
        <w:tc>
          <w:tcPr>
            <w:tcW w:w="2171" w:type="dxa"/>
            <w:vAlign w:val="top"/>
          </w:tcPr>
          <w:p w14:paraId="01E4FF3B">
            <w:pPr>
              <w:spacing w:before="177" w:line="218" w:lineRule="auto"/>
              <w:ind w:left="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50A2B895">
            <w:pPr>
              <w:pStyle w:val="6"/>
            </w:pPr>
          </w:p>
        </w:tc>
        <w:tc>
          <w:tcPr>
            <w:tcW w:w="1153" w:type="dxa"/>
            <w:vAlign w:val="top"/>
          </w:tcPr>
          <w:p w14:paraId="079AA635">
            <w:pPr>
              <w:pStyle w:val="6"/>
            </w:pPr>
          </w:p>
        </w:tc>
        <w:tc>
          <w:tcPr>
            <w:tcW w:w="831" w:type="dxa"/>
            <w:vAlign w:val="top"/>
          </w:tcPr>
          <w:p w14:paraId="1B4F2F87">
            <w:pPr>
              <w:pStyle w:val="6"/>
            </w:pPr>
          </w:p>
        </w:tc>
      </w:tr>
      <w:tr w14:paraId="11AB1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869BAC7">
            <w:pPr>
              <w:pStyle w:val="6"/>
            </w:pPr>
          </w:p>
        </w:tc>
        <w:tc>
          <w:tcPr>
            <w:tcW w:w="1138" w:type="dxa"/>
            <w:vAlign w:val="top"/>
          </w:tcPr>
          <w:p w14:paraId="7442B53F">
            <w:pPr>
              <w:pStyle w:val="6"/>
            </w:pPr>
          </w:p>
        </w:tc>
        <w:tc>
          <w:tcPr>
            <w:tcW w:w="2171" w:type="dxa"/>
            <w:vAlign w:val="top"/>
          </w:tcPr>
          <w:p w14:paraId="7837E96F">
            <w:pPr>
              <w:spacing w:before="73" w:line="218" w:lineRule="auto"/>
              <w:ind w:left="2" w:right="18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53" w:type="dxa"/>
            <w:vAlign w:val="top"/>
          </w:tcPr>
          <w:p w14:paraId="7BAAEA60">
            <w:pPr>
              <w:pStyle w:val="6"/>
            </w:pPr>
          </w:p>
        </w:tc>
        <w:tc>
          <w:tcPr>
            <w:tcW w:w="1153" w:type="dxa"/>
            <w:vAlign w:val="top"/>
          </w:tcPr>
          <w:p w14:paraId="3E74C0CA">
            <w:pPr>
              <w:pStyle w:val="6"/>
            </w:pPr>
          </w:p>
        </w:tc>
        <w:tc>
          <w:tcPr>
            <w:tcW w:w="831" w:type="dxa"/>
            <w:vAlign w:val="top"/>
          </w:tcPr>
          <w:p w14:paraId="03681E4A">
            <w:pPr>
              <w:pStyle w:val="6"/>
            </w:pPr>
          </w:p>
        </w:tc>
      </w:tr>
      <w:tr w14:paraId="77B22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34FCCF8">
            <w:pPr>
              <w:pStyle w:val="6"/>
            </w:pPr>
          </w:p>
        </w:tc>
        <w:tc>
          <w:tcPr>
            <w:tcW w:w="1138" w:type="dxa"/>
            <w:vAlign w:val="top"/>
          </w:tcPr>
          <w:p w14:paraId="422ED4F3">
            <w:pPr>
              <w:pStyle w:val="6"/>
            </w:pPr>
          </w:p>
        </w:tc>
        <w:tc>
          <w:tcPr>
            <w:tcW w:w="2171" w:type="dxa"/>
            <w:vAlign w:val="top"/>
          </w:tcPr>
          <w:p w14:paraId="6CDDCD6D">
            <w:pPr>
              <w:spacing w:before="179" w:line="218" w:lineRule="auto"/>
              <w:ind w:left="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61416048">
            <w:pPr>
              <w:spacing w:before="180"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14.12</w:t>
            </w:r>
          </w:p>
        </w:tc>
        <w:tc>
          <w:tcPr>
            <w:tcW w:w="1153" w:type="dxa"/>
            <w:vAlign w:val="top"/>
          </w:tcPr>
          <w:p w14:paraId="37859734">
            <w:pPr>
              <w:spacing w:before="180"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14.12</w:t>
            </w:r>
          </w:p>
        </w:tc>
        <w:tc>
          <w:tcPr>
            <w:tcW w:w="831" w:type="dxa"/>
            <w:vAlign w:val="top"/>
          </w:tcPr>
          <w:p w14:paraId="2699DF4B">
            <w:pPr>
              <w:pStyle w:val="6"/>
            </w:pPr>
          </w:p>
        </w:tc>
      </w:tr>
      <w:tr w14:paraId="329A7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15717E7">
            <w:pPr>
              <w:pStyle w:val="6"/>
            </w:pPr>
          </w:p>
        </w:tc>
        <w:tc>
          <w:tcPr>
            <w:tcW w:w="1138" w:type="dxa"/>
            <w:vAlign w:val="top"/>
          </w:tcPr>
          <w:p w14:paraId="08F7BF42">
            <w:pPr>
              <w:pStyle w:val="6"/>
            </w:pPr>
          </w:p>
        </w:tc>
        <w:tc>
          <w:tcPr>
            <w:tcW w:w="2171" w:type="dxa"/>
            <w:vAlign w:val="top"/>
          </w:tcPr>
          <w:p w14:paraId="7E1162D6">
            <w:pPr>
              <w:spacing w:before="180" w:line="218" w:lineRule="auto"/>
              <w:ind w:left="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52E26808">
            <w:pPr>
              <w:pStyle w:val="6"/>
            </w:pPr>
          </w:p>
        </w:tc>
        <w:tc>
          <w:tcPr>
            <w:tcW w:w="1153" w:type="dxa"/>
            <w:vAlign w:val="top"/>
          </w:tcPr>
          <w:p w14:paraId="12E37CE1">
            <w:pPr>
              <w:pStyle w:val="6"/>
            </w:pPr>
          </w:p>
        </w:tc>
        <w:tc>
          <w:tcPr>
            <w:tcW w:w="831" w:type="dxa"/>
            <w:vAlign w:val="top"/>
          </w:tcPr>
          <w:p w14:paraId="0FCA1899">
            <w:pPr>
              <w:pStyle w:val="6"/>
            </w:pPr>
          </w:p>
        </w:tc>
      </w:tr>
      <w:tr w14:paraId="50149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B925BDC">
            <w:pPr>
              <w:pStyle w:val="6"/>
            </w:pPr>
          </w:p>
        </w:tc>
        <w:tc>
          <w:tcPr>
            <w:tcW w:w="1138" w:type="dxa"/>
            <w:vAlign w:val="top"/>
          </w:tcPr>
          <w:p w14:paraId="21D27989">
            <w:pPr>
              <w:pStyle w:val="6"/>
            </w:pPr>
          </w:p>
        </w:tc>
        <w:tc>
          <w:tcPr>
            <w:tcW w:w="2171" w:type="dxa"/>
            <w:vAlign w:val="top"/>
          </w:tcPr>
          <w:p w14:paraId="0216730C">
            <w:pPr>
              <w:spacing w:before="181" w:line="219" w:lineRule="auto"/>
              <w:ind w:left="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6EBC594D">
            <w:pPr>
              <w:spacing w:before="182"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5.79</w:t>
            </w:r>
          </w:p>
        </w:tc>
        <w:tc>
          <w:tcPr>
            <w:tcW w:w="1153" w:type="dxa"/>
            <w:vAlign w:val="top"/>
          </w:tcPr>
          <w:p w14:paraId="080AA639">
            <w:pPr>
              <w:spacing w:before="18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5.79</w:t>
            </w:r>
          </w:p>
        </w:tc>
        <w:tc>
          <w:tcPr>
            <w:tcW w:w="831" w:type="dxa"/>
            <w:vAlign w:val="top"/>
          </w:tcPr>
          <w:p w14:paraId="3573A58D">
            <w:pPr>
              <w:pStyle w:val="6"/>
            </w:pPr>
          </w:p>
        </w:tc>
      </w:tr>
      <w:tr w14:paraId="0F978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E3E14FE">
            <w:pPr>
              <w:pStyle w:val="6"/>
            </w:pPr>
          </w:p>
        </w:tc>
        <w:tc>
          <w:tcPr>
            <w:tcW w:w="1138" w:type="dxa"/>
            <w:vAlign w:val="top"/>
          </w:tcPr>
          <w:p w14:paraId="45D723E1">
            <w:pPr>
              <w:pStyle w:val="6"/>
            </w:pPr>
          </w:p>
        </w:tc>
        <w:tc>
          <w:tcPr>
            <w:tcW w:w="2171" w:type="dxa"/>
            <w:vAlign w:val="top"/>
          </w:tcPr>
          <w:p w14:paraId="6751009C">
            <w:pPr>
              <w:spacing w:before="183" w:line="219" w:lineRule="auto"/>
              <w:ind w:left="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034B7A77">
            <w:pPr>
              <w:pStyle w:val="6"/>
            </w:pPr>
          </w:p>
        </w:tc>
        <w:tc>
          <w:tcPr>
            <w:tcW w:w="1153" w:type="dxa"/>
            <w:vAlign w:val="top"/>
          </w:tcPr>
          <w:p w14:paraId="2BD6C439">
            <w:pPr>
              <w:pStyle w:val="6"/>
            </w:pPr>
          </w:p>
        </w:tc>
        <w:tc>
          <w:tcPr>
            <w:tcW w:w="831" w:type="dxa"/>
            <w:vAlign w:val="top"/>
          </w:tcPr>
          <w:p w14:paraId="42BB6927">
            <w:pPr>
              <w:pStyle w:val="6"/>
            </w:pPr>
          </w:p>
        </w:tc>
      </w:tr>
      <w:tr w14:paraId="6DC4E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4993EA6">
            <w:pPr>
              <w:pStyle w:val="6"/>
            </w:pPr>
          </w:p>
        </w:tc>
        <w:tc>
          <w:tcPr>
            <w:tcW w:w="1138" w:type="dxa"/>
            <w:vAlign w:val="top"/>
          </w:tcPr>
          <w:p w14:paraId="1E967D69">
            <w:pPr>
              <w:pStyle w:val="6"/>
            </w:pPr>
          </w:p>
        </w:tc>
        <w:tc>
          <w:tcPr>
            <w:tcW w:w="2171" w:type="dxa"/>
            <w:vAlign w:val="top"/>
          </w:tcPr>
          <w:p w14:paraId="30C3EA5C">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7AF8A12A">
            <w:pPr>
              <w:pStyle w:val="6"/>
            </w:pPr>
          </w:p>
        </w:tc>
        <w:tc>
          <w:tcPr>
            <w:tcW w:w="1153" w:type="dxa"/>
            <w:vAlign w:val="top"/>
          </w:tcPr>
          <w:p w14:paraId="249B2E2E">
            <w:pPr>
              <w:pStyle w:val="6"/>
            </w:pPr>
          </w:p>
        </w:tc>
        <w:tc>
          <w:tcPr>
            <w:tcW w:w="831" w:type="dxa"/>
            <w:vAlign w:val="top"/>
          </w:tcPr>
          <w:p w14:paraId="09A23CAA">
            <w:pPr>
              <w:pStyle w:val="6"/>
            </w:pPr>
          </w:p>
        </w:tc>
      </w:tr>
      <w:tr w14:paraId="744AF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76440E05">
            <w:pPr>
              <w:pStyle w:val="6"/>
            </w:pPr>
          </w:p>
        </w:tc>
        <w:tc>
          <w:tcPr>
            <w:tcW w:w="1138" w:type="dxa"/>
            <w:vAlign w:val="top"/>
          </w:tcPr>
          <w:p w14:paraId="07461CCF">
            <w:pPr>
              <w:pStyle w:val="6"/>
            </w:pPr>
          </w:p>
        </w:tc>
        <w:tc>
          <w:tcPr>
            <w:tcW w:w="2171" w:type="dxa"/>
            <w:vAlign w:val="top"/>
          </w:tcPr>
          <w:p w14:paraId="18958666">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36DAA5A8">
            <w:pPr>
              <w:pStyle w:val="6"/>
            </w:pPr>
          </w:p>
        </w:tc>
        <w:tc>
          <w:tcPr>
            <w:tcW w:w="1153" w:type="dxa"/>
            <w:vAlign w:val="top"/>
          </w:tcPr>
          <w:p w14:paraId="2D15A027">
            <w:pPr>
              <w:pStyle w:val="6"/>
            </w:pPr>
          </w:p>
        </w:tc>
        <w:tc>
          <w:tcPr>
            <w:tcW w:w="831" w:type="dxa"/>
            <w:vAlign w:val="top"/>
          </w:tcPr>
          <w:p w14:paraId="5310A063">
            <w:pPr>
              <w:pStyle w:val="6"/>
            </w:pPr>
          </w:p>
        </w:tc>
      </w:tr>
      <w:tr w14:paraId="0AB46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6A5B5702">
            <w:pPr>
              <w:pStyle w:val="6"/>
            </w:pPr>
          </w:p>
        </w:tc>
        <w:tc>
          <w:tcPr>
            <w:tcW w:w="1138" w:type="dxa"/>
            <w:vAlign w:val="top"/>
          </w:tcPr>
          <w:p w14:paraId="2E396ED6">
            <w:pPr>
              <w:pStyle w:val="6"/>
            </w:pPr>
          </w:p>
        </w:tc>
        <w:tc>
          <w:tcPr>
            <w:tcW w:w="2171" w:type="dxa"/>
            <w:vAlign w:val="top"/>
          </w:tcPr>
          <w:p w14:paraId="581D7C46">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3A40EDAD">
            <w:pPr>
              <w:pStyle w:val="6"/>
            </w:pPr>
          </w:p>
        </w:tc>
        <w:tc>
          <w:tcPr>
            <w:tcW w:w="1153" w:type="dxa"/>
            <w:vAlign w:val="top"/>
          </w:tcPr>
          <w:p w14:paraId="5817C021">
            <w:pPr>
              <w:pStyle w:val="6"/>
            </w:pPr>
          </w:p>
        </w:tc>
        <w:tc>
          <w:tcPr>
            <w:tcW w:w="831" w:type="dxa"/>
            <w:vAlign w:val="top"/>
          </w:tcPr>
          <w:p w14:paraId="58D11B10">
            <w:pPr>
              <w:pStyle w:val="6"/>
            </w:pPr>
          </w:p>
        </w:tc>
      </w:tr>
      <w:tr w14:paraId="0958F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6DD25007">
            <w:pPr>
              <w:pStyle w:val="6"/>
            </w:pPr>
          </w:p>
        </w:tc>
        <w:tc>
          <w:tcPr>
            <w:tcW w:w="1138" w:type="dxa"/>
            <w:vAlign w:val="top"/>
          </w:tcPr>
          <w:p w14:paraId="1C70959F">
            <w:pPr>
              <w:pStyle w:val="6"/>
            </w:pPr>
          </w:p>
        </w:tc>
        <w:tc>
          <w:tcPr>
            <w:tcW w:w="2171" w:type="dxa"/>
            <w:vAlign w:val="top"/>
          </w:tcPr>
          <w:p w14:paraId="5D8BD125">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0F3B3D86">
            <w:pPr>
              <w:pStyle w:val="6"/>
            </w:pPr>
          </w:p>
        </w:tc>
        <w:tc>
          <w:tcPr>
            <w:tcW w:w="1153" w:type="dxa"/>
            <w:vAlign w:val="top"/>
          </w:tcPr>
          <w:p w14:paraId="33FB05E1">
            <w:pPr>
              <w:pStyle w:val="6"/>
            </w:pPr>
          </w:p>
        </w:tc>
        <w:tc>
          <w:tcPr>
            <w:tcW w:w="831" w:type="dxa"/>
            <w:vAlign w:val="top"/>
          </w:tcPr>
          <w:p w14:paraId="6E36676C">
            <w:pPr>
              <w:pStyle w:val="6"/>
            </w:pPr>
          </w:p>
        </w:tc>
      </w:tr>
      <w:tr w14:paraId="21D05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0CC087A2">
            <w:pPr>
              <w:pStyle w:val="6"/>
            </w:pPr>
          </w:p>
        </w:tc>
        <w:tc>
          <w:tcPr>
            <w:tcW w:w="1138" w:type="dxa"/>
            <w:vAlign w:val="top"/>
          </w:tcPr>
          <w:p w14:paraId="3F009226">
            <w:pPr>
              <w:pStyle w:val="6"/>
            </w:pPr>
          </w:p>
        </w:tc>
        <w:tc>
          <w:tcPr>
            <w:tcW w:w="2171" w:type="dxa"/>
            <w:vAlign w:val="top"/>
          </w:tcPr>
          <w:p w14:paraId="57784CD7">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0EC3340B">
            <w:pPr>
              <w:pStyle w:val="6"/>
            </w:pPr>
          </w:p>
        </w:tc>
        <w:tc>
          <w:tcPr>
            <w:tcW w:w="1153" w:type="dxa"/>
            <w:vAlign w:val="top"/>
          </w:tcPr>
          <w:p w14:paraId="28C648D1">
            <w:pPr>
              <w:pStyle w:val="6"/>
            </w:pPr>
          </w:p>
        </w:tc>
        <w:tc>
          <w:tcPr>
            <w:tcW w:w="831" w:type="dxa"/>
            <w:vAlign w:val="top"/>
          </w:tcPr>
          <w:p w14:paraId="35781D9A">
            <w:pPr>
              <w:pStyle w:val="6"/>
            </w:pPr>
          </w:p>
        </w:tc>
      </w:tr>
      <w:tr w14:paraId="7A663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6A4C51B5">
            <w:pPr>
              <w:pStyle w:val="6"/>
            </w:pPr>
          </w:p>
        </w:tc>
        <w:tc>
          <w:tcPr>
            <w:tcW w:w="1138" w:type="dxa"/>
            <w:vAlign w:val="top"/>
          </w:tcPr>
          <w:p w14:paraId="575CDAF6">
            <w:pPr>
              <w:pStyle w:val="6"/>
            </w:pPr>
          </w:p>
        </w:tc>
        <w:tc>
          <w:tcPr>
            <w:tcW w:w="2171" w:type="dxa"/>
            <w:vAlign w:val="top"/>
          </w:tcPr>
          <w:p w14:paraId="1933A58E">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2C6B532E">
            <w:pPr>
              <w:pStyle w:val="6"/>
            </w:pPr>
          </w:p>
        </w:tc>
        <w:tc>
          <w:tcPr>
            <w:tcW w:w="1153" w:type="dxa"/>
            <w:vAlign w:val="top"/>
          </w:tcPr>
          <w:p w14:paraId="65700891">
            <w:pPr>
              <w:pStyle w:val="6"/>
            </w:pPr>
          </w:p>
        </w:tc>
        <w:tc>
          <w:tcPr>
            <w:tcW w:w="831" w:type="dxa"/>
            <w:vAlign w:val="top"/>
          </w:tcPr>
          <w:p w14:paraId="42150368">
            <w:pPr>
              <w:pStyle w:val="6"/>
            </w:pPr>
          </w:p>
        </w:tc>
      </w:tr>
      <w:tr w14:paraId="782AD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08AEA36B">
            <w:pPr>
              <w:pStyle w:val="6"/>
            </w:pPr>
          </w:p>
        </w:tc>
        <w:tc>
          <w:tcPr>
            <w:tcW w:w="1138" w:type="dxa"/>
            <w:vAlign w:val="top"/>
          </w:tcPr>
          <w:p w14:paraId="4422E225">
            <w:pPr>
              <w:pStyle w:val="6"/>
            </w:pPr>
          </w:p>
        </w:tc>
        <w:tc>
          <w:tcPr>
            <w:tcW w:w="2171" w:type="dxa"/>
            <w:vAlign w:val="top"/>
          </w:tcPr>
          <w:p w14:paraId="393BCD5C">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55895A45">
            <w:pPr>
              <w:pStyle w:val="6"/>
            </w:pPr>
          </w:p>
        </w:tc>
        <w:tc>
          <w:tcPr>
            <w:tcW w:w="1153" w:type="dxa"/>
            <w:vAlign w:val="top"/>
          </w:tcPr>
          <w:p w14:paraId="0BF67DF3">
            <w:pPr>
              <w:pStyle w:val="6"/>
            </w:pPr>
          </w:p>
        </w:tc>
        <w:tc>
          <w:tcPr>
            <w:tcW w:w="831" w:type="dxa"/>
            <w:vAlign w:val="top"/>
          </w:tcPr>
          <w:p w14:paraId="7051579E">
            <w:pPr>
              <w:pStyle w:val="6"/>
            </w:pPr>
          </w:p>
        </w:tc>
      </w:tr>
      <w:tr w14:paraId="3739C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431BE7A9">
            <w:pPr>
              <w:pStyle w:val="6"/>
            </w:pPr>
          </w:p>
        </w:tc>
        <w:tc>
          <w:tcPr>
            <w:tcW w:w="1138" w:type="dxa"/>
            <w:vAlign w:val="top"/>
          </w:tcPr>
          <w:p w14:paraId="2445D046">
            <w:pPr>
              <w:pStyle w:val="6"/>
            </w:pPr>
          </w:p>
        </w:tc>
        <w:tc>
          <w:tcPr>
            <w:tcW w:w="2171" w:type="dxa"/>
            <w:vAlign w:val="top"/>
          </w:tcPr>
          <w:p w14:paraId="7A12E3AB">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0427ABA5">
            <w:pPr>
              <w:pStyle w:val="6"/>
            </w:pPr>
          </w:p>
        </w:tc>
        <w:tc>
          <w:tcPr>
            <w:tcW w:w="1153" w:type="dxa"/>
            <w:vAlign w:val="top"/>
          </w:tcPr>
          <w:p w14:paraId="0D60A105">
            <w:pPr>
              <w:pStyle w:val="6"/>
            </w:pPr>
          </w:p>
        </w:tc>
        <w:tc>
          <w:tcPr>
            <w:tcW w:w="831" w:type="dxa"/>
            <w:vAlign w:val="top"/>
          </w:tcPr>
          <w:p w14:paraId="783FA585">
            <w:pPr>
              <w:pStyle w:val="6"/>
            </w:pPr>
          </w:p>
        </w:tc>
      </w:tr>
      <w:tr w14:paraId="71938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0E835DCF">
            <w:pPr>
              <w:pStyle w:val="6"/>
            </w:pPr>
          </w:p>
        </w:tc>
        <w:tc>
          <w:tcPr>
            <w:tcW w:w="1138" w:type="dxa"/>
            <w:vAlign w:val="top"/>
          </w:tcPr>
          <w:p w14:paraId="621ED79F">
            <w:pPr>
              <w:pStyle w:val="6"/>
            </w:pPr>
          </w:p>
        </w:tc>
        <w:tc>
          <w:tcPr>
            <w:tcW w:w="2171" w:type="dxa"/>
            <w:vAlign w:val="top"/>
          </w:tcPr>
          <w:p w14:paraId="2C2FA04C">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7BBE926C">
            <w:pPr>
              <w:spacing w:before="184"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11.56</w:t>
            </w:r>
          </w:p>
        </w:tc>
        <w:tc>
          <w:tcPr>
            <w:tcW w:w="1153" w:type="dxa"/>
            <w:vAlign w:val="top"/>
          </w:tcPr>
          <w:p w14:paraId="42F1890C">
            <w:pPr>
              <w:spacing w:before="184"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11.56</w:t>
            </w:r>
          </w:p>
        </w:tc>
        <w:tc>
          <w:tcPr>
            <w:tcW w:w="831" w:type="dxa"/>
            <w:vAlign w:val="top"/>
          </w:tcPr>
          <w:p w14:paraId="24D50EE4">
            <w:pPr>
              <w:pStyle w:val="6"/>
            </w:pPr>
          </w:p>
        </w:tc>
      </w:tr>
      <w:tr w14:paraId="45F9B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03" w:type="dxa"/>
            <w:vAlign w:val="top"/>
          </w:tcPr>
          <w:p w14:paraId="758B6A62">
            <w:pPr>
              <w:pStyle w:val="6"/>
            </w:pPr>
          </w:p>
        </w:tc>
        <w:tc>
          <w:tcPr>
            <w:tcW w:w="1138" w:type="dxa"/>
            <w:vAlign w:val="top"/>
          </w:tcPr>
          <w:p w14:paraId="7F2A254A">
            <w:pPr>
              <w:pStyle w:val="6"/>
            </w:pPr>
          </w:p>
        </w:tc>
        <w:tc>
          <w:tcPr>
            <w:tcW w:w="2171" w:type="dxa"/>
            <w:vAlign w:val="top"/>
          </w:tcPr>
          <w:p w14:paraId="68480E1B">
            <w:pPr>
              <w:spacing w:before="79" w:line="219" w:lineRule="auto"/>
              <w:ind w:left="17" w:right="18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53" w:type="dxa"/>
            <w:vAlign w:val="top"/>
          </w:tcPr>
          <w:p w14:paraId="051D6824">
            <w:pPr>
              <w:pStyle w:val="6"/>
            </w:pPr>
          </w:p>
        </w:tc>
        <w:tc>
          <w:tcPr>
            <w:tcW w:w="1153" w:type="dxa"/>
            <w:vAlign w:val="top"/>
          </w:tcPr>
          <w:p w14:paraId="39D62BD1">
            <w:pPr>
              <w:pStyle w:val="6"/>
            </w:pPr>
          </w:p>
        </w:tc>
        <w:tc>
          <w:tcPr>
            <w:tcW w:w="831" w:type="dxa"/>
            <w:vAlign w:val="top"/>
          </w:tcPr>
          <w:p w14:paraId="294022DB">
            <w:pPr>
              <w:pStyle w:val="6"/>
            </w:pPr>
          </w:p>
        </w:tc>
      </w:tr>
    </w:tbl>
    <w:p w14:paraId="2B571933">
      <w:pPr>
        <w:rPr>
          <w:rFonts w:ascii="Arial"/>
          <w:sz w:val="21"/>
        </w:rPr>
      </w:pPr>
    </w:p>
    <w:p w14:paraId="347AA8F0">
      <w:pPr>
        <w:rPr>
          <w:rFonts w:ascii="Arial" w:hAnsi="Arial" w:eastAsia="Arial" w:cs="Arial"/>
          <w:sz w:val="21"/>
          <w:szCs w:val="21"/>
        </w:rPr>
        <w:sectPr>
          <w:footerReference r:id="rId7" w:type="default"/>
          <w:pgSz w:w="11900" w:h="16840"/>
          <w:pgMar w:top="642" w:right="600" w:bottom="340" w:left="600" w:header="326" w:footer="110" w:gutter="0"/>
          <w:cols w:space="720" w:num="1"/>
        </w:sectPr>
      </w:pPr>
    </w:p>
    <w:p w14:paraId="6FF45A5A">
      <w:pPr>
        <w:spacing w:before="38"/>
      </w:pPr>
    </w:p>
    <w:p w14:paraId="7EEC00DE">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22A4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0A81B66E">
            <w:pPr>
              <w:pStyle w:val="6"/>
            </w:pPr>
          </w:p>
        </w:tc>
        <w:tc>
          <w:tcPr>
            <w:tcW w:w="1138" w:type="dxa"/>
            <w:vAlign w:val="top"/>
          </w:tcPr>
          <w:p w14:paraId="6582DA6A">
            <w:pPr>
              <w:pStyle w:val="6"/>
            </w:pPr>
          </w:p>
        </w:tc>
        <w:tc>
          <w:tcPr>
            <w:tcW w:w="2171" w:type="dxa"/>
            <w:vAlign w:val="top"/>
          </w:tcPr>
          <w:p w14:paraId="39C9957D">
            <w:pPr>
              <w:spacing w:before="55" w:line="218" w:lineRule="auto"/>
              <w:ind w:left="2" w:right="180"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53" w:type="dxa"/>
            <w:vAlign w:val="top"/>
          </w:tcPr>
          <w:p w14:paraId="3E697519">
            <w:pPr>
              <w:pStyle w:val="6"/>
            </w:pPr>
          </w:p>
        </w:tc>
        <w:tc>
          <w:tcPr>
            <w:tcW w:w="1153" w:type="dxa"/>
            <w:vAlign w:val="top"/>
          </w:tcPr>
          <w:p w14:paraId="084B5CD2">
            <w:pPr>
              <w:pStyle w:val="6"/>
            </w:pPr>
          </w:p>
        </w:tc>
        <w:tc>
          <w:tcPr>
            <w:tcW w:w="831" w:type="dxa"/>
            <w:vAlign w:val="top"/>
          </w:tcPr>
          <w:p w14:paraId="7F455262">
            <w:pPr>
              <w:pStyle w:val="6"/>
            </w:pPr>
          </w:p>
        </w:tc>
      </w:tr>
      <w:tr w14:paraId="4534E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3" w:type="dxa"/>
            <w:vAlign w:val="top"/>
          </w:tcPr>
          <w:p w14:paraId="664424C8">
            <w:pPr>
              <w:pStyle w:val="6"/>
            </w:pPr>
          </w:p>
        </w:tc>
        <w:tc>
          <w:tcPr>
            <w:tcW w:w="1138" w:type="dxa"/>
            <w:vAlign w:val="top"/>
          </w:tcPr>
          <w:p w14:paraId="71D4A304">
            <w:pPr>
              <w:pStyle w:val="6"/>
            </w:pPr>
          </w:p>
        </w:tc>
        <w:tc>
          <w:tcPr>
            <w:tcW w:w="2171" w:type="dxa"/>
            <w:vAlign w:val="top"/>
          </w:tcPr>
          <w:p w14:paraId="6B7BCB93">
            <w:pPr>
              <w:spacing w:before="50" w:line="215" w:lineRule="auto"/>
              <w:ind w:left="5"/>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73097B0B">
            <w:pPr>
              <w:spacing w:line="218" w:lineRule="auto"/>
              <w:ind w:left="6"/>
              <w:rPr>
                <w:rFonts w:ascii="宋体" w:hAnsi="宋体" w:eastAsia="宋体" w:cs="宋体"/>
                <w:sz w:val="18"/>
                <w:szCs w:val="18"/>
              </w:rPr>
            </w:pPr>
            <w:r>
              <w:rPr>
                <w:rFonts w:ascii="宋体" w:hAnsi="宋体" w:eastAsia="宋体" w:cs="宋体"/>
                <w:color w:val="212529"/>
                <w:spacing w:val="-2"/>
                <w:sz w:val="18"/>
                <w:szCs w:val="18"/>
              </w:rPr>
              <w:t>管理支出</w:t>
            </w:r>
          </w:p>
        </w:tc>
        <w:tc>
          <w:tcPr>
            <w:tcW w:w="1153" w:type="dxa"/>
            <w:vAlign w:val="top"/>
          </w:tcPr>
          <w:p w14:paraId="053BAADB">
            <w:pPr>
              <w:pStyle w:val="6"/>
            </w:pPr>
          </w:p>
        </w:tc>
        <w:tc>
          <w:tcPr>
            <w:tcW w:w="1153" w:type="dxa"/>
            <w:vAlign w:val="top"/>
          </w:tcPr>
          <w:p w14:paraId="33152A68">
            <w:pPr>
              <w:pStyle w:val="6"/>
            </w:pPr>
          </w:p>
        </w:tc>
        <w:tc>
          <w:tcPr>
            <w:tcW w:w="831" w:type="dxa"/>
            <w:vAlign w:val="top"/>
          </w:tcPr>
          <w:p w14:paraId="77682025">
            <w:pPr>
              <w:pStyle w:val="6"/>
            </w:pPr>
          </w:p>
        </w:tc>
      </w:tr>
      <w:tr w14:paraId="2B7F7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0922680">
            <w:pPr>
              <w:pStyle w:val="6"/>
            </w:pPr>
          </w:p>
        </w:tc>
        <w:tc>
          <w:tcPr>
            <w:tcW w:w="1138" w:type="dxa"/>
            <w:vAlign w:val="top"/>
          </w:tcPr>
          <w:p w14:paraId="5409BD23">
            <w:pPr>
              <w:pStyle w:val="6"/>
            </w:pPr>
          </w:p>
        </w:tc>
        <w:tc>
          <w:tcPr>
            <w:tcW w:w="2171" w:type="dxa"/>
            <w:vAlign w:val="top"/>
          </w:tcPr>
          <w:p w14:paraId="60890564">
            <w:pPr>
              <w:spacing w:before="157" w:line="219" w:lineRule="auto"/>
              <w:ind w:left="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4BE9623C">
            <w:pPr>
              <w:pStyle w:val="6"/>
            </w:pPr>
          </w:p>
        </w:tc>
        <w:tc>
          <w:tcPr>
            <w:tcW w:w="1153" w:type="dxa"/>
            <w:vAlign w:val="top"/>
          </w:tcPr>
          <w:p w14:paraId="67751504">
            <w:pPr>
              <w:pStyle w:val="6"/>
            </w:pPr>
          </w:p>
        </w:tc>
        <w:tc>
          <w:tcPr>
            <w:tcW w:w="831" w:type="dxa"/>
            <w:vAlign w:val="top"/>
          </w:tcPr>
          <w:p w14:paraId="6ECB5CBE">
            <w:pPr>
              <w:pStyle w:val="6"/>
            </w:pPr>
          </w:p>
        </w:tc>
      </w:tr>
      <w:tr w14:paraId="1E6B5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191FAC3">
            <w:pPr>
              <w:pStyle w:val="6"/>
            </w:pPr>
          </w:p>
        </w:tc>
        <w:tc>
          <w:tcPr>
            <w:tcW w:w="1138" w:type="dxa"/>
            <w:vAlign w:val="top"/>
          </w:tcPr>
          <w:p w14:paraId="011BCAE2">
            <w:pPr>
              <w:pStyle w:val="6"/>
            </w:pPr>
          </w:p>
        </w:tc>
        <w:tc>
          <w:tcPr>
            <w:tcW w:w="2171" w:type="dxa"/>
            <w:vAlign w:val="top"/>
          </w:tcPr>
          <w:p w14:paraId="4FA4F408">
            <w:pPr>
              <w:spacing w:before="158" w:line="219" w:lineRule="auto"/>
              <w:ind w:left="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7D1820A0">
            <w:pPr>
              <w:pStyle w:val="6"/>
            </w:pPr>
          </w:p>
        </w:tc>
        <w:tc>
          <w:tcPr>
            <w:tcW w:w="1153" w:type="dxa"/>
            <w:vAlign w:val="top"/>
          </w:tcPr>
          <w:p w14:paraId="71AEB104">
            <w:pPr>
              <w:pStyle w:val="6"/>
            </w:pPr>
          </w:p>
        </w:tc>
        <w:tc>
          <w:tcPr>
            <w:tcW w:w="831" w:type="dxa"/>
            <w:vAlign w:val="top"/>
          </w:tcPr>
          <w:p w14:paraId="5D1AD3E9">
            <w:pPr>
              <w:pStyle w:val="6"/>
            </w:pPr>
          </w:p>
        </w:tc>
      </w:tr>
      <w:tr w14:paraId="27455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1C8247E">
            <w:pPr>
              <w:pStyle w:val="6"/>
            </w:pPr>
          </w:p>
        </w:tc>
        <w:tc>
          <w:tcPr>
            <w:tcW w:w="1138" w:type="dxa"/>
            <w:vAlign w:val="top"/>
          </w:tcPr>
          <w:p w14:paraId="23C435A1">
            <w:pPr>
              <w:pStyle w:val="6"/>
            </w:pPr>
          </w:p>
        </w:tc>
        <w:tc>
          <w:tcPr>
            <w:tcW w:w="2171" w:type="dxa"/>
            <w:vAlign w:val="top"/>
          </w:tcPr>
          <w:p w14:paraId="3669CBBC">
            <w:pPr>
              <w:spacing w:before="159" w:line="219" w:lineRule="auto"/>
              <w:ind w:left="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007A50F7">
            <w:pPr>
              <w:pStyle w:val="6"/>
            </w:pPr>
          </w:p>
        </w:tc>
        <w:tc>
          <w:tcPr>
            <w:tcW w:w="1153" w:type="dxa"/>
            <w:vAlign w:val="top"/>
          </w:tcPr>
          <w:p w14:paraId="1A846D1B">
            <w:pPr>
              <w:pStyle w:val="6"/>
            </w:pPr>
          </w:p>
        </w:tc>
        <w:tc>
          <w:tcPr>
            <w:tcW w:w="831" w:type="dxa"/>
            <w:vAlign w:val="top"/>
          </w:tcPr>
          <w:p w14:paraId="1A3B921F">
            <w:pPr>
              <w:pStyle w:val="6"/>
            </w:pPr>
          </w:p>
        </w:tc>
      </w:tr>
      <w:tr w14:paraId="12554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498FD66">
            <w:pPr>
              <w:pStyle w:val="6"/>
            </w:pPr>
          </w:p>
        </w:tc>
        <w:tc>
          <w:tcPr>
            <w:tcW w:w="1138" w:type="dxa"/>
            <w:vAlign w:val="top"/>
          </w:tcPr>
          <w:p w14:paraId="6E56A837">
            <w:pPr>
              <w:pStyle w:val="6"/>
            </w:pPr>
          </w:p>
        </w:tc>
        <w:tc>
          <w:tcPr>
            <w:tcW w:w="2171" w:type="dxa"/>
            <w:vAlign w:val="top"/>
          </w:tcPr>
          <w:p w14:paraId="79BA6AD7">
            <w:pPr>
              <w:spacing w:before="159" w:line="218" w:lineRule="auto"/>
              <w:ind w:left="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4B4CBDEA">
            <w:pPr>
              <w:pStyle w:val="6"/>
            </w:pPr>
          </w:p>
        </w:tc>
        <w:tc>
          <w:tcPr>
            <w:tcW w:w="1153" w:type="dxa"/>
            <w:vAlign w:val="top"/>
          </w:tcPr>
          <w:p w14:paraId="2E0615BB">
            <w:pPr>
              <w:pStyle w:val="6"/>
            </w:pPr>
          </w:p>
        </w:tc>
        <w:tc>
          <w:tcPr>
            <w:tcW w:w="831" w:type="dxa"/>
            <w:vAlign w:val="top"/>
          </w:tcPr>
          <w:p w14:paraId="4C41D17C">
            <w:pPr>
              <w:pStyle w:val="6"/>
            </w:pPr>
          </w:p>
        </w:tc>
      </w:tr>
      <w:tr w14:paraId="4D738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67DEDAD">
            <w:pPr>
              <w:pStyle w:val="6"/>
            </w:pPr>
          </w:p>
        </w:tc>
        <w:tc>
          <w:tcPr>
            <w:tcW w:w="1138" w:type="dxa"/>
            <w:vAlign w:val="top"/>
          </w:tcPr>
          <w:p w14:paraId="2199CA6E">
            <w:pPr>
              <w:pStyle w:val="6"/>
            </w:pPr>
          </w:p>
        </w:tc>
        <w:tc>
          <w:tcPr>
            <w:tcW w:w="2171" w:type="dxa"/>
            <w:vAlign w:val="top"/>
          </w:tcPr>
          <w:p w14:paraId="6C156F49">
            <w:pPr>
              <w:spacing w:before="160" w:line="219" w:lineRule="auto"/>
              <w:ind w:left="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4020B459">
            <w:pPr>
              <w:pStyle w:val="6"/>
            </w:pPr>
          </w:p>
        </w:tc>
        <w:tc>
          <w:tcPr>
            <w:tcW w:w="1153" w:type="dxa"/>
            <w:vAlign w:val="top"/>
          </w:tcPr>
          <w:p w14:paraId="3FCC91B7">
            <w:pPr>
              <w:pStyle w:val="6"/>
            </w:pPr>
          </w:p>
        </w:tc>
        <w:tc>
          <w:tcPr>
            <w:tcW w:w="831" w:type="dxa"/>
            <w:vAlign w:val="top"/>
          </w:tcPr>
          <w:p w14:paraId="6150C547">
            <w:pPr>
              <w:pStyle w:val="6"/>
            </w:pPr>
          </w:p>
        </w:tc>
      </w:tr>
      <w:tr w14:paraId="74F6B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76C2B41">
            <w:pPr>
              <w:pStyle w:val="6"/>
            </w:pPr>
          </w:p>
        </w:tc>
        <w:tc>
          <w:tcPr>
            <w:tcW w:w="1138" w:type="dxa"/>
            <w:vAlign w:val="top"/>
          </w:tcPr>
          <w:p w14:paraId="58A919F7">
            <w:pPr>
              <w:pStyle w:val="6"/>
            </w:pPr>
          </w:p>
        </w:tc>
        <w:tc>
          <w:tcPr>
            <w:tcW w:w="2171" w:type="dxa"/>
            <w:vAlign w:val="top"/>
          </w:tcPr>
          <w:p w14:paraId="3BFC5FFD">
            <w:pPr>
              <w:spacing w:before="57" w:line="219" w:lineRule="auto"/>
              <w:ind w:left="17" w:right="18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53" w:type="dxa"/>
            <w:vAlign w:val="top"/>
          </w:tcPr>
          <w:p w14:paraId="60D595EA">
            <w:pPr>
              <w:pStyle w:val="6"/>
            </w:pPr>
          </w:p>
        </w:tc>
        <w:tc>
          <w:tcPr>
            <w:tcW w:w="1153" w:type="dxa"/>
            <w:vAlign w:val="top"/>
          </w:tcPr>
          <w:p w14:paraId="6B3FC113">
            <w:pPr>
              <w:pStyle w:val="6"/>
            </w:pPr>
          </w:p>
        </w:tc>
        <w:tc>
          <w:tcPr>
            <w:tcW w:w="831" w:type="dxa"/>
            <w:vAlign w:val="top"/>
          </w:tcPr>
          <w:p w14:paraId="3DAF1866">
            <w:pPr>
              <w:pStyle w:val="6"/>
            </w:pPr>
          </w:p>
        </w:tc>
      </w:tr>
      <w:tr w14:paraId="0C3F7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AF636DB">
            <w:pPr>
              <w:pStyle w:val="6"/>
            </w:pPr>
          </w:p>
        </w:tc>
        <w:tc>
          <w:tcPr>
            <w:tcW w:w="1138" w:type="dxa"/>
            <w:vAlign w:val="top"/>
          </w:tcPr>
          <w:p w14:paraId="4F015B1B">
            <w:pPr>
              <w:pStyle w:val="6"/>
            </w:pPr>
          </w:p>
        </w:tc>
        <w:tc>
          <w:tcPr>
            <w:tcW w:w="2171" w:type="dxa"/>
            <w:vAlign w:val="top"/>
          </w:tcPr>
          <w:p w14:paraId="1965DF57">
            <w:pPr>
              <w:spacing w:before="57" w:line="218" w:lineRule="auto"/>
              <w:ind w:left="17" w:right="18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53" w:type="dxa"/>
            <w:vAlign w:val="top"/>
          </w:tcPr>
          <w:p w14:paraId="59707064">
            <w:pPr>
              <w:pStyle w:val="6"/>
            </w:pPr>
          </w:p>
        </w:tc>
        <w:tc>
          <w:tcPr>
            <w:tcW w:w="1153" w:type="dxa"/>
            <w:vAlign w:val="top"/>
          </w:tcPr>
          <w:p w14:paraId="68D33CFB">
            <w:pPr>
              <w:pStyle w:val="6"/>
            </w:pPr>
          </w:p>
        </w:tc>
        <w:tc>
          <w:tcPr>
            <w:tcW w:w="831" w:type="dxa"/>
            <w:vAlign w:val="top"/>
          </w:tcPr>
          <w:p w14:paraId="2346132A">
            <w:pPr>
              <w:pStyle w:val="6"/>
            </w:pPr>
          </w:p>
        </w:tc>
      </w:tr>
      <w:tr w14:paraId="7E7F9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2B39FA4">
            <w:pPr>
              <w:pStyle w:val="6"/>
            </w:pPr>
          </w:p>
        </w:tc>
        <w:tc>
          <w:tcPr>
            <w:tcW w:w="1138" w:type="dxa"/>
            <w:vAlign w:val="top"/>
          </w:tcPr>
          <w:p w14:paraId="008D0EF1">
            <w:pPr>
              <w:pStyle w:val="6"/>
            </w:pPr>
          </w:p>
        </w:tc>
        <w:tc>
          <w:tcPr>
            <w:tcW w:w="2171" w:type="dxa"/>
            <w:vAlign w:val="top"/>
          </w:tcPr>
          <w:p w14:paraId="030F7885">
            <w:pPr>
              <w:pStyle w:val="6"/>
            </w:pPr>
          </w:p>
        </w:tc>
        <w:tc>
          <w:tcPr>
            <w:tcW w:w="1153" w:type="dxa"/>
            <w:vAlign w:val="top"/>
          </w:tcPr>
          <w:p w14:paraId="7EEA299A">
            <w:pPr>
              <w:pStyle w:val="6"/>
            </w:pPr>
          </w:p>
        </w:tc>
        <w:tc>
          <w:tcPr>
            <w:tcW w:w="1153" w:type="dxa"/>
            <w:vAlign w:val="top"/>
          </w:tcPr>
          <w:p w14:paraId="7D6D39D0">
            <w:pPr>
              <w:pStyle w:val="6"/>
            </w:pPr>
          </w:p>
        </w:tc>
        <w:tc>
          <w:tcPr>
            <w:tcW w:w="831" w:type="dxa"/>
            <w:vAlign w:val="top"/>
          </w:tcPr>
          <w:p w14:paraId="3A93E069">
            <w:pPr>
              <w:pStyle w:val="6"/>
            </w:pPr>
          </w:p>
        </w:tc>
      </w:tr>
      <w:tr w14:paraId="1106B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9EEAAA1">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38" w:type="dxa"/>
            <w:vAlign w:val="top"/>
          </w:tcPr>
          <w:p w14:paraId="074D7221">
            <w:pPr>
              <w:pStyle w:val="6"/>
              <w:spacing w:before="186" w:line="172" w:lineRule="auto"/>
              <w:ind w:left="569"/>
              <w:rPr>
                <w:sz w:val="16"/>
                <w:szCs w:val="16"/>
              </w:rPr>
            </w:pPr>
            <w:r>
              <w:rPr>
                <w:color w:val="212529"/>
                <w:spacing w:val="4"/>
                <w:sz w:val="16"/>
                <w:szCs w:val="16"/>
              </w:rPr>
              <w:t>180.09</w:t>
            </w:r>
          </w:p>
        </w:tc>
        <w:tc>
          <w:tcPr>
            <w:tcW w:w="2171" w:type="dxa"/>
            <w:vAlign w:val="top"/>
          </w:tcPr>
          <w:p w14:paraId="0AE4AB96">
            <w:pPr>
              <w:spacing w:before="161" w:line="178" w:lineRule="exact"/>
              <w:ind w:left="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4228E31A">
            <w:pPr>
              <w:pStyle w:val="6"/>
              <w:spacing w:before="186" w:line="172" w:lineRule="auto"/>
              <w:ind w:left="594"/>
              <w:rPr>
                <w:sz w:val="16"/>
                <w:szCs w:val="16"/>
              </w:rPr>
            </w:pPr>
            <w:r>
              <w:rPr>
                <w:color w:val="212529"/>
                <w:spacing w:val="4"/>
                <w:sz w:val="16"/>
                <w:szCs w:val="16"/>
              </w:rPr>
              <w:t>180.09</w:t>
            </w:r>
          </w:p>
        </w:tc>
        <w:tc>
          <w:tcPr>
            <w:tcW w:w="1153" w:type="dxa"/>
            <w:vAlign w:val="top"/>
          </w:tcPr>
          <w:p w14:paraId="332BE0DB">
            <w:pPr>
              <w:pStyle w:val="6"/>
              <w:spacing w:before="186" w:line="172" w:lineRule="auto"/>
              <w:ind w:left="588"/>
              <w:rPr>
                <w:sz w:val="16"/>
                <w:szCs w:val="16"/>
              </w:rPr>
            </w:pPr>
            <w:r>
              <w:rPr>
                <w:color w:val="212529"/>
                <w:spacing w:val="4"/>
                <w:sz w:val="16"/>
                <w:szCs w:val="16"/>
              </w:rPr>
              <w:t>180.09</w:t>
            </w:r>
          </w:p>
        </w:tc>
        <w:tc>
          <w:tcPr>
            <w:tcW w:w="831" w:type="dxa"/>
            <w:vAlign w:val="top"/>
          </w:tcPr>
          <w:p w14:paraId="7301DFFC">
            <w:pPr>
              <w:pStyle w:val="6"/>
            </w:pPr>
          </w:p>
        </w:tc>
      </w:tr>
      <w:tr w14:paraId="7419C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A2084D7">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38" w:type="dxa"/>
            <w:vAlign w:val="top"/>
          </w:tcPr>
          <w:p w14:paraId="746DC7ED">
            <w:pPr>
              <w:pStyle w:val="6"/>
            </w:pPr>
          </w:p>
        </w:tc>
        <w:tc>
          <w:tcPr>
            <w:tcW w:w="2171" w:type="dxa"/>
            <w:vAlign w:val="top"/>
          </w:tcPr>
          <w:p w14:paraId="6368FBE4">
            <w:pPr>
              <w:spacing w:before="165" w:line="219" w:lineRule="auto"/>
              <w:ind w:left="19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0B148262">
            <w:pPr>
              <w:pStyle w:val="6"/>
            </w:pPr>
          </w:p>
        </w:tc>
        <w:tc>
          <w:tcPr>
            <w:tcW w:w="1153" w:type="dxa"/>
            <w:vAlign w:val="top"/>
          </w:tcPr>
          <w:p w14:paraId="771C4A61">
            <w:pPr>
              <w:pStyle w:val="6"/>
            </w:pPr>
          </w:p>
        </w:tc>
        <w:tc>
          <w:tcPr>
            <w:tcW w:w="831" w:type="dxa"/>
            <w:vAlign w:val="top"/>
          </w:tcPr>
          <w:p w14:paraId="62CD3097">
            <w:pPr>
              <w:pStyle w:val="6"/>
            </w:pPr>
          </w:p>
        </w:tc>
      </w:tr>
      <w:tr w14:paraId="12E9E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26FB4E5D">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38" w:type="dxa"/>
            <w:vAlign w:val="top"/>
          </w:tcPr>
          <w:p w14:paraId="2D580B7D">
            <w:pPr>
              <w:pStyle w:val="6"/>
              <w:spacing w:before="188" w:line="172" w:lineRule="auto"/>
              <w:ind w:left="569"/>
              <w:rPr>
                <w:sz w:val="16"/>
                <w:szCs w:val="16"/>
              </w:rPr>
            </w:pPr>
            <w:r>
              <w:rPr>
                <w:color w:val="212529"/>
                <w:spacing w:val="4"/>
                <w:sz w:val="16"/>
                <w:szCs w:val="16"/>
              </w:rPr>
              <w:t>180.09</w:t>
            </w:r>
          </w:p>
        </w:tc>
        <w:tc>
          <w:tcPr>
            <w:tcW w:w="2171" w:type="dxa"/>
            <w:vAlign w:val="top"/>
          </w:tcPr>
          <w:p w14:paraId="704CECB9">
            <w:pPr>
              <w:spacing w:before="164" w:line="176" w:lineRule="exact"/>
              <w:ind w:left="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0A65DD76">
            <w:pPr>
              <w:pStyle w:val="6"/>
              <w:spacing w:before="188" w:line="172" w:lineRule="auto"/>
              <w:ind w:left="594"/>
              <w:rPr>
                <w:sz w:val="16"/>
                <w:szCs w:val="16"/>
              </w:rPr>
            </w:pPr>
            <w:r>
              <w:rPr>
                <w:color w:val="212529"/>
                <w:spacing w:val="4"/>
                <w:sz w:val="16"/>
                <w:szCs w:val="16"/>
              </w:rPr>
              <w:t>180.09</w:t>
            </w:r>
          </w:p>
        </w:tc>
        <w:tc>
          <w:tcPr>
            <w:tcW w:w="1153" w:type="dxa"/>
            <w:vAlign w:val="top"/>
          </w:tcPr>
          <w:p w14:paraId="6B65D533">
            <w:pPr>
              <w:pStyle w:val="6"/>
              <w:spacing w:before="188" w:line="172" w:lineRule="auto"/>
              <w:ind w:left="588"/>
              <w:rPr>
                <w:sz w:val="16"/>
                <w:szCs w:val="16"/>
              </w:rPr>
            </w:pPr>
            <w:r>
              <w:rPr>
                <w:color w:val="212529"/>
                <w:spacing w:val="4"/>
                <w:sz w:val="16"/>
                <w:szCs w:val="16"/>
              </w:rPr>
              <w:t>180.09</w:t>
            </w:r>
          </w:p>
        </w:tc>
        <w:tc>
          <w:tcPr>
            <w:tcW w:w="831" w:type="dxa"/>
            <w:vAlign w:val="top"/>
          </w:tcPr>
          <w:p w14:paraId="6216CEBC">
            <w:pPr>
              <w:pStyle w:val="6"/>
            </w:pPr>
          </w:p>
        </w:tc>
      </w:tr>
    </w:tbl>
    <w:p w14:paraId="2B9B1206">
      <w:pPr>
        <w:rPr>
          <w:rFonts w:ascii="Arial"/>
          <w:sz w:val="21"/>
        </w:rPr>
      </w:pPr>
    </w:p>
    <w:p w14:paraId="7BA27B85">
      <w:pPr>
        <w:rPr>
          <w:rFonts w:ascii="Arial" w:hAnsi="Arial" w:eastAsia="Arial" w:cs="Arial"/>
          <w:sz w:val="21"/>
          <w:szCs w:val="21"/>
        </w:rPr>
        <w:sectPr>
          <w:footerReference r:id="rId8" w:type="default"/>
          <w:pgSz w:w="11900" w:h="16840"/>
          <w:pgMar w:top="642" w:right="600" w:bottom="340" w:left="600" w:header="326" w:footer="111" w:gutter="0"/>
          <w:cols w:space="720" w:num="1"/>
        </w:sectPr>
      </w:pPr>
    </w:p>
    <w:p w14:paraId="3648E10A">
      <w:pPr>
        <w:spacing w:before="118"/>
      </w:pPr>
    </w:p>
    <w:p w14:paraId="6A360DDE">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1906B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21A3E848">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59E34E78">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16F3EB0C">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47618E3F">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0D92A2A8">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7220E194">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6165656A">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190D8325">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0DCCF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201F5997">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4EA2B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7F7A38C4">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部门名称：县委党史研究室</w:t>
            </w:r>
          </w:p>
        </w:tc>
        <w:tc>
          <w:tcPr>
            <w:tcW w:w="1438" w:type="dxa"/>
            <w:tcBorders>
              <w:top w:val="single" w:color="FFFFFF" w:sz="6" w:space="0"/>
              <w:left w:val="single" w:color="FFFFFF" w:sz="2" w:space="0"/>
              <w:right w:val="single" w:color="FFFFFF" w:sz="2" w:space="0"/>
            </w:tcBorders>
            <w:vAlign w:val="top"/>
          </w:tcPr>
          <w:p w14:paraId="0D418F3D">
            <w:pPr>
              <w:pStyle w:val="6"/>
            </w:pPr>
          </w:p>
        </w:tc>
        <w:tc>
          <w:tcPr>
            <w:tcW w:w="1274" w:type="dxa"/>
            <w:tcBorders>
              <w:top w:val="single" w:color="FFFFFF" w:sz="6" w:space="0"/>
              <w:left w:val="single" w:color="FFFFFF" w:sz="2" w:space="0"/>
              <w:right w:val="single" w:color="FFFFFF" w:sz="2" w:space="0"/>
            </w:tcBorders>
            <w:vAlign w:val="top"/>
          </w:tcPr>
          <w:p w14:paraId="6E59D114">
            <w:pPr>
              <w:pStyle w:val="6"/>
            </w:pPr>
          </w:p>
        </w:tc>
        <w:tc>
          <w:tcPr>
            <w:tcW w:w="1318" w:type="dxa"/>
            <w:tcBorders>
              <w:top w:val="single" w:color="FFFFFF" w:sz="6" w:space="0"/>
              <w:left w:val="single" w:color="FFFFFF" w:sz="2" w:space="0"/>
              <w:right w:val="single" w:color="FFFFFF" w:sz="2" w:space="0"/>
            </w:tcBorders>
            <w:vAlign w:val="top"/>
          </w:tcPr>
          <w:p w14:paraId="0718C11D">
            <w:pPr>
              <w:pStyle w:val="6"/>
            </w:pPr>
          </w:p>
        </w:tc>
        <w:tc>
          <w:tcPr>
            <w:tcW w:w="1513" w:type="dxa"/>
            <w:tcBorders>
              <w:top w:val="single" w:color="FFFFFF" w:sz="6" w:space="0"/>
              <w:left w:val="single" w:color="FFFFFF" w:sz="2" w:space="0"/>
              <w:right w:val="single" w:color="FFFFFF" w:sz="2" w:space="0"/>
            </w:tcBorders>
            <w:vAlign w:val="top"/>
          </w:tcPr>
          <w:p w14:paraId="1E382C70">
            <w:pPr>
              <w:pStyle w:val="6"/>
            </w:pPr>
          </w:p>
        </w:tc>
        <w:tc>
          <w:tcPr>
            <w:tcW w:w="1498" w:type="dxa"/>
            <w:tcBorders>
              <w:top w:val="single" w:color="FFFFFF" w:sz="6" w:space="0"/>
              <w:left w:val="single" w:color="FFFFFF" w:sz="2" w:space="0"/>
              <w:right w:val="single" w:color="FFFFFF" w:sz="2" w:space="0"/>
            </w:tcBorders>
            <w:vAlign w:val="top"/>
          </w:tcPr>
          <w:p w14:paraId="3BB23B44">
            <w:pPr>
              <w:pStyle w:val="6"/>
            </w:pPr>
          </w:p>
        </w:tc>
        <w:tc>
          <w:tcPr>
            <w:tcW w:w="2000" w:type="dxa"/>
            <w:gridSpan w:val="2"/>
            <w:tcBorders>
              <w:top w:val="single" w:color="FFFFFF" w:sz="6" w:space="0"/>
              <w:left w:val="single" w:color="FFFFFF" w:sz="2" w:space="0"/>
              <w:right w:val="single" w:color="FFFFFF" w:sz="2" w:space="0"/>
            </w:tcBorders>
            <w:vAlign w:val="top"/>
          </w:tcPr>
          <w:p w14:paraId="2F6F6905">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7FB28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2BB20099">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1E3A8B8F">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0ABE68CD">
            <w:pPr>
              <w:pStyle w:val="6"/>
              <w:spacing w:line="273" w:lineRule="auto"/>
            </w:pPr>
          </w:p>
          <w:p w14:paraId="122E1D20">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0B960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50FB359">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05B8A501">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221A3E32">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674E4347">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6AD53126">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3CC3E6B8">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0157DF96">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3B0DD09A">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4C4D1DA1">
            <w:pPr>
              <w:pStyle w:val="6"/>
            </w:pPr>
          </w:p>
        </w:tc>
      </w:tr>
      <w:tr w14:paraId="52810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7AEC73F5">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0070191F">
            <w:pPr>
              <w:pStyle w:val="6"/>
              <w:spacing w:before="149" w:line="172" w:lineRule="auto"/>
              <w:ind w:left="877"/>
              <w:rPr>
                <w:sz w:val="16"/>
                <w:szCs w:val="16"/>
              </w:rPr>
            </w:pPr>
            <w:r>
              <w:rPr>
                <w:color w:val="212529"/>
                <w:spacing w:val="4"/>
                <w:sz w:val="16"/>
                <w:szCs w:val="16"/>
              </w:rPr>
              <w:t>180.09</w:t>
            </w:r>
          </w:p>
        </w:tc>
        <w:tc>
          <w:tcPr>
            <w:tcW w:w="1274" w:type="dxa"/>
            <w:vAlign w:val="top"/>
          </w:tcPr>
          <w:p w14:paraId="3035CC01">
            <w:pPr>
              <w:pStyle w:val="6"/>
              <w:spacing w:before="149" w:line="172" w:lineRule="auto"/>
              <w:ind w:left="714"/>
              <w:rPr>
                <w:sz w:val="16"/>
                <w:szCs w:val="16"/>
              </w:rPr>
            </w:pPr>
            <w:r>
              <w:rPr>
                <w:color w:val="212529"/>
                <w:spacing w:val="4"/>
                <w:sz w:val="16"/>
                <w:szCs w:val="16"/>
              </w:rPr>
              <w:t>180.09</w:t>
            </w:r>
          </w:p>
        </w:tc>
        <w:tc>
          <w:tcPr>
            <w:tcW w:w="1318" w:type="dxa"/>
            <w:vAlign w:val="top"/>
          </w:tcPr>
          <w:p w14:paraId="59007B97">
            <w:pPr>
              <w:pStyle w:val="6"/>
            </w:pPr>
          </w:p>
        </w:tc>
        <w:tc>
          <w:tcPr>
            <w:tcW w:w="1513" w:type="dxa"/>
            <w:vAlign w:val="top"/>
          </w:tcPr>
          <w:p w14:paraId="3BDCD7D0">
            <w:pPr>
              <w:pStyle w:val="6"/>
            </w:pPr>
          </w:p>
        </w:tc>
        <w:tc>
          <w:tcPr>
            <w:tcW w:w="1498" w:type="dxa"/>
            <w:vAlign w:val="top"/>
          </w:tcPr>
          <w:p w14:paraId="071476C7">
            <w:pPr>
              <w:pStyle w:val="6"/>
            </w:pPr>
          </w:p>
        </w:tc>
        <w:tc>
          <w:tcPr>
            <w:tcW w:w="974" w:type="dxa"/>
            <w:vAlign w:val="top"/>
          </w:tcPr>
          <w:p w14:paraId="55096D0B">
            <w:pPr>
              <w:pStyle w:val="6"/>
            </w:pPr>
          </w:p>
        </w:tc>
        <w:tc>
          <w:tcPr>
            <w:tcW w:w="1026" w:type="dxa"/>
            <w:vAlign w:val="top"/>
          </w:tcPr>
          <w:p w14:paraId="4226A105">
            <w:pPr>
              <w:pStyle w:val="6"/>
            </w:pPr>
          </w:p>
        </w:tc>
      </w:tr>
      <w:tr w14:paraId="7C02D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85CB78B">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97" w:type="dxa"/>
            <w:vAlign w:val="top"/>
          </w:tcPr>
          <w:p w14:paraId="1DDAC769">
            <w:pPr>
              <w:spacing w:before="128" w:line="219" w:lineRule="auto"/>
              <w:ind w:left="6"/>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38" w:type="dxa"/>
            <w:vAlign w:val="top"/>
          </w:tcPr>
          <w:p w14:paraId="18C06D03">
            <w:pPr>
              <w:spacing w:before="129"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148.63</w:t>
            </w:r>
          </w:p>
        </w:tc>
        <w:tc>
          <w:tcPr>
            <w:tcW w:w="1274" w:type="dxa"/>
            <w:vAlign w:val="top"/>
          </w:tcPr>
          <w:p w14:paraId="12C47CED">
            <w:pPr>
              <w:spacing w:before="129"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148.63</w:t>
            </w:r>
          </w:p>
        </w:tc>
        <w:tc>
          <w:tcPr>
            <w:tcW w:w="1318" w:type="dxa"/>
            <w:vAlign w:val="top"/>
          </w:tcPr>
          <w:p w14:paraId="5A3BEAF3">
            <w:pPr>
              <w:pStyle w:val="6"/>
            </w:pPr>
          </w:p>
        </w:tc>
        <w:tc>
          <w:tcPr>
            <w:tcW w:w="1513" w:type="dxa"/>
            <w:vAlign w:val="top"/>
          </w:tcPr>
          <w:p w14:paraId="4A548AE3">
            <w:pPr>
              <w:pStyle w:val="6"/>
            </w:pPr>
          </w:p>
        </w:tc>
        <w:tc>
          <w:tcPr>
            <w:tcW w:w="1498" w:type="dxa"/>
            <w:vAlign w:val="top"/>
          </w:tcPr>
          <w:p w14:paraId="38398025">
            <w:pPr>
              <w:pStyle w:val="6"/>
            </w:pPr>
          </w:p>
        </w:tc>
        <w:tc>
          <w:tcPr>
            <w:tcW w:w="974" w:type="dxa"/>
            <w:vAlign w:val="top"/>
          </w:tcPr>
          <w:p w14:paraId="7A0D5F46">
            <w:pPr>
              <w:pStyle w:val="6"/>
            </w:pPr>
          </w:p>
        </w:tc>
        <w:tc>
          <w:tcPr>
            <w:tcW w:w="1026" w:type="dxa"/>
            <w:vAlign w:val="top"/>
          </w:tcPr>
          <w:p w14:paraId="11873F07">
            <w:pPr>
              <w:pStyle w:val="6"/>
            </w:pPr>
          </w:p>
        </w:tc>
      </w:tr>
      <w:tr w14:paraId="13DE7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89CD5AE">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20136</w:t>
            </w:r>
          </w:p>
        </w:tc>
        <w:tc>
          <w:tcPr>
            <w:tcW w:w="2997" w:type="dxa"/>
            <w:vAlign w:val="top"/>
          </w:tcPr>
          <w:p w14:paraId="28DF802A">
            <w:pPr>
              <w:spacing w:before="129" w:line="219" w:lineRule="auto"/>
              <w:ind w:left="3"/>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38" w:type="dxa"/>
            <w:vAlign w:val="top"/>
          </w:tcPr>
          <w:p w14:paraId="5CB8B274">
            <w:pPr>
              <w:spacing w:before="130"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148.63</w:t>
            </w:r>
          </w:p>
        </w:tc>
        <w:tc>
          <w:tcPr>
            <w:tcW w:w="1274" w:type="dxa"/>
            <w:vAlign w:val="top"/>
          </w:tcPr>
          <w:p w14:paraId="27007A77">
            <w:pPr>
              <w:spacing w:before="130"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148.63</w:t>
            </w:r>
          </w:p>
        </w:tc>
        <w:tc>
          <w:tcPr>
            <w:tcW w:w="1318" w:type="dxa"/>
            <w:vAlign w:val="top"/>
          </w:tcPr>
          <w:p w14:paraId="3F83A835">
            <w:pPr>
              <w:pStyle w:val="6"/>
            </w:pPr>
          </w:p>
        </w:tc>
        <w:tc>
          <w:tcPr>
            <w:tcW w:w="1513" w:type="dxa"/>
            <w:vAlign w:val="top"/>
          </w:tcPr>
          <w:p w14:paraId="5B8F3EA6">
            <w:pPr>
              <w:pStyle w:val="6"/>
            </w:pPr>
          </w:p>
        </w:tc>
        <w:tc>
          <w:tcPr>
            <w:tcW w:w="1498" w:type="dxa"/>
            <w:vAlign w:val="top"/>
          </w:tcPr>
          <w:p w14:paraId="1DB5F459">
            <w:pPr>
              <w:pStyle w:val="6"/>
            </w:pPr>
          </w:p>
        </w:tc>
        <w:tc>
          <w:tcPr>
            <w:tcW w:w="974" w:type="dxa"/>
            <w:vAlign w:val="top"/>
          </w:tcPr>
          <w:p w14:paraId="7C7B315A">
            <w:pPr>
              <w:pStyle w:val="6"/>
            </w:pPr>
          </w:p>
        </w:tc>
        <w:tc>
          <w:tcPr>
            <w:tcW w:w="1026" w:type="dxa"/>
            <w:vAlign w:val="top"/>
          </w:tcPr>
          <w:p w14:paraId="3F2BDF44">
            <w:pPr>
              <w:pStyle w:val="6"/>
            </w:pPr>
          </w:p>
        </w:tc>
      </w:tr>
      <w:tr w14:paraId="6ED7A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1E84C91">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2013650</w:t>
            </w:r>
          </w:p>
        </w:tc>
        <w:tc>
          <w:tcPr>
            <w:tcW w:w="2997" w:type="dxa"/>
            <w:vAlign w:val="top"/>
          </w:tcPr>
          <w:p w14:paraId="1FE6F281">
            <w:pPr>
              <w:spacing w:before="131" w:line="219" w:lineRule="auto"/>
              <w:ind w:left="5"/>
              <w:rPr>
                <w:rFonts w:ascii="宋体" w:hAnsi="宋体" w:eastAsia="宋体" w:cs="宋体"/>
                <w:sz w:val="18"/>
                <w:szCs w:val="18"/>
              </w:rPr>
            </w:pPr>
            <w:r>
              <w:rPr>
                <w:rFonts w:ascii="宋体" w:hAnsi="宋体" w:eastAsia="宋体" w:cs="宋体"/>
                <w:color w:val="212529"/>
                <w:spacing w:val="-2"/>
                <w:sz w:val="18"/>
                <w:szCs w:val="18"/>
              </w:rPr>
              <w:t>事业运行</w:t>
            </w:r>
          </w:p>
        </w:tc>
        <w:tc>
          <w:tcPr>
            <w:tcW w:w="1438" w:type="dxa"/>
            <w:vAlign w:val="top"/>
          </w:tcPr>
          <w:p w14:paraId="665EF21B">
            <w:pPr>
              <w:spacing w:before="131"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121.63</w:t>
            </w:r>
          </w:p>
        </w:tc>
        <w:tc>
          <w:tcPr>
            <w:tcW w:w="1274" w:type="dxa"/>
            <w:vAlign w:val="top"/>
          </w:tcPr>
          <w:p w14:paraId="0845C4A6">
            <w:pPr>
              <w:spacing w:before="131"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121.63</w:t>
            </w:r>
          </w:p>
        </w:tc>
        <w:tc>
          <w:tcPr>
            <w:tcW w:w="1318" w:type="dxa"/>
            <w:vAlign w:val="top"/>
          </w:tcPr>
          <w:p w14:paraId="78F26DF8">
            <w:pPr>
              <w:pStyle w:val="6"/>
            </w:pPr>
          </w:p>
        </w:tc>
        <w:tc>
          <w:tcPr>
            <w:tcW w:w="1513" w:type="dxa"/>
            <w:vAlign w:val="top"/>
          </w:tcPr>
          <w:p w14:paraId="51A2182A">
            <w:pPr>
              <w:pStyle w:val="6"/>
            </w:pPr>
          </w:p>
        </w:tc>
        <w:tc>
          <w:tcPr>
            <w:tcW w:w="1498" w:type="dxa"/>
            <w:vAlign w:val="top"/>
          </w:tcPr>
          <w:p w14:paraId="52906C58">
            <w:pPr>
              <w:pStyle w:val="6"/>
            </w:pPr>
          </w:p>
        </w:tc>
        <w:tc>
          <w:tcPr>
            <w:tcW w:w="974" w:type="dxa"/>
            <w:vAlign w:val="top"/>
          </w:tcPr>
          <w:p w14:paraId="279B6172">
            <w:pPr>
              <w:pStyle w:val="6"/>
            </w:pPr>
          </w:p>
        </w:tc>
        <w:tc>
          <w:tcPr>
            <w:tcW w:w="1026" w:type="dxa"/>
            <w:vAlign w:val="top"/>
          </w:tcPr>
          <w:p w14:paraId="6423B805">
            <w:pPr>
              <w:pStyle w:val="6"/>
            </w:pPr>
          </w:p>
        </w:tc>
      </w:tr>
      <w:tr w14:paraId="3684B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0783405">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2013699</w:t>
            </w:r>
          </w:p>
        </w:tc>
        <w:tc>
          <w:tcPr>
            <w:tcW w:w="2997" w:type="dxa"/>
            <w:vAlign w:val="top"/>
          </w:tcPr>
          <w:p w14:paraId="7D9FB64C">
            <w:pPr>
              <w:spacing w:before="131" w:line="219" w:lineRule="auto"/>
              <w:ind w:left="3"/>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38" w:type="dxa"/>
            <w:vAlign w:val="top"/>
          </w:tcPr>
          <w:p w14:paraId="11B0755E">
            <w:pPr>
              <w:spacing w:before="13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27.00</w:t>
            </w:r>
          </w:p>
        </w:tc>
        <w:tc>
          <w:tcPr>
            <w:tcW w:w="1274" w:type="dxa"/>
            <w:vAlign w:val="top"/>
          </w:tcPr>
          <w:p w14:paraId="7B38C05C">
            <w:pPr>
              <w:spacing w:before="13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27.00</w:t>
            </w:r>
          </w:p>
        </w:tc>
        <w:tc>
          <w:tcPr>
            <w:tcW w:w="1318" w:type="dxa"/>
            <w:vAlign w:val="top"/>
          </w:tcPr>
          <w:p w14:paraId="71C7C0F6">
            <w:pPr>
              <w:pStyle w:val="6"/>
            </w:pPr>
          </w:p>
        </w:tc>
        <w:tc>
          <w:tcPr>
            <w:tcW w:w="1513" w:type="dxa"/>
            <w:vAlign w:val="top"/>
          </w:tcPr>
          <w:p w14:paraId="4050954E">
            <w:pPr>
              <w:pStyle w:val="6"/>
            </w:pPr>
          </w:p>
        </w:tc>
        <w:tc>
          <w:tcPr>
            <w:tcW w:w="1498" w:type="dxa"/>
            <w:vAlign w:val="top"/>
          </w:tcPr>
          <w:p w14:paraId="444580D6">
            <w:pPr>
              <w:pStyle w:val="6"/>
            </w:pPr>
          </w:p>
        </w:tc>
        <w:tc>
          <w:tcPr>
            <w:tcW w:w="974" w:type="dxa"/>
            <w:vAlign w:val="top"/>
          </w:tcPr>
          <w:p w14:paraId="737DA618">
            <w:pPr>
              <w:pStyle w:val="6"/>
            </w:pPr>
          </w:p>
        </w:tc>
        <w:tc>
          <w:tcPr>
            <w:tcW w:w="1026" w:type="dxa"/>
            <w:vAlign w:val="top"/>
          </w:tcPr>
          <w:p w14:paraId="46D099D8">
            <w:pPr>
              <w:pStyle w:val="6"/>
            </w:pPr>
          </w:p>
        </w:tc>
      </w:tr>
      <w:tr w14:paraId="18B56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73214AE">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4A47D463">
            <w:pPr>
              <w:spacing w:before="132"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2A417D33">
            <w:pPr>
              <w:spacing w:before="133"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14.12</w:t>
            </w:r>
          </w:p>
        </w:tc>
        <w:tc>
          <w:tcPr>
            <w:tcW w:w="1274" w:type="dxa"/>
            <w:vAlign w:val="top"/>
          </w:tcPr>
          <w:p w14:paraId="2F808888">
            <w:pPr>
              <w:spacing w:before="133"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14.12</w:t>
            </w:r>
          </w:p>
        </w:tc>
        <w:tc>
          <w:tcPr>
            <w:tcW w:w="1318" w:type="dxa"/>
            <w:vAlign w:val="top"/>
          </w:tcPr>
          <w:p w14:paraId="52F62EEA">
            <w:pPr>
              <w:pStyle w:val="6"/>
            </w:pPr>
          </w:p>
        </w:tc>
        <w:tc>
          <w:tcPr>
            <w:tcW w:w="1513" w:type="dxa"/>
            <w:vAlign w:val="top"/>
          </w:tcPr>
          <w:p w14:paraId="3DC9E4E3">
            <w:pPr>
              <w:pStyle w:val="6"/>
            </w:pPr>
          </w:p>
        </w:tc>
        <w:tc>
          <w:tcPr>
            <w:tcW w:w="1498" w:type="dxa"/>
            <w:vAlign w:val="top"/>
          </w:tcPr>
          <w:p w14:paraId="2500C75A">
            <w:pPr>
              <w:pStyle w:val="6"/>
            </w:pPr>
          </w:p>
        </w:tc>
        <w:tc>
          <w:tcPr>
            <w:tcW w:w="974" w:type="dxa"/>
            <w:vAlign w:val="top"/>
          </w:tcPr>
          <w:p w14:paraId="33ABFCC2">
            <w:pPr>
              <w:pStyle w:val="6"/>
            </w:pPr>
          </w:p>
        </w:tc>
        <w:tc>
          <w:tcPr>
            <w:tcW w:w="1026" w:type="dxa"/>
            <w:vAlign w:val="top"/>
          </w:tcPr>
          <w:p w14:paraId="7500055E">
            <w:pPr>
              <w:pStyle w:val="6"/>
            </w:pPr>
          </w:p>
        </w:tc>
      </w:tr>
      <w:tr w14:paraId="1265F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93BC985">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79B247FE">
            <w:pPr>
              <w:spacing w:before="133"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1E0A1B2D">
            <w:pPr>
              <w:spacing w:before="134"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14.12</w:t>
            </w:r>
          </w:p>
        </w:tc>
        <w:tc>
          <w:tcPr>
            <w:tcW w:w="1274" w:type="dxa"/>
            <w:vAlign w:val="top"/>
          </w:tcPr>
          <w:p w14:paraId="235D6C58">
            <w:pPr>
              <w:spacing w:before="134"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14.12</w:t>
            </w:r>
          </w:p>
        </w:tc>
        <w:tc>
          <w:tcPr>
            <w:tcW w:w="1318" w:type="dxa"/>
            <w:vAlign w:val="top"/>
          </w:tcPr>
          <w:p w14:paraId="20DB8EE0">
            <w:pPr>
              <w:pStyle w:val="6"/>
            </w:pPr>
          </w:p>
        </w:tc>
        <w:tc>
          <w:tcPr>
            <w:tcW w:w="1513" w:type="dxa"/>
            <w:vAlign w:val="top"/>
          </w:tcPr>
          <w:p w14:paraId="7CB57A6F">
            <w:pPr>
              <w:pStyle w:val="6"/>
            </w:pPr>
          </w:p>
        </w:tc>
        <w:tc>
          <w:tcPr>
            <w:tcW w:w="1498" w:type="dxa"/>
            <w:vAlign w:val="top"/>
          </w:tcPr>
          <w:p w14:paraId="0E9C47F3">
            <w:pPr>
              <w:pStyle w:val="6"/>
            </w:pPr>
          </w:p>
        </w:tc>
        <w:tc>
          <w:tcPr>
            <w:tcW w:w="974" w:type="dxa"/>
            <w:vAlign w:val="top"/>
          </w:tcPr>
          <w:p w14:paraId="6A5D7964">
            <w:pPr>
              <w:pStyle w:val="6"/>
            </w:pPr>
          </w:p>
        </w:tc>
        <w:tc>
          <w:tcPr>
            <w:tcW w:w="1026" w:type="dxa"/>
            <w:vAlign w:val="top"/>
          </w:tcPr>
          <w:p w14:paraId="61316EBB">
            <w:pPr>
              <w:pStyle w:val="6"/>
            </w:pPr>
          </w:p>
        </w:tc>
      </w:tr>
      <w:tr w14:paraId="6044F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6764F2D">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35D6E935">
            <w:pPr>
              <w:spacing w:before="134"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121C516B">
            <w:pPr>
              <w:spacing w:before="135"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14.12</w:t>
            </w:r>
          </w:p>
        </w:tc>
        <w:tc>
          <w:tcPr>
            <w:tcW w:w="1274" w:type="dxa"/>
            <w:vAlign w:val="top"/>
          </w:tcPr>
          <w:p w14:paraId="2532DB18">
            <w:pPr>
              <w:spacing w:before="135"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14.12</w:t>
            </w:r>
          </w:p>
        </w:tc>
        <w:tc>
          <w:tcPr>
            <w:tcW w:w="1318" w:type="dxa"/>
            <w:vAlign w:val="top"/>
          </w:tcPr>
          <w:p w14:paraId="797D360B">
            <w:pPr>
              <w:pStyle w:val="6"/>
            </w:pPr>
          </w:p>
        </w:tc>
        <w:tc>
          <w:tcPr>
            <w:tcW w:w="1513" w:type="dxa"/>
            <w:vAlign w:val="top"/>
          </w:tcPr>
          <w:p w14:paraId="7989A1B2">
            <w:pPr>
              <w:pStyle w:val="6"/>
            </w:pPr>
          </w:p>
        </w:tc>
        <w:tc>
          <w:tcPr>
            <w:tcW w:w="1498" w:type="dxa"/>
            <w:vAlign w:val="top"/>
          </w:tcPr>
          <w:p w14:paraId="5BE89B39">
            <w:pPr>
              <w:pStyle w:val="6"/>
            </w:pPr>
          </w:p>
        </w:tc>
        <w:tc>
          <w:tcPr>
            <w:tcW w:w="974" w:type="dxa"/>
            <w:vAlign w:val="top"/>
          </w:tcPr>
          <w:p w14:paraId="16FC403A">
            <w:pPr>
              <w:pStyle w:val="6"/>
            </w:pPr>
          </w:p>
        </w:tc>
        <w:tc>
          <w:tcPr>
            <w:tcW w:w="1026" w:type="dxa"/>
            <w:vAlign w:val="top"/>
          </w:tcPr>
          <w:p w14:paraId="205994E9">
            <w:pPr>
              <w:pStyle w:val="6"/>
            </w:pPr>
          </w:p>
        </w:tc>
      </w:tr>
      <w:tr w14:paraId="0E271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BA5CE43">
            <w:pPr>
              <w:spacing w:before="135"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14D1DDEF">
            <w:pPr>
              <w:spacing w:before="135"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0D089DE6">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5.79</w:t>
            </w:r>
          </w:p>
        </w:tc>
        <w:tc>
          <w:tcPr>
            <w:tcW w:w="1274" w:type="dxa"/>
            <w:vAlign w:val="top"/>
          </w:tcPr>
          <w:p w14:paraId="236558AF">
            <w:pPr>
              <w:spacing w:before="136"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5.79</w:t>
            </w:r>
          </w:p>
        </w:tc>
        <w:tc>
          <w:tcPr>
            <w:tcW w:w="1318" w:type="dxa"/>
            <w:vAlign w:val="top"/>
          </w:tcPr>
          <w:p w14:paraId="2DAF260A">
            <w:pPr>
              <w:pStyle w:val="6"/>
            </w:pPr>
          </w:p>
        </w:tc>
        <w:tc>
          <w:tcPr>
            <w:tcW w:w="1513" w:type="dxa"/>
            <w:vAlign w:val="top"/>
          </w:tcPr>
          <w:p w14:paraId="1CB9052D">
            <w:pPr>
              <w:pStyle w:val="6"/>
            </w:pPr>
          </w:p>
        </w:tc>
        <w:tc>
          <w:tcPr>
            <w:tcW w:w="1498" w:type="dxa"/>
            <w:vAlign w:val="top"/>
          </w:tcPr>
          <w:p w14:paraId="23ACD8B9">
            <w:pPr>
              <w:pStyle w:val="6"/>
            </w:pPr>
          </w:p>
        </w:tc>
        <w:tc>
          <w:tcPr>
            <w:tcW w:w="974" w:type="dxa"/>
            <w:vAlign w:val="top"/>
          </w:tcPr>
          <w:p w14:paraId="4DEA15E1">
            <w:pPr>
              <w:pStyle w:val="6"/>
            </w:pPr>
          </w:p>
        </w:tc>
        <w:tc>
          <w:tcPr>
            <w:tcW w:w="1026" w:type="dxa"/>
            <w:vAlign w:val="top"/>
          </w:tcPr>
          <w:p w14:paraId="2B280E93">
            <w:pPr>
              <w:pStyle w:val="6"/>
            </w:pPr>
          </w:p>
        </w:tc>
      </w:tr>
      <w:tr w14:paraId="68D0B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518B8AB">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622B71A1">
            <w:pPr>
              <w:spacing w:before="137"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3010A6CD">
            <w:pPr>
              <w:spacing w:before="13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5.79</w:t>
            </w:r>
          </w:p>
        </w:tc>
        <w:tc>
          <w:tcPr>
            <w:tcW w:w="1274" w:type="dxa"/>
            <w:vAlign w:val="top"/>
          </w:tcPr>
          <w:p w14:paraId="7CCB1902">
            <w:pPr>
              <w:spacing w:before="137"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5.79</w:t>
            </w:r>
          </w:p>
        </w:tc>
        <w:tc>
          <w:tcPr>
            <w:tcW w:w="1318" w:type="dxa"/>
            <w:vAlign w:val="top"/>
          </w:tcPr>
          <w:p w14:paraId="006D5537">
            <w:pPr>
              <w:pStyle w:val="6"/>
            </w:pPr>
          </w:p>
        </w:tc>
        <w:tc>
          <w:tcPr>
            <w:tcW w:w="1513" w:type="dxa"/>
            <w:vAlign w:val="top"/>
          </w:tcPr>
          <w:p w14:paraId="6C157FDA">
            <w:pPr>
              <w:pStyle w:val="6"/>
            </w:pPr>
          </w:p>
        </w:tc>
        <w:tc>
          <w:tcPr>
            <w:tcW w:w="1498" w:type="dxa"/>
            <w:vAlign w:val="top"/>
          </w:tcPr>
          <w:p w14:paraId="2A269338">
            <w:pPr>
              <w:pStyle w:val="6"/>
            </w:pPr>
          </w:p>
        </w:tc>
        <w:tc>
          <w:tcPr>
            <w:tcW w:w="974" w:type="dxa"/>
            <w:vAlign w:val="top"/>
          </w:tcPr>
          <w:p w14:paraId="25243E46">
            <w:pPr>
              <w:pStyle w:val="6"/>
            </w:pPr>
          </w:p>
        </w:tc>
        <w:tc>
          <w:tcPr>
            <w:tcW w:w="1026" w:type="dxa"/>
            <w:vAlign w:val="top"/>
          </w:tcPr>
          <w:p w14:paraId="2B152642">
            <w:pPr>
              <w:pStyle w:val="6"/>
            </w:pPr>
          </w:p>
        </w:tc>
      </w:tr>
      <w:tr w14:paraId="7FEEF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640AD25">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74EE1B43">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06BA8E10">
            <w:pPr>
              <w:spacing w:before="138"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5.79</w:t>
            </w:r>
          </w:p>
        </w:tc>
        <w:tc>
          <w:tcPr>
            <w:tcW w:w="1274" w:type="dxa"/>
            <w:vAlign w:val="top"/>
          </w:tcPr>
          <w:p w14:paraId="28C02F4B">
            <w:pPr>
              <w:spacing w:before="138"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5.79</w:t>
            </w:r>
          </w:p>
        </w:tc>
        <w:tc>
          <w:tcPr>
            <w:tcW w:w="1318" w:type="dxa"/>
            <w:vAlign w:val="top"/>
          </w:tcPr>
          <w:p w14:paraId="52F9D9EA">
            <w:pPr>
              <w:pStyle w:val="6"/>
            </w:pPr>
          </w:p>
        </w:tc>
        <w:tc>
          <w:tcPr>
            <w:tcW w:w="1513" w:type="dxa"/>
            <w:vAlign w:val="top"/>
          </w:tcPr>
          <w:p w14:paraId="75FF9988">
            <w:pPr>
              <w:pStyle w:val="6"/>
            </w:pPr>
          </w:p>
        </w:tc>
        <w:tc>
          <w:tcPr>
            <w:tcW w:w="1498" w:type="dxa"/>
            <w:vAlign w:val="top"/>
          </w:tcPr>
          <w:p w14:paraId="6D82A9AF">
            <w:pPr>
              <w:pStyle w:val="6"/>
            </w:pPr>
          </w:p>
        </w:tc>
        <w:tc>
          <w:tcPr>
            <w:tcW w:w="974" w:type="dxa"/>
            <w:vAlign w:val="top"/>
          </w:tcPr>
          <w:p w14:paraId="7D383487">
            <w:pPr>
              <w:pStyle w:val="6"/>
            </w:pPr>
          </w:p>
        </w:tc>
        <w:tc>
          <w:tcPr>
            <w:tcW w:w="1026" w:type="dxa"/>
            <w:vAlign w:val="top"/>
          </w:tcPr>
          <w:p w14:paraId="1EDF8341">
            <w:pPr>
              <w:pStyle w:val="6"/>
            </w:pPr>
          </w:p>
        </w:tc>
      </w:tr>
      <w:tr w14:paraId="1825D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75DD01F7">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7CDE1696">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0B40DC07">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11.56</w:t>
            </w:r>
          </w:p>
        </w:tc>
        <w:tc>
          <w:tcPr>
            <w:tcW w:w="1274" w:type="dxa"/>
            <w:vAlign w:val="top"/>
          </w:tcPr>
          <w:p w14:paraId="478B1309">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11.56</w:t>
            </w:r>
          </w:p>
        </w:tc>
        <w:tc>
          <w:tcPr>
            <w:tcW w:w="1318" w:type="dxa"/>
            <w:vAlign w:val="top"/>
          </w:tcPr>
          <w:p w14:paraId="295A7014">
            <w:pPr>
              <w:pStyle w:val="6"/>
            </w:pPr>
          </w:p>
        </w:tc>
        <w:tc>
          <w:tcPr>
            <w:tcW w:w="1513" w:type="dxa"/>
            <w:vAlign w:val="top"/>
          </w:tcPr>
          <w:p w14:paraId="369BB755">
            <w:pPr>
              <w:pStyle w:val="6"/>
            </w:pPr>
          </w:p>
        </w:tc>
        <w:tc>
          <w:tcPr>
            <w:tcW w:w="1498" w:type="dxa"/>
            <w:vAlign w:val="top"/>
          </w:tcPr>
          <w:p w14:paraId="1B3B0843">
            <w:pPr>
              <w:pStyle w:val="6"/>
            </w:pPr>
          </w:p>
        </w:tc>
        <w:tc>
          <w:tcPr>
            <w:tcW w:w="974" w:type="dxa"/>
            <w:vAlign w:val="top"/>
          </w:tcPr>
          <w:p w14:paraId="043C4674">
            <w:pPr>
              <w:pStyle w:val="6"/>
            </w:pPr>
          </w:p>
        </w:tc>
        <w:tc>
          <w:tcPr>
            <w:tcW w:w="1026" w:type="dxa"/>
            <w:vAlign w:val="top"/>
          </w:tcPr>
          <w:p w14:paraId="2AF64208">
            <w:pPr>
              <w:pStyle w:val="6"/>
            </w:pPr>
          </w:p>
        </w:tc>
      </w:tr>
      <w:tr w14:paraId="1D871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1D75187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02CD7E28">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6AAF7877">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11.56</w:t>
            </w:r>
          </w:p>
        </w:tc>
        <w:tc>
          <w:tcPr>
            <w:tcW w:w="1274" w:type="dxa"/>
            <w:vAlign w:val="top"/>
          </w:tcPr>
          <w:p w14:paraId="78E90399">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11.56</w:t>
            </w:r>
          </w:p>
        </w:tc>
        <w:tc>
          <w:tcPr>
            <w:tcW w:w="1318" w:type="dxa"/>
            <w:vAlign w:val="top"/>
          </w:tcPr>
          <w:p w14:paraId="0045C564">
            <w:pPr>
              <w:pStyle w:val="6"/>
            </w:pPr>
          </w:p>
        </w:tc>
        <w:tc>
          <w:tcPr>
            <w:tcW w:w="1513" w:type="dxa"/>
            <w:vAlign w:val="top"/>
          </w:tcPr>
          <w:p w14:paraId="714B6A47">
            <w:pPr>
              <w:pStyle w:val="6"/>
            </w:pPr>
          </w:p>
        </w:tc>
        <w:tc>
          <w:tcPr>
            <w:tcW w:w="1498" w:type="dxa"/>
            <w:vAlign w:val="top"/>
          </w:tcPr>
          <w:p w14:paraId="42C204ED">
            <w:pPr>
              <w:pStyle w:val="6"/>
            </w:pPr>
          </w:p>
        </w:tc>
        <w:tc>
          <w:tcPr>
            <w:tcW w:w="974" w:type="dxa"/>
            <w:vAlign w:val="top"/>
          </w:tcPr>
          <w:p w14:paraId="6DA8266E">
            <w:pPr>
              <w:pStyle w:val="6"/>
            </w:pPr>
          </w:p>
        </w:tc>
        <w:tc>
          <w:tcPr>
            <w:tcW w:w="1026" w:type="dxa"/>
            <w:vAlign w:val="top"/>
          </w:tcPr>
          <w:p w14:paraId="6EC0E592">
            <w:pPr>
              <w:pStyle w:val="6"/>
            </w:pPr>
          </w:p>
        </w:tc>
      </w:tr>
      <w:tr w14:paraId="3260E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11DDF304">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18A6456F">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2109C177">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11.56</w:t>
            </w:r>
          </w:p>
        </w:tc>
        <w:tc>
          <w:tcPr>
            <w:tcW w:w="1274" w:type="dxa"/>
            <w:vAlign w:val="top"/>
          </w:tcPr>
          <w:p w14:paraId="697036D2">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11.56</w:t>
            </w:r>
          </w:p>
        </w:tc>
        <w:tc>
          <w:tcPr>
            <w:tcW w:w="1318" w:type="dxa"/>
            <w:vAlign w:val="top"/>
          </w:tcPr>
          <w:p w14:paraId="67A0E5BE">
            <w:pPr>
              <w:pStyle w:val="6"/>
            </w:pPr>
          </w:p>
        </w:tc>
        <w:tc>
          <w:tcPr>
            <w:tcW w:w="1513" w:type="dxa"/>
            <w:vAlign w:val="top"/>
          </w:tcPr>
          <w:p w14:paraId="416257AF">
            <w:pPr>
              <w:pStyle w:val="6"/>
            </w:pPr>
          </w:p>
        </w:tc>
        <w:tc>
          <w:tcPr>
            <w:tcW w:w="1498" w:type="dxa"/>
            <w:vAlign w:val="top"/>
          </w:tcPr>
          <w:p w14:paraId="0E592302">
            <w:pPr>
              <w:pStyle w:val="6"/>
            </w:pPr>
          </w:p>
        </w:tc>
        <w:tc>
          <w:tcPr>
            <w:tcW w:w="974" w:type="dxa"/>
            <w:vAlign w:val="top"/>
          </w:tcPr>
          <w:p w14:paraId="54F060EF">
            <w:pPr>
              <w:pStyle w:val="6"/>
            </w:pPr>
          </w:p>
        </w:tc>
        <w:tc>
          <w:tcPr>
            <w:tcW w:w="1026" w:type="dxa"/>
            <w:vAlign w:val="top"/>
          </w:tcPr>
          <w:p w14:paraId="14EE242F">
            <w:pPr>
              <w:pStyle w:val="6"/>
            </w:pPr>
          </w:p>
        </w:tc>
      </w:tr>
    </w:tbl>
    <w:p w14:paraId="1FF356A8">
      <w:pPr>
        <w:rPr>
          <w:rFonts w:ascii="Arial"/>
          <w:sz w:val="21"/>
        </w:rPr>
      </w:pPr>
    </w:p>
    <w:p w14:paraId="29661756">
      <w:pPr>
        <w:rPr>
          <w:rFonts w:ascii="Arial" w:hAnsi="Arial" w:eastAsia="Arial" w:cs="Arial"/>
          <w:sz w:val="21"/>
          <w:szCs w:val="21"/>
        </w:rPr>
        <w:sectPr>
          <w:headerReference r:id="rId9" w:type="default"/>
          <w:footerReference r:id="rId10" w:type="default"/>
          <w:pgSz w:w="16840" w:h="11900"/>
          <w:pgMar w:top="642" w:right="600" w:bottom="340" w:left="600" w:header="326" w:footer="110" w:gutter="0"/>
          <w:cols w:space="720" w:num="1"/>
        </w:sectPr>
      </w:pPr>
    </w:p>
    <w:p w14:paraId="79B7C38C">
      <w:pPr>
        <w:spacing w:before="103"/>
      </w:pPr>
    </w:p>
    <w:p w14:paraId="708FF157">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3337"/>
        <w:gridCol w:w="1404"/>
        <w:gridCol w:w="1361"/>
        <w:gridCol w:w="1280"/>
      </w:tblGrid>
      <w:tr w14:paraId="2E681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328A1C79">
            <w:pPr>
              <w:pStyle w:val="6"/>
            </w:pPr>
          </w:p>
        </w:tc>
        <w:tc>
          <w:tcPr>
            <w:tcW w:w="3337" w:type="dxa"/>
            <w:tcBorders>
              <w:top w:val="single" w:color="FFFFFF" w:sz="4" w:space="0"/>
              <w:left w:val="single" w:color="FFFFFF" w:sz="2" w:space="0"/>
              <w:bottom w:val="single" w:color="FFFFFF" w:sz="4" w:space="0"/>
              <w:right w:val="single" w:color="FFFFFF" w:sz="2" w:space="0"/>
            </w:tcBorders>
            <w:vAlign w:val="top"/>
          </w:tcPr>
          <w:p w14:paraId="10BBD021">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59325977">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5190EB11">
            <w:pPr>
              <w:pStyle w:val="6"/>
            </w:pPr>
          </w:p>
        </w:tc>
        <w:tc>
          <w:tcPr>
            <w:tcW w:w="1280" w:type="dxa"/>
            <w:tcBorders>
              <w:top w:val="single" w:color="FFFFFF" w:sz="4" w:space="0"/>
              <w:left w:val="single" w:color="FFFFFF" w:sz="2" w:space="0"/>
              <w:bottom w:val="single" w:color="FFFFFF" w:sz="4" w:space="0"/>
              <w:right w:val="single" w:color="FFFFFF" w:sz="2" w:space="0"/>
            </w:tcBorders>
            <w:vAlign w:val="top"/>
          </w:tcPr>
          <w:p w14:paraId="4876A392">
            <w:pPr>
              <w:spacing w:before="94" w:line="234" w:lineRule="auto"/>
              <w:ind w:left="541"/>
              <w:rPr>
                <w:rFonts w:ascii="宋体" w:hAnsi="宋体" w:eastAsia="宋体" w:cs="宋体"/>
                <w:sz w:val="12"/>
                <w:szCs w:val="12"/>
              </w:rPr>
            </w:pPr>
            <w:r>
              <w:rPr>
                <w:rFonts w:ascii="宋体" w:hAnsi="宋体" w:eastAsia="宋体" w:cs="宋体"/>
                <w:color w:val="212529"/>
                <w:spacing w:val="8"/>
                <w:sz w:val="12"/>
                <w:szCs w:val="12"/>
              </w:rPr>
              <w:t>预算公开表3</w:t>
            </w:r>
          </w:p>
        </w:tc>
      </w:tr>
      <w:tr w14:paraId="46026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DFA8ECE">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0F2DF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17" w:type="dxa"/>
            <w:gridSpan w:val="3"/>
            <w:tcBorders>
              <w:top w:val="single" w:color="FFFFFF" w:sz="4" w:space="0"/>
              <w:left w:val="single" w:color="FFFFFF" w:sz="2" w:space="0"/>
              <w:right w:val="single" w:color="FFFFFF" w:sz="2" w:space="0"/>
            </w:tcBorders>
            <w:vAlign w:val="top"/>
          </w:tcPr>
          <w:p w14:paraId="7B181B7D">
            <w:pPr>
              <w:spacing w:before="90"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1361" w:type="dxa"/>
            <w:tcBorders>
              <w:top w:val="single" w:color="FFFFFF" w:sz="4" w:space="0"/>
              <w:left w:val="single" w:color="FFFFFF" w:sz="2" w:space="0"/>
              <w:right w:val="single" w:color="FFFFFF" w:sz="2" w:space="0"/>
            </w:tcBorders>
            <w:vAlign w:val="top"/>
          </w:tcPr>
          <w:p w14:paraId="63E5A4C8">
            <w:pPr>
              <w:pStyle w:val="6"/>
            </w:pPr>
          </w:p>
        </w:tc>
        <w:tc>
          <w:tcPr>
            <w:tcW w:w="1280" w:type="dxa"/>
            <w:tcBorders>
              <w:top w:val="single" w:color="FFFFFF" w:sz="4" w:space="0"/>
              <w:left w:val="single" w:color="FFFFFF" w:sz="2" w:space="0"/>
              <w:right w:val="single" w:color="FFFFFF" w:sz="2" w:space="0"/>
            </w:tcBorders>
            <w:vAlign w:val="top"/>
          </w:tcPr>
          <w:p w14:paraId="2EAEE507">
            <w:pPr>
              <w:spacing w:before="91" w:line="234" w:lineRule="auto"/>
              <w:ind w:left="607"/>
              <w:rPr>
                <w:rFonts w:ascii="宋体" w:hAnsi="宋体" w:eastAsia="宋体" w:cs="宋体"/>
                <w:sz w:val="12"/>
                <w:szCs w:val="12"/>
              </w:rPr>
            </w:pPr>
            <w:r>
              <w:rPr>
                <w:rFonts w:ascii="宋体" w:hAnsi="宋体" w:eastAsia="宋体" w:cs="宋体"/>
                <w:color w:val="212529"/>
                <w:spacing w:val="8"/>
                <w:sz w:val="12"/>
                <w:szCs w:val="12"/>
              </w:rPr>
              <w:t>单位：万元</w:t>
            </w:r>
          </w:p>
        </w:tc>
      </w:tr>
      <w:tr w14:paraId="0E916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65AD572B">
            <w:pPr>
              <w:spacing w:before="78" w:line="154" w:lineRule="exact"/>
              <w:ind w:left="23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45" w:type="dxa"/>
            <w:gridSpan w:val="3"/>
            <w:vAlign w:val="top"/>
          </w:tcPr>
          <w:p w14:paraId="5F758B1D">
            <w:pPr>
              <w:spacing w:before="76" w:line="157" w:lineRule="exact"/>
              <w:ind w:left="15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A620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2BAA1A65">
            <w:pPr>
              <w:spacing w:before="76" w:line="157" w:lineRule="exact"/>
              <w:ind w:left="5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37" w:type="dxa"/>
            <w:vAlign w:val="top"/>
          </w:tcPr>
          <w:p w14:paraId="08731FFF">
            <w:pPr>
              <w:spacing w:before="76" w:line="157" w:lineRule="exact"/>
              <w:ind w:left="132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04" w:type="dxa"/>
            <w:vAlign w:val="top"/>
          </w:tcPr>
          <w:p w14:paraId="7C2FF179">
            <w:pPr>
              <w:spacing w:before="77" w:line="154" w:lineRule="exact"/>
              <w:ind w:left="5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20E2DAA1">
            <w:pPr>
              <w:spacing w:before="76" w:line="156" w:lineRule="exact"/>
              <w:ind w:left="34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80" w:type="dxa"/>
            <w:vAlign w:val="top"/>
          </w:tcPr>
          <w:p w14:paraId="798AC7E6">
            <w:pPr>
              <w:spacing w:before="76" w:line="156" w:lineRule="exact"/>
              <w:ind w:left="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4309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68DED2B7">
            <w:pPr>
              <w:spacing w:before="78" w:line="154" w:lineRule="exact"/>
              <w:ind w:left="23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149C2BDC">
            <w:pPr>
              <w:pStyle w:val="6"/>
              <w:spacing w:before="98" w:line="162" w:lineRule="auto"/>
              <w:ind w:left="907"/>
              <w:rPr>
                <w:sz w:val="15"/>
                <w:szCs w:val="15"/>
              </w:rPr>
            </w:pPr>
            <w:r>
              <w:rPr>
                <w:color w:val="212529"/>
                <w:sz w:val="15"/>
                <w:szCs w:val="15"/>
              </w:rPr>
              <w:t>180.09</w:t>
            </w:r>
          </w:p>
        </w:tc>
        <w:tc>
          <w:tcPr>
            <w:tcW w:w="1361" w:type="dxa"/>
            <w:vAlign w:val="top"/>
          </w:tcPr>
          <w:p w14:paraId="000251A6">
            <w:pPr>
              <w:pStyle w:val="6"/>
              <w:spacing w:before="98" w:line="162" w:lineRule="auto"/>
              <w:ind w:left="861"/>
              <w:rPr>
                <w:sz w:val="15"/>
                <w:szCs w:val="15"/>
              </w:rPr>
            </w:pPr>
            <w:r>
              <w:rPr>
                <w:color w:val="212529"/>
                <w:sz w:val="15"/>
                <w:szCs w:val="15"/>
              </w:rPr>
              <w:t>153.09</w:t>
            </w:r>
          </w:p>
        </w:tc>
        <w:tc>
          <w:tcPr>
            <w:tcW w:w="1280" w:type="dxa"/>
            <w:vAlign w:val="top"/>
          </w:tcPr>
          <w:p w14:paraId="21FDF9FB">
            <w:pPr>
              <w:pStyle w:val="6"/>
              <w:spacing w:before="99" w:line="186" w:lineRule="auto"/>
              <w:ind w:left="850"/>
              <w:rPr>
                <w:sz w:val="13"/>
                <w:szCs w:val="13"/>
              </w:rPr>
            </w:pPr>
            <w:r>
              <w:rPr>
                <w:color w:val="212529"/>
                <w:spacing w:val="4"/>
                <w:sz w:val="13"/>
                <w:szCs w:val="13"/>
              </w:rPr>
              <w:t>27.</w:t>
            </w:r>
            <w:r>
              <w:rPr>
                <w:color w:val="212529"/>
                <w:spacing w:val="11"/>
                <w:w w:val="101"/>
                <w:sz w:val="13"/>
                <w:szCs w:val="13"/>
              </w:rPr>
              <w:t xml:space="preserve"> </w:t>
            </w:r>
            <w:r>
              <w:rPr>
                <w:color w:val="212529"/>
                <w:spacing w:val="4"/>
                <w:sz w:val="13"/>
                <w:szCs w:val="13"/>
              </w:rPr>
              <w:t>00</w:t>
            </w:r>
          </w:p>
        </w:tc>
      </w:tr>
      <w:tr w14:paraId="13971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33A072A0">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337" w:type="dxa"/>
            <w:vAlign w:val="top"/>
          </w:tcPr>
          <w:p w14:paraId="27F7F0FB">
            <w:pPr>
              <w:spacing w:before="80" w:line="229" w:lineRule="auto"/>
              <w:ind w:left="5"/>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04" w:type="dxa"/>
            <w:vAlign w:val="top"/>
          </w:tcPr>
          <w:p w14:paraId="3AA90DEB">
            <w:pPr>
              <w:spacing w:before="8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148.63</w:t>
            </w:r>
          </w:p>
        </w:tc>
        <w:tc>
          <w:tcPr>
            <w:tcW w:w="1361" w:type="dxa"/>
            <w:vAlign w:val="top"/>
          </w:tcPr>
          <w:p w14:paraId="4F0B2BF8">
            <w:pPr>
              <w:pStyle w:val="6"/>
              <w:spacing w:before="99" w:line="162" w:lineRule="auto"/>
              <w:ind w:left="861"/>
              <w:rPr>
                <w:sz w:val="15"/>
                <w:szCs w:val="15"/>
              </w:rPr>
            </w:pPr>
            <w:r>
              <w:rPr>
                <w:color w:val="212529"/>
                <w:sz w:val="15"/>
                <w:szCs w:val="15"/>
              </w:rPr>
              <w:t>121.63</w:t>
            </w:r>
          </w:p>
        </w:tc>
        <w:tc>
          <w:tcPr>
            <w:tcW w:w="1280" w:type="dxa"/>
            <w:vAlign w:val="top"/>
          </w:tcPr>
          <w:p w14:paraId="0B9E6F05">
            <w:pPr>
              <w:pStyle w:val="6"/>
              <w:spacing w:before="99" w:line="186" w:lineRule="auto"/>
              <w:ind w:left="850"/>
              <w:rPr>
                <w:sz w:val="13"/>
                <w:szCs w:val="13"/>
              </w:rPr>
            </w:pPr>
            <w:r>
              <w:rPr>
                <w:color w:val="212529"/>
                <w:spacing w:val="4"/>
                <w:sz w:val="13"/>
                <w:szCs w:val="13"/>
              </w:rPr>
              <w:t>27.</w:t>
            </w:r>
            <w:r>
              <w:rPr>
                <w:color w:val="212529"/>
                <w:spacing w:val="11"/>
                <w:w w:val="101"/>
                <w:sz w:val="13"/>
                <w:szCs w:val="13"/>
              </w:rPr>
              <w:t xml:space="preserve"> </w:t>
            </w:r>
            <w:r>
              <w:rPr>
                <w:color w:val="212529"/>
                <w:spacing w:val="4"/>
                <w:sz w:val="13"/>
                <w:szCs w:val="13"/>
              </w:rPr>
              <w:t>00</w:t>
            </w:r>
          </w:p>
        </w:tc>
      </w:tr>
      <w:tr w14:paraId="3B9F8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7EBDCA19">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w:t>
            </w:r>
          </w:p>
        </w:tc>
        <w:tc>
          <w:tcPr>
            <w:tcW w:w="3337" w:type="dxa"/>
            <w:vAlign w:val="top"/>
          </w:tcPr>
          <w:p w14:paraId="30C605DB">
            <w:pPr>
              <w:spacing w:before="80" w:line="229" w:lineRule="auto"/>
              <w:ind w:left="2"/>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04" w:type="dxa"/>
            <w:vAlign w:val="top"/>
          </w:tcPr>
          <w:p w14:paraId="5B4A3DF4">
            <w:pPr>
              <w:spacing w:before="8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148.63</w:t>
            </w:r>
          </w:p>
        </w:tc>
        <w:tc>
          <w:tcPr>
            <w:tcW w:w="1361" w:type="dxa"/>
            <w:vAlign w:val="top"/>
          </w:tcPr>
          <w:p w14:paraId="5C74DF0F">
            <w:pPr>
              <w:pStyle w:val="6"/>
              <w:spacing w:before="99" w:line="162" w:lineRule="auto"/>
              <w:ind w:left="861"/>
              <w:rPr>
                <w:sz w:val="15"/>
                <w:szCs w:val="15"/>
              </w:rPr>
            </w:pPr>
            <w:r>
              <w:rPr>
                <w:color w:val="212529"/>
                <w:sz w:val="15"/>
                <w:szCs w:val="15"/>
              </w:rPr>
              <w:t>121.63</w:t>
            </w:r>
          </w:p>
        </w:tc>
        <w:tc>
          <w:tcPr>
            <w:tcW w:w="1280" w:type="dxa"/>
            <w:vAlign w:val="top"/>
          </w:tcPr>
          <w:p w14:paraId="726BEA81">
            <w:pPr>
              <w:pStyle w:val="6"/>
              <w:spacing w:before="99" w:line="186" w:lineRule="auto"/>
              <w:ind w:left="850"/>
              <w:rPr>
                <w:sz w:val="13"/>
                <w:szCs w:val="13"/>
              </w:rPr>
            </w:pPr>
            <w:r>
              <w:rPr>
                <w:color w:val="212529"/>
                <w:spacing w:val="4"/>
                <w:sz w:val="13"/>
                <w:szCs w:val="13"/>
              </w:rPr>
              <w:t>27.</w:t>
            </w:r>
            <w:r>
              <w:rPr>
                <w:color w:val="212529"/>
                <w:spacing w:val="11"/>
                <w:w w:val="101"/>
                <w:sz w:val="13"/>
                <w:szCs w:val="13"/>
              </w:rPr>
              <w:t xml:space="preserve"> </w:t>
            </w:r>
            <w:r>
              <w:rPr>
                <w:color w:val="212529"/>
                <w:spacing w:val="4"/>
                <w:sz w:val="13"/>
                <w:szCs w:val="13"/>
              </w:rPr>
              <w:t>00</w:t>
            </w:r>
          </w:p>
        </w:tc>
      </w:tr>
      <w:tr w14:paraId="2681F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32105ECC">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2013650</w:t>
            </w:r>
          </w:p>
        </w:tc>
        <w:tc>
          <w:tcPr>
            <w:tcW w:w="3337" w:type="dxa"/>
            <w:vAlign w:val="top"/>
          </w:tcPr>
          <w:p w14:paraId="4F79841A">
            <w:pPr>
              <w:spacing w:before="82" w:line="230" w:lineRule="auto"/>
              <w:ind w:left="4"/>
              <w:rPr>
                <w:rFonts w:ascii="宋体" w:hAnsi="宋体" w:eastAsia="宋体" w:cs="宋体"/>
                <w:sz w:val="15"/>
                <w:szCs w:val="15"/>
              </w:rPr>
            </w:pPr>
            <w:r>
              <w:rPr>
                <w:rFonts w:ascii="宋体" w:hAnsi="宋体" w:eastAsia="宋体" w:cs="宋体"/>
                <w:color w:val="212529"/>
                <w:spacing w:val="9"/>
                <w:sz w:val="15"/>
                <w:szCs w:val="15"/>
              </w:rPr>
              <w:t>事业运行</w:t>
            </w:r>
          </w:p>
        </w:tc>
        <w:tc>
          <w:tcPr>
            <w:tcW w:w="1404" w:type="dxa"/>
            <w:vAlign w:val="top"/>
          </w:tcPr>
          <w:p w14:paraId="78125DF1">
            <w:pPr>
              <w:spacing w:before="8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121.63</w:t>
            </w:r>
          </w:p>
        </w:tc>
        <w:tc>
          <w:tcPr>
            <w:tcW w:w="1361" w:type="dxa"/>
            <w:vAlign w:val="top"/>
          </w:tcPr>
          <w:p w14:paraId="5B87A838">
            <w:pPr>
              <w:spacing w:before="8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121.63</w:t>
            </w:r>
          </w:p>
        </w:tc>
        <w:tc>
          <w:tcPr>
            <w:tcW w:w="1280" w:type="dxa"/>
            <w:vAlign w:val="top"/>
          </w:tcPr>
          <w:p w14:paraId="7C54C204">
            <w:pPr>
              <w:pStyle w:val="6"/>
            </w:pPr>
          </w:p>
        </w:tc>
      </w:tr>
      <w:tr w14:paraId="7BD4E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274BCD3">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2013699</w:t>
            </w:r>
          </w:p>
        </w:tc>
        <w:tc>
          <w:tcPr>
            <w:tcW w:w="3337" w:type="dxa"/>
            <w:vAlign w:val="top"/>
          </w:tcPr>
          <w:p w14:paraId="57C36DEF">
            <w:pPr>
              <w:spacing w:before="82" w:line="229" w:lineRule="auto"/>
              <w:ind w:left="2"/>
              <w:rPr>
                <w:rFonts w:ascii="宋体" w:hAnsi="宋体" w:eastAsia="宋体" w:cs="宋体"/>
                <w:sz w:val="15"/>
                <w:szCs w:val="15"/>
              </w:rPr>
            </w:pPr>
            <w:r>
              <w:rPr>
                <w:rFonts w:ascii="宋体" w:hAnsi="宋体" w:eastAsia="宋体" w:cs="宋体"/>
                <w:color w:val="212529"/>
                <w:spacing w:val="11"/>
                <w:sz w:val="15"/>
                <w:szCs w:val="15"/>
              </w:rPr>
              <w:t>其他共产党事务支出</w:t>
            </w:r>
          </w:p>
        </w:tc>
        <w:tc>
          <w:tcPr>
            <w:tcW w:w="1404" w:type="dxa"/>
            <w:vAlign w:val="top"/>
          </w:tcPr>
          <w:p w14:paraId="501D3015">
            <w:pPr>
              <w:spacing w:before="8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1361" w:type="dxa"/>
            <w:vAlign w:val="top"/>
          </w:tcPr>
          <w:p w14:paraId="5EA9D7E1">
            <w:pPr>
              <w:pStyle w:val="6"/>
            </w:pPr>
          </w:p>
        </w:tc>
        <w:tc>
          <w:tcPr>
            <w:tcW w:w="1280" w:type="dxa"/>
            <w:vAlign w:val="top"/>
          </w:tcPr>
          <w:p w14:paraId="6A52354F">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r>
      <w:tr w14:paraId="791CA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0E9F8D2B">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37" w:type="dxa"/>
            <w:vAlign w:val="top"/>
          </w:tcPr>
          <w:p w14:paraId="2887CC5F">
            <w:pPr>
              <w:spacing w:before="83"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04" w:type="dxa"/>
            <w:vAlign w:val="top"/>
          </w:tcPr>
          <w:p w14:paraId="49ADBECB">
            <w:pPr>
              <w:spacing w:before="8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361" w:type="dxa"/>
            <w:vAlign w:val="top"/>
          </w:tcPr>
          <w:p w14:paraId="2F74A52B">
            <w:pPr>
              <w:pStyle w:val="6"/>
              <w:spacing w:before="101" w:line="187" w:lineRule="auto"/>
              <w:ind w:left="942"/>
              <w:rPr>
                <w:sz w:val="13"/>
                <w:szCs w:val="13"/>
              </w:rPr>
            </w:pPr>
            <w:r>
              <w:rPr>
                <w:color w:val="212529"/>
                <w:spacing w:val="1"/>
                <w:sz w:val="13"/>
                <w:szCs w:val="13"/>
              </w:rPr>
              <w:t>14.</w:t>
            </w:r>
            <w:r>
              <w:rPr>
                <w:color w:val="212529"/>
                <w:spacing w:val="15"/>
                <w:w w:val="101"/>
                <w:sz w:val="13"/>
                <w:szCs w:val="13"/>
              </w:rPr>
              <w:t xml:space="preserve"> </w:t>
            </w:r>
            <w:r>
              <w:rPr>
                <w:color w:val="212529"/>
                <w:spacing w:val="1"/>
                <w:sz w:val="13"/>
                <w:szCs w:val="13"/>
              </w:rPr>
              <w:t>12</w:t>
            </w:r>
          </w:p>
        </w:tc>
        <w:tc>
          <w:tcPr>
            <w:tcW w:w="1280" w:type="dxa"/>
            <w:vAlign w:val="top"/>
          </w:tcPr>
          <w:p w14:paraId="351DB805">
            <w:pPr>
              <w:pStyle w:val="6"/>
            </w:pPr>
          </w:p>
        </w:tc>
      </w:tr>
      <w:tr w14:paraId="66999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3AF316B">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37" w:type="dxa"/>
            <w:vAlign w:val="top"/>
          </w:tcPr>
          <w:p w14:paraId="3A4D957E">
            <w:pPr>
              <w:spacing w:before="83" w:line="229" w:lineRule="auto"/>
              <w:ind w:left="3"/>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04" w:type="dxa"/>
            <w:vAlign w:val="top"/>
          </w:tcPr>
          <w:p w14:paraId="125C297C">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361" w:type="dxa"/>
            <w:vAlign w:val="top"/>
          </w:tcPr>
          <w:p w14:paraId="246A8E69">
            <w:pPr>
              <w:pStyle w:val="6"/>
              <w:spacing w:before="102" w:line="186" w:lineRule="auto"/>
              <w:ind w:left="942"/>
              <w:rPr>
                <w:sz w:val="13"/>
                <w:szCs w:val="13"/>
              </w:rPr>
            </w:pPr>
            <w:r>
              <w:rPr>
                <w:color w:val="212529"/>
                <w:spacing w:val="1"/>
                <w:sz w:val="13"/>
                <w:szCs w:val="13"/>
              </w:rPr>
              <w:t>14.</w:t>
            </w:r>
            <w:r>
              <w:rPr>
                <w:color w:val="212529"/>
                <w:spacing w:val="15"/>
                <w:w w:val="101"/>
                <w:sz w:val="13"/>
                <w:szCs w:val="13"/>
              </w:rPr>
              <w:t xml:space="preserve"> </w:t>
            </w:r>
            <w:r>
              <w:rPr>
                <w:color w:val="212529"/>
                <w:spacing w:val="1"/>
                <w:sz w:val="13"/>
                <w:szCs w:val="13"/>
              </w:rPr>
              <w:t>12</w:t>
            </w:r>
          </w:p>
        </w:tc>
        <w:tc>
          <w:tcPr>
            <w:tcW w:w="1280" w:type="dxa"/>
            <w:vAlign w:val="top"/>
          </w:tcPr>
          <w:p w14:paraId="008CA237">
            <w:pPr>
              <w:pStyle w:val="6"/>
            </w:pPr>
          </w:p>
        </w:tc>
      </w:tr>
      <w:tr w14:paraId="6E3F2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BA05F68">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37" w:type="dxa"/>
            <w:vAlign w:val="top"/>
          </w:tcPr>
          <w:p w14:paraId="11204C70">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04" w:type="dxa"/>
            <w:vAlign w:val="top"/>
          </w:tcPr>
          <w:p w14:paraId="101A70D7">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361" w:type="dxa"/>
            <w:vAlign w:val="top"/>
          </w:tcPr>
          <w:p w14:paraId="131DD976">
            <w:pPr>
              <w:spacing w:before="8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280" w:type="dxa"/>
            <w:vAlign w:val="top"/>
          </w:tcPr>
          <w:p w14:paraId="610C9C70">
            <w:pPr>
              <w:pStyle w:val="6"/>
            </w:pPr>
          </w:p>
        </w:tc>
      </w:tr>
      <w:tr w14:paraId="1ADEF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74CBF8E">
            <w:pPr>
              <w:spacing w:before="8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37" w:type="dxa"/>
            <w:vAlign w:val="top"/>
          </w:tcPr>
          <w:p w14:paraId="0AA40B24">
            <w:pPr>
              <w:spacing w:before="84"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04" w:type="dxa"/>
            <w:vAlign w:val="top"/>
          </w:tcPr>
          <w:p w14:paraId="0699D0B7">
            <w:pPr>
              <w:spacing w:before="8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361" w:type="dxa"/>
            <w:vAlign w:val="top"/>
          </w:tcPr>
          <w:p w14:paraId="3A0F2DEC">
            <w:pPr>
              <w:pStyle w:val="6"/>
              <w:spacing w:before="103" w:line="186" w:lineRule="auto"/>
              <w:ind w:left="1015"/>
              <w:rPr>
                <w:sz w:val="13"/>
                <w:szCs w:val="13"/>
              </w:rPr>
            </w:pPr>
            <w:r>
              <w:rPr>
                <w:color w:val="212529"/>
                <w:spacing w:val="3"/>
                <w:sz w:val="13"/>
                <w:szCs w:val="13"/>
              </w:rPr>
              <w:t>5.</w:t>
            </w:r>
            <w:r>
              <w:rPr>
                <w:color w:val="212529"/>
                <w:spacing w:val="9"/>
                <w:sz w:val="13"/>
                <w:szCs w:val="13"/>
              </w:rPr>
              <w:t xml:space="preserve"> </w:t>
            </w:r>
            <w:r>
              <w:rPr>
                <w:color w:val="212529"/>
                <w:spacing w:val="3"/>
                <w:sz w:val="13"/>
                <w:szCs w:val="13"/>
              </w:rPr>
              <w:t>79</w:t>
            </w:r>
          </w:p>
        </w:tc>
        <w:tc>
          <w:tcPr>
            <w:tcW w:w="1280" w:type="dxa"/>
            <w:vAlign w:val="top"/>
          </w:tcPr>
          <w:p w14:paraId="303545E5">
            <w:pPr>
              <w:pStyle w:val="6"/>
            </w:pPr>
          </w:p>
        </w:tc>
      </w:tr>
      <w:tr w14:paraId="22654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D18B0DB">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37" w:type="dxa"/>
            <w:vAlign w:val="top"/>
          </w:tcPr>
          <w:p w14:paraId="2EF25A71">
            <w:pPr>
              <w:spacing w:before="84" w:line="230" w:lineRule="auto"/>
              <w:ind w:left="3"/>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04" w:type="dxa"/>
            <w:vAlign w:val="top"/>
          </w:tcPr>
          <w:p w14:paraId="3F488F8A">
            <w:pPr>
              <w:spacing w:before="8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361" w:type="dxa"/>
            <w:vAlign w:val="top"/>
          </w:tcPr>
          <w:p w14:paraId="07650929">
            <w:pPr>
              <w:pStyle w:val="6"/>
              <w:spacing w:before="103" w:line="186" w:lineRule="auto"/>
              <w:ind w:left="1015"/>
              <w:rPr>
                <w:sz w:val="13"/>
                <w:szCs w:val="13"/>
              </w:rPr>
            </w:pPr>
            <w:r>
              <w:rPr>
                <w:color w:val="212529"/>
                <w:spacing w:val="3"/>
                <w:sz w:val="13"/>
                <w:szCs w:val="13"/>
              </w:rPr>
              <w:t>5.</w:t>
            </w:r>
            <w:r>
              <w:rPr>
                <w:color w:val="212529"/>
                <w:spacing w:val="9"/>
                <w:sz w:val="13"/>
                <w:szCs w:val="13"/>
              </w:rPr>
              <w:t xml:space="preserve"> </w:t>
            </w:r>
            <w:r>
              <w:rPr>
                <w:color w:val="212529"/>
                <w:spacing w:val="3"/>
                <w:sz w:val="13"/>
                <w:szCs w:val="13"/>
              </w:rPr>
              <w:t>79</w:t>
            </w:r>
          </w:p>
        </w:tc>
        <w:tc>
          <w:tcPr>
            <w:tcW w:w="1280" w:type="dxa"/>
            <w:vAlign w:val="top"/>
          </w:tcPr>
          <w:p w14:paraId="4BE88E18">
            <w:pPr>
              <w:pStyle w:val="6"/>
            </w:pPr>
          </w:p>
        </w:tc>
      </w:tr>
      <w:tr w14:paraId="7F498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7808592">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37" w:type="dxa"/>
            <w:vAlign w:val="top"/>
          </w:tcPr>
          <w:p w14:paraId="682FA29D">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04" w:type="dxa"/>
            <w:vAlign w:val="top"/>
          </w:tcPr>
          <w:p w14:paraId="0105D45E">
            <w:pPr>
              <w:spacing w:before="8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361" w:type="dxa"/>
            <w:vAlign w:val="top"/>
          </w:tcPr>
          <w:p w14:paraId="4B9753BB">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280" w:type="dxa"/>
            <w:vAlign w:val="top"/>
          </w:tcPr>
          <w:p w14:paraId="749B234C">
            <w:pPr>
              <w:pStyle w:val="6"/>
            </w:pPr>
          </w:p>
        </w:tc>
      </w:tr>
      <w:tr w14:paraId="65168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890F2FA">
            <w:pPr>
              <w:spacing w:before="8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37" w:type="dxa"/>
            <w:vAlign w:val="top"/>
          </w:tcPr>
          <w:p w14:paraId="1B4059F0">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04" w:type="dxa"/>
            <w:vAlign w:val="top"/>
          </w:tcPr>
          <w:p w14:paraId="141D7BEB">
            <w:pPr>
              <w:spacing w:before="85"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361" w:type="dxa"/>
            <w:vAlign w:val="top"/>
          </w:tcPr>
          <w:p w14:paraId="045F74B3">
            <w:pPr>
              <w:pStyle w:val="6"/>
              <w:spacing w:before="104" w:line="186" w:lineRule="auto"/>
              <w:ind w:left="942"/>
              <w:rPr>
                <w:sz w:val="13"/>
                <w:szCs w:val="13"/>
              </w:rPr>
            </w:pPr>
            <w:r>
              <w:rPr>
                <w:color w:val="212529"/>
                <w:spacing w:val="1"/>
                <w:sz w:val="13"/>
                <w:szCs w:val="13"/>
              </w:rPr>
              <w:t>11.</w:t>
            </w:r>
            <w:r>
              <w:rPr>
                <w:color w:val="212529"/>
                <w:spacing w:val="16"/>
                <w:w w:val="102"/>
                <w:sz w:val="13"/>
                <w:szCs w:val="13"/>
              </w:rPr>
              <w:t xml:space="preserve"> </w:t>
            </w:r>
            <w:r>
              <w:rPr>
                <w:color w:val="212529"/>
                <w:spacing w:val="1"/>
                <w:sz w:val="13"/>
                <w:szCs w:val="13"/>
              </w:rPr>
              <w:t>56</w:t>
            </w:r>
          </w:p>
        </w:tc>
        <w:tc>
          <w:tcPr>
            <w:tcW w:w="1280" w:type="dxa"/>
            <w:vAlign w:val="top"/>
          </w:tcPr>
          <w:p w14:paraId="368140E7">
            <w:pPr>
              <w:pStyle w:val="6"/>
            </w:pPr>
          </w:p>
        </w:tc>
      </w:tr>
      <w:tr w14:paraId="00855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71545F9">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37" w:type="dxa"/>
            <w:vAlign w:val="top"/>
          </w:tcPr>
          <w:p w14:paraId="154C871A">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04" w:type="dxa"/>
            <w:vAlign w:val="top"/>
          </w:tcPr>
          <w:p w14:paraId="60E634B2">
            <w:pPr>
              <w:spacing w:before="8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361" w:type="dxa"/>
            <w:vAlign w:val="top"/>
          </w:tcPr>
          <w:p w14:paraId="64DAA1C7">
            <w:pPr>
              <w:pStyle w:val="6"/>
              <w:spacing w:before="104" w:line="186" w:lineRule="auto"/>
              <w:ind w:left="942"/>
              <w:rPr>
                <w:sz w:val="13"/>
                <w:szCs w:val="13"/>
              </w:rPr>
            </w:pPr>
            <w:r>
              <w:rPr>
                <w:color w:val="212529"/>
                <w:spacing w:val="1"/>
                <w:sz w:val="13"/>
                <w:szCs w:val="13"/>
              </w:rPr>
              <w:t>11.</w:t>
            </w:r>
            <w:r>
              <w:rPr>
                <w:color w:val="212529"/>
                <w:spacing w:val="16"/>
                <w:w w:val="102"/>
                <w:sz w:val="13"/>
                <w:szCs w:val="13"/>
              </w:rPr>
              <w:t xml:space="preserve"> </w:t>
            </w:r>
            <w:r>
              <w:rPr>
                <w:color w:val="212529"/>
                <w:spacing w:val="1"/>
                <w:sz w:val="13"/>
                <w:szCs w:val="13"/>
              </w:rPr>
              <w:t>56</w:t>
            </w:r>
          </w:p>
        </w:tc>
        <w:tc>
          <w:tcPr>
            <w:tcW w:w="1280" w:type="dxa"/>
            <w:vAlign w:val="top"/>
          </w:tcPr>
          <w:p w14:paraId="2B391615">
            <w:pPr>
              <w:pStyle w:val="6"/>
            </w:pPr>
          </w:p>
        </w:tc>
      </w:tr>
      <w:tr w14:paraId="49C5A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vAlign w:val="top"/>
          </w:tcPr>
          <w:p w14:paraId="0A1F4D68">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37" w:type="dxa"/>
            <w:vAlign w:val="top"/>
          </w:tcPr>
          <w:p w14:paraId="7566885E">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04" w:type="dxa"/>
            <w:vAlign w:val="top"/>
          </w:tcPr>
          <w:p w14:paraId="1B9320FB">
            <w:pPr>
              <w:spacing w:before="8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361" w:type="dxa"/>
            <w:vAlign w:val="top"/>
          </w:tcPr>
          <w:p w14:paraId="4E251546">
            <w:pPr>
              <w:spacing w:before="8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280" w:type="dxa"/>
            <w:vAlign w:val="top"/>
          </w:tcPr>
          <w:p w14:paraId="2A755C56">
            <w:pPr>
              <w:pStyle w:val="6"/>
            </w:pPr>
          </w:p>
        </w:tc>
      </w:tr>
    </w:tbl>
    <w:p w14:paraId="06EEDD8A">
      <w:pPr>
        <w:rPr>
          <w:rFonts w:ascii="Arial"/>
          <w:sz w:val="21"/>
        </w:rPr>
      </w:pPr>
    </w:p>
    <w:p w14:paraId="6F19F21A">
      <w:pPr>
        <w:rPr>
          <w:rFonts w:ascii="Arial" w:hAnsi="Arial" w:eastAsia="Arial" w:cs="Arial"/>
          <w:sz w:val="21"/>
          <w:szCs w:val="21"/>
        </w:rPr>
        <w:sectPr>
          <w:headerReference r:id="rId11" w:type="default"/>
          <w:footerReference r:id="rId12" w:type="default"/>
          <w:pgSz w:w="11900" w:h="16840"/>
          <w:pgMar w:top="642" w:right="600" w:bottom="340" w:left="600" w:header="326" w:footer="111" w:gutter="0"/>
          <w:cols w:space="720" w:num="1"/>
        </w:sectPr>
      </w:pPr>
    </w:p>
    <w:p w14:paraId="1E36F869">
      <w:pPr>
        <w:spacing w:before="103"/>
      </w:pPr>
    </w:p>
    <w:p w14:paraId="70563197">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59B65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5D25AA13">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7D3491AA">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3C75CFA3">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0F7D2792">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5AC78EA3">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46A4477D">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0929B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34CC2D86">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4D390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2477E76B">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1074" w:type="dxa"/>
            <w:tcBorders>
              <w:top w:val="single" w:color="FFFFFF" w:sz="4" w:space="0"/>
              <w:left w:val="single" w:color="FFFFFF" w:sz="2" w:space="0"/>
              <w:right w:val="single" w:color="FFFFFF" w:sz="2" w:space="0"/>
            </w:tcBorders>
            <w:vAlign w:val="top"/>
          </w:tcPr>
          <w:p w14:paraId="072C7A6C">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30393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12B9F8CE">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15CE1AEA">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16DEA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3C02F723">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0C652E59">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493F08EC">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5A7B1E16">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07301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0B36F519">
            <w:pPr>
              <w:pStyle w:val="6"/>
            </w:pPr>
          </w:p>
        </w:tc>
        <w:tc>
          <w:tcPr>
            <w:tcW w:w="1048" w:type="dxa"/>
            <w:vMerge w:val="continue"/>
            <w:tcBorders>
              <w:top w:val="nil"/>
            </w:tcBorders>
            <w:vAlign w:val="top"/>
          </w:tcPr>
          <w:p w14:paraId="331331A5">
            <w:pPr>
              <w:pStyle w:val="6"/>
            </w:pPr>
          </w:p>
        </w:tc>
        <w:tc>
          <w:tcPr>
            <w:tcW w:w="2030" w:type="dxa"/>
            <w:vMerge w:val="continue"/>
            <w:tcBorders>
              <w:top w:val="nil"/>
            </w:tcBorders>
            <w:vAlign w:val="top"/>
          </w:tcPr>
          <w:p w14:paraId="39594588">
            <w:pPr>
              <w:pStyle w:val="6"/>
            </w:pPr>
          </w:p>
        </w:tc>
        <w:tc>
          <w:tcPr>
            <w:tcW w:w="1048" w:type="dxa"/>
            <w:vAlign w:val="top"/>
          </w:tcPr>
          <w:p w14:paraId="33B8F829">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7D13F136">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20BA2677">
            <w:pPr>
              <w:spacing w:before="21"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32E291FD">
            <w:pPr>
              <w:spacing w:before="26" w:line="158" w:lineRule="exact"/>
              <w:ind w:left="29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预算</w:t>
            </w:r>
          </w:p>
        </w:tc>
        <w:tc>
          <w:tcPr>
            <w:tcW w:w="1074" w:type="dxa"/>
            <w:vAlign w:val="top"/>
          </w:tcPr>
          <w:p w14:paraId="7E022ED0">
            <w:pPr>
              <w:spacing w:before="20" w:line="158" w:lineRule="exact"/>
              <w:ind w:left="56"/>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097D134E">
            <w:pPr>
              <w:spacing w:before="26" w:line="158" w:lineRule="exact"/>
              <w:ind w:left="3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3BCED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8B20241">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36713CB3">
            <w:pPr>
              <w:spacing w:before="11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180.09</w:t>
            </w:r>
          </w:p>
        </w:tc>
        <w:tc>
          <w:tcPr>
            <w:tcW w:w="2030" w:type="dxa"/>
            <w:vAlign w:val="top"/>
          </w:tcPr>
          <w:p w14:paraId="54A5A3DB">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588D628F">
            <w:pPr>
              <w:spacing w:before="110"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148.63</w:t>
            </w:r>
          </w:p>
        </w:tc>
        <w:tc>
          <w:tcPr>
            <w:tcW w:w="1069" w:type="dxa"/>
            <w:vAlign w:val="top"/>
          </w:tcPr>
          <w:p w14:paraId="34F38E81">
            <w:pPr>
              <w:spacing w:before="110"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148.63</w:t>
            </w:r>
          </w:p>
        </w:tc>
        <w:tc>
          <w:tcPr>
            <w:tcW w:w="940" w:type="dxa"/>
            <w:vAlign w:val="top"/>
          </w:tcPr>
          <w:p w14:paraId="74B36B24">
            <w:pPr>
              <w:pStyle w:val="6"/>
            </w:pPr>
          </w:p>
        </w:tc>
        <w:tc>
          <w:tcPr>
            <w:tcW w:w="1074" w:type="dxa"/>
            <w:vAlign w:val="top"/>
          </w:tcPr>
          <w:p w14:paraId="526EAE00">
            <w:pPr>
              <w:pStyle w:val="6"/>
            </w:pPr>
          </w:p>
        </w:tc>
      </w:tr>
      <w:tr w14:paraId="50AB8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32BBEF3">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19DA6CB6">
            <w:pPr>
              <w:pStyle w:val="6"/>
            </w:pPr>
          </w:p>
        </w:tc>
        <w:tc>
          <w:tcPr>
            <w:tcW w:w="2030" w:type="dxa"/>
            <w:vAlign w:val="top"/>
          </w:tcPr>
          <w:p w14:paraId="3DDF05EA">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6AB7EA75">
            <w:pPr>
              <w:pStyle w:val="6"/>
            </w:pPr>
          </w:p>
        </w:tc>
        <w:tc>
          <w:tcPr>
            <w:tcW w:w="1069" w:type="dxa"/>
            <w:vAlign w:val="top"/>
          </w:tcPr>
          <w:p w14:paraId="4161929F">
            <w:pPr>
              <w:pStyle w:val="6"/>
            </w:pPr>
          </w:p>
        </w:tc>
        <w:tc>
          <w:tcPr>
            <w:tcW w:w="940" w:type="dxa"/>
            <w:vAlign w:val="top"/>
          </w:tcPr>
          <w:p w14:paraId="60FDCBD7">
            <w:pPr>
              <w:pStyle w:val="6"/>
            </w:pPr>
          </w:p>
        </w:tc>
        <w:tc>
          <w:tcPr>
            <w:tcW w:w="1074" w:type="dxa"/>
            <w:vAlign w:val="top"/>
          </w:tcPr>
          <w:p w14:paraId="4F005C37">
            <w:pPr>
              <w:pStyle w:val="6"/>
            </w:pPr>
          </w:p>
        </w:tc>
      </w:tr>
      <w:tr w14:paraId="06F0F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87B0BD2">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1530303E">
            <w:pPr>
              <w:pStyle w:val="6"/>
            </w:pPr>
          </w:p>
        </w:tc>
        <w:tc>
          <w:tcPr>
            <w:tcW w:w="2030" w:type="dxa"/>
            <w:vAlign w:val="top"/>
          </w:tcPr>
          <w:p w14:paraId="6711DA26">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630C8E62">
            <w:pPr>
              <w:pStyle w:val="6"/>
            </w:pPr>
          </w:p>
        </w:tc>
        <w:tc>
          <w:tcPr>
            <w:tcW w:w="1069" w:type="dxa"/>
            <w:vAlign w:val="top"/>
          </w:tcPr>
          <w:p w14:paraId="1989012D">
            <w:pPr>
              <w:pStyle w:val="6"/>
            </w:pPr>
          </w:p>
        </w:tc>
        <w:tc>
          <w:tcPr>
            <w:tcW w:w="940" w:type="dxa"/>
            <w:vAlign w:val="top"/>
          </w:tcPr>
          <w:p w14:paraId="4E5070A8">
            <w:pPr>
              <w:pStyle w:val="6"/>
            </w:pPr>
          </w:p>
        </w:tc>
        <w:tc>
          <w:tcPr>
            <w:tcW w:w="1074" w:type="dxa"/>
            <w:vAlign w:val="top"/>
          </w:tcPr>
          <w:p w14:paraId="223CCE42">
            <w:pPr>
              <w:pStyle w:val="6"/>
            </w:pPr>
          </w:p>
        </w:tc>
      </w:tr>
      <w:tr w14:paraId="50F19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FD64667">
            <w:pPr>
              <w:pStyle w:val="6"/>
            </w:pPr>
          </w:p>
        </w:tc>
        <w:tc>
          <w:tcPr>
            <w:tcW w:w="1048" w:type="dxa"/>
            <w:vAlign w:val="top"/>
          </w:tcPr>
          <w:p w14:paraId="5003D416">
            <w:pPr>
              <w:pStyle w:val="6"/>
            </w:pPr>
          </w:p>
        </w:tc>
        <w:tc>
          <w:tcPr>
            <w:tcW w:w="2030" w:type="dxa"/>
            <w:vAlign w:val="top"/>
          </w:tcPr>
          <w:p w14:paraId="2B526CC4">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5BA764AD">
            <w:pPr>
              <w:pStyle w:val="6"/>
            </w:pPr>
          </w:p>
        </w:tc>
        <w:tc>
          <w:tcPr>
            <w:tcW w:w="1069" w:type="dxa"/>
            <w:vAlign w:val="top"/>
          </w:tcPr>
          <w:p w14:paraId="7E8AC659">
            <w:pPr>
              <w:pStyle w:val="6"/>
            </w:pPr>
          </w:p>
        </w:tc>
        <w:tc>
          <w:tcPr>
            <w:tcW w:w="940" w:type="dxa"/>
            <w:vAlign w:val="top"/>
          </w:tcPr>
          <w:p w14:paraId="04CB50B3">
            <w:pPr>
              <w:pStyle w:val="6"/>
            </w:pPr>
          </w:p>
        </w:tc>
        <w:tc>
          <w:tcPr>
            <w:tcW w:w="1074" w:type="dxa"/>
            <w:vAlign w:val="top"/>
          </w:tcPr>
          <w:p w14:paraId="5A30CA9E">
            <w:pPr>
              <w:pStyle w:val="6"/>
            </w:pPr>
          </w:p>
        </w:tc>
      </w:tr>
      <w:tr w14:paraId="69CED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E2753BB">
            <w:pPr>
              <w:pStyle w:val="6"/>
            </w:pPr>
          </w:p>
        </w:tc>
        <w:tc>
          <w:tcPr>
            <w:tcW w:w="1048" w:type="dxa"/>
            <w:vAlign w:val="top"/>
          </w:tcPr>
          <w:p w14:paraId="3429EF01">
            <w:pPr>
              <w:pStyle w:val="6"/>
            </w:pPr>
          </w:p>
        </w:tc>
        <w:tc>
          <w:tcPr>
            <w:tcW w:w="2030" w:type="dxa"/>
            <w:vAlign w:val="top"/>
          </w:tcPr>
          <w:p w14:paraId="2A1788EB">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4275375F">
            <w:pPr>
              <w:pStyle w:val="6"/>
            </w:pPr>
          </w:p>
        </w:tc>
        <w:tc>
          <w:tcPr>
            <w:tcW w:w="1069" w:type="dxa"/>
            <w:vAlign w:val="top"/>
          </w:tcPr>
          <w:p w14:paraId="51733D30">
            <w:pPr>
              <w:pStyle w:val="6"/>
            </w:pPr>
          </w:p>
        </w:tc>
        <w:tc>
          <w:tcPr>
            <w:tcW w:w="940" w:type="dxa"/>
            <w:vAlign w:val="top"/>
          </w:tcPr>
          <w:p w14:paraId="64DD0703">
            <w:pPr>
              <w:pStyle w:val="6"/>
            </w:pPr>
          </w:p>
        </w:tc>
        <w:tc>
          <w:tcPr>
            <w:tcW w:w="1074" w:type="dxa"/>
            <w:vAlign w:val="top"/>
          </w:tcPr>
          <w:p w14:paraId="12AC0591">
            <w:pPr>
              <w:pStyle w:val="6"/>
            </w:pPr>
          </w:p>
        </w:tc>
      </w:tr>
      <w:tr w14:paraId="7AA6F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2FBE948">
            <w:pPr>
              <w:pStyle w:val="6"/>
            </w:pPr>
          </w:p>
        </w:tc>
        <w:tc>
          <w:tcPr>
            <w:tcW w:w="1048" w:type="dxa"/>
            <w:vAlign w:val="top"/>
          </w:tcPr>
          <w:p w14:paraId="0559D0AA">
            <w:pPr>
              <w:pStyle w:val="6"/>
            </w:pPr>
          </w:p>
        </w:tc>
        <w:tc>
          <w:tcPr>
            <w:tcW w:w="2030" w:type="dxa"/>
            <w:vAlign w:val="top"/>
          </w:tcPr>
          <w:p w14:paraId="3BE15333">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75268512">
            <w:pPr>
              <w:pStyle w:val="6"/>
            </w:pPr>
          </w:p>
        </w:tc>
        <w:tc>
          <w:tcPr>
            <w:tcW w:w="1069" w:type="dxa"/>
            <w:vAlign w:val="top"/>
          </w:tcPr>
          <w:p w14:paraId="02AC3247">
            <w:pPr>
              <w:pStyle w:val="6"/>
            </w:pPr>
          </w:p>
        </w:tc>
        <w:tc>
          <w:tcPr>
            <w:tcW w:w="940" w:type="dxa"/>
            <w:vAlign w:val="top"/>
          </w:tcPr>
          <w:p w14:paraId="0DFCA21C">
            <w:pPr>
              <w:pStyle w:val="6"/>
            </w:pPr>
          </w:p>
        </w:tc>
        <w:tc>
          <w:tcPr>
            <w:tcW w:w="1074" w:type="dxa"/>
            <w:vAlign w:val="top"/>
          </w:tcPr>
          <w:p w14:paraId="3E2E214E">
            <w:pPr>
              <w:pStyle w:val="6"/>
            </w:pPr>
          </w:p>
        </w:tc>
      </w:tr>
      <w:tr w14:paraId="414A9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19D87286">
            <w:pPr>
              <w:pStyle w:val="6"/>
            </w:pPr>
          </w:p>
        </w:tc>
        <w:tc>
          <w:tcPr>
            <w:tcW w:w="1048" w:type="dxa"/>
            <w:vAlign w:val="top"/>
          </w:tcPr>
          <w:p w14:paraId="4EFFC0DA">
            <w:pPr>
              <w:pStyle w:val="6"/>
            </w:pPr>
          </w:p>
        </w:tc>
        <w:tc>
          <w:tcPr>
            <w:tcW w:w="2030" w:type="dxa"/>
            <w:vAlign w:val="top"/>
          </w:tcPr>
          <w:p w14:paraId="62E8ACD2">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48" w:type="dxa"/>
            <w:vAlign w:val="top"/>
          </w:tcPr>
          <w:p w14:paraId="5F3375BF">
            <w:pPr>
              <w:pStyle w:val="6"/>
            </w:pPr>
          </w:p>
        </w:tc>
        <w:tc>
          <w:tcPr>
            <w:tcW w:w="1069" w:type="dxa"/>
            <w:vAlign w:val="top"/>
          </w:tcPr>
          <w:p w14:paraId="48904665">
            <w:pPr>
              <w:pStyle w:val="6"/>
            </w:pPr>
          </w:p>
        </w:tc>
        <w:tc>
          <w:tcPr>
            <w:tcW w:w="940" w:type="dxa"/>
            <w:vAlign w:val="top"/>
          </w:tcPr>
          <w:p w14:paraId="4BB2C3FC">
            <w:pPr>
              <w:pStyle w:val="6"/>
            </w:pPr>
          </w:p>
        </w:tc>
        <w:tc>
          <w:tcPr>
            <w:tcW w:w="1074" w:type="dxa"/>
            <w:vAlign w:val="top"/>
          </w:tcPr>
          <w:p w14:paraId="0997C426">
            <w:pPr>
              <w:pStyle w:val="6"/>
            </w:pPr>
          </w:p>
        </w:tc>
      </w:tr>
      <w:tr w14:paraId="576AB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EA9CFA6">
            <w:pPr>
              <w:pStyle w:val="6"/>
            </w:pPr>
          </w:p>
        </w:tc>
        <w:tc>
          <w:tcPr>
            <w:tcW w:w="1048" w:type="dxa"/>
            <w:vAlign w:val="top"/>
          </w:tcPr>
          <w:p w14:paraId="729B68D2">
            <w:pPr>
              <w:pStyle w:val="6"/>
            </w:pPr>
          </w:p>
        </w:tc>
        <w:tc>
          <w:tcPr>
            <w:tcW w:w="2030" w:type="dxa"/>
            <w:vAlign w:val="top"/>
          </w:tcPr>
          <w:p w14:paraId="5F43525A">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3BE6811F">
            <w:pPr>
              <w:spacing w:before="11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069" w:type="dxa"/>
            <w:vAlign w:val="top"/>
          </w:tcPr>
          <w:p w14:paraId="603636B1">
            <w:pPr>
              <w:spacing w:before="112"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940" w:type="dxa"/>
            <w:vAlign w:val="top"/>
          </w:tcPr>
          <w:p w14:paraId="726FB850">
            <w:pPr>
              <w:pStyle w:val="6"/>
            </w:pPr>
          </w:p>
        </w:tc>
        <w:tc>
          <w:tcPr>
            <w:tcW w:w="1074" w:type="dxa"/>
            <w:vAlign w:val="top"/>
          </w:tcPr>
          <w:p w14:paraId="4B447710">
            <w:pPr>
              <w:pStyle w:val="6"/>
            </w:pPr>
          </w:p>
        </w:tc>
      </w:tr>
      <w:tr w14:paraId="1BABF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4BFE15A">
            <w:pPr>
              <w:pStyle w:val="6"/>
            </w:pPr>
          </w:p>
        </w:tc>
        <w:tc>
          <w:tcPr>
            <w:tcW w:w="1048" w:type="dxa"/>
            <w:vAlign w:val="top"/>
          </w:tcPr>
          <w:p w14:paraId="71B7CBDE">
            <w:pPr>
              <w:pStyle w:val="6"/>
            </w:pPr>
          </w:p>
        </w:tc>
        <w:tc>
          <w:tcPr>
            <w:tcW w:w="2030" w:type="dxa"/>
            <w:vAlign w:val="top"/>
          </w:tcPr>
          <w:p w14:paraId="533BED6B">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1740D6A7">
            <w:pPr>
              <w:pStyle w:val="6"/>
            </w:pPr>
          </w:p>
        </w:tc>
        <w:tc>
          <w:tcPr>
            <w:tcW w:w="1069" w:type="dxa"/>
            <w:vAlign w:val="top"/>
          </w:tcPr>
          <w:p w14:paraId="262F44BB">
            <w:pPr>
              <w:pStyle w:val="6"/>
            </w:pPr>
          </w:p>
        </w:tc>
        <w:tc>
          <w:tcPr>
            <w:tcW w:w="940" w:type="dxa"/>
            <w:vAlign w:val="top"/>
          </w:tcPr>
          <w:p w14:paraId="7651E2EB">
            <w:pPr>
              <w:pStyle w:val="6"/>
            </w:pPr>
          </w:p>
        </w:tc>
        <w:tc>
          <w:tcPr>
            <w:tcW w:w="1074" w:type="dxa"/>
            <w:vAlign w:val="top"/>
          </w:tcPr>
          <w:p w14:paraId="13AEC27C">
            <w:pPr>
              <w:pStyle w:val="6"/>
            </w:pPr>
          </w:p>
        </w:tc>
      </w:tr>
      <w:tr w14:paraId="622F6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DBFB030">
            <w:pPr>
              <w:pStyle w:val="6"/>
            </w:pPr>
          </w:p>
        </w:tc>
        <w:tc>
          <w:tcPr>
            <w:tcW w:w="1048" w:type="dxa"/>
            <w:vAlign w:val="top"/>
          </w:tcPr>
          <w:p w14:paraId="4C882DE5">
            <w:pPr>
              <w:pStyle w:val="6"/>
            </w:pPr>
          </w:p>
        </w:tc>
        <w:tc>
          <w:tcPr>
            <w:tcW w:w="2030" w:type="dxa"/>
            <w:vAlign w:val="top"/>
          </w:tcPr>
          <w:p w14:paraId="60A32335">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75BCA796">
            <w:pPr>
              <w:spacing w:before="11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069" w:type="dxa"/>
            <w:vAlign w:val="top"/>
          </w:tcPr>
          <w:p w14:paraId="3151A059">
            <w:pPr>
              <w:spacing w:before="11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940" w:type="dxa"/>
            <w:vAlign w:val="top"/>
          </w:tcPr>
          <w:p w14:paraId="0A2B26AE">
            <w:pPr>
              <w:pStyle w:val="6"/>
            </w:pPr>
          </w:p>
        </w:tc>
        <w:tc>
          <w:tcPr>
            <w:tcW w:w="1074" w:type="dxa"/>
            <w:vAlign w:val="top"/>
          </w:tcPr>
          <w:p w14:paraId="61AFBD01">
            <w:pPr>
              <w:pStyle w:val="6"/>
            </w:pPr>
          </w:p>
        </w:tc>
      </w:tr>
      <w:tr w14:paraId="4C0A3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635A60B0">
            <w:pPr>
              <w:pStyle w:val="6"/>
            </w:pPr>
          </w:p>
        </w:tc>
        <w:tc>
          <w:tcPr>
            <w:tcW w:w="1048" w:type="dxa"/>
            <w:vAlign w:val="top"/>
          </w:tcPr>
          <w:p w14:paraId="5DB7E8DA">
            <w:pPr>
              <w:pStyle w:val="6"/>
            </w:pPr>
          </w:p>
        </w:tc>
        <w:tc>
          <w:tcPr>
            <w:tcW w:w="2030" w:type="dxa"/>
            <w:vAlign w:val="top"/>
          </w:tcPr>
          <w:p w14:paraId="45063A5F">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59CDDE67">
            <w:pPr>
              <w:pStyle w:val="6"/>
            </w:pPr>
          </w:p>
        </w:tc>
        <w:tc>
          <w:tcPr>
            <w:tcW w:w="1069" w:type="dxa"/>
            <w:vAlign w:val="top"/>
          </w:tcPr>
          <w:p w14:paraId="0CA5BBC6">
            <w:pPr>
              <w:pStyle w:val="6"/>
            </w:pPr>
          </w:p>
        </w:tc>
        <w:tc>
          <w:tcPr>
            <w:tcW w:w="940" w:type="dxa"/>
            <w:vAlign w:val="top"/>
          </w:tcPr>
          <w:p w14:paraId="6489289D">
            <w:pPr>
              <w:pStyle w:val="6"/>
            </w:pPr>
          </w:p>
        </w:tc>
        <w:tc>
          <w:tcPr>
            <w:tcW w:w="1074" w:type="dxa"/>
            <w:vAlign w:val="top"/>
          </w:tcPr>
          <w:p w14:paraId="3DB13861">
            <w:pPr>
              <w:pStyle w:val="6"/>
            </w:pPr>
          </w:p>
        </w:tc>
      </w:tr>
      <w:tr w14:paraId="479A5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363EE2E">
            <w:pPr>
              <w:pStyle w:val="6"/>
            </w:pPr>
          </w:p>
        </w:tc>
        <w:tc>
          <w:tcPr>
            <w:tcW w:w="1048" w:type="dxa"/>
            <w:vAlign w:val="top"/>
          </w:tcPr>
          <w:p w14:paraId="6A0E9D97">
            <w:pPr>
              <w:pStyle w:val="6"/>
            </w:pPr>
          </w:p>
        </w:tc>
        <w:tc>
          <w:tcPr>
            <w:tcW w:w="2030" w:type="dxa"/>
            <w:vAlign w:val="top"/>
          </w:tcPr>
          <w:p w14:paraId="29A9B3C3">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2215688C">
            <w:pPr>
              <w:pStyle w:val="6"/>
            </w:pPr>
          </w:p>
        </w:tc>
        <w:tc>
          <w:tcPr>
            <w:tcW w:w="1069" w:type="dxa"/>
            <w:vAlign w:val="top"/>
          </w:tcPr>
          <w:p w14:paraId="04412C23">
            <w:pPr>
              <w:pStyle w:val="6"/>
            </w:pPr>
          </w:p>
        </w:tc>
        <w:tc>
          <w:tcPr>
            <w:tcW w:w="940" w:type="dxa"/>
            <w:vAlign w:val="top"/>
          </w:tcPr>
          <w:p w14:paraId="02A6338E">
            <w:pPr>
              <w:pStyle w:val="6"/>
            </w:pPr>
          </w:p>
        </w:tc>
        <w:tc>
          <w:tcPr>
            <w:tcW w:w="1074" w:type="dxa"/>
            <w:vAlign w:val="top"/>
          </w:tcPr>
          <w:p w14:paraId="01D8FA68">
            <w:pPr>
              <w:pStyle w:val="6"/>
            </w:pPr>
          </w:p>
        </w:tc>
      </w:tr>
      <w:tr w14:paraId="578A8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700759C">
            <w:pPr>
              <w:pStyle w:val="6"/>
            </w:pPr>
          </w:p>
        </w:tc>
        <w:tc>
          <w:tcPr>
            <w:tcW w:w="1048" w:type="dxa"/>
            <w:vAlign w:val="top"/>
          </w:tcPr>
          <w:p w14:paraId="1B4121BA">
            <w:pPr>
              <w:pStyle w:val="6"/>
            </w:pPr>
          </w:p>
        </w:tc>
        <w:tc>
          <w:tcPr>
            <w:tcW w:w="2030" w:type="dxa"/>
            <w:vAlign w:val="top"/>
          </w:tcPr>
          <w:p w14:paraId="5BE5E401">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641F6A24">
            <w:pPr>
              <w:pStyle w:val="6"/>
            </w:pPr>
          </w:p>
        </w:tc>
        <w:tc>
          <w:tcPr>
            <w:tcW w:w="1069" w:type="dxa"/>
            <w:vAlign w:val="top"/>
          </w:tcPr>
          <w:p w14:paraId="00A150F6">
            <w:pPr>
              <w:pStyle w:val="6"/>
            </w:pPr>
          </w:p>
        </w:tc>
        <w:tc>
          <w:tcPr>
            <w:tcW w:w="940" w:type="dxa"/>
            <w:vAlign w:val="top"/>
          </w:tcPr>
          <w:p w14:paraId="115E00A4">
            <w:pPr>
              <w:pStyle w:val="6"/>
            </w:pPr>
          </w:p>
        </w:tc>
        <w:tc>
          <w:tcPr>
            <w:tcW w:w="1074" w:type="dxa"/>
            <w:vAlign w:val="top"/>
          </w:tcPr>
          <w:p w14:paraId="76D555C0">
            <w:pPr>
              <w:pStyle w:val="6"/>
            </w:pPr>
          </w:p>
        </w:tc>
      </w:tr>
      <w:tr w14:paraId="1E12B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B2415DD">
            <w:pPr>
              <w:pStyle w:val="6"/>
            </w:pPr>
          </w:p>
        </w:tc>
        <w:tc>
          <w:tcPr>
            <w:tcW w:w="1048" w:type="dxa"/>
            <w:vAlign w:val="top"/>
          </w:tcPr>
          <w:p w14:paraId="3EBA6557">
            <w:pPr>
              <w:pStyle w:val="6"/>
            </w:pPr>
          </w:p>
        </w:tc>
        <w:tc>
          <w:tcPr>
            <w:tcW w:w="2030" w:type="dxa"/>
            <w:vAlign w:val="top"/>
          </w:tcPr>
          <w:p w14:paraId="0BAD2B91">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6CFF7C94">
            <w:pPr>
              <w:pStyle w:val="6"/>
            </w:pPr>
          </w:p>
        </w:tc>
        <w:tc>
          <w:tcPr>
            <w:tcW w:w="1069" w:type="dxa"/>
            <w:vAlign w:val="top"/>
          </w:tcPr>
          <w:p w14:paraId="25E37A55">
            <w:pPr>
              <w:pStyle w:val="6"/>
            </w:pPr>
          </w:p>
        </w:tc>
        <w:tc>
          <w:tcPr>
            <w:tcW w:w="940" w:type="dxa"/>
            <w:vAlign w:val="top"/>
          </w:tcPr>
          <w:p w14:paraId="5A16B2E8">
            <w:pPr>
              <w:pStyle w:val="6"/>
            </w:pPr>
          </w:p>
        </w:tc>
        <w:tc>
          <w:tcPr>
            <w:tcW w:w="1074" w:type="dxa"/>
            <w:vAlign w:val="top"/>
          </w:tcPr>
          <w:p w14:paraId="51463F39">
            <w:pPr>
              <w:pStyle w:val="6"/>
            </w:pPr>
          </w:p>
        </w:tc>
      </w:tr>
      <w:tr w14:paraId="32E5C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AFA7D43">
            <w:pPr>
              <w:pStyle w:val="6"/>
            </w:pPr>
          </w:p>
        </w:tc>
        <w:tc>
          <w:tcPr>
            <w:tcW w:w="1048" w:type="dxa"/>
            <w:vAlign w:val="top"/>
          </w:tcPr>
          <w:p w14:paraId="1C001E62">
            <w:pPr>
              <w:pStyle w:val="6"/>
            </w:pPr>
          </w:p>
        </w:tc>
        <w:tc>
          <w:tcPr>
            <w:tcW w:w="2030" w:type="dxa"/>
            <w:vAlign w:val="top"/>
          </w:tcPr>
          <w:p w14:paraId="281C3969">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48" w:type="dxa"/>
            <w:vAlign w:val="top"/>
          </w:tcPr>
          <w:p w14:paraId="0EDEC94C">
            <w:pPr>
              <w:pStyle w:val="6"/>
            </w:pPr>
          </w:p>
        </w:tc>
        <w:tc>
          <w:tcPr>
            <w:tcW w:w="1069" w:type="dxa"/>
            <w:vAlign w:val="top"/>
          </w:tcPr>
          <w:p w14:paraId="195E4508">
            <w:pPr>
              <w:pStyle w:val="6"/>
            </w:pPr>
          </w:p>
        </w:tc>
        <w:tc>
          <w:tcPr>
            <w:tcW w:w="940" w:type="dxa"/>
            <w:vAlign w:val="top"/>
          </w:tcPr>
          <w:p w14:paraId="12F5193D">
            <w:pPr>
              <w:pStyle w:val="6"/>
            </w:pPr>
          </w:p>
        </w:tc>
        <w:tc>
          <w:tcPr>
            <w:tcW w:w="1074" w:type="dxa"/>
            <w:vAlign w:val="top"/>
          </w:tcPr>
          <w:p w14:paraId="02C5447E">
            <w:pPr>
              <w:pStyle w:val="6"/>
            </w:pPr>
          </w:p>
        </w:tc>
      </w:tr>
      <w:tr w14:paraId="3D043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907A8C8">
            <w:pPr>
              <w:pStyle w:val="6"/>
            </w:pPr>
          </w:p>
        </w:tc>
        <w:tc>
          <w:tcPr>
            <w:tcW w:w="1048" w:type="dxa"/>
            <w:vAlign w:val="top"/>
          </w:tcPr>
          <w:p w14:paraId="57C1816D">
            <w:pPr>
              <w:pStyle w:val="6"/>
            </w:pPr>
          </w:p>
        </w:tc>
        <w:tc>
          <w:tcPr>
            <w:tcW w:w="2030" w:type="dxa"/>
            <w:vAlign w:val="top"/>
          </w:tcPr>
          <w:p w14:paraId="2320F98B">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6E26BD78">
            <w:pPr>
              <w:pStyle w:val="6"/>
            </w:pPr>
          </w:p>
        </w:tc>
        <w:tc>
          <w:tcPr>
            <w:tcW w:w="1069" w:type="dxa"/>
            <w:vAlign w:val="top"/>
          </w:tcPr>
          <w:p w14:paraId="63293D6C">
            <w:pPr>
              <w:pStyle w:val="6"/>
            </w:pPr>
          </w:p>
        </w:tc>
        <w:tc>
          <w:tcPr>
            <w:tcW w:w="940" w:type="dxa"/>
            <w:vAlign w:val="top"/>
          </w:tcPr>
          <w:p w14:paraId="68A43BDC">
            <w:pPr>
              <w:pStyle w:val="6"/>
            </w:pPr>
          </w:p>
        </w:tc>
        <w:tc>
          <w:tcPr>
            <w:tcW w:w="1074" w:type="dxa"/>
            <w:vAlign w:val="top"/>
          </w:tcPr>
          <w:p w14:paraId="02B04EE8">
            <w:pPr>
              <w:pStyle w:val="6"/>
            </w:pPr>
          </w:p>
        </w:tc>
      </w:tr>
      <w:tr w14:paraId="1F30D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3A80615">
            <w:pPr>
              <w:pStyle w:val="6"/>
            </w:pPr>
          </w:p>
        </w:tc>
        <w:tc>
          <w:tcPr>
            <w:tcW w:w="1048" w:type="dxa"/>
            <w:vAlign w:val="top"/>
          </w:tcPr>
          <w:p w14:paraId="22A93639">
            <w:pPr>
              <w:pStyle w:val="6"/>
            </w:pPr>
          </w:p>
        </w:tc>
        <w:tc>
          <w:tcPr>
            <w:tcW w:w="2030" w:type="dxa"/>
            <w:vAlign w:val="top"/>
          </w:tcPr>
          <w:p w14:paraId="3ECEF77F">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1EBDD834">
            <w:pPr>
              <w:pStyle w:val="6"/>
            </w:pPr>
          </w:p>
        </w:tc>
        <w:tc>
          <w:tcPr>
            <w:tcW w:w="1069" w:type="dxa"/>
            <w:vAlign w:val="top"/>
          </w:tcPr>
          <w:p w14:paraId="70349757">
            <w:pPr>
              <w:pStyle w:val="6"/>
            </w:pPr>
          </w:p>
        </w:tc>
        <w:tc>
          <w:tcPr>
            <w:tcW w:w="940" w:type="dxa"/>
            <w:vAlign w:val="top"/>
          </w:tcPr>
          <w:p w14:paraId="7A07795F">
            <w:pPr>
              <w:pStyle w:val="6"/>
            </w:pPr>
          </w:p>
        </w:tc>
        <w:tc>
          <w:tcPr>
            <w:tcW w:w="1074" w:type="dxa"/>
            <w:vAlign w:val="top"/>
          </w:tcPr>
          <w:p w14:paraId="15E9DC7A">
            <w:pPr>
              <w:pStyle w:val="6"/>
            </w:pPr>
          </w:p>
        </w:tc>
      </w:tr>
      <w:tr w14:paraId="5301C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3EC7A74">
            <w:pPr>
              <w:pStyle w:val="6"/>
            </w:pPr>
          </w:p>
        </w:tc>
        <w:tc>
          <w:tcPr>
            <w:tcW w:w="1048" w:type="dxa"/>
            <w:vAlign w:val="top"/>
          </w:tcPr>
          <w:p w14:paraId="11AB4CDE">
            <w:pPr>
              <w:pStyle w:val="6"/>
            </w:pPr>
          </w:p>
        </w:tc>
        <w:tc>
          <w:tcPr>
            <w:tcW w:w="2030" w:type="dxa"/>
            <w:vAlign w:val="top"/>
          </w:tcPr>
          <w:p w14:paraId="37120227">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3F6F6FC3">
            <w:pPr>
              <w:pStyle w:val="6"/>
            </w:pPr>
          </w:p>
        </w:tc>
        <w:tc>
          <w:tcPr>
            <w:tcW w:w="1069" w:type="dxa"/>
            <w:vAlign w:val="top"/>
          </w:tcPr>
          <w:p w14:paraId="39652907">
            <w:pPr>
              <w:pStyle w:val="6"/>
            </w:pPr>
          </w:p>
        </w:tc>
        <w:tc>
          <w:tcPr>
            <w:tcW w:w="940" w:type="dxa"/>
            <w:vAlign w:val="top"/>
          </w:tcPr>
          <w:p w14:paraId="0DC5B087">
            <w:pPr>
              <w:pStyle w:val="6"/>
            </w:pPr>
          </w:p>
        </w:tc>
        <w:tc>
          <w:tcPr>
            <w:tcW w:w="1074" w:type="dxa"/>
            <w:vAlign w:val="top"/>
          </w:tcPr>
          <w:p w14:paraId="674C95CE">
            <w:pPr>
              <w:pStyle w:val="6"/>
            </w:pPr>
          </w:p>
        </w:tc>
      </w:tr>
      <w:tr w14:paraId="52E5F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0940A1D">
            <w:pPr>
              <w:pStyle w:val="6"/>
            </w:pPr>
          </w:p>
        </w:tc>
        <w:tc>
          <w:tcPr>
            <w:tcW w:w="1048" w:type="dxa"/>
            <w:vAlign w:val="top"/>
          </w:tcPr>
          <w:p w14:paraId="2072F58B">
            <w:pPr>
              <w:pStyle w:val="6"/>
            </w:pPr>
          </w:p>
        </w:tc>
        <w:tc>
          <w:tcPr>
            <w:tcW w:w="2030" w:type="dxa"/>
            <w:vAlign w:val="top"/>
          </w:tcPr>
          <w:p w14:paraId="1E2CB1D1">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1E2BBE47">
            <w:pPr>
              <w:pStyle w:val="6"/>
            </w:pPr>
          </w:p>
        </w:tc>
        <w:tc>
          <w:tcPr>
            <w:tcW w:w="1069" w:type="dxa"/>
            <w:vAlign w:val="top"/>
          </w:tcPr>
          <w:p w14:paraId="4A70D407">
            <w:pPr>
              <w:pStyle w:val="6"/>
            </w:pPr>
          </w:p>
        </w:tc>
        <w:tc>
          <w:tcPr>
            <w:tcW w:w="940" w:type="dxa"/>
            <w:vAlign w:val="top"/>
          </w:tcPr>
          <w:p w14:paraId="7716978D">
            <w:pPr>
              <w:pStyle w:val="6"/>
            </w:pPr>
          </w:p>
        </w:tc>
        <w:tc>
          <w:tcPr>
            <w:tcW w:w="1074" w:type="dxa"/>
            <w:vAlign w:val="top"/>
          </w:tcPr>
          <w:p w14:paraId="5F9A04DA">
            <w:pPr>
              <w:pStyle w:val="6"/>
            </w:pPr>
          </w:p>
        </w:tc>
      </w:tr>
      <w:tr w14:paraId="60B7F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31E470C">
            <w:pPr>
              <w:pStyle w:val="6"/>
            </w:pPr>
          </w:p>
        </w:tc>
        <w:tc>
          <w:tcPr>
            <w:tcW w:w="1048" w:type="dxa"/>
            <w:vAlign w:val="top"/>
          </w:tcPr>
          <w:p w14:paraId="019AD1BB">
            <w:pPr>
              <w:pStyle w:val="6"/>
            </w:pPr>
          </w:p>
        </w:tc>
        <w:tc>
          <w:tcPr>
            <w:tcW w:w="2030" w:type="dxa"/>
            <w:vAlign w:val="top"/>
          </w:tcPr>
          <w:p w14:paraId="28148247">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2A08E5D9">
            <w:pPr>
              <w:spacing w:before="116"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069" w:type="dxa"/>
            <w:vAlign w:val="top"/>
          </w:tcPr>
          <w:p w14:paraId="37D7ABD4">
            <w:pPr>
              <w:spacing w:before="116"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940" w:type="dxa"/>
            <w:vAlign w:val="top"/>
          </w:tcPr>
          <w:p w14:paraId="35234EF5">
            <w:pPr>
              <w:pStyle w:val="6"/>
            </w:pPr>
          </w:p>
        </w:tc>
        <w:tc>
          <w:tcPr>
            <w:tcW w:w="1074" w:type="dxa"/>
            <w:vAlign w:val="top"/>
          </w:tcPr>
          <w:p w14:paraId="721A27EE">
            <w:pPr>
              <w:pStyle w:val="6"/>
            </w:pPr>
          </w:p>
        </w:tc>
      </w:tr>
      <w:tr w14:paraId="0ADBE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81B3E59">
            <w:pPr>
              <w:pStyle w:val="6"/>
            </w:pPr>
          </w:p>
        </w:tc>
        <w:tc>
          <w:tcPr>
            <w:tcW w:w="1048" w:type="dxa"/>
            <w:vAlign w:val="top"/>
          </w:tcPr>
          <w:p w14:paraId="1681A834">
            <w:pPr>
              <w:pStyle w:val="6"/>
            </w:pPr>
          </w:p>
        </w:tc>
        <w:tc>
          <w:tcPr>
            <w:tcW w:w="2030" w:type="dxa"/>
            <w:vAlign w:val="top"/>
          </w:tcPr>
          <w:p w14:paraId="207CC38A">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0A63FD44">
            <w:pPr>
              <w:pStyle w:val="6"/>
            </w:pPr>
          </w:p>
        </w:tc>
        <w:tc>
          <w:tcPr>
            <w:tcW w:w="1069" w:type="dxa"/>
            <w:vAlign w:val="top"/>
          </w:tcPr>
          <w:p w14:paraId="39285F0B">
            <w:pPr>
              <w:pStyle w:val="6"/>
            </w:pPr>
          </w:p>
        </w:tc>
        <w:tc>
          <w:tcPr>
            <w:tcW w:w="940" w:type="dxa"/>
            <w:vAlign w:val="top"/>
          </w:tcPr>
          <w:p w14:paraId="6F10E5F7">
            <w:pPr>
              <w:pStyle w:val="6"/>
            </w:pPr>
          </w:p>
        </w:tc>
        <w:tc>
          <w:tcPr>
            <w:tcW w:w="1074" w:type="dxa"/>
            <w:vAlign w:val="top"/>
          </w:tcPr>
          <w:p w14:paraId="4A29D52D">
            <w:pPr>
              <w:pStyle w:val="6"/>
            </w:pPr>
          </w:p>
        </w:tc>
      </w:tr>
      <w:tr w14:paraId="5BFC3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77A41A4">
            <w:pPr>
              <w:pStyle w:val="6"/>
            </w:pPr>
          </w:p>
        </w:tc>
        <w:tc>
          <w:tcPr>
            <w:tcW w:w="1048" w:type="dxa"/>
            <w:vAlign w:val="top"/>
          </w:tcPr>
          <w:p w14:paraId="4D6875E3">
            <w:pPr>
              <w:pStyle w:val="6"/>
            </w:pPr>
          </w:p>
        </w:tc>
        <w:tc>
          <w:tcPr>
            <w:tcW w:w="2030" w:type="dxa"/>
            <w:vAlign w:val="top"/>
          </w:tcPr>
          <w:p w14:paraId="45827CFE">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3FD238F2">
            <w:pPr>
              <w:pStyle w:val="6"/>
            </w:pPr>
          </w:p>
        </w:tc>
        <w:tc>
          <w:tcPr>
            <w:tcW w:w="1069" w:type="dxa"/>
            <w:vAlign w:val="top"/>
          </w:tcPr>
          <w:p w14:paraId="7DE56CAC">
            <w:pPr>
              <w:pStyle w:val="6"/>
            </w:pPr>
          </w:p>
        </w:tc>
        <w:tc>
          <w:tcPr>
            <w:tcW w:w="940" w:type="dxa"/>
            <w:vAlign w:val="top"/>
          </w:tcPr>
          <w:p w14:paraId="24757D68">
            <w:pPr>
              <w:pStyle w:val="6"/>
            </w:pPr>
          </w:p>
        </w:tc>
        <w:tc>
          <w:tcPr>
            <w:tcW w:w="1074" w:type="dxa"/>
            <w:vAlign w:val="top"/>
          </w:tcPr>
          <w:p w14:paraId="5E5E04EA">
            <w:pPr>
              <w:pStyle w:val="6"/>
            </w:pPr>
          </w:p>
        </w:tc>
      </w:tr>
      <w:tr w14:paraId="00AEA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200CADE">
            <w:pPr>
              <w:pStyle w:val="6"/>
            </w:pPr>
          </w:p>
        </w:tc>
        <w:tc>
          <w:tcPr>
            <w:tcW w:w="1048" w:type="dxa"/>
            <w:vAlign w:val="top"/>
          </w:tcPr>
          <w:p w14:paraId="30A496EC">
            <w:pPr>
              <w:pStyle w:val="6"/>
            </w:pPr>
          </w:p>
        </w:tc>
        <w:tc>
          <w:tcPr>
            <w:tcW w:w="2030" w:type="dxa"/>
            <w:vAlign w:val="top"/>
          </w:tcPr>
          <w:p w14:paraId="1B33A29A">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48" w:type="dxa"/>
            <w:vAlign w:val="top"/>
          </w:tcPr>
          <w:p w14:paraId="1E29FA3E">
            <w:pPr>
              <w:pStyle w:val="6"/>
            </w:pPr>
          </w:p>
        </w:tc>
        <w:tc>
          <w:tcPr>
            <w:tcW w:w="1069" w:type="dxa"/>
            <w:vAlign w:val="top"/>
          </w:tcPr>
          <w:p w14:paraId="6D3D0C45">
            <w:pPr>
              <w:pStyle w:val="6"/>
            </w:pPr>
          </w:p>
        </w:tc>
        <w:tc>
          <w:tcPr>
            <w:tcW w:w="940" w:type="dxa"/>
            <w:vAlign w:val="top"/>
          </w:tcPr>
          <w:p w14:paraId="1D5080DC">
            <w:pPr>
              <w:pStyle w:val="6"/>
            </w:pPr>
          </w:p>
        </w:tc>
        <w:tc>
          <w:tcPr>
            <w:tcW w:w="1074" w:type="dxa"/>
            <w:vAlign w:val="top"/>
          </w:tcPr>
          <w:p w14:paraId="6EE47D08">
            <w:pPr>
              <w:pStyle w:val="6"/>
            </w:pPr>
          </w:p>
        </w:tc>
      </w:tr>
      <w:tr w14:paraId="3DBA0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E6464CC">
            <w:pPr>
              <w:pStyle w:val="6"/>
            </w:pPr>
          </w:p>
        </w:tc>
        <w:tc>
          <w:tcPr>
            <w:tcW w:w="1048" w:type="dxa"/>
            <w:vAlign w:val="top"/>
          </w:tcPr>
          <w:p w14:paraId="05C6E405">
            <w:pPr>
              <w:pStyle w:val="6"/>
            </w:pPr>
          </w:p>
        </w:tc>
        <w:tc>
          <w:tcPr>
            <w:tcW w:w="2030" w:type="dxa"/>
            <w:vAlign w:val="top"/>
          </w:tcPr>
          <w:p w14:paraId="464C07F0">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73F8A062">
            <w:pPr>
              <w:pStyle w:val="6"/>
            </w:pPr>
          </w:p>
        </w:tc>
        <w:tc>
          <w:tcPr>
            <w:tcW w:w="1069" w:type="dxa"/>
            <w:vAlign w:val="top"/>
          </w:tcPr>
          <w:p w14:paraId="28A9CEA9">
            <w:pPr>
              <w:pStyle w:val="6"/>
            </w:pPr>
          </w:p>
        </w:tc>
        <w:tc>
          <w:tcPr>
            <w:tcW w:w="940" w:type="dxa"/>
            <w:vAlign w:val="top"/>
          </w:tcPr>
          <w:p w14:paraId="476E521A">
            <w:pPr>
              <w:pStyle w:val="6"/>
            </w:pPr>
          </w:p>
        </w:tc>
        <w:tc>
          <w:tcPr>
            <w:tcW w:w="1074" w:type="dxa"/>
            <w:vAlign w:val="top"/>
          </w:tcPr>
          <w:p w14:paraId="30D01E6D">
            <w:pPr>
              <w:pStyle w:val="6"/>
            </w:pPr>
          </w:p>
        </w:tc>
      </w:tr>
      <w:tr w14:paraId="0E1C1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5D1233F">
            <w:pPr>
              <w:pStyle w:val="6"/>
            </w:pPr>
          </w:p>
        </w:tc>
        <w:tc>
          <w:tcPr>
            <w:tcW w:w="1048" w:type="dxa"/>
            <w:vAlign w:val="top"/>
          </w:tcPr>
          <w:p w14:paraId="0F2A8D19">
            <w:pPr>
              <w:pStyle w:val="6"/>
            </w:pPr>
          </w:p>
        </w:tc>
        <w:tc>
          <w:tcPr>
            <w:tcW w:w="2030" w:type="dxa"/>
            <w:vAlign w:val="top"/>
          </w:tcPr>
          <w:p w14:paraId="50A43A6E">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511B1B2E">
            <w:pPr>
              <w:pStyle w:val="6"/>
            </w:pPr>
          </w:p>
        </w:tc>
        <w:tc>
          <w:tcPr>
            <w:tcW w:w="1069" w:type="dxa"/>
            <w:vAlign w:val="top"/>
          </w:tcPr>
          <w:p w14:paraId="05FA08D6">
            <w:pPr>
              <w:pStyle w:val="6"/>
            </w:pPr>
          </w:p>
        </w:tc>
        <w:tc>
          <w:tcPr>
            <w:tcW w:w="940" w:type="dxa"/>
            <w:vAlign w:val="top"/>
          </w:tcPr>
          <w:p w14:paraId="794D7BAD">
            <w:pPr>
              <w:pStyle w:val="6"/>
            </w:pPr>
          </w:p>
        </w:tc>
        <w:tc>
          <w:tcPr>
            <w:tcW w:w="1074" w:type="dxa"/>
            <w:vAlign w:val="top"/>
          </w:tcPr>
          <w:p w14:paraId="2B9BD297">
            <w:pPr>
              <w:pStyle w:val="6"/>
            </w:pPr>
          </w:p>
        </w:tc>
      </w:tr>
      <w:tr w14:paraId="276AA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4A4EB3A">
            <w:pPr>
              <w:pStyle w:val="6"/>
            </w:pPr>
          </w:p>
        </w:tc>
        <w:tc>
          <w:tcPr>
            <w:tcW w:w="1048" w:type="dxa"/>
            <w:vAlign w:val="top"/>
          </w:tcPr>
          <w:p w14:paraId="1EF1788D">
            <w:pPr>
              <w:pStyle w:val="6"/>
            </w:pPr>
          </w:p>
        </w:tc>
        <w:tc>
          <w:tcPr>
            <w:tcW w:w="2030" w:type="dxa"/>
            <w:vAlign w:val="top"/>
          </w:tcPr>
          <w:p w14:paraId="47E439FE">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0ADDA31A">
            <w:pPr>
              <w:pStyle w:val="6"/>
            </w:pPr>
          </w:p>
        </w:tc>
        <w:tc>
          <w:tcPr>
            <w:tcW w:w="1069" w:type="dxa"/>
            <w:vAlign w:val="top"/>
          </w:tcPr>
          <w:p w14:paraId="7CEEDC73">
            <w:pPr>
              <w:pStyle w:val="6"/>
            </w:pPr>
          </w:p>
        </w:tc>
        <w:tc>
          <w:tcPr>
            <w:tcW w:w="940" w:type="dxa"/>
            <w:vAlign w:val="top"/>
          </w:tcPr>
          <w:p w14:paraId="243A831C">
            <w:pPr>
              <w:pStyle w:val="6"/>
            </w:pPr>
          </w:p>
        </w:tc>
        <w:tc>
          <w:tcPr>
            <w:tcW w:w="1074" w:type="dxa"/>
            <w:vAlign w:val="top"/>
          </w:tcPr>
          <w:p w14:paraId="3DBAD1A5">
            <w:pPr>
              <w:pStyle w:val="6"/>
            </w:pPr>
          </w:p>
        </w:tc>
      </w:tr>
      <w:tr w14:paraId="2D4BA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517EFB1">
            <w:pPr>
              <w:pStyle w:val="6"/>
            </w:pPr>
          </w:p>
        </w:tc>
        <w:tc>
          <w:tcPr>
            <w:tcW w:w="1048" w:type="dxa"/>
            <w:vAlign w:val="top"/>
          </w:tcPr>
          <w:p w14:paraId="2BEC48D1">
            <w:pPr>
              <w:pStyle w:val="6"/>
            </w:pPr>
          </w:p>
        </w:tc>
        <w:tc>
          <w:tcPr>
            <w:tcW w:w="2030" w:type="dxa"/>
            <w:vAlign w:val="top"/>
          </w:tcPr>
          <w:p w14:paraId="46B3A21C">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21A8E845">
            <w:pPr>
              <w:pStyle w:val="6"/>
            </w:pPr>
          </w:p>
        </w:tc>
        <w:tc>
          <w:tcPr>
            <w:tcW w:w="1069" w:type="dxa"/>
            <w:vAlign w:val="top"/>
          </w:tcPr>
          <w:p w14:paraId="09ACAB09">
            <w:pPr>
              <w:pStyle w:val="6"/>
            </w:pPr>
          </w:p>
        </w:tc>
        <w:tc>
          <w:tcPr>
            <w:tcW w:w="940" w:type="dxa"/>
            <w:vAlign w:val="top"/>
          </w:tcPr>
          <w:p w14:paraId="050397F6">
            <w:pPr>
              <w:pStyle w:val="6"/>
            </w:pPr>
          </w:p>
        </w:tc>
        <w:tc>
          <w:tcPr>
            <w:tcW w:w="1074" w:type="dxa"/>
            <w:vAlign w:val="top"/>
          </w:tcPr>
          <w:p w14:paraId="11FCD5E0">
            <w:pPr>
              <w:pStyle w:val="6"/>
            </w:pPr>
          </w:p>
        </w:tc>
      </w:tr>
      <w:tr w14:paraId="12624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4DCE413">
            <w:pPr>
              <w:pStyle w:val="6"/>
            </w:pPr>
          </w:p>
        </w:tc>
        <w:tc>
          <w:tcPr>
            <w:tcW w:w="1048" w:type="dxa"/>
            <w:vAlign w:val="top"/>
          </w:tcPr>
          <w:p w14:paraId="3E6D2968">
            <w:pPr>
              <w:pStyle w:val="6"/>
            </w:pPr>
          </w:p>
        </w:tc>
        <w:tc>
          <w:tcPr>
            <w:tcW w:w="2030" w:type="dxa"/>
            <w:vAlign w:val="top"/>
          </w:tcPr>
          <w:p w14:paraId="3B9397BC">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12BBCBC7">
            <w:pPr>
              <w:pStyle w:val="6"/>
            </w:pPr>
          </w:p>
        </w:tc>
        <w:tc>
          <w:tcPr>
            <w:tcW w:w="1069" w:type="dxa"/>
            <w:vAlign w:val="top"/>
          </w:tcPr>
          <w:p w14:paraId="4858BC93">
            <w:pPr>
              <w:pStyle w:val="6"/>
            </w:pPr>
          </w:p>
        </w:tc>
        <w:tc>
          <w:tcPr>
            <w:tcW w:w="940" w:type="dxa"/>
            <w:vAlign w:val="top"/>
          </w:tcPr>
          <w:p w14:paraId="50D61C53">
            <w:pPr>
              <w:pStyle w:val="6"/>
            </w:pPr>
          </w:p>
        </w:tc>
        <w:tc>
          <w:tcPr>
            <w:tcW w:w="1074" w:type="dxa"/>
            <w:vAlign w:val="top"/>
          </w:tcPr>
          <w:p w14:paraId="5D680A23">
            <w:pPr>
              <w:pStyle w:val="6"/>
            </w:pPr>
          </w:p>
        </w:tc>
      </w:tr>
      <w:tr w14:paraId="4E735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217C7CF">
            <w:pPr>
              <w:pStyle w:val="6"/>
            </w:pPr>
          </w:p>
        </w:tc>
        <w:tc>
          <w:tcPr>
            <w:tcW w:w="1048" w:type="dxa"/>
            <w:vAlign w:val="top"/>
          </w:tcPr>
          <w:p w14:paraId="388B79A8">
            <w:pPr>
              <w:pStyle w:val="6"/>
            </w:pPr>
          </w:p>
        </w:tc>
        <w:tc>
          <w:tcPr>
            <w:tcW w:w="2030" w:type="dxa"/>
            <w:vAlign w:val="top"/>
          </w:tcPr>
          <w:p w14:paraId="6542375C">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6C5BC93F">
            <w:pPr>
              <w:pStyle w:val="6"/>
            </w:pPr>
          </w:p>
        </w:tc>
        <w:tc>
          <w:tcPr>
            <w:tcW w:w="1069" w:type="dxa"/>
            <w:vAlign w:val="top"/>
          </w:tcPr>
          <w:p w14:paraId="00C5AD2E">
            <w:pPr>
              <w:pStyle w:val="6"/>
            </w:pPr>
          </w:p>
        </w:tc>
        <w:tc>
          <w:tcPr>
            <w:tcW w:w="940" w:type="dxa"/>
            <w:vAlign w:val="top"/>
          </w:tcPr>
          <w:p w14:paraId="56E649AE">
            <w:pPr>
              <w:pStyle w:val="6"/>
            </w:pPr>
          </w:p>
        </w:tc>
        <w:tc>
          <w:tcPr>
            <w:tcW w:w="1074" w:type="dxa"/>
            <w:vAlign w:val="top"/>
          </w:tcPr>
          <w:p w14:paraId="233CABCC">
            <w:pPr>
              <w:pStyle w:val="6"/>
            </w:pPr>
          </w:p>
        </w:tc>
      </w:tr>
      <w:tr w14:paraId="760B6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5898A6D">
            <w:pPr>
              <w:pStyle w:val="6"/>
            </w:pPr>
          </w:p>
        </w:tc>
        <w:tc>
          <w:tcPr>
            <w:tcW w:w="1048" w:type="dxa"/>
            <w:vAlign w:val="top"/>
          </w:tcPr>
          <w:p w14:paraId="6F4C0427">
            <w:pPr>
              <w:pStyle w:val="6"/>
            </w:pPr>
          </w:p>
        </w:tc>
        <w:tc>
          <w:tcPr>
            <w:tcW w:w="2030" w:type="dxa"/>
            <w:vAlign w:val="top"/>
          </w:tcPr>
          <w:p w14:paraId="6F63C75F">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48" w:type="dxa"/>
            <w:vAlign w:val="top"/>
          </w:tcPr>
          <w:p w14:paraId="22F2FC69">
            <w:pPr>
              <w:pStyle w:val="6"/>
            </w:pPr>
          </w:p>
        </w:tc>
        <w:tc>
          <w:tcPr>
            <w:tcW w:w="1069" w:type="dxa"/>
            <w:vAlign w:val="top"/>
          </w:tcPr>
          <w:p w14:paraId="7034F8F9">
            <w:pPr>
              <w:pStyle w:val="6"/>
            </w:pPr>
          </w:p>
        </w:tc>
        <w:tc>
          <w:tcPr>
            <w:tcW w:w="940" w:type="dxa"/>
            <w:vAlign w:val="top"/>
          </w:tcPr>
          <w:p w14:paraId="436CCE14">
            <w:pPr>
              <w:pStyle w:val="6"/>
            </w:pPr>
          </w:p>
        </w:tc>
        <w:tc>
          <w:tcPr>
            <w:tcW w:w="1074" w:type="dxa"/>
            <w:vAlign w:val="top"/>
          </w:tcPr>
          <w:p w14:paraId="076F92E5">
            <w:pPr>
              <w:pStyle w:val="6"/>
            </w:pPr>
          </w:p>
        </w:tc>
      </w:tr>
      <w:tr w14:paraId="4E44A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1EA85C4">
            <w:pPr>
              <w:pStyle w:val="6"/>
            </w:pPr>
          </w:p>
        </w:tc>
        <w:tc>
          <w:tcPr>
            <w:tcW w:w="1048" w:type="dxa"/>
            <w:vAlign w:val="top"/>
          </w:tcPr>
          <w:p w14:paraId="64BD0248">
            <w:pPr>
              <w:pStyle w:val="6"/>
            </w:pPr>
          </w:p>
        </w:tc>
        <w:tc>
          <w:tcPr>
            <w:tcW w:w="2030" w:type="dxa"/>
            <w:vAlign w:val="top"/>
          </w:tcPr>
          <w:p w14:paraId="7C4090C7">
            <w:pPr>
              <w:pStyle w:val="6"/>
            </w:pPr>
          </w:p>
        </w:tc>
        <w:tc>
          <w:tcPr>
            <w:tcW w:w="1048" w:type="dxa"/>
            <w:vAlign w:val="top"/>
          </w:tcPr>
          <w:p w14:paraId="62786637">
            <w:pPr>
              <w:pStyle w:val="6"/>
            </w:pPr>
          </w:p>
        </w:tc>
        <w:tc>
          <w:tcPr>
            <w:tcW w:w="1069" w:type="dxa"/>
            <w:vAlign w:val="top"/>
          </w:tcPr>
          <w:p w14:paraId="18082980">
            <w:pPr>
              <w:pStyle w:val="6"/>
            </w:pPr>
          </w:p>
        </w:tc>
        <w:tc>
          <w:tcPr>
            <w:tcW w:w="940" w:type="dxa"/>
            <w:vAlign w:val="top"/>
          </w:tcPr>
          <w:p w14:paraId="017E24BA">
            <w:pPr>
              <w:pStyle w:val="6"/>
            </w:pPr>
          </w:p>
        </w:tc>
        <w:tc>
          <w:tcPr>
            <w:tcW w:w="1074" w:type="dxa"/>
            <w:vAlign w:val="top"/>
          </w:tcPr>
          <w:p w14:paraId="05B2E2A3">
            <w:pPr>
              <w:pStyle w:val="6"/>
            </w:pPr>
          </w:p>
        </w:tc>
      </w:tr>
      <w:tr w14:paraId="35755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vAlign w:val="top"/>
          </w:tcPr>
          <w:p w14:paraId="462984AD">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54A68C81">
            <w:pPr>
              <w:pStyle w:val="6"/>
              <w:spacing w:before="137" w:line="187" w:lineRule="auto"/>
              <w:ind w:left="283"/>
              <w:rPr>
                <w:sz w:val="13"/>
                <w:szCs w:val="13"/>
              </w:rPr>
            </w:pPr>
            <w:r>
              <w:rPr>
                <w:color w:val="212529"/>
                <w:spacing w:val="2"/>
                <w:sz w:val="13"/>
                <w:szCs w:val="13"/>
              </w:rPr>
              <w:t>180.</w:t>
            </w:r>
            <w:r>
              <w:rPr>
                <w:color w:val="212529"/>
                <w:spacing w:val="17"/>
                <w:w w:val="102"/>
                <w:sz w:val="13"/>
                <w:szCs w:val="13"/>
              </w:rPr>
              <w:t xml:space="preserve"> </w:t>
            </w:r>
            <w:r>
              <w:rPr>
                <w:color w:val="212529"/>
                <w:spacing w:val="2"/>
                <w:sz w:val="13"/>
                <w:szCs w:val="13"/>
              </w:rPr>
              <w:t>09</w:t>
            </w:r>
          </w:p>
        </w:tc>
        <w:tc>
          <w:tcPr>
            <w:tcW w:w="2030" w:type="dxa"/>
            <w:vAlign w:val="top"/>
          </w:tcPr>
          <w:p w14:paraId="1E56EFBD">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33FAD703">
            <w:pPr>
              <w:pStyle w:val="6"/>
              <w:spacing w:before="137" w:line="187" w:lineRule="auto"/>
              <w:ind w:left="281"/>
              <w:rPr>
                <w:sz w:val="13"/>
                <w:szCs w:val="13"/>
              </w:rPr>
            </w:pPr>
            <w:r>
              <w:rPr>
                <w:color w:val="212529"/>
                <w:spacing w:val="2"/>
                <w:sz w:val="13"/>
                <w:szCs w:val="13"/>
              </w:rPr>
              <w:t>180.</w:t>
            </w:r>
            <w:r>
              <w:rPr>
                <w:color w:val="212529"/>
                <w:spacing w:val="17"/>
                <w:w w:val="102"/>
                <w:sz w:val="13"/>
                <w:szCs w:val="13"/>
              </w:rPr>
              <w:t xml:space="preserve"> </w:t>
            </w:r>
            <w:r>
              <w:rPr>
                <w:color w:val="212529"/>
                <w:spacing w:val="2"/>
                <w:sz w:val="13"/>
                <w:szCs w:val="13"/>
              </w:rPr>
              <w:t>09</w:t>
            </w:r>
          </w:p>
        </w:tc>
        <w:tc>
          <w:tcPr>
            <w:tcW w:w="1069" w:type="dxa"/>
            <w:vAlign w:val="top"/>
          </w:tcPr>
          <w:p w14:paraId="12CE1328">
            <w:pPr>
              <w:pStyle w:val="6"/>
              <w:spacing w:before="137" w:line="162" w:lineRule="auto"/>
              <w:ind w:left="296"/>
              <w:rPr>
                <w:sz w:val="15"/>
                <w:szCs w:val="15"/>
              </w:rPr>
            </w:pPr>
            <w:r>
              <w:rPr>
                <w:color w:val="212529"/>
                <w:sz w:val="15"/>
                <w:szCs w:val="15"/>
              </w:rPr>
              <w:t>180.09</w:t>
            </w:r>
          </w:p>
        </w:tc>
        <w:tc>
          <w:tcPr>
            <w:tcW w:w="940" w:type="dxa"/>
            <w:vAlign w:val="top"/>
          </w:tcPr>
          <w:p w14:paraId="0246F4BE">
            <w:pPr>
              <w:pStyle w:val="6"/>
            </w:pPr>
          </w:p>
        </w:tc>
        <w:tc>
          <w:tcPr>
            <w:tcW w:w="1074" w:type="dxa"/>
            <w:vAlign w:val="top"/>
          </w:tcPr>
          <w:p w14:paraId="7B1DB16F">
            <w:pPr>
              <w:pStyle w:val="6"/>
            </w:pPr>
          </w:p>
        </w:tc>
      </w:tr>
    </w:tbl>
    <w:p w14:paraId="4B6C8849">
      <w:pPr>
        <w:rPr>
          <w:rFonts w:ascii="Arial"/>
          <w:sz w:val="21"/>
        </w:rPr>
      </w:pPr>
    </w:p>
    <w:p w14:paraId="6A8079A2">
      <w:pPr>
        <w:rPr>
          <w:rFonts w:ascii="Arial" w:hAnsi="Arial" w:eastAsia="Arial" w:cs="Arial"/>
          <w:sz w:val="21"/>
          <w:szCs w:val="21"/>
        </w:rPr>
        <w:sectPr>
          <w:footerReference r:id="rId13" w:type="default"/>
          <w:pgSz w:w="11900" w:h="16840"/>
          <w:pgMar w:top="642" w:right="600" w:bottom="340" w:left="600" w:header="326" w:footer="111" w:gutter="0"/>
          <w:cols w:space="720" w:num="1"/>
        </w:sectPr>
      </w:pPr>
    </w:p>
    <w:p w14:paraId="14BDC5AB">
      <w:pPr>
        <w:spacing w:before="38"/>
      </w:pPr>
    </w:p>
    <w:p w14:paraId="6584ADAD">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5469D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28849303">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048" w:type="dxa"/>
            <w:vAlign w:val="top"/>
          </w:tcPr>
          <w:p w14:paraId="6D207F14">
            <w:pPr>
              <w:pStyle w:val="6"/>
            </w:pPr>
          </w:p>
        </w:tc>
        <w:tc>
          <w:tcPr>
            <w:tcW w:w="2030" w:type="dxa"/>
            <w:vAlign w:val="top"/>
          </w:tcPr>
          <w:p w14:paraId="22A8FBF0">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70C11B88">
            <w:pPr>
              <w:pStyle w:val="6"/>
            </w:pPr>
          </w:p>
        </w:tc>
        <w:tc>
          <w:tcPr>
            <w:tcW w:w="1069" w:type="dxa"/>
            <w:vAlign w:val="top"/>
          </w:tcPr>
          <w:p w14:paraId="6C1FD56F">
            <w:pPr>
              <w:pStyle w:val="6"/>
            </w:pPr>
          </w:p>
        </w:tc>
        <w:tc>
          <w:tcPr>
            <w:tcW w:w="940" w:type="dxa"/>
            <w:vAlign w:val="top"/>
          </w:tcPr>
          <w:p w14:paraId="2A6A916E">
            <w:pPr>
              <w:pStyle w:val="6"/>
            </w:pPr>
          </w:p>
        </w:tc>
        <w:tc>
          <w:tcPr>
            <w:tcW w:w="1074" w:type="dxa"/>
            <w:vAlign w:val="top"/>
          </w:tcPr>
          <w:p w14:paraId="4A192C9A">
            <w:pPr>
              <w:pStyle w:val="6"/>
            </w:pPr>
          </w:p>
        </w:tc>
      </w:tr>
      <w:tr w14:paraId="24A30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56489D0C">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2576E9F3">
            <w:pPr>
              <w:pStyle w:val="6"/>
            </w:pPr>
          </w:p>
        </w:tc>
        <w:tc>
          <w:tcPr>
            <w:tcW w:w="2030" w:type="dxa"/>
            <w:vAlign w:val="top"/>
          </w:tcPr>
          <w:p w14:paraId="5D18F04C">
            <w:pPr>
              <w:pStyle w:val="6"/>
            </w:pPr>
          </w:p>
        </w:tc>
        <w:tc>
          <w:tcPr>
            <w:tcW w:w="1048" w:type="dxa"/>
            <w:vAlign w:val="top"/>
          </w:tcPr>
          <w:p w14:paraId="62869E64">
            <w:pPr>
              <w:pStyle w:val="6"/>
            </w:pPr>
          </w:p>
        </w:tc>
        <w:tc>
          <w:tcPr>
            <w:tcW w:w="1069" w:type="dxa"/>
            <w:vAlign w:val="top"/>
          </w:tcPr>
          <w:p w14:paraId="2ED59B1E">
            <w:pPr>
              <w:pStyle w:val="6"/>
            </w:pPr>
          </w:p>
        </w:tc>
        <w:tc>
          <w:tcPr>
            <w:tcW w:w="940" w:type="dxa"/>
            <w:vAlign w:val="top"/>
          </w:tcPr>
          <w:p w14:paraId="1F659345">
            <w:pPr>
              <w:pStyle w:val="6"/>
            </w:pPr>
          </w:p>
        </w:tc>
        <w:tc>
          <w:tcPr>
            <w:tcW w:w="1074" w:type="dxa"/>
            <w:vAlign w:val="top"/>
          </w:tcPr>
          <w:p w14:paraId="1BE2F85E">
            <w:pPr>
              <w:pStyle w:val="6"/>
            </w:pPr>
          </w:p>
        </w:tc>
      </w:tr>
      <w:tr w14:paraId="2DCD5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5C8F823D">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2F9A10E6">
            <w:pPr>
              <w:pStyle w:val="6"/>
            </w:pPr>
          </w:p>
        </w:tc>
        <w:tc>
          <w:tcPr>
            <w:tcW w:w="2030" w:type="dxa"/>
            <w:vAlign w:val="top"/>
          </w:tcPr>
          <w:p w14:paraId="2EDB41FB">
            <w:pPr>
              <w:pStyle w:val="6"/>
            </w:pPr>
          </w:p>
        </w:tc>
        <w:tc>
          <w:tcPr>
            <w:tcW w:w="1048" w:type="dxa"/>
            <w:vAlign w:val="top"/>
          </w:tcPr>
          <w:p w14:paraId="46405D37">
            <w:pPr>
              <w:pStyle w:val="6"/>
            </w:pPr>
          </w:p>
        </w:tc>
        <w:tc>
          <w:tcPr>
            <w:tcW w:w="1069" w:type="dxa"/>
            <w:vAlign w:val="top"/>
          </w:tcPr>
          <w:p w14:paraId="0507ED75">
            <w:pPr>
              <w:pStyle w:val="6"/>
            </w:pPr>
          </w:p>
        </w:tc>
        <w:tc>
          <w:tcPr>
            <w:tcW w:w="940" w:type="dxa"/>
            <w:vAlign w:val="top"/>
          </w:tcPr>
          <w:p w14:paraId="1E92646C">
            <w:pPr>
              <w:pStyle w:val="6"/>
            </w:pPr>
          </w:p>
        </w:tc>
        <w:tc>
          <w:tcPr>
            <w:tcW w:w="1074" w:type="dxa"/>
            <w:vAlign w:val="top"/>
          </w:tcPr>
          <w:p w14:paraId="0DE2FCBE">
            <w:pPr>
              <w:pStyle w:val="6"/>
            </w:pPr>
          </w:p>
        </w:tc>
      </w:tr>
      <w:tr w14:paraId="74ECC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588FA0F3">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1407E722">
            <w:pPr>
              <w:pStyle w:val="6"/>
            </w:pPr>
          </w:p>
        </w:tc>
        <w:tc>
          <w:tcPr>
            <w:tcW w:w="2030" w:type="dxa"/>
            <w:vAlign w:val="top"/>
          </w:tcPr>
          <w:p w14:paraId="11251E67">
            <w:pPr>
              <w:pStyle w:val="6"/>
            </w:pPr>
          </w:p>
        </w:tc>
        <w:tc>
          <w:tcPr>
            <w:tcW w:w="1048" w:type="dxa"/>
            <w:vAlign w:val="top"/>
          </w:tcPr>
          <w:p w14:paraId="537884D9">
            <w:pPr>
              <w:pStyle w:val="6"/>
            </w:pPr>
          </w:p>
        </w:tc>
        <w:tc>
          <w:tcPr>
            <w:tcW w:w="1069" w:type="dxa"/>
            <w:vAlign w:val="top"/>
          </w:tcPr>
          <w:p w14:paraId="30064F40">
            <w:pPr>
              <w:pStyle w:val="6"/>
            </w:pPr>
          </w:p>
        </w:tc>
        <w:tc>
          <w:tcPr>
            <w:tcW w:w="940" w:type="dxa"/>
            <w:vAlign w:val="top"/>
          </w:tcPr>
          <w:p w14:paraId="17E8D9EB">
            <w:pPr>
              <w:pStyle w:val="6"/>
            </w:pPr>
          </w:p>
        </w:tc>
        <w:tc>
          <w:tcPr>
            <w:tcW w:w="1074" w:type="dxa"/>
            <w:vAlign w:val="top"/>
          </w:tcPr>
          <w:p w14:paraId="79DF42E1">
            <w:pPr>
              <w:pStyle w:val="6"/>
            </w:pPr>
          </w:p>
        </w:tc>
      </w:tr>
      <w:tr w14:paraId="6001B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18E4C0ED">
            <w:pPr>
              <w:pStyle w:val="6"/>
            </w:pPr>
          </w:p>
        </w:tc>
        <w:tc>
          <w:tcPr>
            <w:tcW w:w="1048" w:type="dxa"/>
            <w:vAlign w:val="top"/>
          </w:tcPr>
          <w:p w14:paraId="69A4C46C">
            <w:pPr>
              <w:pStyle w:val="6"/>
            </w:pPr>
          </w:p>
        </w:tc>
        <w:tc>
          <w:tcPr>
            <w:tcW w:w="2030" w:type="dxa"/>
            <w:vAlign w:val="top"/>
          </w:tcPr>
          <w:p w14:paraId="04AC9CB3">
            <w:pPr>
              <w:pStyle w:val="6"/>
            </w:pPr>
          </w:p>
        </w:tc>
        <w:tc>
          <w:tcPr>
            <w:tcW w:w="1048" w:type="dxa"/>
            <w:vAlign w:val="top"/>
          </w:tcPr>
          <w:p w14:paraId="2DE3227B">
            <w:pPr>
              <w:pStyle w:val="6"/>
            </w:pPr>
          </w:p>
        </w:tc>
        <w:tc>
          <w:tcPr>
            <w:tcW w:w="1069" w:type="dxa"/>
            <w:vAlign w:val="top"/>
          </w:tcPr>
          <w:p w14:paraId="7F66D1B2">
            <w:pPr>
              <w:pStyle w:val="6"/>
            </w:pPr>
          </w:p>
        </w:tc>
        <w:tc>
          <w:tcPr>
            <w:tcW w:w="940" w:type="dxa"/>
            <w:vAlign w:val="top"/>
          </w:tcPr>
          <w:p w14:paraId="62888F55">
            <w:pPr>
              <w:pStyle w:val="6"/>
            </w:pPr>
          </w:p>
        </w:tc>
        <w:tc>
          <w:tcPr>
            <w:tcW w:w="1074" w:type="dxa"/>
            <w:vAlign w:val="top"/>
          </w:tcPr>
          <w:p w14:paraId="470DD0A5">
            <w:pPr>
              <w:pStyle w:val="6"/>
            </w:pPr>
          </w:p>
        </w:tc>
      </w:tr>
      <w:tr w14:paraId="3B3C7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37E82850">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63A94B94">
            <w:pPr>
              <w:pStyle w:val="6"/>
              <w:spacing w:before="135" w:line="187" w:lineRule="auto"/>
              <w:ind w:left="283"/>
              <w:rPr>
                <w:sz w:val="13"/>
                <w:szCs w:val="13"/>
              </w:rPr>
            </w:pPr>
            <w:r>
              <w:rPr>
                <w:color w:val="212529"/>
                <w:spacing w:val="2"/>
                <w:sz w:val="13"/>
                <w:szCs w:val="13"/>
              </w:rPr>
              <w:t>180.</w:t>
            </w:r>
            <w:r>
              <w:rPr>
                <w:color w:val="212529"/>
                <w:spacing w:val="17"/>
                <w:w w:val="102"/>
                <w:sz w:val="13"/>
                <w:szCs w:val="13"/>
              </w:rPr>
              <w:t xml:space="preserve"> </w:t>
            </w:r>
            <w:r>
              <w:rPr>
                <w:color w:val="212529"/>
                <w:spacing w:val="2"/>
                <w:sz w:val="13"/>
                <w:szCs w:val="13"/>
              </w:rPr>
              <w:t>09</w:t>
            </w:r>
          </w:p>
        </w:tc>
        <w:tc>
          <w:tcPr>
            <w:tcW w:w="2030" w:type="dxa"/>
            <w:vAlign w:val="top"/>
          </w:tcPr>
          <w:p w14:paraId="1423EEDD">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7783B418">
            <w:pPr>
              <w:pStyle w:val="6"/>
              <w:spacing w:before="135" w:line="187" w:lineRule="auto"/>
              <w:ind w:left="281"/>
              <w:rPr>
                <w:sz w:val="13"/>
                <w:szCs w:val="13"/>
              </w:rPr>
            </w:pPr>
            <w:r>
              <w:rPr>
                <w:color w:val="212529"/>
                <w:spacing w:val="2"/>
                <w:sz w:val="13"/>
                <w:szCs w:val="13"/>
              </w:rPr>
              <w:t>180.</w:t>
            </w:r>
            <w:r>
              <w:rPr>
                <w:color w:val="212529"/>
                <w:spacing w:val="17"/>
                <w:w w:val="102"/>
                <w:sz w:val="13"/>
                <w:szCs w:val="13"/>
              </w:rPr>
              <w:t xml:space="preserve"> </w:t>
            </w:r>
            <w:r>
              <w:rPr>
                <w:color w:val="212529"/>
                <w:spacing w:val="2"/>
                <w:sz w:val="13"/>
                <w:szCs w:val="13"/>
              </w:rPr>
              <w:t>09</w:t>
            </w:r>
          </w:p>
        </w:tc>
        <w:tc>
          <w:tcPr>
            <w:tcW w:w="1069" w:type="dxa"/>
            <w:vAlign w:val="top"/>
          </w:tcPr>
          <w:p w14:paraId="2BC9D863">
            <w:pPr>
              <w:pStyle w:val="6"/>
              <w:spacing w:before="135" w:line="162" w:lineRule="auto"/>
              <w:ind w:left="296"/>
              <w:rPr>
                <w:sz w:val="15"/>
                <w:szCs w:val="15"/>
              </w:rPr>
            </w:pPr>
            <w:r>
              <w:rPr>
                <w:color w:val="212529"/>
                <w:sz w:val="15"/>
                <w:szCs w:val="15"/>
              </w:rPr>
              <w:t>180.09</w:t>
            </w:r>
          </w:p>
        </w:tc>
        <w:tc>
          <w:tcPr>
            <w:tcW w:w="940" w:type="dxa"/>
            <w:vAlign w:val="top"/>
          </w:tcPr>
          <w:p w14:paraId="56507CE9">
            <w:pPr>
              <w:pStyle w:val="6"/>
            </w:pPr>
          </w:p>
        </w:tc>
        <w:tc>
          <w:tcPr>
            <w:tcW w:w="1074" w:type="dxa"/>
            <w:vAlign w:val="top"/>
          </w:tcPr>
          <w:p w14:paraId="265E8AE4">
            <w:pPr>
              <w:pStyle w:val="6"/>
            </w:pPr>
          </w:p>
        </w:tc>
      </w:tr>
    </w:tbl>
    <w:p w14:paraId="2887A22A">
      <w:pPr>
        <w:rPr>
          <w:rFonts w:ascii="Arial"/>
          <w:sz w:val="21"/>
        </w:rPr>
      </w:pPr>
    </w:p>
    <w:p w14:paraId="502C4E74">
      <w:pPr>
        <w:rPr>
          <w:rFonts w:ascii="Arial" w:hAnsi="Arial" w:eastAsia="Arial" w:cs="Arial"/>
          <w:sz w:val="21"/>
          <w:szCs w:val="21"/>
        </w:rPr>
        <w:sectPr>
          <w:footerReference r:id="rId14" w:type="default"/>
          <w:pgSz w:w="11900" w:h="16840"/>
          <w:pgMar w:top="642" w:right="600" w:bottom="340" w:left="600" w:header="326" w:footer="111" w:gutter="0"/>
          <w:cols w:space="720" w:num="1"/>
        </w:sectPr>
      </w:pPr>
    </w:p>
    <w:p w14:paraId="1F21DD50">
      <w:pPr>
        <w:spacing w:before="103"/>
      </w:pPr>
    </w:p>
    <w:p w14:paraId="30925F31">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415"/>
        <w:gridCol w:w="1377"/>
      </w:tblGrid>
      <w:tr w14:paraId="3B4BB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D4DFD05">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28783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D638337">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72033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81" w:type="dxa"/>
            <w:gridSpan w:val="4"/>
            <w:tcBorders>
              <w:top w:val="single" w:color="FFFFFF" w:sz="4" w:space="0"/>
              <w:left w:val="single" w:color="FFFFFF" w:sz="2" w:space="0"/>
              <w:right w:val="single" w:color="FFFFFF" w:sz="2" w:space="0"/>
            </w:tcBorders>
            <w:vAlign w:val="top"/>
          </w:tcPr>
          <w:p w14:paraId="5CF37894">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1377" w:type="dxa"/>
            <w:tcBorders>
              <w:top w:val="single" w:color="FFFFFF" w:sz="4" w:space="0"/>
              <w:left w:val="single" w:color="FFFFFF" w:sz="2" w:space="0"/>
              <w:right w:val="single" w:color="FFFFFF" w:sz="2" w:space="0"/>
            </w:tcBorders>
            <w:vAlign w:val="top"/>
          </w:tcPr>
          <w:p w14:paraId="635DAE7E">
            <w:pPr>
              <w:spacing w:before="79" w:line="235" w:lineRule="auto"/>
              <w:ind w:left="704"/>
              <w:rPr>
                <w:rFonts w:ascii="宋体" w:hAnsi="宋体" w:eastAsia="宋体" w:cs="宋体"/>
                <w:sz w:val="12"/>
                <w:szCs w:val="12"/>
              </w:rPr>
            </w:pPr>
            <w:r>
              <w:rPr>
                <w:rFonts w:ascii="宋体" w:hAnsi="宋体" w:eastAsia="宋体" w:cs="宋体"/>
                <w:color w:val="212529"/>
                <w:spacing w:val="8"/>
                <w:sz w:val="12"/>
                <w:szCs w:val="12"/>
              </w:rPr>
              <w:t>单位：万元</w:t>
            </w:r>
          </w:p>
        </w:tc>
      </w:tr>
      <w:tr w14:paraId="0811A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74E24080">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2808DA2D">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B3C4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D4A2AAF">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02A089D9">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53A79EF8">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15" w:type="dxa"/>
            <w:vAlign w:val="top"/>
          </w:tcPr>
          <w:p w14:paraId="4ACDE5F0">
            <w:pPr>
              <w:spacing w:before="64" w:line="157" w:lineRule="exact"/>
              <w:ind w:left="369"/>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377" w:type="dxa"/>
            <w:vAlign w:val="top"/>
          </w:tcPr>
          <w:p w14:paraId="27267FD6">
            <w:pPr>
              <w:spacing w:before="65" w:line="156" w:lineRule="exact"/>
              <w:ind w:left="35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1549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746F39B9">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71F8281D">
            <w:pPr>
              <w:pStyle w:val="6"/>
              <w:spacing w:before="86" w:line="162" w:lineRule="auto"/>
              <w:ind w:left="1044"/>
              <w:rPr>
                <w:sz w:val="15"/>
                <w:szCs w:val="15"/>
              </w:rPr>
            </w:pPr>
            <w:r>
              <w:rPr>
                <w:color w:val="212529"/>
                <w:sz w:val="15"/>
                <w:szCs w:val="15"/>
              </w:rPr>
              <w:t>180.09</w:t>
            </w:r>
          </w:p>
        </w:tc>
        <w:tc>
          <w:tcPr>
            <w:tcW w:w="1415" w:type="dxa"/>
            <w:vAlign w:val="top"/>
          </w:tcPr>
          <w:p w14:paraId="34692266">
            <w:pPr>
              <w:pStyle w:val="6"/>
              <w:spacing w:before="87" w:line="186" w:lineRule="auto"/>
              <w:ind w:left="914"/>
              <w:rPr>
                <w:sz w:val="13"/>
                <w:szCs w:val="13"/>
              </w:rPr>
            </w:pPr>
            <w:r>
              <w:rPr>
                <w:color w:val="212529"/>
                <w:spacing w:val="3"/>
                <w:sz w:val="13"/>
                <w:szCs w:val="13"/>
              </w:rPr>
              <w:t>153.</w:t>
            </w:r>
            <w:r>
              <w:rPr>
                <w:color w:val="212529"/>
                <w:spacing w:val="11"/>
                <w:w w:val="102"/>
                <w:sz w:val="13"/>
                <w:szCs w:val="13"/>
              </w:rPr>
              <w:t xml:space="preserve"> </w:t>
            </w:r>
            <w:r>
              <w:rPr>
                <w:color w:val="212529"/>
                <w:spacing w:val="3"/>
                <w:sz w:val="13"/>
                <w:szCs w:val="13"/>
              </w:rPr>
              <w:t>09</w:t>
            </w:r>
          </w:p>
        </w:tc>
        <w:tc>
          <w:tcPr>
            <w:tcW w:w="1377" w:type="dxa"/>
            <w:vAlign w:val="top"/>
          </w:tcPr>
          <w:p w14:paraId="13862D74">
            <w:pPr>
              <w:pStyle w:val="6"/>
              <w:spacing w:before="87" w:line="186" w:lineRule="auto"/>
              <w:ind w:left="947"/>
              <w:rPr>
                <w:sz w:val="13"/>
                <w:szCs w:val="13"/>
              </w:rPr>
            </w:pPr>
            <w:r>
              <w:rPr>
                <w:color w:val="212529"/>
                <w:spacing w:val="4"/>
                <w:sz w:val="13"/>
                <w:szCs w:val="13"/>
              </w:rPr>
              <w:t>27.</w:t>
            </w:r>
            <w:r>
              <w:rPr>
                <w:color w:val="212529"/>
                <w:spacing w:val="11"/>
                <w:w w:val="101"/>
                <w:sz w:val="13"/>
                <w:szCs w:val="13"/>
              </w:rPr>
              <w:t xml:space="preserve"> </w:t>
            </w:r>
            <w:r>
              <w:rPr>
                <w:color w:val="212529"/>
                <w:spacing w:val="4"/>
                <w:sz w:val="13"/>
                <w:szCs w:val="13"/>
              </w:rPr>
              <w:t>00</w:t>
            </w:r>
          </w:p>
        </w:tc>
      </w:tr>
      <w:tr w14:paraId="466A5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FB71BAC">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143" w:type="dxa"/>
            <w:vAlign w:val="top"/>
          </w:tcPr>
          <w:p w14:paraId="1C55CFFE">
            <w:pPr>
              <w:spacing w:before="69" w:line="229" w:lineRule="auto"/>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44" w:type="dxa"/>
            <w:vAlign w:val="top"/>
          </w:tcPr>
          <w:p w14:paraId="460443AD">
            <w:pPr>
              <w:spacing w:before="69"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148.63</w:t>
            </w:r>
          </w:p>
        </w:tc>
        <w:tc>
          <w:tcPr>
            <w:tcW w:w="1415" w:type="dxa"/>
            <w:vAlign w:val="top"/>
          </w:tcPr>
          <w:p w14:paraId="01B05DF0">
            <w:pPr>
              <w:spacing w:before="69"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121.63</w:t>
            </w:r>
          </w:p>
        </w:tc>
        <w:tc>
          <w:tcPr>
            <w:tcW w:w="1377" w:type="dxa"/>
            <w:vAlign w:val="top"/>
          </w:tcPr>
          <w:p w14:paraId="79620733">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r>
      <w:tr w14:paraId="71E8C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3ABA865">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w:t>
            </w:r>
          </w:p>
        </w:tc>
        <w:tc>
          <w:tcPr>
            <w:tcW w:w="3143" w:type="dxa"/>
            <w:vAlign w:val="top"/>
          </w:tcPr>
          <w:p w14:paraId="074002C4">
            <w:pPr>
              <w:spacing w:before="69" w:line="229" w:lineRule="auto"/>
              <w:rPr>
                <w:rFonts w:ascii="宋体" w:hAnsi="宋体" w:eastAsia="宋体" w:cs="宋体"/>
                <w:sz w:val="15"/>
                <w:szCs w:val="15"/>
              </w:rPr>
            </w:pPr>
            <w:r>
              <w:rPr>
                <w:rFonts w:ascii="宋体" w:hAnsi="宋体" w:eastAsia="宋体" w:cs="宋体"/>
                <w:color w:val="212529"/>
                <w:spacing w:val="10"/>
                <w:sz w:val="15"/>
                <w:szCs w:val="15"/>
              </w:rPr>
              <w:t>其他共产党事务支出</w:t>
            </w:r>
          </w:p>
        </w:tc>
        <w:tc>
          <w:tcPr>
            <w:tcW w:w="1544" w:type="dxa"/>
            <w:vAlign w:val="top"/>
          </w:tcPr>
          <w:p w14:paraId="1C2714FF">
            <w:pPr>
              <w:spacing w:before="69"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148.63</w:t>
            </w:r>
          </w:p>
        </w:tc>
        <w:tc>
          <w:tcPr>
            <w:tcW w:w="1415" w:type="dxa"/>
            <w:vAlign w:val="top"/>
          </w:tcPr>
          <w:p w14:paraId="43AD2425">
            <w:pPr>
              <w:spacing w:before="69"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121.63</w:t>
            </w:r>
          </w:p>
        </w:tc>
        <w:tc>
          <w:tcPr>
            <w:tcW w:w="1377" w:type="dxa"/>
            <w:vAlign w:val="top"/>
          </w:tcPr>
          <w:p w14:paraId="686DE587">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r>
      <w:tr w14:paraId="7A58C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09D76F0">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2013650</w:t>
            </w:r>
          </w:p>
        </w:tc>
        <w:tc>
          <w:tcPr>
            <w:tcW w:w="3143" w:type="dxa"/>
            <w:vAlign w:val="top"/>
          </w:tcPr>
          <w:p w14:paraId="4C2274BF">
            <w:pPr>
              <w:spacing w:before="70" w:line="230" w:lineRule="auto"/>
              <w:rPr>
                <w:rFonts w:ascii="宋体" w:hAnsi="宋体" w:eastAsia="宋体" w:cs="宋体"/>
                <w:sz w:val="15"/>
                <w:szCs w:val="15"/>
              </w:rPr>
            </w:pPr>
            <w:r>
              <w:rPr>
                <w:rFonts w:ascii="宋体" w:hAnsi="宋体" w:eastAsia="宋体" w:cs="宋体"/>
                <w:color w:val="212529"/>
                <w:spacing w:val="9"/>
                <w:sz w:val="15"/>
                <w:szCs w:val="15"/>
              </w:rPr>
              <w:t>事业运行</w:t>
            </w:r>
          </w:p>
        </w:tc>
        <w:tc>
          <w:tcPr>
            <w:tcW w:w="1544" w:type="dxa"/>
            <w:vAlign w:val="top"/>
          </w:tcPr>
          <w:p w14:paraId="1B8F765F">
            <w:pPr>
              <w:spacing w:before="70"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121.63</w:t>
            </w:r>
          </w:p>
        </w:tc>
        <w:tc>
          <w:tcPr>
            <w:tcW w:w="1415" w:type="dxa"/>
            <w:vAlign w:val="top"/>
          </w:tcPr>
          <w:p w14:paraId="5C405922">
            <w:pPr>
              <w:spacing w:before="7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121.63</w:t>
            </w:r>
          </w:p>
        </w:tc>
        <w:tc>
          <w:tcPr>
            <w:tcW w:w="1377" w:type="dxa"/>
            <w:vAlign w:val="top"/>
          </w:tcPr>
          <w:p w14:paraId="1FC977C8">
            <w:pPr>
              <w:pStyle w:val="6"/>
            </w:pPr>
          </w:p>
        </w:tc>
      </w:tr>
      <w:tr w14:paraId="0AB97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8D3A1C1">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2013699</w:t>
            </w:r>
          </w:p>
        </w:tc>
        <w:tc>
          <w:tcPr>
            <w:tcW w:w="3143" w:type="dxa"/>
            <w:vAlign w:val="top"/>
          </w:tcPr>
          <w:p w14:paraId="4BCAC45E">
            <w:pPr>
              <w:spacing w:before="71" w:line="229" w:lineRule="auto"/>
              <w:rPr>
                <w:rFonts w:ascii="宋体" w:hAnsi="宋体" w:eastAsia="宋体" w:cs="宋体"/>
                <w:sz w:val="15"/>
                <w:szCs w:val="15"/>
              </w:rPr>
            </w:pPr>
            <w:r>
              <w:rPr>
                <w:rFonts w:ascii="宋体" w:hAnsi="宋体" w:eastAsia="宋体" w:cs="宋体"/>
                <w:color w:val="212529"/>
                <w:spacing w:val="10"/>
                <w:sz w:val="15"/>
                <w:szCs w:val="15"/>
              </w:rPr>
              <w:t>其他共产党事务支出</w:t>
            </w:r>
          </w:p>
        </w:tc>
        <w:tc>
          <w:tcPr>
            <w:tcW w:w="1544" w:type="dxa"/>
            <w:vAlign w:val="top"/>
          </w:tcPr>
          <w:p w14:paraId="11CF81E0">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1415" w:type="dxa"/>
            <w:vAlign w:val="top"/>
          </w:tcPr>
          <w:p w14:paraId="12EAEF66">
            <w:pPr>
              <w:pStyle w:val="6"/>
            </w:pPr>
          </w:p>
        </w:tc>
        <w:tc>
          <w:tcPr>
            <w:tcW w:w="1377" w:type="dxa"/>
            <w:vAlign w:val="top"/>
          </w:tcPr>
          <w:p w14:paraId="26AA61D6">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r>
      <w:tr w14:paraId="0B2F7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149C9F2">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5C196EBA">
            <w:pPr>
              <w:spacing w:before="72"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1B10E429">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415" w:type="dxa"/>
            <w:vAlign w:val="top"/>
          </w:tcPr>
          <w:p w14:paraId="0DAFB06B">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377" w:type="dxa"/>
            <w:vAlign w:val="top"/>
          </w:tcPr>
          <w:p w14:paraId="530E9B84">
            <w:pPr>
              <w:pStyle w:val="6"/>
            </w:pPr>
          </w:p>
        </w:tc>
      </w:tr>
      <w:tr w14:paraId="3015A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6A7B795">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7E55F4FC">
            <w:pPr>
              <w:spacing w:before="72"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5AB6FD2D">
            <w:pPr>
              <w:spacing w:before="7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415" w:type="dxa"/>
            <w:vAlign w:val="top"/>
          </w:tcPr>
          <w:p w14:paraId="5DA4C5FC">
            <w:pPr>
              <w:spacing w:before="7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377" w:type="dxa"/>
            <w:vAlign w:val="top"/>
          </w:tcPr>
          <w:p w14:paraId="1C97C5A6">
            <w:pPr>
              <w:pStyle w:val="6"/>
            </w:pPr>
          </w:p>
        </w:tc>
      </w:tr>
      <w:tr w14:paraId="17A15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948E63C">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43" w:type="dxa"/>
            <w:vAlign w:val="top"/>
          </w:tcPr>
          <w:p w14:paraId="6138AC7D">
            <w:pPr>
              <w:spacing w:before="73"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0C5E517D">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415" w:type="dxa"/>
            <w:vAlign w:val="top"/>
          </w:tcPr>
          <w:p w14:paraId="6BD6CCBF">
            <w:pPr>
              <w:spacing w:before="7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377" w:type="dxa"/>
            <w:vAlign w:val="top"/>
          </w:tcPr>
          <w:p w14:paraId="6BE306E7">
            <w:pPr>
              <w:pStyle w:val="6"/>
            </w:pPr>
          </w:p>
        </w:tc>
      </w:tr>
      <w:tr w14:paraId="43493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40ABEB1">
            <w:pPr>
              <w:spacing w:before="7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43" w:type="dxa"/>
            <w:vAlign w:val="top"/>
          </w:tcPr>
          <w:p w14:paraId="0C899D96">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6551B52C">
            <w:pPr>
              <w:spacing w:before="7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415" w:type="dxa"/>
            <w:vAlign w:val="top"/>
          </w:tcPr>
          <w:p w14:paraId="1595C0A3">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377" w:type="dxa"/>
            <w:vAlign w:val="top"/>
          </w:tcPr>
          <w:p w14:paraId="6065F784">
            <w:pPr>
              <w:pStyle w:val="6"/>
            </w:pPr>
          </w:p>
        </w:tc>
      </w:tr>
      <w:tr w14:paraId="669B3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F5D5457">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43" w:type="dxa"/>
            <w:vAlign w:val="top"/>
          </w:tcPr>
          <w:p w14:paraId="202472AB">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30C93F6F">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415" w:type="dxa"/>
            <w:vAlign w:val="top"/>
          </w:tcPr>
          <w:p w14:paraId="1A58F0E3">
            <w:pPr>
              <w:spacing w:before="7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377" w:type="dxa"/>
            <w:vAlign w:val="top"/>
          </w:tcPr>
          <w:p w14:paraId="1CA67B8A">
            <w:pPr>
              <w:pStyle w:val="6"/>
            </w:pPr>
          </w:p>
        </w:tc>
      </w:tr>
      <w:tr w14:paraId="135B8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718DE51D">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43" w:type="dxa"/>
            <w:vAlign w:val="top"/>
          </w:tcPr>
          <w:p w14:paraId="6F25EECA">
            <w:pPr>
              <w:spacing w:before="75"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44" w:type="dxa"/>
            <w:vAlign w:val="top"/>
          </w:tcPr>
          <w:p w14:paraId="616B0B26">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415" w:type="dxa"/>
            <w:vAlign w:val="top"/>
          </w:tcPr>
          <w:p w14:paraId="20111A69">
            <w:pPr>
              <w:spacing w:before="7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5.79</w:t>
            </w:r>
          </w:p>
        </w:tc>
        <w:tc>
          <w:tcPr>
            <w:tcW w:w="1377" w:type="dxa"/>
            <w:vAlign w:val="top"/>
          </w:tcPr>
          <w:p w14:paraId="5E7A7F49">
            <w:pPr>
              <w:pStyle w:val="6"/>
            </w:pPr>
          </w:p>
        </w:tc>
      </w:tr>
      <w:tr w14:paraId="71AC3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4752A510">
            <w:pPr>
              <w:spacing w:before="7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13D7163D">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5D458CB8">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415" w:type="dxa"/>
            <w:vAlign w:val="top"/>
          </w:tcPr>
          <w:p w14:paraId="70DC211A">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377" w:type="dxa"/>
            <w:vAlign w:val="top"/>
          </w:tcPr>
          <w:p w14:paraId="32400973">
            <w:pPr>
              <w:pStyle w:val="6"/>
            </w:pPr>
          </w:p>
        </w:tc>
      </w:tr>
      <w:tr w14:paraId="10AB6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0859060">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41DD6B36">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1C6A5C9F">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415" w:type="dxa"/>
            <w:vAlign w:val="top"/>
          </w:tcPr>
          <w:p w14:paraId="28B1834B">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377" w:type="dxa"/>
            <w:vAlign w:val="top"/>
          </w:tcPr>
          <w:p w14:paraId="3687CE30">
            <w:pPr>
              <w:pStyle w:val="6"/>
            </w:pPr>
          </w:p>
        </w:tc>
      </w:tr>
      <w:tr w14:paraId="13EAE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641A1529">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2E1F132A">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6FFB35A5">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415" w:type="dxa"/>
            <w:vAlign w:val="top"/>
          </w:tcPr>
          <w:p w14:paraId="0C95CC99">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377" w:type="dxa"/>
            <w:vAlign w:val="top"/>
          </w:tcPr>
          <w:p w14:paraId="0F5F6A2C">
            <w:pPr>
              <w:pStyle w:val="6"/>
            </w:pPr>
          </w:p>
        </w:tc>
      </w:tr>
    </w:tbl>
    <w:p w14:paraId="2AC80AF9">
      <w:pPr>
        <w:rPr>
          <w:rFonts w:ascii="Arial"/>
          <w:sz w:val="21"/>
        </w:rPr>
      </w:pPr>
    </w:p>
    <w:p w14:paraId="20F004AD">
      <w:pPr>
        <w:rPr>
          <w:rFonts w:ascii="Arial" w:hAnsi="Arial" w:eastAsia="Arial" w:cs="Arial"/>
          <w:sz w:val="21"/>
          <w:szCs w:val="21"/>
        </w:rPr>
        <w:sectPr>
          <w:footerReference r:id="rId15" w:type="default"/>
          <w:pgSz w:w="11900" w:h="16840"/>
          <w:pgMar w:top="642" w:right="600" w:bottom="340" w:left="600" w:header="326" w:footer="111" w:gutter="0"/>
          <w:cols w:space="720" w:num="1"/>
        </w:sectPr>
      </w:pPr>
    </w:p>
    <w:p w14:paraId="536F75D7">
      <w:pPr>
        <w:spacing w:before="103"/>
      </w:pPr>
    </w:p>
    <w:p w14:paraId="755CCE22">
      <w:pPr>
        <w:spacing w:before="103"/>
      </w:pPr>
    </w:p>
    <w:tbl>
      <w:tblPr>
        <w:tblStyle w:val="5"/>
        <w:tblW w:w="9082"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2"/>
        <w:gridCol w:w="2300"/>
        <w:gridCol w:w="1199"/>
        <w:gridCol w:w="1199"/>
        <w:gridCol w:w="1042"/>
      </w:tblGrid>
      <w:tr w14:paraId="68AD6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505D6028">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3DF01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1C81E81D">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1"/>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3C91A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841" w:type="dxa"/>
            <w:gridSpan w:val="3"/>
            <w:tcBorders>
              <w:top w:val="single" w:color="FFFFFF" w:sz="4" w:space="0"/>
              <w:left w:val="single" w:color="FFFFFF" w:sz="2" w:space="0"/>
              <w:right w:val="single" w:color="FFFFFF" w:sz="2" w:space="0"/>
            </w:tcBorders>
            <w:vAlign w:val="top"/>
          </w:tcPr>
          <w:p w14:paraId="5EDF1885">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1199" w:type="dxa"/>
            <w:tcBorders>
              <w:top w:val="single" w:color="FFFFFF" w:sz="4" w:space="0"/>
              <w:left w:val="single" w:color="FFFFFF" w:sz="2" w:space="0"/>
              <w:right w:val="single" w:color="FFFFFF" w:sz="2" w:space="0"/>
            </w:tcBorders>
            <w:vAlign w:val="top"/>
          </w:tcPr>
          <w:p w14:paraId="34BAC21C">
            <w:pPr>
              <w:pStyle w:val="6"/>
            </w:pPr>
          </w:p>
        </w:tc>
        <w:tc>
          <w:tcPr>
            <w:tcW w:w="1042" w:type="dxa"/>
            <w:tcBorders>
              <w:top w:val="single" w:color="FFFFFF" w:sz="4" w:space="0"/>
              <w:left w:val="single" w:color="FFFFFF" w:sz="2" w:space="0"/>
              <w:right w:val="single" w:color="FFFFFF" w:sz="2" w:space="0"/>
            </w:tcBorders>
            <w:vAlign w:val="top"/>
          </w:tcPr>
          <w:p w14:paraId="74405A33">
            <w:pPr>
              <w:spacing w:before="80" w:line="234" w:lineRule="auto"/>
              <w:ind w:left="371"/>
              <w:rPr>
                <w:rFonts w:ascii="宋体" w:hAnsi="宋体" w:eastAsia="宋体" w:cs="宋体"/>
                <w:sz w:val="12"/>
                <w:szCs w:val="12"/>
              </w:rPr>
            </w:pPr>
            <w:r>
              <w:rPr>
                <w:rFonts w:ascii="宋体" w:hAnsi="宋体" w:eastAsia="宋体" w:cs="宋体"/>
                <w:color w:val="212529"/>
                <w:spacing w:val="8"/>
                <w:sz w:val="12"/>
                <w:szCs w:val="12"/>
              </w:rPr>
              <w:t>单位：万元</w:t>
            </w:r>
          </w:p>
        </w:tc>
      </w:tr>
      <w:tr w14:paraId="6215B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Merge w:val="restart"/>
            <w:tcBorders>
              <w:bottom w:val="nil"/>
            </w:tcBorders>
            <w:vAlign w:val="top"/>
          </w:tcPr>
          <w:p w14:paraId="31AB8B89">
            <w:pPr>
              <w:spacing w:before="215"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300" w:type="dxa"/>
            <w:vMerge w:val="restart"/>
            <w:tcBorders>
              <w:bottom w:val="nil"/>
            </w:tcBorders>
            <w:vAlign w:val="top"/>
          </w:tcPr>
          <w:p w14:paraId="35327C2F">
            <w:pPr>
              <w:spacing w:before="215" w:line="158" w:lineRule="exact"/>
              <w:ind w:left="16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40" w:type="dxa"/>
            <w:gridSpan w:val="3"/>
            <w:vAlign w:val="top"/>
          </w:tcPr>
          <w:p w14:paraId="78A6B2FB">
            <w:pPr>
              <w:spacing w:before="64" w:line="157" w:lineRule="exact"/>
              <w:ind w:left="12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A306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Merge w:val="continue"/>
            <w:tcBorders>
              <w:top w:val="nil"/>
            </w:tcBorders>
            <w:vAlign w:val="top"/>
          </w:tcPr>
          <w:p w14:paraId="7064A683">
            <w:pPr>
              <w:pStyle w:val="6"/>
            </w:pPr>
          </w:p>
        </w:tc>
        <w:tc>
          <w:tcPr>
            <w:tcW w:w="2300" w:type="dxa"/>
            <w:vMerge w:val="continue"/>
            <w:tcBorders>
              <w:top w:val="nil"/>
            </w:tcBorders>
            <w:vAlign w:val="top"/>
          </w:tcPr>
          <w:p w14:paraId="19AE7CF7">
            <w:pPr>
              <w:pStyle w:val="6"/>
            </w:pPr>
          </w:p>
        </w:tc>
        <w:tc>
          <w:tcPr>
            <w:tcW w:w="1199" w:type="dxa"/>
            <w:vAlign w:val="top"/>
          </w:tcPr>
          <w:p w14:paraId="6C21CEB4">
            <w:pPr>
              <w:spacing w:before="66" w:line="154" w:lineRule="exact"/>
              <w:ind w:left="42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99" w:type="dxa"/>
            <w:vAlign w:val="top"/>
          </w:tcPr>
          <w:p w14:paraId="75D8FD7D">
            <w:pPr>
              <w:spacing w:before="64" w:line="156" w:lineRule="exact"/>
              <w:ind w:left="2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042" w:type="dxa"/>
            <w:vAlign w:val="top"/>
          </w:tcPr>
          <w:p w14:paraId="2EA3D2D8">
            <w:pPr>
              <w:spacing w:before="64" w:line="156" w:lineRule="exact"/>
              <w:ind w:left="19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2C61A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2" w:type="dxa"/>
            <w:gridSpan w:val="2"/>
            <w:vAlign w:val="top"/>
          </w:tcPr>
          <w:p w14:paraId="0580583B">
            <w:pPr>
              <w:spacing w:before="65" w:line="158" w:lineRule="exact"/>
              <w:ind w:left="266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99" w:type="dxa"/>
            <w:vAlign w:val="top"/>
          </w:tcPr>
          <w:p w14:paraId="611F949C">
            <w:pPr>
              <w:pStyle w:val="6"/>
              <w:spacing w:before="86" w:line="162" w:lineRule="auto"/>
              <w:ind w:left="700"/>
              <w:rPr>
                <w:sz w:val="15"/>
                <w:szCs w:val="15"/>
              </w:rPr>
            </w:pPr>
            <w:r>
              <w:rPr>
                <w:color w:val="212529"/>
                <w:sz w:val="15"/>
                <w:szCs w:val="15"/>
              </w:rPr>
              <w:t>153.09</w:t>
            </w:r>
          </w:p>
        </w:tc>
        <w:tc>
          <w:tcPr>
            <w:tcW w:w="1199" w:type="dxa"/>
            <w:vAlign w:val="top"/>
          </w:tcPr>
          <w:p w14:paraId="1B9FA98D">
            <w:pPr>
              <w:pStyle w:val="6"/>
              <w:spacing w:before="87" w:line="186" w:lineRule="auto"/>
              <w:ind w:left="700"/>
              <w:rPr>
                <w:sz w:val="13"/>
                <w:szCs w:val="13"/>
              </w:rPr>
            </w:pPr>
            <w:r>
              <w:rPr>
                <w:color w:val="212529"/>
                <w:spacing w:val="1"/>
                <w:sz w:val="13"/>
                <w:szCs w:val="13"/>
              </w:rPr>
              <w:t>145.</w:t>
            </w:r>
            <w:r>
              <w:rPr>
                <w:color w:val="212529"/>
                <w:spacing w:val="16"/>
                <w:w w:val="101"/>
                <w:sz w:val="13"/>
                <w:szCs w:val="13"/>
              </w:rPr>
              <w:t xml:space="preserve"> </w:t>
            </w:r>
            <w:r>
              <w:rPr>
                <w:color w:val="212529"/>
                <w:spacing w:val="1"/>
                <w:sz w:val="13"/>
                <w:szCs w:val="13"/>
              </w:rPr>
              <w:t>01</w:t>
            </w:r>
          </w:p>
        </w:tc>
        <w:tc>
          <w:tcPr>
            <w:tcW w:w="1042" w:type="dxa"/>
            <w:vAlign w:val="top"/>
          </w:tcPr>
          <w:p w14:paraId="326D440A">
            <w:pPr>
              <w:pStyle w:val="6"/>
              <w:spacing w:before="87" w:line="186" w:lineRule="auto"/>
              <w:ind w:left="693"/>
              <w:rPr>
                <w:sz w:val="13"/>
                <w:szCs w:val="13"/>
              </w:rPr>
            </w:pPr>
            <w:r>
              <w:rPr>
                <w:color w:val="212529"/>
                <w:spacing w:val="3"/>
                <w:sz w:val="13"/>
                <w:szCs w:val="13"/>
              </w:rPr>
              <w:t>8.</w:t>
            </w:r>
            <w:r>
              <w:rPr>
                <w:color w:val="212529"/>
                <w:spacing w:val="10"/>
                <w:w w:val="102"/>
                <w:sz w:val="13"/>
                <w:szCs w:val="13"/>
              </w:rPr>
              <w:t xml:space="preserve"> </w:t>
            </w:r>
            <w:r>
              <w:rPr>
                <w:color w:val="212529"/>
                <w:spacing w:val="3"/>
                <w:sz w:val="13"/>
                <w:szCs w:val="13"/>
              </w:rPr>
              <w:t>08</w:t>
            </w:r>
          </w:p>
        </w:tc>
      </w:tr>
      <w:tr w14:paraId="5AEC1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2C3E72A5">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300" w:type="dxa"/>
            <w:vAlign w:val="top"/>
          </w:tcPr>
          <w:p w14:paraId="262190CD">
            <w:pPr>
              <w:pStyle w:val="6"/>
            </w:pPr>
          </w:p>
        </w:tc>
        <w:tc>
          <w:tcPr>
            <w:tcW w:w="1199" w:type="dxa"/>
            <w:vAlign w:val="top"/>
          </w:tcPr>
          <w:p w14:paraId="67FE2C03">
            <w:pPr>
              <w:spacing w:before="69"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145.01</w:t>
            </w:r>
          </w:p>
        </w:tc>
        <w:tc>
          <w:tcPr>
            <w:tcW w:w="1199" w:type="dxa"/>
            <w:vAlign w:val="top"/>
          </w:tcPr>
          <w:p w14:paraId="748E48D0">
            <w:pPr>
              <w:spacing w:before="69"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145.01</w:t>
            </w:r>
          </w:p>
        </w:tc>
        <w:tc>
          <w:tcPr>
            <w:tcW w:w="1042" w:type="dxa"/>
            <w:vAlign w:val="top"/>
          </w:tcPr>
          <w:p w14:paraId="3000E850">
            <w:pPr>
              <w:pStyle w:val="6"/>
            </w:pPr>
          </w:p>
        </w:tc>
      </w:tr>
      <w:tr w14:paraId="60CF5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54AE6DFB">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300" w:type="dxa"/>
            <w:vAlign w:val="top"/>
          </w:tcPr>
          <w:p w14:paraId="45BB2E5F">
            <w:pPr>
              <w:spacing w:before="69" w:line="229" w:lineRule="auto"/>
              <w:ind w:left="329"/>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99" w:type="dxa"/>
            <w:vAlign w:val="top"/>
          </w:tcPr>
          <w:p w14:paraId="12C987D2">
            <w:pPr>
              <w:spacing w:before="6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51.21</w:t>
            </w:r>
          </w:p>
        </w:tc>
        <w:tc>
          <w:tcPr>
            <w:tcW w:w="1199" w:type="dxa"/>
            <w:vAlign w:val="top"/>
          </w:tcPr>
          <w:p w14:paraId="50754752">
            <w:pPr>
              <w:spacing w:before="6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51.21</w:t>
            </w:r>
          </w:p>
        </w:tc>
        <w:tc>
          <w:tcPr>
            <w:tcW w:w="1042" w:type="dxa"/>
            <w:vAlign w:val="top"/>
          </w:tcPr>
          <w:p w14:paraId="0D630855">
            <w:pPr>
              <w:pStyle w:val="6"/>
            </w:pPr>
          </w:p>
        </w:tc>
      </w:tr>
      <w:tr w14:paraId="542FA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63B5DBF3">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300" w:type="dxa"/>
            <w:vAlign w:val="top"/>
          </w:tcPr>
          <w:p w14:paraId="0ED9656A">
            <w:pPr>
              <w:spacing w:before="70" w:line="229" w:lineRule="auto"/>
              <w:ind w:left="329"/>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99" w:type="dxa"/>
            <w:vAlign w:val="top"/>
          </w:tcPr>
          <w:p w14:paraId="6B5A9EAB">
            <w:pPr>
              <w:spacing w:before="7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9.39</w:t>
            </w:r>
          </w:p>
        </w:tc>
        <w:tc>
          <w:tcPr>
            <w:tcW w:w="1199" w:type="dxa"/>
            <w:vAlign w:val="top"/>
          </w:tcPr>
          <w:p w14:paraId="6A8BE11C">
            <w:pPr>
              <w:spacing w:before="7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9.39</w:t>
            </w:r>
          </w:p>
        </w:tc>
        <w:tc>
          <w:tcPr>
            <w:tcW w:w="1042" w:type="dxa"/>
            <w:vAlign w:val="top"/>
          </w:tcPr>
          <w:p w14:paraId="2A3E7A61">
            <w:pPr>
              <w:pStyle w:val="6"/>
            </w:pPr>
          </w:p>
        </w:tc>
      </w:tr>
      <w:tr w14:paraId="485F7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4F4278AA">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300" w:type="dxa"/>
            <w:vAlign w:val="top"/>
          </w:tcPr>
          <w:p w14:paraId="1CF36ECC">
            <w:pPr>
              <w:spacing w:before="70"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6F4382CD">
            <w:pPr>
              <w:spacing w:before="7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35.06</w:t>
            </w:r>
          </w:p>
        </w:tc>
        <w:tc>
          <w:tcPr>
            <w:tcW w:w="1199" w:type="dxa"/>
            <w:vAlign w:val="top"/>
          </w:tcPr>
          <w:p w14:paraId="761E4980">
            <w:pPr>
              <w:spacing w:before="7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35.06</w:t>
            </w:r>
          </w:p>
        </w:tc>
        <w:tc>
          <w:tcPr>
            <w:tcW w:w="1042" w:type="dxa"/>
            <w:vAlign w:val="top"/>
          </w:tcPr>
          <w:p w14:paraId="38059386">
            <w:pPr>
              <w:pStyle w:val="6"/>
            </w:pPr>
          </w:p>
        </w:tc>
      </w:tr>
      <w:tr w14:paraId="3C190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0F77EE7D">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300" w:type="dxa"/>
            <w:vAlign w:val="top"/>
          </w:tcPr>
          <w:p w14:paraId="36D4AC8E">
            <w:pPr>
              <w:spacing w:before="72" w:line="228" w:lineRule="auto"/>
              <w:ind w:left="328"/>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99" w:type="dxa"/>
            <w:vAlign w:val="top"/>
          </w:tcPr>
          <w:p w14:paraId="40C796D8">
            <w:pPr>
              <w:spacing w:before="71"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199" w:type="dxa"/>
            <w:vAlign w:val="top"/>
          </w:tcPr>
          <w:p w14:paraId="53E0F436">
            <w:pPr>
              <w:spacing w:before="71"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14.12</w:t>
            </w:r>
          </w:p>
        </w:tc>
        <w:tc>
          <w:tcPr>
            <w:tcW w:w="1042" w:type="dxa"/>
            <w:vAlign w:val="top"/>
          </w:tcPr>
          <w:p w14:paraId="4655AACF">
            <w:pPr>
              <w:pStyle w:val="6"/>
            </w:pPr>
          </w:p>
        </w:tc>
      </w:tr>
      <w:tr w14:paraId="2AFB6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660CC842">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300" w:type="dxa"/>
            <w:vAlign w:val="top"/>
          </w:tcPr>
          <w:p w14:paraId="583EDD14">
            <w:pPr>
              <w:spacing w:before="72" w:line="228" w:lineRule="auto"/>
              <w:ind w:left="328"/>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99" w:type="dxa"/>
            <w:vAlign w:val="top"/>
          </w:tcPr>
          <w:p w14:paraId="7BA60DD9">
            <w:pPr>
              <w:spacing w:before="7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5.73</w:t>
            </w:r>
          </w:p>
        </w:tc>
        <w:tc>
          <w:tcPr>
            <w:tcW w:w="1199" w:type="dxa"/>
            <w:vAlign w:val="top"/>
          </w:tcPr>
          <w:p w14:paraId="13467104">
            <w:pPr>
              <w:spacing w:before="7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5.73</w:t>
            </w:r>
          </w:p>
        </w:tc>
        <w:tc>
          <w:tcPr>
            <w:tcW w:w="1042" w:type="dxa"/>
            <w:vAlign w:val="top"/>
          </w:tcPr>
          <w:p w14:paraId="751618D3">
            <w:pPr>
              <w:pStyle w:val="6"/>
            </w:pPr>
          </w:p>
        </w:tc>
      </w:tr>
      <w:tr w14:paraId="2DD25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17DF0560">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300" w:type="dxa"/>
            <w:vAlign w:val="top"/>
          </w:tcPr>
          <w:p w14:paraId="3A731B35">
            <w:pPr>
              <w:spacing w:before="73" w:line="228" w:lineRule="auto"/>
              <w:ind w:left="328"/>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99" w:type="dxa"/>
            <w:vAlign w:val="top"/>
          </w:tcPr>
          <w:p w14:paraId="7BC14541">
            <w:pPr>
              <w:spacing w:before="7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0.32</w:t>
            </w:r>
          </w:p>
        </w:tc>
        <w:tc>
          <w:tcPr>
            <w:tcW w:w="1199" w:type="dxa"/>
            <w:vAlign w:val="top"/>
          </w:tcPr>
          <w:p w14:paraId="20B7741A">
            <w:pPr>
              <w:spacing w:before="7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0.32</w:t>
            </w:r>
          </w:p>
        </w:tc>
        <w:tc>
          <w:tcPr>
            <w:tcW w:w="1042" w:type="dxa"/>
            <w:vAlign w:val="top"/>
          </w:tcPr>
          <w:p w14:paraId="19DF21E2">
            <w:pPr>
              <w:pStyle w:val="6"/>
            </w:pPr>
          </w:p>
        </w:tc>
      </w:tr>
      <w:tr w14:paraId="59AD9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1CF41991">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300" w:type="dxa"/>
            <w:vAlign w:val="top"/>
          </w:tcPr>
          <w:p w14:paraId="5F90B600">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99" w:type="dxa"/>
            <w:vAlign w:val="top"/>
          </w:tcPr>
          <w:p w14:paraId="067F76D5">
            <w:pPr>
              <w:spacing w:before="74"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199" w:type="dxa"/>
            <w:vAlign w:val="top"/>
          </w:tcPr>
          <w:p w14:paraId="1FCB45E6">
            <w:pPr>
              <w:spacing w:before="74"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11.56</w:t>
            </w:r>
          </w:p>
        </w:tc>
        <w:tc>
          <w:tcPr>
            <w:tcW w:w="1042" w:type="dxa"/>
            <w:vAlign w:val="top"/>
          </w:tcPr>
          <w:p w14:paraId="41981232">
            <w:pPr>
              <w:pStyle w:val="6"/>
            </w:pPr>
          </w:p>
        </w:tc>
      </w:tr>
      <w:tr w14:paraId="78122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2E901A77">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300" w:type="dxa"/>
            <w:vAlign w:val="top"/>
          </w:tcPr>
          <w:p w14:paraId="22E2BB54">
            <w:pPr>
              <w:spacing w:before="74" w:line="230" w:lineRule="auto"/>
              <w:ind w:left="327"/>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99" w:type="dxa"/>
            <w:vAlign w:val="top"/>
          </w:tcPr>
          <w:p w14:paraId="0CD44794">
            <w:pPr>
              <w:spacing w:before="7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17.63</w:t>
            </w:r>
          </w:p>
        </w:tc>
        <w:tc>
          <w:tcPr>
            <w:tcW w:w="1199" w:type="dxa"/>
            <w:vAlign w:val="top"/>
          </w:tcPr>
          <w:p w14:paraId="1564DDD7">
            <w:pPr>
              <w:spacing w:before="7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17.63</w:t>
            </w:r>
          </w:p>
        </w:tc>
        <w:tc>
          <w:tcPr>
            <w:tcW w:w="1042" w:type="dxa"/>
            <w:vAlign w:val="top"/>
          </w:tcPr>
          <w:p w14:paraId="34B820E6">
            <w:pPr>
              <w:pStyle w:val="6"/>
            </w:pPr>
          </w:p>
        </w:tc>
      </w:tr>
      <w:tr w14:paraId="34CCA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4F11B657">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300" w:type="dxa"/>
            <w:vAlign w:val="top"/>
          </w:tcPr>
          <w:p w14:paraId="4E988883">
            <w:pPr>
              <w:pStyle w:val="6"/>
            </w:pPr>
          </w:p>
        </w:tc>
        <w:tc>
          <w:tcPr>
            <w:tcW w:w="1199" w:type="dxa"/>
            <w:vAlign w:val="top"/>
          </w:tcPr>
          <w:p w14:paraId="64082694">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8.08</w:t>
            </w:r>
          </w:p>
        </w:tc>
        <w:tc>
          <w:tcPr>
            <w:tcW w:w="1199" w:type="dxa"/>
            <w:vAlign w:val="top"/>
          </w:tcPr>
          <w:p w14:paraId="566A4A1E">
            <w:pPr>
              <w:pStyle w:val="6"/>
            </w:pPr>
          </w:p>
        </w:tc>
        <w:tc>
          <w:tcPr>
            <w:tcW w:w="1042" w:type="dxa"/>
            <w:vAlign w:val="top"/>
          </w:tcPr>
          <w:p w14:paraId="161E9F90">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8.08</w:t>
            </w:r>
          </w:p>
        </w:tc>
      </w:tr>
      <w:tr w14:paraId="1369B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13ADC3C8">
            <w:pPr>
              <w:spacing w:before="74"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300" w:type="dxa"/>
            <w:vAlign w:val="top"/>
          </w:tcPr>
          <w:p w14:paraId="6D4D6B9F">
            <w:pPr>
              <w:spacing w:before="74" w:line="229" w:lineRule="auto"/>
              <w:ind w:left="330"/>
              <w:rPr>
                <w:rFonts w:ascii="宋体" w:hAnsi="宋体" w:eastAsia="宋体" w:cs="宋体"/>
                <w:sz w:val="15"/>
                <w:szCs w:val="15"/>
              </w:rPr>
            </w:pPr>
            <w:r>
              <w:rPr>
                <w:rFonts w:ascii="宋体" w:hAnsi="宋体" w:eastAsia="宋体" w:cs="宋体"/>
                <w:color w:val="212529"/>
                <w:spacing w:val="8"/>
                <w:sz w:val="15"/>
                <w:szCs w:val="15"/>
              </w:rPr>
              <w:t>办公经费</w:t>
            </w:r>
          </w:p>
        </w:tc>
        <w:tc>
          <w:tcPr>
            <w:tcW w:w="1199" w:type="dxa"/>
            <w:vAlign w:val="top"/>
          </w:tcPr>
          <w:p w14:paraId="69703D1E">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2.16</w:t>
            </w:r>
          </w:p>
        </w:tc>
        <w:tc>
          <w:tcPr>
            <w:tcW w:w="1199" w:type="dxa"/>
            <w:vAlign w:val="top"/>
          </w:tcPr>
          <w:p w14:paraId="570D8A71">
            <w:pPr>
              <w:pStyle w:val="6"/>
            </w:pPr>
          </w:p>
        </w:tc>
        <w:tc>
          <w:tcPr>
            <w:tcW w:w="1042" w:type="dxa"/>
            <w:vAlign w:val="top"/>
          </w:tcPr>
          <w:p w14:paraId="4F75807D">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2.16</w:t>
            </w:r>
          </w:p>
        </w:tc>
      </w:tr>
      <w:tr w14:paraId="01A7F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05A75EE9">
            <w:pPr>
              <w:spacing w:before="73"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300" w:type="dxa"/>
            <w:vAlign w:val="top"/>
          </w:tcPr>
          <w:p w14:paraId="47D96EE2">
            <w:pPr>
              <w:spacing w:before="73" w:line="229" w:lineRule="auto"/>
              <w:ind w:left="330"/>
              <w:rPr>
                <w:rFonts w:ascii="宋体" w:hAnsi="宋体" w:eastAsia="宋体" w:cs="宋体"/>
                <w:sz w:val="15"/>
                <w:szCs w:val="15"/>
              </w:rPr>
            </w:pPr>
            <w:r>
              <w:rPr>
                <w:rFonts w:ascii="宋体" w:hAnsi="宋体" w:eastAsia="宋体" w:cs="宋体"/>
                <w:color w:val="212529"/>
                <w:spacing w:val="8"/>
                <w:sz w:val="15"/>
                <w:szCs w:val="15"/>
              </w:rPr>
              <w:t>办公经费</w:t>
            </w:r>
          </w:p>
        </w:tc>
        <w:tc>
          <w:tcPr>
            <w:tcW w:w="1199" w:type="dxa"/>
            <w:vAlign w:val="top"/>
          </w:tcPr>
          <w:p w14:paraId="76FB18BC">
            <w:pPr>
              <w:spacing w:before="7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0.30</w:t>
            </w:r>
          </w:p>
        </w:tc>
        <w:tc>
          <w:tcPr>
            <w:tcW w:w="1199" w:type="dxa"/>
            <w:vAlign w:val="top"/>
          </w:tcPr>
          <w:p w14:paraId="1B59DB07">
            <w:pPr>
              <w:pStyle w:val="6"/>
            </w:pPr>
          </w:p>
        </w:tc>
        <w:tc>
          <w:tcPr>
            <w:tcW w:w="1042" w:type="dxa"/>
            <w:vAlign w:val="top"/>
          </w:tcPr>
          <w:p w14:paraId="3DC785F9">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0.30</w:t>
            </w:r>
          </w:p>
        </w:tc>
      </w:tr>
      <w:tr w14:paraId="4ADFF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118607E7">
            <w:pPr>
              <w:spacing w:before="74" w:line="230" w:lineRule="auto"/>
              <w:ind w:left="331"/>
              <w:rPr>
                <w:rFonts w:ascii="宋体" w:hAnsi="宋体" w:eastAsia="宋体" w:cs="宋体"/>
                <w:sz w:val="15"/>
                <w:szCs w:val="15"/>
              </w:rPr>
            </w:pPr>
            <w:r>
              <w:rPr>
                <w:rFonts w:ascii="宋体" w:hAnsi="宋体" w:eastAsia="宋体" w:cs="宋体"/>
                <w:color w:val="212529"/>
                <w:spacing w:val="8"/>
                <w:sz w:val="15"/>
                <w:szCs w:val="15"/>
              </w:rPr>
              <w:t>手续费</w:t>
            </w:r>
          </w:p>
        </w:tc>
        <w:tc>
          <w:tcPr>
            <w:tcW w:w="2300" w:type="dxa"/>
            <w:vAlign w:val="top"/>
          </w:tcPr>
          <w:p w14:paraId="5A87F759">
            <w:pPr>
              <w:spacing w:before="74" w:line="229" w:lineRule="auto"/>
              <w:ind w:left="330"/>
              <w:rPr>
                <w:rFonts w:ascii="宋体" w:hAnsi="宋体" w:eastAsia="宋体" w:cs="宋体"/>
                <w:sz w:val="15"/>
                <w:szCs w:val="15"/>
              </w:rPr>
            </w:pPr>
            <w:r>
              <w:rPr>
                <w:rFonts w:ascii="宋体" w:hAnsi="宋体" w:eastAsia="宋体" w:cs="宋体"/>
                <w:color w:val="212529"/>
                <w:spacing w:val="8"/>
                <w:sz w:val="15"/>
                <w:szCs w:val="15"/>
              </w:rPr>
              <w:t>办公经费</w:t>
            </w:r>
          </w:p>
        </w:tc>
        <w:tc>
          <w:tcPr>
            <w:tcW w:w="1199" w:type="dxa"/>
            <w:vAlign w:val="top"/>
          </w:tcPr>
          <w:p w14:paraId="1C8B787C">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199" w:type="dxa"/>
            <w:vAlign w:val="top"/>
          </w:tcPr>
          <w:p w14:paraId="25AF6B89">
            <w:pPr>
              <w:pStyle w:val="6"/>
            </w:pPr>
          </w:p>
        </w:tc>
        <w:tc>
          <w:tcPr>
            <w:tcW w:w="1042" w:type="dxa"/>
            <w:vAlign w:val="top"/>
          </w:tcPr>
          <w:p w14:paraId="0844C081">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r>
      <w:tr w14:paraId="657FA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00100D5D">
            <w:pPr>
              <w:spacing w:before="74"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2300" w:type="dxa"/>
            <w:vAlign w:val="top"/>
          </w:tcPr>
          <w:p w14:paraId="4FFEA801">
            <w:pPr>
              <w:spacing w:before="74" w:line="229" w:lineRule="auto"/>
              <w:ind w:left="330"/>
              <w:rPr>
                <w:rFonts w:ascii="宋体" w:hAnsi="宋体" w:eastAsia="宋体" w:cs="宋体"/>
                <w:sz w:val="15"/>
                <w:szCs w:val="15"/>
              </w:rPr>
            </w:pPr>
            <w:r>
              <w:rPr>
                <w:rFonts w:ascii="宋体" w:hAnsi="宋体" w:eastAsia="宋体" w:cs="宋体"/>
                <w:color w:val="212529"/>
                <w:spacing w:val="8"/>
                <w:sz w:val="15"/>
                <w:szCs w:val="15"/>
              </w:rPr>
              <w:t>办公经费</w:t>
            </w:r>
          </w:p>
        </w:tc>
        <w:tc>
          <w:tcPr>
            <w:tcW w:w="1199" w:type="dxa"/>
            <w:vAlign w:val="top"/>
          </w:tcPr>
          <w:p w14:paraId="24C9C58C">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199" w:type="dxa"/>
            <w:vAlign w:val="top"/>
          </w:tcPr>
          <w:p w14:paraId="6C5E6BB5">
            <w:pPr>
              <w:pStyle w:val="6"/>
            </w:pPr>
          </w:p>
        </w:tc>
        <w:tc>
          <w:tcPr>
            <w:tcW w:w="1042" w:type="dxa"/>
            <w:vAlign w:val="top"/>
          </w:tcPr>
          <w:p w14:paraId="5FB9C244">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r>
      <w:tr w14:paraId="2D229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248CFF39">
            <w:pPr>
              <w:spacing w:before="75"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300" w:type="dxa"/>
            <w:vAlign w:val="top"/>
          </w:tcPr>
          <w:p w14:paraId="268D6444">
            <w:pPr>
              <w:spacing w:before="75" w:line="229" w:lineRule="auto"/>
              <w:ind w:left="330"/>
              <w:rPr>
                <w:rFonts w:ascii="宋体" w:hAnsi="宋体" w:eastAsia="宋体" w:cs="宋体"/>
                <w:sz w:val="15"/>
                <w:szCs w:val="15"/>
              </w:rPr>
            </w:pPr>
            <w:r>
              <w:rPr>
                <w:rFonts w:ascii="宋体" w:hAnsi="宋体" w:eastAsia="宋体" w:cs="宋体"/>
                <w:color w:val="212529"/>
                <w:spacing w:val="8"/>
                <w:sz w:val="15"/>
                <w:szCs w:val="15"/>
              </w:rPr>
              <w:t>办公经费</w:t>
            </w:r>
          </w:p>
        </w:tc>
        <w:tc>
          <w:tcPr>
            <w:tcW w:w="1199" w:type="dxa"/>
            <w:vAlign w:val="top"/>
          </w:tcPr>
          <w:p w14:paraId="2C9E3A29">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199" w:type="dxa"/>
            <w:vAlign w:val="top"/>
          </w:tcPr>
          <w:p w14:paraId="48918EC8">
            <w:pPr>
              <w:pStyle w:val="6"/>
            </w:pPr>
          </w:p>
        </w:tc>
        <w:tc>
          <w:tcPr>
            <w:tcW w:w="1042" w:type="dxa"/>
            <w:vAlign w:val="top"/>
          </w:tcPr>
          <w:p w14:paraId="7F4B9537">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r>
      <w:tr w14:paraId="3C94E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324E47D0">
            <w:pPr>
              <w:spacing w:before="74" w:line="230" w:lineRule="auto"/>
              <w:ind w:left="333"/>
              <w:rPr>
                <w:rFonts w:ascii="宋体" w:hAnsi="宋体" w:eastAsia="宋体" w:cs="宋体"/>
                <w:sz w:val="15"/>
                <w:szCs w:val="15"/>
              </w:rPr>
            </w:pPr>
            <w:r>
              <w:rPr>
                <w:rFonts w:ascii="宋体" w:hAnsi="宋体" w:eastAsia="宋体" w:cs="宋体"/>
                <w:color w:val="212529"/>
                <w:spacing w:val="8"/>
                <w:sz w:val="15"/>
                <w:szCs w:val="15"/>
              </w:rPr>
              <w:t>差旅费</w:t>
            </w:r>
          </w:p>
        </w:tc>
        <w:tc>
          <w:tcPr>
            <w:tcW w:w="2300" w:type="dxa"/>
            <w:vAlign w:val="top"/>
          </w:tcPr>
          <w:p w14:paraId="4F04B5B5">
            <w:pPr>
              <w:spacing w:before="74" w:line="229" w:lineRule="auto"/>
              <w:ind w:left="330"/>
              <w:rPr>
                <w:rFonts w:ascii="宋体" w:hAnsi="宋体" w:eastAsia="宋体" w:cs="宋体"/>
                <w:sz w:val="15"/>
                <w:szCs w:val="15"/>
              </w:rPr>
            </w:pPr>
            <w:r>
              <w:rPr>
                <w:rFonts w:ascii="宋体" w:hAnsi="宋体" w:eastAsia="宋体" w:cs="宋体"/>
                <w:color w:val="212529"/>
                <w:spacing w:val="8"/>
                <w:sz w:val="15"/>
                <w:szCs w:val="15"/>
              </w:rPr>
              <w:t>办公经费</w:t>
            </w:r>
          </w:p>
        </w:tc>
        <w:tc>
          <w:tcPr>
            <w:tcW w:w="1199" w:type="dxa"/>
            <w:vAlign w:val="top"/>
          </w:tcPr>
          <w:p w14:paraId="2224ADBB">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0.40</w:t>
            </w:r>
          </w:p>
        </w:tc>
        <w:tc>
          <w:tcPr>
            <w:tcW w:w="1199" w:type="dxa"/>
            <w:vAlign w:val="top"/>
          </w:tcPr>
          <w:p w14:paraId="0A9DC7E3">
            <w:pPr>
              <w:pStyle w:val="6"/>
            </w:pPr>
          </w:p>
        </w:tc>
        <w:tc>
          <w:tcPr>
            <w:tcW w:w="1042" w:type="dxa"/>
            <w:vAlign w:val="top"/>
          </w:tcPr>
          <w:p w14:paraId="2D2DF4A2">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0.40</w:t>
            </w:r>
          </w:p>
        </w:tc>
      </w:tr>
      <w:tr w14:paraId="1B59B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7BF767BC">
            <w:pPr>
              <w:spacing w:before="74"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300" w:type="dxa"/>
            <w:vAlign w:val="top"/>
          </w:tcPr>
          <w:p w14:paraId="25754A6C">
            <w:pPr>
              <w:spacing w:before="74" w:line="229" w:lineRule="auto"/>
              <w:ind w:left="330"/>
              <w:rPr>
                <w:rFonts w:ascii="宋体" w:hAnsi="宋体" w:eastAsia="宋体" w:cs="宋体"/>
                <w:sz w:val="15"/>
                <w:szCs w:val="15"/>
              </w:rPr>
            </w:pPr>
            <w:r>
              <w:rPr>
                <w:rFonts w:ascii="宋体" w:hAnsi="宋体" w:eastAsia="宋体" w:cs="宋体"/>
                <w:color w:val="212529"/>
                <w:spacing w:val="8"/>
                <w:sz w:val="15"/>
                <w:szCs w:val="15"/>
              </w:rPr>
              <w:t>办公经费</w:t>
            </w:r>
          </w:p>
        </w:tc>
        <w:tc>
          <w:tcPr>
            <w:tcW w:w="1199" w:type="dxa"/>
            <w:vAlign w:val="top"/>
          </w:tcPr>
          <w:p w14:paraId="3EEBD52A">
            <w:pPr>
              <w:spacing w:before="74"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1.76</w:t>
            </w:r>
          </w:p>
        </w:tc>
        <w:tc>
          <w:tcPr>
            <w:tcW w:w="1199" w:type="dxa"/>
            <w:vAlign w:val="top"/>
          </w:tcPr>
          <w:p w14:paraId="10ED1920">
            <w:pPr>
              <w:pStyle w:val="6"/>
            </w:pPr>
          </w:p>
        </w:tc>
        <w:tc>
          <w:tcPr>
            <w:tcW w:w="1042" w:type="dxa"/>
            <w:vAlign w:val="top"/>
          </w:tcPr>
          <w:p w14:paraId="10EB6D5B">
            <w:pPr>
              <w:spacing w:before="74"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1.76</w:t>
            </w:r>
          </w:p>
        </w:tc>
      </w:tr>
      <w:tr w14:paraId="20320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196B6E7A">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300" w:type="dxa"/>
            <w:vAlign w:val="top"/>
          </w:tcPr>
          <w:p w14:paraId="0AE618A7">
            <w:pPr>
              <w:spacing w:before="75" w:line="229" w:lineRule="auto"/>
              <w:ind w:left="330"/>
              <w:rPr>
                <w:rFonts w:ascii="宋体" w:hAnsi="宋体" w:eastAsia="宋体" w:cs="宋体"/>
                <w:sz w:val="15"/>
                <w:szCs w:val="15"/>
              </w:rPr>
            </w:pPr>
            <w:r>
              <w:rPr>
                <w:rFonts w:ascii="宋体" w:hAnsi="宋体" w:eastAsia="宋体" w:cs="宋体"/>
                <w:color w:val="212529"/>
                <w:spacing w:val="8"/>
                <w:sz w:val="15"/>
                <w:szCs w:val="15"/>
              </w:rPr>
              <w:t>办公经费</w:t>
            </w:r>
          </w:p>
        </w:tc>
        <w:tc>
          <w:tcPr>
            <w:tcW w:w="1199" w:type="dxa"/>
            <w:vAlign w:val="top"/>
          </w:tcPr>
          <w:p w14:paraId="55F9F7DE">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3.09</w:t>
            </w:r>
          </w:p>
        </w:tc>
        <w:tc>
          <w:tcPr>
            <w:tcW w:w="1199" w:type="dxa"/>
            <w:vAlign w:val="top"/>
          </w:tcPr>
          <w:p w14:paraId="39047AEA">
            <w:pPr>
              <w:pStyle w:val="6"/>
            </w:pPr>
          </w:p>
        </w:tc>
        <w:tc>
          <w:tcPr>
            <w:tcW w:w="1042" w:type="dxa"/>
            <w:vAlign w:val="top"/>
          </w:tcPr>
          <w:p w14:paraId="25B6446B">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3.09</w:t>
            </w:r>
          </w:p>
        </w:tc>
      </w:tr>
      <w:tr w14:paraId="5E62B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42" w:type="dxa"/>
            <w:vAlign w:val="top"/>
          </w:tcPr>
          <w:p w14:paraId="2B05A6D1">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300" w:type="dxa"/>
            <w:vAlign w:val="top"/>
          </w:tcPr>
          <w:p w14:paraId="43CCAAB0">
            <w:pPr>
              <w:spacing w:before="76" w:line="229" w:lineRule="auto"/>
              <w:ind w:left="330"/>
              <w:rPr>
                <w:rFonts w:ascii="宋体" w:hAnsi="宋体" w:eastAsia="宋体" w:cs="宋体"/>
                <w:sz w:val="15"/>
                <w:szCs w:val="15"/>
              </w:rPr>
            </w:pPr>
            <w:r>
              <w:rPr>
                <w:rFonts w:ascii="宋体" w:hAnsi="宋体" w:eastAsia="宋体" w:cs="宋体"/>
                <w:color w:val="212529"/>
                <w:spacing w:val="8"/>
                <w:sz w:val="15"/>
                <w:szCs w:val="15"/>
              </w:rPr>
              <w:t>办公经费</w:t>
            </w:r>
          </w:p>
        </w:tc>
        <w:tc>
          <w:tcPr>
            <w:tcW w:w="1199" w:type="dxa"/>
            <w:vAlign w:val="top"/>
          </w:tcPr>
          <w:p w14:paraId="1E9AC80E">
            <w:pPr>
              <w:spacing w:before="76"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1199" w:type="dxa"/>
            <w:vAlign w:val="top"/>
          </w:tcPr>
          <w:p w14:paraId="19645452">
            <w:pPr>
              <w:pStyle w:val="6"/>
            </w:pPr>
          </w:p>
        </w:tc>
        <w:tc>
          <w:tcPr>
            <w:tcW w:w="1042" w:type="dxa"/>
            <w:vAlign w:val="top"/>
          </w:tcPr>
          <w:p w14:paraId="73D864FC">
            <w:pPr>
              <w:spacing w:before="76"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r>
    </w:tbl>
    <w:p w14:paraId="7B8DA592">
      <w:pPr>
        <w:rPr>
          <w:rFonts w:ascii="Arial"/>
          <w:sz w:val="21"/>
        </w:rPr>
      </w:pPr>
    </w:p>
    <w:p w14:paraId="5AE921AA">
      <w:pPr>
        <w:rPr>
          <w:rFonts w:ascii="Arial" w:hAnsi="Arial" w:eastAsia="Arial" w:cs="Arial"/>
          <w:sz w:val="21"/>
          <w:szCs w:val="21"/>
        </w:rPr>
        <w:sectPr>
          <w:footerReference r:id="rId16" w:type="default"/>
          <w:pgSz w:w="11900" w:h="16840"/>
          <w:pgMar w:top="642" w:right="600" w:bottom="340" w:left="600" w:header="326" w:footer="111" w:gutter="0"/>
          <w:cols w:space="720" w:num="1"/>
        </w:sectPr>
      </w:pPr>
    </w:p>
    <w:p w14:paraId="0B65E673">
      <w:pPr>
        <w:spacing w:before="103"/>
      </w:pPr>
    </w:p>
    <w:p w14:paraId="02AA1E4B">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42AAB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45357A65">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0E2585C4">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380A5D1A">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1877D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01464EE8">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0C4B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1872C69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1895" w:type="dxa"/>
            <w:tcBorders>
              <w:top w:val="single" w:color="FFFFFF" w:sz="4" w:space="0"/>
              <w:left w:val="single" w:color="FFFFFF" w:sz="2" w:space="0"/>
              <w:right w:val="single" w:color="FFFFFF" w:sz="2" w:space="0"/>
            </w:tcBorders>
            <w:vAlign w:val="top"/>
          </w:tcPr>
          <w:p w14:paraId="4A7A890A">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61732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43C0F090">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55B72800">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04154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0104475F">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182228A7">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05634362">
            <w:pPr>
              <w:pStyle w:val="6"/>
            </w:pPr>
          </w:p>
        </w:tc>
      </w:tr>
      <w:tr w14:paraId="3BC8F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7760C0EB">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0EC4D937">
            <w:pPr>
              <w:pStyle w:val="6"/>
            </w:pPr>
          </w:p>
        </w:tc>
      </w:tr>
      <w:tr w14:paraId="16565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229CA48C">
            <w:pPr>
              <w:pStyle w:val="6"/>
            </w:pPr>
          </w:p>
        </w:tc>
        <w:tc>
          <w:tcPr>
            <w:tcW w:w="4795" w:type="dxa"/>
            <w:vAlign w:val="top"/>
          </w:tcPr>
          <w:p w14:paraId="304B10DF">
            <w:pPr>
              <w:pStyle w:val="6"/>
            </w:pPr>
          </w:p>
        </w:tc>
        <w:tc>
          <w:tcPr>
            <w:tcW w:w="1895" w:type="dxa"/>
            <w:vAlign w:val="top"/>
          </w:tcPr>
          <w:p w14:paraId="1E56D76D">
            <w:pPr>
              <w:pStyle w:val="6"/>
            </w:pPr>
          </w:p>
        </w:tc>
      </w:tr>
      <w:tr w14:paraId="0FD9D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263D8020">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39510920">
      <w:pPr>
        <w:rPr>
          <w:rFonts w:ascii="Arial"/>
          <w:sz w:val="21"/>
        </w:rPr>
      </w:pPr>
    </w:p>
    <w:p w14:paraId="2FABAB85">
      <w:pPr>
        <w:rPr>
          <w:rFonts w:ascii="Arial" w:hAnsi="Arial" w:eastAsia="Arial" w:cs="Arial"/>
          <w:sz w:val="21"/>
          <w:szCs w:val="21"/>
        </w:rPr>
        <w:sectPr>
          <w:footerReference r:id="rId17" w:type="default"/>
          <w:pgSz w:w="11900" w:h="16840"/>
          <w:pgMar w:top="642" w:right="600" w:bottom="340" w:left="600" w:header="326" w:footer="111" w:gutter="0"/>
          <w:cols w:space="720" w:num="1"/>
        </w:sectPr>
      </w:pPr>
    </w:p>
    <w:p w14:paraId="7323C517">
      <w:pPr>
        <w:spacing w:before="103"/>
      </w:pPr>
    </w:p>
    <w:p w14:paraId="01F549E1">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32A2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EE3E6BD">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508E1058">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5102BDBD">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3F107A9A">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485B4E58">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3EF0B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B111B3C">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8D38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6798B003">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1134" w:type="dxa"/>
            <w:tcBorders>
              <w:top w:val="single" w:color="FFFFFF" w:sz="4" w:space="0"/>
              <w:left w:val="single" w:color="FFFFFF" w:sz="2" w:space="0"/>
              <w:right w:val="single" w:color="FFFFFF" w:sz="2" w:space="0"/>
            </w:tcBorders>
            <w:vAlign w:val="top"/>
          </w:tcPr>
          <w:p w14:paraId="3F5D7F31">
            <w:pPr>
              <w:pStyle w:val="6"/>
            </w:pPr>
          </w:p>
        </w:tc>
        <w:tc>
          <w:tcPr>
            <w:tcW w:w="1145" w:type="dxa"/>
            <w:tcBorders>
              <w:top w:val="single" w:color="FFFFFF" w:sz="4" w:space="0"/>
              <w:left w:val="single" w:color="FFFFFF" w:sz="2" w:space="0"/>
              <w:right w:val="single" w:color="FFFFFF" w:sz="2" w:space="0"/>
            </w:tcBorders>
            <w:vAlign w:val="top"/>
          </w:tcPr>
          <w:p w14:paraId="171872BD">
            <w:pPr>
              <w:pStyle w:val="6"/>
            </w:pPr>
          </w:p>
        </w:tc>
        <w:tc>
          <w:tcPr>
            <w:tcW w:w="1150" w:type="dxa"/>
            <w:tcBorders>
              <w:top w:val="single" w:color="FFFFFF" w:sz="4" w:space="0"/>
              <w:left w:val="single" w:color="FFFFFF" w:sz="2" w:space="0"/>
              <w:right w:val="single" w:color="FFFFFF" w:sz="2" w:space="0"/>
            </w:tcBorders>
            <w:vAlign w:val="top"/>
          </w:tcPr>
          <w:p w14:paraId="093B1941">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45A64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C47EE71">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3D5F1204">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5A303652">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553E8B79">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41022C4F">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8EF5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1DDAE396">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818E5A5">
            <w:pPr>
              <w:pStyle w:val="6"/>
            </w:pPr>
          </w:p>
        </w:tc>
        <w:tc>
          <w:tcPr>
            <w:tcW w:w="1145" w:type="dxa"/>
            <w:vAlign w:val="top"/>
          </w:tcPr>
          <w:p w14:paraId="6932B7B5">
            <w:pPr>
              <w:pStyle w:val="6"/>
            </w:pPr>
          </w:p>
        </w:tc>
        <w:tc>
          <w:tcPr>
            <w:tcW w:w="1150" w:type="dxa"/>
            <w:vAlign w:val="top"/>
          </w:tcPr>
          <w:p w14:paraId="07B44C30">
            <w:pPr>
              <w:pStyle w:val="6"/>
            </w:pPr>
          </w:p>
        </w:tc>
      </w:tr>
      <w:tr w14:paraId="109F4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6BD5C54">
            <w:pPr>
              <w:pStyle w:val="6"/>
            </w:pPr>
          </w:p>
        </w:tc>
        <w:tc>
          <w:tcPr>
            <w:tcW w:w="3521" w:type="dxa"/>
            <w:vAlign w:val="top"/>
          </w:tcPr>
          <w:p w14:paraId="265BECB7">
            <w:pPr>
              <w:pStyle w:val="6"/>
            </w:pPr>
          </w:p>
        </w:tc>
        <w:tc>
          <w:tcPr>
            <w:tcW w:w="1134" w:type="dxa"/>
            <w:vAlign w:val="top"/>
          </w:tcPr>
          <w:p w14:paraId="264ADF64">
            <w:pPr>
              <w:pStyle w:val="6"/>
            </w:pPr>
          </w:p>
        </w:tc>
        <w:tc>
          <w:tcPr>
            <w:tcW w:w="1145" w:type="dxa"/>
            <w:vAlign w:val="top"/>
          </w:tcPr>
          <w:p w14:paraId="6D1F94B2">
            <w:pPr>
              <w:pStyle w:val="6"/>
            </w:pPr>
          </w:p>
        </w:tc>
        <w:tc>
          <w:tcPr>
            <w:tcW w:w="1150" w:type="dxa"/>
            <w:vAlign w:val="top"/>
          </w:tcPr>
          <w:p w14:paraId="5FAF36D2">
            <w:pPr>
              <w:pStyle w:val="6"/>
            </w:pPr>
          </w:p>
        </w:tc>
      </w:tr>
      <w:tr w14:paraId="12ED4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4C87744E">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88811EE">
      <w:pPr>
        <w:rPr>
          <w:rFonts w:ascii="Arial"/>
          <w:sz w:val="21"/>
        </w:rPr>
      </w:pPr>
    </w:p>
    <w:p w14:paraId="733C7DA1">
      <w:pPr>
        <w:rPr>
          <w:rFonts w:ascii="Arial" w:hAnsi="Arial" w:eastAsia="Arial" w:cs="Arial"/>
          <w:sz w:val="21"/>
          <w:szCs w:val="21"/>
        </w:rPr>
        <w:sectPr>
          <w:footerReference r:id="rId18" w:type="default"/>
          <w:pgSz w:w="11900" w:h="16840"/>
          <w:pgMar w:top="642" w:right="600" w:bottom="340" w:left="600" w:header="326" w:footer="110" w:gutter="0"/>
          <w:cols w:space="720" w:num="1"/>
        </w:sectPr>
      </w:pPr>
    </w:p>
    <w:p w14:paraId="1DD225CC">
      <w:pPr>
        <w:spacing w:before="103"/>
      </w:pPr>
    </w:p>
    <w:p w14:paraId="2376158A">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2054A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49192E90">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0BA54867">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2F30B083">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1BB1A5D5">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07AF4FDA">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5E489AFA">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39908012">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31F3D05F">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30AC5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7D3B910E">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10D8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7416422">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934" w:type="dxa"/>
            <w:tcBorders>
              <w:top w:val="single" w:color="FFFFFF" w:sz="4" w:space="0"/>
              <w:left w:val="single" w:color="FFFFFF" w:sz="2" w:space="0"/>
              <w:right w:val="single" w:color="FFFFFF" w:sz="2" w:space="0"/>
            </w:tcBorders>
            <w:vAlign w:val="top"/>
          </w:tcPr>
          <w:p w14:paraId="68F4E581">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47F4E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5AA413CE">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5A521CF8">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247EF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28BF10B">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4A56F2B0">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7A1F0C9C">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3382AF20">
            <w:pPr>
              <w:pStyle w:val="6"/>
            </w:pPr>
          </w:p>
          <w:p w14:paraId="1E3D4B4F">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211D3113">
            <w:pPr>
              <w:pStyle w:val="6"/>
            </w:pPr>
          </w:p>
          <w:p w14:paraId="1F2C2DBB">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36033C8B">
            <w:pPr>
              <w:pStyle w:val="6"/>
              <w:spacing w:line="241" w:lineRule="auto"/>
            </w:pPr>
          </w:p>
          <w:p w14:paraId="2151CDDF">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0B2E4FEB">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7B74B2B1">
            <w:pPr>
              <w:pStyle w:val="6"/>
            </w:pPr>
          </w:p>
          <w:p w14:paraId="7D3EB44F">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3816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7648F27F">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46084111">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7588314B">
            <w:pPr>
              <w:pStyle w:val="6"/>
            </w:pPr>
          </w:p>
        </w:tc>
        <w:tc>
          <w:tcPr>
            <w:tcW w:w="972" w:type="dxa"/>
            <w:vMerge w:val="continue"/>
            <w:tcBorders>
              <w:top w:val="nil"/>
            </w:tcBorders>
            <w:vAlign w:val="top"/>
          </w:tcPr>
          <w:p w14:paraId="647512AE">
            <w:pPr>
              <w:pStyle w:val="6"/>
            </w:pPr>
          </w:p>
        </w:tc>
        <w:tc>
          <w:tcPr>
            <w:tcW w:w="1436" w:type="dxa"/>
            <w:vMerge w:val="continue"/>
            <w:tcBorders>
              <w:top w:val="nil"/>
            </w:tcBorders>
            <w:vAlign w:val="top"/>
          </w:tcPr>
          <w:p w14:paraId="6A84E950">
            <w:pPr>
              <w:pStyle w:val="6"/>
            </w:pPr>
          </w:p>
        </w:tc>
        <w:tc>
          <w:tcPr>
            <w:tcW w:w="1005" w:type="dxa"/>
            <w:vMerge w:val="continue"/>
            <w:tcBorders>
              <w:top w:val="nil"/>
            </w:tcBorders>
            <w:vAlign w:val="top"/>
          </w:tcPr>
          <w:p w14:paraId="382C6609">
            <w:pPr>
              <w:pStyle w:val="6"/>
            </w:pPr>
          </w:p>
        </w:tc>
        <w:tc>
          <w:tcPr>
            <w:tcW w:w="961" w:type="dxa"/>
            <w:vMerge w:val="continue"/>
            <w:tcBorders>
              <w:top w:val="nil"/>
            </w:tcBorders>
            <w:vAlign w:val="top"/>
          </w:tcPr>
          <w:p w14:paraId="4DEC6E10">
            <w:pPr>
              <w:pStyle w:val="6"/>
            </w:pPr>
          </w:p>
        </w:tc>
        <w:tc>
          <w:tcPr>
            <w:tcW w:w="934" w:type="dxa"/>
            <w:vMerge w:val="continue"/>
            <w:tcBorders>
              <w:top w:val="nil"/>
            </w:tcBorders>
            <w:vAlign w:val="top"/>
          </w:tcPr>
          <w:p w14:paraId="4E09FF82">
            <w:pPr>
              <w:pStyle w:val="6"/>
            </w:pPr>
          </w:p>
        </w:tc>
      </w:tr>
      <w:tr w14:paraId="5CC84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62AE0509">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1B61C9E4">
            <w:pPr>
              <w:pStyle w:val="6"/>
            </w:pPr>
          </w:p>
        </w:tc>
        <w:tc>
          <w:tcPr>
            <w:tcW w:w="972" w:type="dxa"/>
            <w:vAlign w:val="top"/>
          </w:tcPr>
          <w:p w14:paraId="7322684B">
            <w:pPr>
              <w:pStyle w:val="6"/>
            </w:pPr>
          </w:p>
        </w:tc>
        <w:tc>
          <w:tcPr>
            <w:tcW w:w="1436" w:type="dxa"/>
            <w:vAlign w:val="top"/>
          </w:tcPr>
          <w:p w14:paraId="3EBFB944">
            <w:pPr>
              <w:pStyle w:val="6"/>
            </w:pPr>
          </w:p>
        </w:tc>
        <w:tc>
          <w:tcPr>
            <w:tcW w:w="1005" w:type="dxa"/>
            <w:vAlign w:val="top"/>
          </w:tcPr>
          <w:p w14:paraId="61D2BA1D">
            <w:pPr>
              <w:pStyle w:val="6"/>
            </w:pPr>
          </w:p>
        </w:tc>
        <w:tc>
          <w:tcPr>
            <w:tcW w:w="961" w:type="dxa"/>
            <w:vAlign w:val="top"/>
          </w:tcPr>
          <w:p w14:paraId="4B7597FD">
            <w:pPr>
              <w:pStyle w:val="6"/>
            </w:pPr>
          </w:p>
        </w:tc>
        <w:tc>
          <w:tcPr>
            <w:tcW w:w="934" w:type="dxa"/>
            <w:vAlign w:val="top"/>
          </w:tcPr>
          <w:p w14:paraId="41B93C78">
            <w:pPr>
              <w:pStyle w:val="6"/>
            </w:pPr>
          </w:p>
        </w:tc>
      </w:tr>
      <w:tr w14:paraId="40469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679E2CB0">
            <w:pPr>
              <w:pStyle w:val="6"/>
            </w:pPr>
          </w:p>
        </w:tc>
        <w:tc>
          <w:tcPr>
            <w:tcW w:w="1717" w:type="dxa"/>
            <w:vAlign w:val="top"/>
          </w:tcPr>
          <w:p w14:paraId="12CAFD36">
            <w:pPr>
              <w:pStyle w:val="6"/>
            </w:pPr>
          </w:p>
        </w:tc>
        <w:tc>
          <w:tcPr>
            <w:tcW w:w="983" w:type="dxa"/>
            <w:vAlign w:val="top"/>
          </w:tcPr>
          <w:p w14:paraId="6ABD4199">
            <w:pPr>
              <w:pStyle w:val="6"/>
            </w:pPr>
          </w:p>
        </w:tc>
        <w:tc>
          <w:tcPr>
            <w:tcW w:w="972" w:type="dxa"/>
            <w:vAlign w:val="top"/>
          </w:tcPr>
          <w:p w14:paraId="5D5B703A">
            <w:pPr>
              <w:pStyle w:val="6"/>
            </w:pPr>
          </w:p>
        </w:tc>
        <w:tc>
          <w:tcPr>
            <w:tcW w:w="1436" w:type="dxa"/>
            <w:vAlign w:val="top"/>
          </w:tcPr>
          <w:p w14:paraId="56197321">
            <w:pPr>
              <w:pStyle w:val="6"/>
            </w:pPr>
          </w:p>
        </w:tc>
        <w:tc>
          <w:tcPr>
            <w:tcW w:w="1005" w:type="dxa"/>
            <w:vAlign w:val="top"/>
          </w:tcPr>
          <w:p w14:paraId="3F9EC78F">
            <w:pPr>
              <w:pStyle w:val="6"/>
            </w:pPr>
          </w:p>
        </w:tc>
        <w:tc>
          <w:tcPr>
            <w:tcW w:w="961" w:type="dxa"/>
            <w:vAlign w:val="top"/>
          </w:tcPr>
          <w:p w14:paraId="33E2870A">
            <w:pPr>
              <w:pStyle w:val="6"/>
            </w:pPr>
          </w:p>
        </w:tc>
        <w:tc>
          <w:tcPr>
            <w:tcW w:w="934" w:type="dxa"/>
            <w:vAlign w:val="top"/>
          </w:tcPr>
          <w:p w14:paraId="166712CC">
            <w:pPr>
              <w:pStyle w:val="6"/>
            </w:pPr>
          </w:p>
        </w:tc>
      </w:tr>
      <w:tr w14:paraId="2C677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675CDFF5">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1E9F20FB">
      <w:pPr>
        <w:spacing w:before="17"/>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09E4C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0C1CFB4D">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03FAC540">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19022525">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3C68D50E">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3E361441">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24611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DDD33A7">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047B6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74E1D442">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1415" w:type="dxa"/>
            <w:tcBorders>
              <w:top w:val="single" w:color="FFFFFF" w:sz="4" w:space="0"/>
              <w:left w:val="single" w:color="FFFFFF" w:sz="2" w:space="0"/>
              <w:right w:val="single" w:color="FFFFFF" w:sz="2" w:space="0"/>
            </w:tcBorders>
            <w:vAlign w:val="top"/>
          </w:tcPr>
          <w:p w14:paraId="4A532C25">
            <w:pPr>
              <w:pStyle w:val="6"/>
            </w:pPr>
          </w:p>
        </w:tc>
        <w:tc>
          <w:tcPr>
            <w:tcW w:w="1442" w:type="dxa"/>
            <w:tcBorders>
              <w:top w:val="single" w:color="FFFFFF" w:sz="4" w:space="0"/>
              <w:left w:val="single" w:color="FFFFFF" w:sz="2" w:space="0"/>
              <w:right w:val="single" w:color="FFFFFF" w:sz="2" w:space="0"/>
            </w:tcBorders>
            <w:vAlign w:val="top"/>
          </w:tcPr>
          <w:p w14:paraId="349C4AE2">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24A5E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2CC3CDD8">
            <w:pPr>
              <w:pStyle w:val="6"/>
            </w:pPr>
          </w:p>
          <w:p w14:paraId="2B362938">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41867991">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29B4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77FA4131">
            <w:pPr>
              <w:pStyle w:val="6"/>
            </w:pPr>
          </w:p>
        </w:tc>
        <w:tc>
          <w:tcPr>
            <w:tcW w:w="1404" w:type="dxa"/>
            <w:vAlign w:val="top"/>
          </w:tcPr>
          <w:p w14:paraId="0DF5979B">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7755FC30">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4595EAA7">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6B58CED4">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962E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C686FC3">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1107C4F3">
            <w:pPr>
              <w:pStyle w:val="6"/>
            </w:pPr>
          </w:p>
        </w:tc>
        <w:tc>
          <w:tcPr>
            <w:tcW w:w="1328" w:type="dxa"/>
            <w:vAlign w:val="top"/>
          </w:tcPr>
          <w:p w14:paraId="5210E818">
            <w:pPr>
              <w:pStyle w:val="6"/>
            </w:pPr>
          </w:p>
        </w:tc>
        <w:tc>
          <w:tcPr>
            <w:tcW w:w="1415" w:type="dxa"/>
            <w:vAlign w:val="top"/>
          </w:tcPr>
          <w:p w14:paraId="318674E5">
            <w:pPr>
              <w:pStyle w:val="6"/>
            </w:pPr>
          </w:p>
        </w:tc>
        <w:tc>
          <w:tcPr>
            <w:tcW w:w="1442" w:type="dxa"/>
            <w:vAlign w:val="top"/>
          </w:tcPr>
          <w:p w14:paraId="506A998A">
            <w:pPr>
              <w:pStyle w:val="6"/>
            </w:pPr>
          </w:p>
        </w:tc>
      </w:tr>
      <w:tr w14:paraId="76FB9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0169C6B4">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6218F549">
            <w:pPr>
              <w:pStyle w:val="6"/>
            </w:pPr>
          </w:p>
        </w:tc>
        <w:tc>
          <w:tcPr>
            <w:tcW w:w="1328" w:type="dxa"/>
            <w:vAlign w:val="top"/>
          </w:tcPr>
          <w:p w14:paraId="238F0005">
            <w:pPr>
              <w:pStyle w:val="6"/>
            </w:pPr>
          </w:p>
        </w:tc>
        <w:tc>
          <w:tcPr>
            <w:tcW w:w="1415" w:type="dxa"/>
            <w:vAlign w:val="top"/>
          </w:tcPr>
          <w:p w14:paraId="536AC386">
            <w:pPr>
              <w:pStyle w:val="6"/>
            </w:pPr>
          </w:p>
        </w:tc>
        <w:tc>
          <w:tcPr>
            <w:tcW w:w="1442" w:type="dxa"/>
            <w:vAlign w:val="top"/>
          </w:tcPr>
          <w:p w14:paraId="5F833740">
            <w:pPr>
              <w:pStyle w:val="6"/>
            </w:pPr>
          </w:p>
        </w:tc>
      </w:tr>
      <w:tr w14:paraId="54CBD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5C111CED">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02CBA695">
            <w:pPr>
              <w:pStyle w:val="6"/>
            </w:pPr>
          </w:p>
        </w:tc>
        <w:tc>
          <w:tcPr>
            <w:tcW w:w="1328" w:type="dxa"/>
            <w:vAlign w:val="top"/>
          </w:tcPr>
          <w:p w14:paraId="0C2FE92E">
            <w:pPr>
              <w:pStyle w:val="6"/>
            </w:pPr>
          </w:p>
        </w:tc>
        <w:tc>
          <w:tcPr>
            <w:tcW w:w="1415" w:type="dxa"/>
            <w:vAlign w:val="top"/>
          </w:tcPr>
          <w:p w14:paraId="02E6E14C">
            <w:pPr>
              <w:pStyle w:val="6"/>
            </w:pPr>
          </w:p>
        </w:tc>
        <w:tc>
          <w:tcPr>
            <w:tcW w:w="1442" w:type="dxa"/>
            <w:vAlign w:val="top"/>
          </w:tcPr>
          <w:p w14:paraId="25CA5771">
            <w:pPr>
              <w:pStyle w:val="6"/>
            </w:pPr>
          </w:p>
        </w:tc>
      </w:tr>
      <w:tr w14:paraId="0EB8B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31DDC2E9">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6D944C9B">
            <w:pPr>
              <w:pStyle w:val="6"/>
            </w:pPr>
          </w:p>
        </w:tc>
        <w:tc>
          <w:tcPr>
            <w:tcW w:w="1328" w:type="dxa"/>
            <w:vAlign w:val="top"/>
          </w:tcPr>
          <w:p w14:paraId="5843C0E6">
            <w:pPr>
              <w:pStyle w:val="6"/>
            </w:pPr>
          </w:p>
        </w:tc>
        <w:tc>
          <w:tcPr>
            <w:tcW w:w="1415" w:type="dxa"/>
            <w:vAlign w:val="top"/>
          </w:tcPr>
          <w:p w14:paraId="02940471">
            <w:pPr>
              <w:pStyle w:val="6"/>
            </w:pPr>
          </w:p>
        </w:tc>
        <w:tc>
          <w:tcPr>
            <w:tcW w:w="1442" w:type="dxa"/>
            <w:vAlign w:val="top"/>
          </w:tcPr>
          <w:p w14:paraId="1DAD665B">
            <w:pPr>
              <w:pStyle w:val="6"/>
            </w:pPr>
          </w:p>
        </w:tc>
      </w:tr>
      <w:tr w14:paraId="68A58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2A73D296">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59D7A732">
            <w:pPr>
              <w:pStyle w:val="6"/>
            </w:pPr>
          </w:p>
        </w:tc>
        <w:tc>
          <w:tcPr>
            <w:tcW w:w="1328" w:type="dxa"/>
            <w:vAlign w:val="top"/>
          </w:tcPr>
          <w:p w14:paraId="2DCE6743">
            <w:pPr>
              <w:pStyle w:val="6"/>
            </w:pPr>
          </w:p>
        </w:tc>
        <w:tc>
          <w:tcPr>
            <w:tcW w:w="1415" w:type="dxa"/>
            <w:vAlign w:val="top"/>
          </w:tcPr>
          <w:p w14:paraId="4776B254">
            <w:pPr>
              <w:pStyle w:val="6"/>
            </w:pPr>
          </w:p>
        </w:tc>
        <w:tc>
          <w:tcPr>
            <w:tcW w:w="1442" w:type="dxa"/>
            <w:vAlign w:val="top"/>
          </w:tcPr>
          <w:p w14:paraId="0840BEBC">
            <w:pPr>
              <w:pStyle w:val="6"/>
            </w:pPr>
          </w:p>
        </w:tc>
      </w:tr>
      <w:tr w14:paraId="2B17B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3D776AB">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56449383">
            <w:pPr>
              <w:pStyle w:val="6"/>
            </w:pPr>
          </w:p>
        </w:tc>
        <w:tc>
          <w:tcPr>
            <w:tcW w:w="1328" w:type="dxa"/>
            <w:vAlign w:val="top"/>
          </w:tcPr>
          <w:p w14:paraId="18DAB703">
            <w:pPr>
              <w:pStyle w:val="6"/>
            </w:pPr>
          </w:p>
        </w:tc>
        <w:tc>
          <w:tcPr>
            <w:tcW w:w="1415" w:type="dxa"/>
            <w:vAlign w:val="top"/>
          </w:tcPr>
          <w:p w14:paraId="45EF0552">
            <w:pPr>
              <w:pStyle w:val="6"/>
            </w:pPr>
          </w:p>
        </w:tc>
        <w:tc>
          <w:tcPr>
            <w:tcW w:w="1442" w:type="dxa"/>
            <w:vAlign w:val="top"/>
          </w:tcPr>
          <w:p w14:paraId="7C80853E">
            <w:pPr>
              <w:pStyle w:val="6"/>
            </w:pPr>
          </w:p>
        </w:tc>
      </w:tr>
      <w:tr w14:paraId="5AA7B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47A4D3DE">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41F69DA3">
            <w:pPr>
              <w:pStyle w:val="6"/>
            </w:pPr>
          </w:p>
        </w:tc>
        <w:tc>
          <w:tcPr>
            <w:tcW w:w="1328" w:type="dxa"/>
            <w:tcBorders>
              <w:left w:val="single" w:color="FFFFFF" w:sz="2" w:space="0"/>
              <w:bottom w:val="single" w:color="FFFFFF" w:sz="4" w:space="0"/>
              <w:right w:val="single" w:color="FFFFFF" w:sz="2" w:space="0"/>
            </w:tcBorders>
            <w:vAlign w:val="top"/>
          </w:tcPr>
          <w:p w14:paraId="19DC0677">
            <w:pPr>
              <w:pStyle w:val="6"/>
            </w:pPr>
          </w:p>
        </w:tc>
        <w:tc>
          <w:tcPr>
            <w:tcW w:w="1415" w:type="dxa"/>
            <w:tcBorders>
              <w:left w:val="single" w:color="FFFFFF" w:sz="2" w:space="0"/>
              <w:bottom w:val="single" w:color="FFFFFF" w:sz="4" w:space="0"/>
              <w:right w:val="single" w:color="FFFFFF" w:sz="2" w:space="0"/>
            </w:tcBorders>
            <w:vAlign w:val="top"/>
          </w:tcPr>
          <w:p w14:paraId="10FA493B">
            <w:pPr>
              <w:pStyle w:val="6"/>
            </w:pPr>
          </w:p>
        </w:tc>
        <w:tc>
          <w:tcPr>
            <w:tcW w:w="1442" w:type="dxa"/>
            <w:tcBorders>
              <w:left w:val="single" w:color="FFFFFF" w:sz="2" w:space="0"/>
              <w:bottom w:val="single" w:color="FFFFFF" w:sz="4" w:space="0"/>
              <w:right w:val="single" w:color="FFFFFF" w:sz="2" w:space="0"/>
            </w:tcBorders>
            <w:vAlign w:val="top"/>
          </w:tcPr>
          <w:p w14:paraId="3BBF2041">
            <w:pPr>
              <w:pStyle w:val="6"/>
            </w:pPr>
          </w:p>
        </w:tc>
      </w:tr>
    </w:tbl>
    <w:p w14:paraId="6DA2AC3E">
      <w:pPr>
        <w:rPr>
          <w:rFonts w:ascii="Arial"/>
          <w:sz w:val="21"/>
        </w:rPr>
      </w:pPr>
    </w:p>
    <w:p w14:paraId="1BC5B79C">
      <w:pPr>
        <w:rPr>
          <w:rFonts w:ascii="Arial" w:hAnsi="Arial" w:eastAsia="Arial" w:cs="Arial"/>
          <w:sz w:val="21"/>
          <w:szCs w:val="21"/>
        </w:rPr>
        <w:sectPr>
          <w:footerReference r:id="rId19" w:type="default"/>
          <w:pgSz w:w="11900" w:h="16840"/>
          <w:pgMar w:top="642" w:right="600" w:bottom="340" w:left="600" w:header="326" w:footer="110" w:gutter="0"/>
          <w:cols w:space="720" w:num="1"/>
        </w:sectPr>
      </w:pPr>
    </w:p>
    <w:p w14:paraId="0088E518">
      <w:pPr>
        <w:spacing w:before="103"/>
      </w:pPr>
    </w:p>
    <w:p w14:paraId="113061FA">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6"/>
        <w:gridCol w:w="1350"/>
        <w:gridCol w:w="1512"/>
        <w:gridCol w:w="1598"/>
        <w:gridCol w:w="1582"/>
      </w:tblGrid>
      <w:tr w14:paraId="22C6F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16" w:type="dxa"/>
            <w:tcBorders>
              <w:top w:val="single" w:color="FFFFFF" w:sz="4" w:space="0"/>
              <w:left w:val="single" w:color="FFFFFF" w:sz="2" w:space="0"/>
              <w:bottom w:val="single" w:color="FFFFFF" w:sz="4" w:space="0"/>
              <w:right w:val="single" w:color="FFFFFF" w:sz="2" w:space="0"/>
            </w:tcBorders>
            <w:vAlign w:val="top"/>
          </w:tcPr>
          <w:p w14:paraId="374614B2">
            <w:pPr>
              <w:pStyle w:val="6"/>
            </w:pPr>
          </w:p>
        </w:tc>
        <w:tc>
          <w:tcPr>
            <w:tcW w:w="1350" w:type="dxa"/>
            <w:tcBorders>
              <w:top w:val="nil"/>
              <w:left w:val="single" w:color="FFFFFF" w:sz="2" w:space="0"/>
              <w:bottom w:val="single" w:color="FFFFFF" w:sz="4" w:space="0"/>
              <w:right w:val="single" w:color="FFFFFF" w:sz="2" w:space="0"/>
            </w:tcBorders>
            <w:vAlign w:val="top"/>
          </w:tcPr>
          <w:p w14:paraId="14FCEB1F">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7AFFD720">
            <w:pPr>
              <w:pStyle w:val="6"/>
            </w:pPr>
          </w:p>
        </w:tc>
        <w:tc>
          <w:tcPr>
            <w:tcW w:w="1598" w:type="dxa"/>
            <w:tcBorders>
              <w:top w:val="single" w:color="FFFFFF" w:sz="4" w:space="0"/>
              <w:left w:val="single" w:color="FFFFFF" w:sz="2" w:space="0"/>
              <w:bottom w:val="single" w:color="FFFFFF" w:sz="4" w:space="0"/>
              <w:right w:val="single" w:color="FFFFFF" w:sz="2" w:space="0"/>
            </w:tcBorders>
            <w:vAlign w:val="top"/>
          </w:tcPr>
          <w:p w14:paraId="4EF2D383">
            <w:pPr>
              <w:pStyle w:val="6"/>
            </w:pPr>
          </w:p>
        </w:tc>
        <w:tc>
          <w:tcPr>
            <w:tcW w:w="1582" w:type="dxa"/>
            <w:tcBorders>
              <w:top w:val="single" w:color="FFFFFF" w:sz="4" w:space="0"/>
              <w:left w:val="single" w:color="FFFFFF" w:sz="2" w:space="0"/>
              <w:bottom w:val="single" w:color="FFFFFF" w:sz="4" w:space="0"/>
              <w:right w:val="single" w:color="FFFFFF" w:sz="2" w:space="0"/>
            </w:tcBorders>
            <w:vAlign w:val="top"/>
          </w:tcPr>
          <w:p w14:paraId="07414023">
            <w:pPr>
              <w:spacing w:before="8" w:line="234" w:lineRule="auto"/>
              <w:ind w:left="779"/>
              <w:rPr>
                <w:rFonts w:ascii="宋体" w:hAnsi="宋体" w:eastAsia="宋体" w:cs="宋体"/>
                <w:sz w:val="12"/>
                <w:szCs w:val="12"/>
              </w:rPr>
            </w:pPr>
            <w:r>
              <w:rPr>
                <w:rFonts w:ascii="宋体" w:hAnsi="宋体" w:eastAsia="宋体" w:cs="宋体"/>
                <w:color w:val="212529"/>
                <w:spacing w:val="7"/>
                <w:sz w:val="12"/>
                <w:szCs w:val="12"/>
              </w:rPr>
              <w:t>预算公开表11</w:t>
            </w:r>
          </w:p>
        </w:tc>
      </w:tr>
      <w:tr w14:paraId="3B08C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0FBBDA8">
            <w:pPr>
              <w:spacing w:before="80" w:line="201" w:lineRule="exact"/>
              <w:ind w:left="2758"/>
              <w:outlineLvl w:val="1"/>
              <w:rPr>
                <w:rFonts w:ascii="微软雅黑" w:hAnsi="微软雅黑" w:eastAsia="微软雅黑" w:cs="微软雅黑"/>
                <w:sz w:val="20"/>
                <w:szCs w:val="20"/>
              </w:rPr>
            </w:pPr>
            <w:bookmarkStart w:id="27" w:name="bookmark46"/>
            <w:bookmarkEnd w:id="27"/>
            <w:bookmarkStart w:id="28" w:name="bookmark16"/>
            <w:bookmarkEnd w:id="28"/>
            <w:r>
              <w:rPr>
                <w:rFonts w:ascii="微软雅黑" w:hAnsi="微软雅黑" w:eastAsia="微软雅黑" w:cs="微软雅黑"/>
                <w:color w:val="212529"/>
                <w:spacing w:val="-3"/>
                <w:position w:val="-1"/>
                <w:sz w:val="20"/>
                <w:szCs w:val="20"/>
              </w:rPr>
              <w:t>2025年财政拨款安排机关运行经费预算表</w:t>
            </w:r>
          </w:p>
        </w:tc>
      </w:tr>
      <w:tr w14:paraId="0B8C8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tcBorders>
              <w:top w:val="single" w:color="FFFFFF" w:sz="4" w:space="0"/>
              <w:left w:val="single" w:color="FFFFFF" w:sz="2" w:space="0"/>
              <w:right w:val="single" w:color="FFFFFF" w:sz="2" w:space="0"/>
            </w:tcBorders>
            <w:vAlign w:val="top"/>
          </w:tcPr>
          <w:p w14:paraId="75626655">
            <w:pPr>
              <w:spacing w:before="126"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1350" w:type="dxa"/>
            <w:tcBorders>
              <w:top w:val="single" w:color="FFFFFF" w:sz="4" w:space="0"/>
              <w:left w:val="single" w:color="FFFFFF" w:sz="2" w:space="0"/>
              <w:right w:val="single" w:color="FFFFFF" w:sz="2" w:space="0"/>
            </w:tcBorders>
            <w:vAlign w:val="top"/>
          </w:tcPr>
          <w:p w14:paraId="297A263A">
            <w:pPr>
              <w:pStyle w:val="6"/>
            </w:pPr>
          </w:p>
        </w:tc>
        <w:tc>
          <w:tcPr>
            <w:tcW w:w="1512" w:type="dxa"/>
            <w:tcBorders>
              <w:top w:val="single" w:color="FFFFFF" w:sz="4" w:space="0"/>
              <w:left w:val="single" w:color="FFFFFF" w:sz="2" w:space="0"/>
              <w:right w:val="single" w:color="FFFFFF" w:sz="2" w:space="0"/>
            </w:tcBorders>
            <w:vAlign w:val="top"/>
          </w:tcPr>
          <w:p w14:paraId="3C315A4D">
            <w:pPr>
              <w:pStyle w:val="6"/>
            </w:pPr>
          </w:p>
        </w:tc>
        <w:tc>
          <w:tcPr>
            <w:tcW w:w="1598" w:type="dxa"/>
            <w:tcBorders>
              <w:top w:val="single" w:color="FFFFFF" w:sz="4" w:space="0"/>
              <w:left w:val="single" w:color="FFFFFF" w:sz="2" w:space="0"/>
              <w:right w:val="single" w:color="FFFFFF" w:sz="2" w:space="0"/>
            </w:tcBorders>
            <w:vAlign w:val="top"/>
          </w:tcPr>
          <w:p w14:paraId="629869F3">
            <w:pPr>
              <w:pStyle w:val="6"/>
            </w:pPr>
          </w:p>
        </w:tc>
        <w:tc>
          <w:tcPr>
            <w:tcW w:w="1582" w:type="dxa"/>
            <w:tcBorders>
              <w:top w:val="single" w:color="FFFFFF" w:sz="4" w:space="0"/>
              <w:left w:val="single" w:color="FFFFFF" w:sz="2" w:space="0"/>
              <w:right w:val="single" w:color="FFFFFF" w:sz="2" w:space="0"/>
            </w:tcBorders>
            <w:vAlign w:val="top"/>
          </w:tcPr>
          <w:p w14:paraId="4DEF017C">
            <w:pPr>
              <w:spacing w:before="126" w:line="234" w:lineRule="auto"/>
              <w:ind w:left="974"/>
              <w:rPr>
                <w:rFonts w:ascii="宋体" w:hAnsi="宋体" w:eastAsia="宋体" w:cs="宋体"/>
                <w:sz w:val="12"/>
                <w:szCs w:val="12"/>
              </w:rPr>
            </w:pPr>
            <w:r>
              <w:rPr>
                <w:rFonts w:ascii="宋体" w:hAnsi="宋体" w:eastAsia="宋体" w:cs="宋体"/>
                <w:color w:val="212529"/>
                <w:spacing w:val="7"/>
                <w:sz w:val="12"/>
                <w:szCs w:val="12"/>
              </w:rPr>
              <w:t>单位:万元</w:t>
            </w:r>
          </w:p>
        </w:tc>
      </w:tr>
      <w:tr w14:paraId="6D987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Merge w:val="restart"/>
            <w:tcBorders>
              <w:bottom w:val="nil"/>
            </w:tcBorders>
            <w:vAlign w:val="top"/>
          </w:tcPr>
          <w:p w14:paraId="6BE24E3C">
            <w:pPr>
              <w:spacing w:before="304" w:line="158" w:lineRule="exact"/>
              <w:ind w:left="1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42" w:type="dxa"/>
            <w:gridSpan w:val="4"/>
            <w:vAlign w:val="top"/>
          </w:tcPr>
          <w:p w14:paraId="7CC17FFF">
            <w:pPr>
              <w:spacing w:before="111" w:line="157" w:lineRule="exact"/>
              <w:ind w:left="2609"/>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15F38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Merge w:val="continue"/>
            <w:tcBorders>
              <w:top w:val="nil"/>
            </w:tcBorders>
            <w:vAlign w:val="top"/>
          </w:tcPr>
          <w:p w14:paraId="6E19B4F9">
            <w:pPr>
              <w:pStyle w:val="6"/>
            </w:pPr>
          </w:p>
        </w:tc>
        <w:tc>
          <w:tcPr>
            <w:tcW w:w="1350" w:type="dxa"/>
            <w:vAlign w:val="top"/>
          </w:tcPr>
          <w:p w14:paraId="20B609BD">
            <w:pPr>
              <w:spacing w:before="113" w:line="154" w:lineRule="exact"/>
              <w:ind w:left="50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593CDFDD">
            <w:pPr>
              <w:spacing w:before="111"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98" w:type="dxa"/>
            <w:vAlign w:val="top"/>
          </w:tcPr>
          <w:p w14:paraId="7EFFDE4F">
            <w:pPr>
              <w:spacing w:before="112" w:line="157" w:lineRule="exact"/>
              <w:ind w:left="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82" w:type="dxa"/>
            <w:vAlign w:val="top"/>
          </w:tcPr>
          <w:p w14:paraId="1F713E78">
            <w:pPr>
              <w:spacing w:before="111" w:line="158" w:lineRule="exact"/>
              <w:ind w:left="1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607C9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16" w:type="dxa"/>
            <w:vAlign w:val="top"/>
          </w:tcPr>
          <w:p w14:paraId="6AF3A860">
            <w:pPr>
              <w:spacing w:before="114" w:line="156" w:lineRule="exact"/>
              <w:ind w:left="12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350" w:type="dxa"/>
            <w:vAlign w:val="top"/>
          </w:tcPr>
          <w:p w14:paraId="7007E690">
            <w:pPr>
              <w:spacing w:before="116"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8.08</w:t>
            </w:r>
          </w:p>
        </w:tc>
        <w:tc>
          <w:tcPr>
            <w:tcW w:w="1512" w:type="dxa"/>
            <w:vAlign w:val="top"/>
          </w:tcPr>
          <w:p w14:paraId="403377BA">
            <w:pPr>
              <w:spacing w:before="116"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8.08</w:t>
            </w:r>
          </w:p>
        </w:tc>
        <w:tc>
          <w:tcPr>
            <w:tcW w:w="1598" w:type="dxa"/>
            <w:vAlign w:val="top"/>
          </w:tcPr>
          <w:p w14:paraId="481DBEAE">
            <w:pPr>
              <w:pStyle w:val="6"/>
            </w:pPr>
          </w:p>
        </w:tc>
        <w:tc>
          <w:tcPr>
            <w:tcW w:w="1582" w:type="dxa"/>
            <w:vAlign w:val="top"/>
          </w:tcPr>
          <w:p w14:paraId="43316FDF">
            <w:pPr>
              <w:pStyle w:val="6"/>
            </w:pPr>
          </w:p>
        </w:tc>
      </w:tr>
      <w:tr w14:paraId="06DD5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16" w:type="dxa"/>
            <w:vAlign w:val="top"/>
          </w:tcPr>
          <w:p w14:paraId="60486A21">
            <w:pPr>
              <w:spacing w:before="117" w:line="228" w:lineRule="auto"/>
              <w:ind w:left="10"/>
              <w:rPr>
                <w:rFonts w:ascii="宋体" w:hAnsi="宋体" w:eastAsia="宋体" w:cs="宋体"/>
                <w:sz w:val="15"/>
                <w:szCs w:val="15"/>
              </w:rPr>
            </w:pPr>
            <w:r>
              <w:rPr>
                <w:rFonts w:ascii="宋体" w:hAnsi="宋体" w:eastAsia="宋体" w:cs="宋体"/>
                <w:color w:val="212529"/>
                <w:spacing w:val="10"/>
                <w:sz w:val="15"/>
                <w:szCs w:val="15"/>
              </w:rPr>
              <w:t>兴县县委党史研究室</w:t>
            </w:r>
          </w:p>
        </w:tc>
        <w:tc>
          <w:tcPr>
            <w:tcW w:w="1350" w:type="dxa"/>
            <w:vAlign w:val="top"/>
          </w:tcPr>
          <w:p w14:paraId="70929A5B">
            <w:pPr>
              <w:spacing w:before="117"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8.08</w:t>
            </w:r>
          </w:p>
        </w:tc>
        <w:tc>
          <w:tcPr>
            <w:tcW w:w="1512" w:type="dxa"/>
            <w:vAlign w:val="top"/>
          </w:tcPr>
          <w:p w14:paraId="303824F1">
            <w:pPr>
              <w:spacing w:before="11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8.08</w:t>
            </w:r>
          </w:p>
        </w:tc>
        <w:tc>
          <w:tcPr>
            <w:tcW w:w="1598" w:type="dxa"/>
            <w:vAlign w:val="top"/>
          </w:tcPr>
          <w:p w14:paraId="1AB9B9D7">
            <w:pPr>
              <w:pStyle w:val="6"/>
            </w:pPr>
          </w:p>
        </w:tc>
        <w:tc>
          <w:tcPr>
            <w:tcW w:w="1582" w:type="dxa"/>
            <w:vAlign w:val="top"/>
          </w:tcPr>
          <w:p w14:paraId="2EB28A02">
            <w:pPr>
              <w:pStyle w:val="6"/>
            </w:pPr>
          </w:p>
        </w:tc>
      </w:tr>
    </w:tbl>
    <w:p w14:paraId="3A6B6253">
      <w:pPr>
        <w:rPr>
          <w:rFonts w:ascii="Arial"/>
          <w:sz w:val="21"/>
        </w:rPr>
      </w:pPr>
    </w:p>
    <w:p w14:paraId="1C98E2DA">
      <w:pPr>
        <w:rPr>
          <w:rFonts w:ascii="Arial" w:hAnsi="Arial" w:eastAsia="Arial" w:cs="Arial"/>
          <w:sz w:val="21"/>
          <w:szCs w:val="21"/>
        </w:rPr>
        <w:sectPr>
          <w:footerReference r:id="rId20" w:type="default"/>
          <w:pgSz w:w="11900" w:h="16840"/>
          <w:pgMar w:top="642" w:right="600" w:bottom="340" w:left="600" w:header="326" w:footer="111" w:gutter="0"/>
          <w:cols w:space="720" w:num="1"/>
        </w:sectPr>
      </w:pPr>
    </w:p>
    <w:p w14:paraId="13C876E6">
      <w:pPr>
        <w:spacing w:before="103"/>
      </w:pPr>
    </w:p>
    <w:p w14:paraId="2F0A0D63">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59"/>
        <w:gridCol w:w="1123"/>
        <w:gridCol w:w="1123"/>
        <w:gridCol w:w="843"/>
        <w:gridCol w:w="1296"/>
        <w:gridCol w:w="1134"/>
        <w:gridCol w:w="880"/>
      </w:tblGrid>
      <w:tr w14:paraId="3065F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59" w:type="dxa"/>
            <w:tcBorders>
              <w:top w:val="single" w:color="FFFFFF" w:sz="4" w:space="0"/>
              <w:left w:val="single" w:color="FFFFFF" w:sz="2" w:space="0"/>
              <w:bottom w:val="single" w:color="FFFFFF" w:sz="4" w:space="0"/>
              <w:right w:val="single" w:color="FFFFFF" w:sz="2" w:space="0"/>
            </w:tcBorders>
            <w:vAlign w:val="top"/>
          </w:tcPr>
          <w:p w14:paraId="1275B0B9">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5F220C91">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2E6DB01A">
            <w:pPr>
              <w:pStyle w:val="6"/>
            </w:pPr>
          </w:p>
        </w:tc>
        <w:tc>
          <w:tcPr>
            <w:tcW w:w="843" w:type="dxa"/>
            <w:tcBorders>
              <w:top w:val="single" w:color="FFFFFF" w:sz="4" w:space="0"/>
              <w:left w:val="single" w:color="FFFFFF" w:sz="2" w:space="0"/>
              <w:bottom w:val="single" w:color="FFFFFF" w:sz="4" w:space="0"/>
              <w:right w:val="single" w:color="FFFFFF" w:sz="2" w:space="0"/>
            </w:tcBorders>
            <w:vAlign w:val="top"/>
          </w:tcPr>
          <w:p w14:paraId="4C5473C3">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0245D690">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66C92581">
            <w:pPr>
              <w:spacing w:before="127" w:line="234" w:lineRule="auto"/>
              <w:ind w:left="1211"/>
              <w:rPr>
                <w:rFonts w:ascii="宋体" w:hAnsi="宋体" w:eastAsia="宋体" w:cs="宋体"/>
                <w:sz w:val="12"/>
                <w:szCs w:val="12"/>
              </w:rPr>
            </w:pPr>
            <w:r>
              <w:rPr>
                <w:rFonts w:ascii="宋体" w:hAnsi="宋体" w:eastAsia="宋体" w:cs="宋体"/>
                <w:color w:val="212529"/>
                <w:spacing w:val="7"/>
                <w:sz w:val="12"/>
                <w:szCs w:val="12"/>
              </w:rPr>
              <w:t>预算公开表12</w:t>
            </w:r>
          </w:p>
        </w:tc>
      </w:tr>
      <w:tr w14:paraId="488D1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49EE3B77">
            <w:pPr>
              <w:spacing w:before="79" w:line="201" w:lineRule="exact"/>
              <w:ind w:left="2959"/>
              <w:outlineLvl w:val="1"/>
              <w:rPr>
                <w:rFonts w:ascii="微软雅黑" w:hAnsi="微软雅黑" w:eastAsia="微软雅黑" w:cs="微软雅黑"/>
                <w:sz w:val="20"/>
                <w:szCs w:val="20"/>
              </w:rPr>
            </w:pPr>
            <w:bookmarkStart w:id="29" w:name="bookmark47"/>
            <w:bookmarkEnd w:id="29"/>
            <w:bookmarkStart w:id="30" w:name="bookmark1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0934B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44" w:type="dxa"/>
            <w:gridSpan w:val="5"/>
            <w:tcBorders>
              <w:top w:val="single" w:color="FFFFFF" w:sz="4" w:space="0"/>
              <w:left w:val="single" w:color="FFFFFF" w:sz="2" w:space="0"/>
              <w:right w:val="single" w:color="FFFFFF" w:sz="2" w:space="0"/>
            </w:tcBorders>
            <w:vAlign w:val="top"/>
          </w:tcPr>
          <w:p w14:paraId="1BCB1F17">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2014" w:type="dxa"/>
            <w:gridSpan w:val="2"/>
            <w:tcBorders>
              <w:top w:val="single" w:color="FFFFFF" w:sz="4" w:space="0"/>
              <w:left w:val="single" w:color="FFFFFF" w:sz="2" w:space="0"/>
              <w:right w:val="single" w:color="FFFFFF" w:sz="2" w:space="0"/>
            </w:tcBorders>
            <w:vAlign w:val="top"/>
          </w:tcPr>
          <w:p w14:paraId="7031A9DB">
            <w:pPr>
              <w:spacing w:before="123" w:line="235" w:lineRule="auto"/>
              <w:ind w:left="1341"/>
              <w:rPr>
                <w:rFonts w:ascii="宋体" w:hAnsi="宋体" w:eastAsia="宋体" w:cs="宋体"/>
                <w:sz w:val="12"/>
                <w:szCs w:val="12"/>
              </w:rPr>
            </w:pPr>
            <w:r>
              <w:rPr>
                <w:rFonts w:ascii="宋体" w:hAnsi="宋体" w:eastAsia="宋体" w:cs="宋体"/>
                <w:color w:val="212529"/>
                <w:spacing w:val="8"/>
                <w:sz w:val="12"/>
                <w:szCs w:val="12"/>
              </w:rPr>
              <w:t>单位：万元</w:t>
            </w:r>
          </w:p>
        </w:tc>
      </w:tr>
      <w:tr w14:paraId="575A2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Merge w:val="restart"/>
            <w:tcBorders>
              <w:bottom w:val="nil"/>
            </w:tcBorders>
            <w:vAlign w:val="top"/>
          </w:tcPr>
          <w:p w14:paraId="4E44CF40">
            <w:pPr>
              <w:spacing w:before="304" w:line="156" w:lineRule="exact"/>
              <w:ind w:left="104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23" w:type="dxa"/>
            <w:vMerge w:val="restart"/>
            <w:tcBorders>
              <w:bottom w:val="nil"/>
            </w:tcBorders>
            <w:vAlign w:val="top"/>
          </w:tcPr>
          <w:p w14:paraId="5925E68E">
            <w:pPr>
              <w:spacing w:before="304" w:line="154" w:lineRule="exact"/>
              <w:ind w:left="3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62" w:type="dxa"/>
            <w:gridSpan w:val="3"/>
            <w:vAlign w:val="top"/>
          </w:tcPr>
          <w:p w14:paraId="383BBB53">
            <w:pPr>
              <w:spacing w:before="108" w:line="157" w:lineRule="exact"/>
              <w:ind w:left="1059"/>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134" w:type="dxa"/>
            <w:vMerge w:val="restart"/>
            <w:tcBorders>
              <w:bottom w:val="nil"/>
            </w:tcBorders>
            <w:vAlign w:val="top"/>
          </w:tcPr>
          <w:p w14:paraId="0A576144">
            <w:pPr>
              <w:spacing w:before="216" w:line="157" w:lineRule="exact"/>
              <w:ind w:left="7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71E1CA63">
            <w:pPr>
              <w:spacing w:before="27" w:line="155" w:lineRule="exact"/>
              <w:ind w:left="403"/>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80" w:type="dxa"/>
            <w:vMerge w:val="restart"/>
            <w:tcBorders>
              <w:bottom w:val="nil"/>
            </w:tcBorders>
            <w:vAlign w:val="top"/>
          </w:tcPr>
          <w:p w14:paraId="490F3A5C">
            <w:pPr>
              <w:spacing w:before="302" w:line="158" w:lineRule="exact"/>
              <w:ind w:left="10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59E73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Merge w:val="continue"/>
            <w:tcBorders>
              <w:top w:val="nil"/>
            </w:tcBorders>
            <w:vAlign w:val="top"/>
          </w:tcPr>
          <w:p w14:paraId="5CB7D27D">
            <w:pPr>
              <w:pStyle w:val="6"/>
            </w:pPr>
          </w:p>
        </w:tc>
        <w:tc>
          <w:tcPr>
            <w:tcW w:w="1123" w:type="dxa"/>
            <w:vMerge w:val="continue"/>
            <w:tcBorders>
              <w:top w:val="nil"/>
            </w:tcBorders>
            <w:vAlign w:val="top"/>
          </w:tcPr>
          <w:p w14:paraId="48A7D3B8">
            <w:pPr>
              <w:pStyle w:val="6"/>
            </w:pPr>
          </w:p>
        </w:tc>
        <w:tc>
          <w:tcPr>
            <w:tcW w:w="1123" w:type="dxa"/>
            <w:vAlign w:val="top"/>
          </w:tcPr>
          <w:p w14:paraId="16F43ADF">
            <w:pPr>
              <w:spacing w:before="109"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43" w:type="dxa"/>
            <w:vAlign w:val="top"/>
          </w:tcPr>
          <w:p w14:paraId="215EECC1">
            <w:pPr>
              <w:spacing w:before="23" w:line="158" w:lineRule="exact"/>
              <w:ind w:left="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0C236B5B">
            <w:pPr>
              <w:spacing w:before="26" w:line="158" w:lineRule="exact"/>
              <w:ind w:left="24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96" w:type="dxa"/>
            <w:vAlign w:val="top"/>
          </w:tcPr>
          <w:p w14:paraId="5509F966">
            <w:pPr>
              <w:spacing w:before="23" w:line="158" w:lineRule="exact"/>
              <w:ind w:left="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2729ED52">
            <w:pPr>
              <w:spacing w:before="26" w:line="156" w:lineRule="exact"/>
              <w:ind w:left="55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134" w:type="dxa"/>
            <w:vMerge w:val="continue"/>
            <w:tcBorders>
              <w:top w:val="nil"/>
            </w:tcBorders>
            <w:vAlign w:val="top"/>
          </w:tcPr>
          <w:p w14:paraId="74BB0DD1">
            <w:pPr>
              <w:pStyle w:val="6"/>
            </w:pPr>
          </w:p>
        </w:tc>
        <w:tc>
          <w:tcPr>
            <w:tcW w:w="880" w:type="dxa"/>
            <w:vMerge w:val="continue"/>
            <w:tcBorders>
              <w:top w:val="nil"/>
            </w:tcBorders>
            <w:vAlign w:val="top"/>
          </w:tcPr>
          <w:p w14:paraId="6363EA3C">
            <w:pPr>
              <w:pStyle w:val="6"/>
            </w:pPr>
          </w:p>
        </w:tc>
      </w:tr>
      <w:tr w14:paraId="516D1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Align w:val="top"/>
          </w:tcPr>
          <w:p w14:paraId="3920F9CE">
            <w:pPr>
              <w:spacing w:before="114" w:line="203" w:lineRule="exact"/>
              <w:ind w:left="1342"/>
              <w:rPr>
                <w:rFonts w:ascii="宋体" w:hAnsi="宋体" w:eastAsia="宋体" w:cs="宋体"/>
                <w:sz w:val="15"/>
                <w:szCs w:val="15"/>
              </w:rPr>
            </w:pPr>
            <w:r>
              <w:rPr>
                <w:rFonts w:ascii="宋体" w:hAnsi="宋体" w:eastAsia="宋体" w:cs="宋体"/>
                <w:color w:val="212529"/>
                <w:position w:val="1"/>
                <w:sz w:val="15"/>
                <w:szCs w:val="15"/>
              </w:rPr>
              <w:t>1</w:t>
            </w:r>
          </w:p>
        </w:tc>
        <w:tc>
          <w:tcPr>
            <w:tcW w:w="1123" w:type="dxa"/>
            <w:vAlign w:val="top"/>
          </w:tcPr>
          <w:p w14:paraId="0AB3A132">
            <w:pPr>
              <w:spacing w:before="114" w:line="203" w:lineRule="exact"/>
              <w:ind w:left="514"/>
              <w:rPr>
                <w:rFonts w:ascii="宋体" w:hAnsi="宋体" w:eastAsia="宋体" w:cs="宋体"/>
                <w:sz w:val="15"/>
                <w:szCs w:val="15"/>
              </w:rPr>
            </w:pPr>
            <w:r>
              <w:rPr>
                <w:rFonts w:ascii="宋体" w:hAnsi="宋体" w:eastAsia="宋体" w:cs="宋体"/>
                <w:color w:val="212529"/>
                <w:position w:val="1"/>
                <w:sz w:val="15"/>
                <w:szCs w:val="15"/>
              </w:rPr>
              <w:t>2</w:t>
            </w:r>
          </w:p>
        </w:tc>
        <w:tc>
          <w:tcPr>
            <w:tcW w:w="1123" w:type="dxa"/>
            <w:vAlign w:val="top"/>
          </w:tcPr>
          <w:p w14:paraId="31B3A8B5">
            <w:pPr>
              <w:spacing w:before="114" w:line="202" w:lineRule="exact"/>
              <w:ind w:left="513"/>
              <w:rPr>
                <w:rFonts w:ascii="宋体" w:hAnsi="宋体" w:eastAsia="宋体" w:cs="宋体"/>
                <w:sz w:val="15"/>
                <w:szCs w:val="15"/>
              </w:rPr>
            </w:pPr>
            <w:r>
              <w:rPr>
                <w:rFonts w:ascii="宋体" w:hAnsi="宋体" w:eastAsia="宋体" w:cs="宋体"/>
                <w:color w:val="212529"/>
                <w:position w:val="1"/>
                <w:sz w:val="15"/>
                <w:szCs w:val="15"/>
              </w:rPr>
              <w:t>3</w:t>
            </w:r>
          </w:p>
        </w:tc>
        <w:tc>
          <w:tcPr>
            <w:tcW w:w="843" w:type="dxa"/>
            <w:vAlign w:val="top"/>
          </w:tcPr>
          <w:p w14:paraId="7256D6B6">
            <w:pPr>
              <w:spacing w:before="114" w:line="203" w:lineRule="exact"/>
              <w:ind w:left="372"/>
              <w:rPr>
                <w:rFonts w:ascii="宋体" w:hAnsi="宋体" w:eastAsia="宋体" w:cs="宋体"/>
                <w:sz w:val="15"/>
                <w:szCs w:val="15"/>
              </w:rPr>
            </w:pPr>
            <w:r>
              <w:rPr>
                <w:rFonts w:ascii="宋体" w:hAnsi="宋体" w:eastAsia="宋体" w:cs="宋体"/>
                <w:color w:val="212529"/>
                <w:position w:val="1"/>
                <w:sz w:val="15"/>
                <w:szCs w:val="15"/>
              </w:rPr>
              <w:t>4</w:t>
            </w:r>
          </w:p>
        </w:tc>
        <w:tc>
          <w:tcPr>
            <w:tcW w:w="1296" w:type="dxa"/>
            <w:vAlign w:val="top"/>
          </w:tcPr>
          <w:p w14:paraId="57C294A6">
            <w:pPr>
              <w:spacing w:before="114" w:line="202" w:lineRule="exact"/>
              <w:ind w:left="607"/>
              <w:rPr>
                <w:rFonts w:ascii="宋体" w:hAnsi="宋体" w:eastAsia="宋体" w:cs="宋体"/>
                <w:sz w:val="15"/>
                <w:szCs w:val="15"/>
              </w:rPr>
            </w:pPr>
            <w:r>
              <w:rPr>
                <w:rFonts w:ascii="宋体" w:hAnsi="宋体" w:eastAsia="宋体" w:cs="宋体"/>
                <w:color w:val="212529"/>
                <w:position w:val="1"/>
                <w:sz w:val="15"/>
                <w:szCs w:val="15"/>
              </w:rPr>
              <w:t>5</w:t>
            </w:r>
          </w:p>
        </w:tc>
        <w:tc>
          <w:tcPr>
            <w:tcW w:w="1134" w:type="dxa"/>
            <w:vAlign w:val="top"/>
          </w:tcPr>
          <w:p w14:paraId="27EF8537">
            <w:pPr>
              <w:spacing w:before="114" w:line="202" w:lineRule="exact"/>
              <w:ind w:left="521"/>
              <w:rPr>
                <w:rFonts w:ascii="宋体" w:hAnsi="宋体" w:eastAsia="宋体" w:cs="宋体"/>
                <w:sz w:val="15"/>
                <w:szCs w:val="15"/>
              </w:rPr>
            </w:pPr>
            <w:r>
              <w:rPr>
                <w:rFonts w:ascii="宋体" w:hAnsi="宋体" w:eastAsia="宋体" w:cs="宋体"/>
                <w:color w:val="212529"/>
                <w:position w:val="1"/>
                <w:sz w:val="15"/>
                <w:szCs w:val="15"/>
              </w:rPr>
              <w:t>6</w:t>
            </w:r>
          </w:p>
        </w:tc>
        <w:tc>
          <w:tcPr>
            <w:tcW w:w="880" w:type="dxa"/>
            <w:vAlign w:val="top"/>
          </w:tcPr>
          <w:p w14:paraId="52BA387B">
            <w:pPr>
              <w:spacing w:before="114" w:line="202" w:lineRule="exact"/>
              <w:ind w:left="393"/>
              <w:rPr>
                <w:rFonts w:ascii="宋体" w:hAnsi="宋体" w:eastAsia="宋体" w:cs="宋体"/>
                <w:sz w:val="15"/>
                <w:szCs w:val="15"/>
              </w:rPr>
            </w:pPr>
            <w:r>
              <w:rPr>
                <w:rFonts w:ascii="宋体" w:hAnsi="宋体" w:eastAsia="宋体" w:cs="宋体"/>
                <w:color w:val="212529"/>
                <w:position w:val="1"/>
                <w:sz w:val="15"/>
                <w:szCs w:val="15"/>
              </w:rPr>
              <w:t>7</w:t>
            </w:r>
          </w:p>
        </w:tc>
      </w:tr>
      <w:tr w14:paraId="1A88C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Align w:val="top"/>
          </w:tcPr>
          <w:p w14:paraId="254B24B9">
            <w:pPr>
              <w:spacing w:before="115" w:line="228" w:lineRule="auto"/>
              <w:ind w:left="8"/>
              <w:rPr>
                <w:rFonts w:ascii="宋体" w:hAnsi="宋体" w:eastAsia="宋体" w:cs="宋体"/>
                <w:sz w:val="15"/>
                <w:szCs w:val="15"/>
              </w:rPr>
            </w:pPr>
            <w:r>
              <w:rPr>
                <w:rFonts w:ascii="宋体" w:hAnsi="宋体" w:eastAsia="宋体" w:cs="宋体"/>
                <w:color w:val="212529"/>
                <w:spacing w:val="10"/>
                <w:sz w:val="15"/>
                <w:szCs w:val="15"/>
              </w:rPr>
              <w:t>县委党史研究室</w:t>
            </w:r>
          </w:p>
        </w:tc>
        <w:tc>
          <w:tcPr>
            <w:tcW w:w="1123" w:type="dxa"/>
            <w:vAlign w:val="top"/>
          </w:tcPr>
          <w:p w14:paraId="56AFCE91">
            <w:pPr>
              <w:spacing w:before="11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1123" w:type="dxa"/>
            <w:vAlign w:val="top"/>
          </w:tcPr>
          <w:p w14:paraId="0B493D4F">
            <w:pPr>
              <w:spacing w:before="11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843" w:type="dxa"/>
            <w:vAlign w:val="top"/>
          </w:tcPr>
          <w:p w14:paraId="55013ED0">
            <w:pPr>
              <w:pStyle w:val="6"/>
            </w:pPr>
          </w:p>
        </w:tc>
        <w:tc>
          <w:tcPr>
            <w:tcW w:w="1296" w:type="dxa"/>
            <w:vAlign w:val="top"/>
          </w:tcPr>
          <w:p w14:paraId="6F6A9141">
            <w:pPr>
              <w:pStyle w:val="6"/>
            </w:pPr>
          </w:p>
        </w:tc>
        <w:tc>
          <w:tcPr>
            <w:tcW w:w="1134" w:type="dxa"/>
            <w:vAlign w:val="top"/>
          </w:tcPr>
          <w:p w14:paraId="24D1ABA5">
            <w:pPr>
              <w:pStyle w:val="6"/>
            </w:pPr>
          </w:p>
        </w:tc>
        <w:tc>
          <w:tcPr>
            <w:tcW w:w="880" w:type="dxa"/>
            <w:vAlign w:val="top"/>
          </w:tcPr>
          <w:p w14:paraId="5C890F77">
            <w:pPr>
              <w:pStyle w:val="6"/>
            </w:pPr>
          </w:p>
        </w:tc>
      </w:tr>
      <w:tr w14:paraId="3E4F2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Align w:val="top"/>
          </w:tcPr>
          <w:p w14:paraId="37344B6B">
            <w:pPr>
              <w:spacing w:before="116" w:line="228" w:lineRule="auto"/>
              <w:ind w:left="91"/>
              <w:rPr>
                <w:rFonts w:ascii="宋体" w:hAnsi="宋体" w:eastAsia="宋体" w:cs="宋体"/>
                <w:sz w:val="15"/>
                <w:szCs w:val="15"/>
              </w:rPr>
            </w:pPr>
            <w:r>
              <w:rPr>
                <w:rFonts w:ascii="宋体" w:hAnsi="宋体" w:eastAsia="宋体" w:cs="宋体"/>
                <w:color w:val="212529"/>
                <w:spacing w:val="10"/>
                <w:sz w:val="15"/>
                <w:szCs w:val="15"/>
              </w:rPr>
              <w:t>兴县县委党史研究室</w:t>
            </w:r>
          </w:p>
        </w:tc>
        <w:tc>
          <w:tcPr>
            <w:tcW w:w="1123" w:type="dxa"/>
            <w:vAlign w:val="top"/>
          </w:tcPr>
          <w:p w14:paraId="40A45D6E">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1123" w:type="dxa"/>
            <w:vAlign w:val="top"/>
          </w:tcPr>
          <w:p w14:paraId="3A89E1B3">
            <w:pPr>
              <w:spacing w:before="116"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843" w:type="dxa"/>
            <w:vAlign w:val="top"/>
          </w:tcPr>
          <w:p w14:paraId="00EA3B45">
            <w:pPr>
              <w:pStyle w:val="6"/>
            </w:pPr>
          </w:p>
        </w:tc>
        <w:tc>
          <w:tcPr>
            <w:tcW w:w="1296" w:type="dxa"/>
            <w:vAlign w:val="top"/>
          </w:tcPr>
          <w:p w14:paraId="5F048DDA">
            <w:pPr>
              <w:pStyle w:val="6"/>
            </w:pPr>
          </w:p>
        </w:tc>
        <w:tc>
          <w:tcPr>
            <w:tcW w:w="1134" w:type="dxa"/>
            <w:vAlign w:val="top"/>
          </w:tcPr>
          <w:p w14:paraId="32BE777D">
            <w:pPr>
              <w:pStyle w:val="6"/>
            </w:pPr>
          </w:p>
        </w:tc>
        <w:tc>
          <w:tcPr>
            <w:tcW w:w="880" w:type="dxa"/>
            <w:vAlign w:val="top"/>
          </w:tcPr>
          <w:p w14:paraId="65ADE664">
            <w:pPr>
              <w:pStyle w:val="6"/>
            </w:pPr>
          </w:p>
        </w:tc>
      </w:tr>
      <w:tr w14:paraId="4B362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59" w:type="dxa"/>
            <w:vAlign w:val="top"/>
          </w:tcPr>
          <w:p w14:paraId="496017E7">
            <w:pPr>
              <w:spacing w:before="117" w:line="229" w:lineRule="auto"/>
              <w:ind w:left="172"/>
              <w:rPr>
                <w:rFonts w:ascii="宋体" w:hAnsi="宋体" w:eastAsia="宋体" w:cs="宋体"/>
                <w:sz w:val="15"/>
                <w:szCs w:val="15"/>
              </w:rPr>
            </w:pPr>
            <w:r>
              <w:rPr>
                <w:rFonts w:ascii="宋体" w:hAnsi="宋体" w:eastAsia="宋体" w:cs="宋体"/>
                <w:color w:val="212529"/>
                <w:spacing w:val="10"/>
                <w:sz w:val="15"/>
                <w:szCs w:val="15"/>
              </w:rPr>
              <w:t>兴县抗战胜利80周年图片展</w:t>
            </w:r>
          </w:p>
        </w:tc>
        <w:tc>
          <w:tcPr>
            <w:tcW w:w="1123" w:type="dxa"/>
            <w:vAlign w:val="top"/>
          </w:tcPr>
          <w:p w14:paraId="562E5EBC">
            <w:pPr>
              <w:spacing w:before="117"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123" w:type="dxa"/>
            <w:vAlign w:val="top"/>
          </w:tcPr>
          <w:p w14:paraId="5EBF3952">
            <w:pPr>
              <w:spacing w:before="117"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843" w:type="dxa"/>
            <w:vAlign w:val="top"/>
          </w:tcPr>
          <w:p w14:paraId="2CEF59F4">
            <w:pPr>
              <w:pStyle w:val="6"/>
            </w:pPr>
          </w:p>
        </w:tc>
        <w:tc>
          <w:tcPr>
            <w:tcW w:w="1296" w:type="dxa"/>
            <w:vAlign w:val="top"/>
          </w:tcPr>
          <w:p w14:paraId="392F83A5">
            <w:pPr>
              <w:pStyle w:val="6"/>
            </w:pPr>
          </w:p>
        </w:tc>
        <w:tc>
          <w:tcPr>
            <w:tcW w:w="1134" w:type="dxa"/>
            <w:vAlign w:val="top"/>
          </w:tcPr>
          <w:p w14:paraId="295A5BE3">
            <w:pPr>
              <w:pStyle w:val="6"/>
            </w:pPr>
          </w:p>
        </w:tc>
        <w:tc>
          <w:tcPr>
            <w:tcW w:w="880" w:type="dxa"/>
            <w:vAlign w:val="top"/>
          </w:tcPr>
          <w:p w14:paraId="64840539">
            <w:pPr>
              <w:pStyle w:val="6"/>
            </w:pPr>
          </w:p>
        </w:tc>
      </w:tr>
      <w:tr w14:paraId="1B807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59" w:type="dxa"/>
            <w:vAlign w:val="top"/>
          </w:tcPr>
          <w:p w14:paraId="032C2F7F">
            <w:pPr>
              <w:spacing w:before="32" w:line="210" w:lineRule="auto"/>
              <w:ind w:left="6" w:right="76" w:firstLine="163"/>
              <w:rPr>
                <w:rFonts w:ascii="宋体" w:hAnsi="宋体" w:eastAsia="宋体" w:cs="宋体"/>
                <w:sz w:val="15"/>
                <w:szCs w:val="15"/>
              </w:rPr>
            </w:pPr>
            <w:r>
              <w:rPr>
                <w:rFonts w:ascii="宋体" w:hAnsi="宋体" w:eastAsia="宋体" w:cs="宋体"/>
                <w:color w:val="212529"/>
                <w:spacing w:val="11"/>
                <w:sz w:val="15"/>
                <w:szCs w:val="15"/>
              </w:rPr>
              <w:t>永远的旗帜-兴县百名老党员口述史</w:t>
            </w:r>
            <w:r>
              <w:rPr>
                <w:rFonts w:ascii="宋体" w:hAnsi="宋体" w:eastAsia="宋体" w:cs="宋体"/>
                <w:color w:val="212529"/>
                <w:spacing w:val="1"/>
                <w:sz w:val="15"/>
                <w:szCs w:val="15"/>
              </w:rPr>
              <w:t xml:space="preserve"> </w:t>
            </w:r>
            <w:r>
              <w:rPr>
                <w:rFonts w:ascii="宋体" w:hAnsi="宋体" w:eastAsia="宋体" w:cs="宋体"/>
                <w:color w:val="212529"/>
                <w:spacing w:val="10"/>
                <w:sz w:val="15"/>
                <w:szCs w:val="15"/>
              </w:rPr>
              <w:t>采编印费用</w:t>
            </w:r>
          </w:p>
        </w:tc>
        <w:tc>
          <w:tcPr>
            <w:tcW w:w="1123" w:type="dxa"/>
            <w:vAlign w:val="top"/>
          </w:tcPr>
          <w:p w14:paraId="484E8762">
            <w:pPr>
              <w:spacing w:before="118"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123" w:type="dxa"/>
            <w:vAlign w:val="top"/>
          </w:tcPr>
          <w:p w14:paraId="0FFE5D82">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843" w:type="dxa"/>
            <w:vAlign w:val="top"/>
          </w:tcPr>
          <w:p w14:paraId="2091CF97">
            <w:pPr>
              <w:pStyle w:val="6"/>
            </w:pPr>
          </w:p>
        </w:tc>
        <w:tc>
          <w:tcPr>
            <w:tcW w:w="1296" w:type="dxa"/>
            <w:vAlign w:val="top"/>
          </w:tcPr>
          <w:p w14:paraId="62C59C57">
            <w:pPr>
              <w:pStyle w:val="6"/>
            </w:pPr>
          </w:p>
        </w:tc>
        <w:tc>
          <w:tcPr>
            <w:tcW w:w="1134" w:type="dxa"/>
            <w:vAlign w:val="top"/>
          </w:tcPr>
          <w:p w14:paraId="6E53C127">
            <w:pPr>
              <w:pStyle w:val="6"/>
            </w:pPr>
          </w:p>
        </w:tc>
        <w:tc>
          <w:tcPr>
            <w:tcW w:w="880" w:type="dxa"/>
            <w:vAlign w:val="top"/>
          </w:tcPr>
          <w:p w14:paraId="761E57BE">
            <w:pPr>
              <w:pStyle w:val="6"/>
            </w:pPr>
          </w:p>
        </w:tc>
      </w:tr>
    </w:tbl>
    <w:p w14:paraId="69151713">
      <w:pPr>
        <w:rPr>
          <w:rFonts w:ascii="Arial"/>
          <w:sz w:val="21"/>
        </w:rPr>
      </w:pPr>
    </w:p>
    <w:p w14:paraId="64152359">
      <w:pPr>
        <w:rPr>
          <w:rFonts w:ascii="Arial" w:hAnsi="Arial" w:eastAsia="Arial" w:cs="Arial"/>
          <w:sz w:val="21"/>
          <w:szCs w:val="21"/>
        </w:rPr>
        <w:sectPr>
          <w:footerReference r:id="rId21" w:type="default"/>
          <w:pgSz w:w="11900" w:h="16840"/>
          <w:pgMar w:top="642" w:right="600" w:bottom="340" w:left="600" w:header="326" w:footer="110" w:gutter="0"/>
          <w:cols w:space="720" w:num="1"/>
        </w:sectPr>
      </w:pPr>
    </w:p>
    <w:p w14:paraId="49AD09B5">
      <w:pPr>
        <w:spacing w:before="103"/>
      </w:pPr>
    </w:p>
    <w:p w14:paraId="5D49AFB8">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25498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288A19DD">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145CC4D7">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647636E6">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198199B0">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771E92E5">
            <w:pPr>
              <w:spacing w:before="127" w:line="234" w:lineRule="auto"/>
              <w:ind w:left="44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3560A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8CFC75E">
            <w:pPr>
              <w:spacing w:before="80"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45612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122EF670">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部门名称：县委党史研究室</w:t>
            </w:r>
          </w:p>
        </w:tc>
        <w:tc>
          <w:tcPr>
            <w:tcW w:w="1247" w:type="dxa"/>
            <w:tcBorders>
              <w:top w:val="single" w:color="FFFFFF" w:sz="4" w:space="0"/>
              <w:left w:val="single" w:color="FFFFFF" w:sz="2" w:space="0"/>
              <w:right w:val="single" w:color="FFFFFF" w:sz="2" w:space="0"/>
            </w:tcBorders>
            <w:vAlign w:val="top"/>
          </w:tcPr>
          <w:p w14:paraId="4D17736B">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31736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20C040AE">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31846DFA">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3AE7C3CE">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01F77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14F3B339">
            <w:pPr>
              <w:pStyle w:val="6"/>
            </w:pPr>
          </w:p>
        </w:tc>
        <w:tc>
          <w:tcPr>
            <w:tcW w:w="1296" w:type="dxa"/>
            <w:vMerge w:val="continue"/>
            <w:tcBorders>
              <w:top w:val="nil"/>
            </w:tcBorders>
            <w:vAlign w:val="top"/>
          </w:tcPr>
          <w:p w14:paraId="5C69CAAE">
            <w:pPr>
              <w:pStyle w:val="6"/>
            </w:pPr>
          </w:p>
        </w:tc>
        <w:tc>
          <w:tcPr>
            <w:tcW w:w="1415" w:type="dxa"/>
            <w:vAlign w:val="top"/>
          </w:tcPr>
          <w:p w14:paraId="58C1BFEE">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76439334">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490BE3B4">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47826EB0">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53486FF2">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4C56C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767A6547">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7267857A">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63097D1D">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0489FFBE">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607694F5">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58DC7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636F6644">
            <w:pPr>
              <w:pStyle w:val="6"/>
            </w:pPr>
          </w:p>
        </w:tc>
        <w:tc>
          <w:tcPr>
            <w:tcW w:w="1296" w:type="dxa"/>
            <w:vAlign w:val="top"/>
          </w:tcPr>
          <w:p w14:paraId="142BE390">
            <w:pPr>
              <w:pStyle w:val="6"/>
            </w:pPr>
          </w:p>
        </w:tc>
        <w:tc>
          <w:tcPr>
            <w:tcW w:w="1415" w:type="dxa"/>
            <w:vAlign w:val="top"/>
          </w:tcPr>
          <w:p w14:paraId="66AF8C31">
            <w:pPr>
              <w:pStyle w:val="6"/>
            </w:pPr>
          </w:p>
        </w:tc>
        <w:tc>
          <w:tcPr>
            <w:tcW w:w="1372" w:type="dxa"/>
            <w:vAlign w:val="top"/>
          </w:tcPr>
          <w:p w14:paraId="639EB5BB">
            <w:pPr>
              <w:pStyle w:val="6"/>
            </w:pPr>
          </w:p>
        </w:tc>
        <w:tc>
          <w:tcPr>
            <w:tcW w:w="1247" w:type="dxa"/>
            <w:vAlign w:val="top"/>
          </w:tcPr>
          <w:p w14:paraId="321BCD93">
            <w:pPr>
              <w:pStyle w:val="6"/>
            </w:pPr>
          </w:p>
        </w:tc>
      </w:tr>
      <w:tr w14:paraId="7814F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3D639058">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34FDB625">
            <w:pPr>
              <w:pStyle w:val="6"/>
            </w:pPr>
          </w:p>
        </w:tc>
        <w:tc>
          <w:tcPr>
            <w:tcW w:w="1415" w:type="dxa"/>
            <w:tcBorders>
              <w:left w:val="single" w:color="FFFFFF" w:sz="2" w:space="0"/>
              <w:bottom w:val="single" w:color="FFFFFF" w:sz="4" w:space="0"/>
              <w:right w:val="single" w:color="FFFFFF" w:sz="2" w:space="0"/>
            </w:tcBorders>
            <w:vAlign w:val="top"/>
          </w:tcPr>
          <w:p w14:paraId="58CA59E2">
            <w:pPr>
              <w:pStyle w:val="6"/>
            </w:pPr>
          </w:p>
        </w:tc>
        <w:tc>
          <w:tcPr>
            <w:tcW w:w="1372" w:type="dxa"/>
            <w:tcBorders>
              <w:left w:val="single" w:color="FFFFFF" w:sz="2" w:space="0"/>
              <w:bottom w:val="single" w:color="FFFFFF" w:sz="4" w:space="0"/>
              <w:right w:val="single" w:color="FFFFFF" w:sz="2" w:space="0"/>
            </w:tcBorders>
            <w:vAlign w:val="top"/>
          </w:tcPr>
          <w:p w14:paraId="74A7C5D4">
            <w:pPr>
              <w:pStyle w:val="6"/>
            </w:pPr>
          </w:p>
        </w:tc>
        <w:tc>
          <w:tcPr>
            <w:tcW w:w="1247" w:type="dxa"/>
            <w:tcBorders>
              <w:left w:val="single" w:color="FFFFFF" w:sz="2" w:space="0"/>
              <w:bottom w:val="single" w:color="FFFFFF" w:sz="4" w:space="0"/>
              <w:right w:val="single" w:color="FFFFFF" w:sz="2" w:space="0"/>
            </w:tcBorders>
            <w:vAlign w:val="top"/>
          </w:tcPr>
          <w:p w14:paraId="4FCCA794">
            <w:pPr>
              <w:pStyle w:val="6"/>
            </w:pPr>
          </w:p>
        </w:tc>
      </w:tr>
    </w:tbl>
    <w:p w14:paraId="3BB19572">
      <w:pPr>
        <w:rPr>
          <w:rFonts w:ascii="Arial"/>
          <w:sz w:val="21"/>
        </w:rPr>
      </w:pPr>
    </w:p>
    <w:p w14:paraId="0B8E1579">
      <w:pPr>
        <w:rPr>
          <w:rFonts w:ascii="Arial" w:hAnsi="Arial" w:eastAsia="Arial" w:cs="Arial"/>
          <w:sz w:val="21"/>
          <w:szCs w:val="21"/>
        </w:rPr>
        <w:sectPr>
          <w:footerReference r:id="rId22" w:type="default"/>
          <w:pgSz w:w="11900" w:h="16840"/>
          <w:pgMar w:top="642" w:right="600" w:bottom="340" w:left="600" w:header="326" w:footer="111" w:gutter="0"/>
          <w:cols w:space="720" w:num="1"/>
        </w:sectPr>
      </w:pPr>
    </w:p>
    <w:p w14:paraId="015D46D1">
      <w:pPr>
        <w:spacing w:line="332" w:lineRule="auto"/>
        <w:rPr>
          <w:rFonts w:ascii="Arial"/>
          <w:sz w:val="21"/>
        </w:rPr>
      </w:pPr>
    </w:p>
    <w:p w14:paraId="3E5D80A7">
      <w:pPr>
        <w:spacing w:line="332" w:lineRule="auto"/>
        <w:rPr>
          <w:rFonts w:ascii="Arial"/>
          <w:sz w:val="21"/>
        </w:rPr>
      </w:pPr>
    </w:p>
    <w:p w14:paraId="4BE81B23">
      <w:pPr>
        <w:spacing w:before="99" w:line="230" w:lineRule="exact"/>
        <w:ind w:left="3464"/>
        <w:outlineLvl w:val="0"/>
        <w:rPr>
          <w:rFonts w:ascii="微软雅黑" w:hAnsi="微软雅黑" w:eastAsia="微软雅黑" w:cs="微软雅黑"/>
          <w:sz w:val="23"/>
          <w:szCs w:val="23"/>
        </w:rPr>
      </w:pPr>
      <w:bookmarkStart w:id="32" w:name="bookmark19"/>
      <w:bookmarkEnd w:id="32"/>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38F1D7E2">
      <w:pPr>
        <w:spacing w:before="299" w:line="229" w:lineRule="exact"/>
        <w:ind w:left="6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4F46BF25">
      <w:pPr>
        <w:spacing w:before="186" w:line="323" w:lineRule="auto"/>
        <w:ind w:left="665" w:right="623" w:firstLine="454"/>
        <w:jc w:val="both"/>
        <w:rPr>
          <w:rFonts w:ascii="仿宋" w:hAnsi="仿宋" w:eastAsia="仿宋" w:cs="仿宋"/>
          <w:sz w:val="23"/>
          <w:szCs w:val="23"/>
        </w:rPr>
      </w:pPr>
      <w:r>
        <w:rPr>
          <w:rFonts w:ascii="仿宋" w:hAnsi="仿宋" w:eastAsia="仿宋" w:cs="仿宋"/>
          <w:spacing w:val="5"/>
          <w:sz w:val="23"/>
          <w:szCs w:val="23"/>
        </w:rPr>
        <w:t>2025年度县委党史研究室预算收入总计180.09万元，其中</w:t>
      </w:r>
      <w:r>
        <w:rPr>
          <w:rFonts w:ascii="仿宋" w:hAnsi="仿宋" w:eastAsia="仿宋" w:cs="仿宋"/>
          <w:spacing w:val="4"/>
          <w:sz w:val="23"/>
          <w:szCs w:val="23"/>
        </w:rPr>
        <w:t>：本年收入180.09万元，上年</w:t>
      </w:r>
      <w:r>
        <w:rPr>
          <w:rFonts w:ascii="仿宋" w:hAnsi="仿宋" w:eastAsia="仿宋" w:cs="仿宋"/>
          <w:sz w:val="23"/>
          <w:szCs w:val="23"/>
        </w:rPr>
        <w:t xml:space="preserve"> </w:t>
      </w:r>
      <w:r>
        <w:rPr>
          <w:rFonts w:ascii="仿宋" w:hAnsi="仿宋" w:eastAsia="仿宋" w:cs="仿宋"/>
          <w:spacing w:val="2"/>
          <w:sz w:val="23"/>
          <w:szCs w:val="23"/>
        </w:rPr>
        <w:t>结转0万元，比上年减少252.45万元，下降58.36%，主要原因是本年度项目支出安排较上年度</w:t>
      </w:r>
      <w:r>
        <w:rPr>
          <w:rFonts w:ascii="仿宋" w:hAnsi="仿宋" w:eastAsia="仿宋" w:cs="仿宋"/>
          <w:sz w:val="23"/>
          <w:szCs w:val="23"/>
        </w:rPr>
        <w:t xml:space="preserve"> </w:t>
      </w:r>
      <w:r>
        <w:rPr>
          <w:rFonts w:ascii="仿宋" w:hAnsi="仿宋" w:eastAsia="仿宋" w:cs="仿宋"/>
          <w:spacing w:val="9"/>
          <w:sz w:val="23"/>
          <w:szCs w:val="23"/>
        </w:rPr>
        <w:t>减少</w:t>
      </w:r>
      <w:r>
        <w:rPr>
          <w:rFonts w:ascii="仿宋" w:hAnsi="仿宋" w:eastAsia="仿宋" w:cs="仿宋"/>
          <w:spacing w:val="-66"/>
          <w:sz w:val="23"/>
          <w:szCs w:val="23"/>
        </w:rPr>
        <w:t xml:space="preserve"> </w:t>
      </w:r>
      <w:r>
        <w:rPr>
          <w:rFonts w:ascii="仿宋" w:hAnsi="仿宋" w:eastAsia="仿宋" w:cs="仿宋"/>
          <w:spacing w:val="9"/>
          <w:sz w:val="23"/>
          <w:szCs w:val="23"/>
        </w:rPr>
        <w:t>，如兴县扶贫编撰费等项</w:t>
      </w:r>
      <w:r>
        <w:rPr>
          <w:rFonts w:ascii="仿宋" w:hAnsi="仿宋" w:eastAsia="仿宋" w:cs="仿宋"/>
          <w:spacing w:val="-41"/>
          <w:sz w:val="23"/>
          <w:szCs w:val="23"/>
        </w:rPr>
        <w:t xml:space="preserve"> </w:t>
      </w:r>
      <w:r>
        <w:rPr>
          <w:rFonts w:ascii="仿宋" w:hAnsi="仿宋" w:eastAsia="仿宋" w:cs="仿宋"/>
          <w:spacing w:val="9"/>
          <w:sz w:val="23"/>
          <w:szCs w:val="23"/>
        </w:rPr>
        <w:t>目</w:t>
      </w:r>
      <w:r>
        <w:rPr>
          <w:rFonts w:ascii="仿宋" w:hAnsi="仿宋" w:eastAsia="仿宋" w:cs="仿宋"/>
          <w:spacing w:val="-66"/>
          <w:sz w:val="23"/>
          <w:szCs w:val="23"/>
        </w:rPr>
        <w:t xml:space="preserve"> </w:t>
      </w:r>
      <w:r>
        <w:rPr>
          <w:rFonts w:ascii="仿宋" w:hAnsi="仿宋" w:eastAsia="仿宋" w:cs="仿宋"/>
          <w:spacing w:val="9"/>
          <w:sz w:val="23"/>
          <w:szCs w:val="23"/>
        </w:rPr>
        <w:t>，</w:t>
      </w:r>
      <w:r>
        <w:rPr>
          <w:rFonts w:ascii="仿宋" w:hAnsi="仿宋" w:eastAsia="仿宋" w:cs="仿宋"/>
          <w:spacing w:val="-57"/>
          <w:sz w:val="23"/>
          <w:szCs w:val="23"/>
        </w:rPr>
        <w:t xml:space="preserve"> </w:t>
      </w:r>
      <w:r>
        <w:rPr>
          <w:rFonts w:ascii="仿宋" w:hAnsi="仿宋" w:eastAsia="仿宋" w:cs="仿宋"/>
          <w:spacing w:val="9"/>
          <w:sz w:val="23"/>
          <w:szCs w:val="23"/>
        </w:rPr>
        <w:t>以致上下年对比变动较大</w:t>
      </w:r>
      <w:r>
        <w:rPr>
          <w:rFonts w:ascii="仿宋" w:hAnsi="仿宋" w:eastAsia="仿宋" w:cs="仿宋"/>
          <w:spacing w:val="-65"/>
          <w:sz w:val="23"/>
          <w:szCs w:val="23"/>
        </w:rPr>
        <w:t xml:space="preserve"> </w:t>
      </w:r>
      <w:r>
        <w:rPr>
          <w:rFonts w:ascii="仿宋" w:hAnsi="仿宋" w:eastAsia="仿宋" w:cs="仿宋"/>
          <w:spacing w:val="9"/>
          <w:sz w:val="23"/>
          <w:szCs w:val="23"/>
        </w:rPr>
        <w:t>。</w:t>
      </w:r>
      <w:r>
        <w:rPr>
          <w:rFonts w:ascii="仿宋" w:hAnsi="仿宋" w:eastAsia="仿宋" w:cs="仿宋"/>
          <w:spacing w:val="-65"/>
          <w:sz w:val="23"/>
          <w:szCs w:val="23"/>
        </w:rPr>
        <w:t xml:space="preserve"> </w:t>
      </w:r>
      <w:r>
        <w:rPr>
          <w:rFonts w:ascii="仿宋" w:hAnsi="仿宋" w:eastAsia="仿宋" w:cs="仿宋"/>
          <w:spacing w:val="9"/>
          <w:sz w:val="23"/>
          <w:szCs w:val="23"/>
        </w:rPr>
        <w:t>；本年部门预算支</w:t>
      </w:r>
      <w:r>
        <w:rPr>
          <w:rFonts w:ascii="仿宋" w:hAnsi="仿宋" w:eastAsia="仿宋" w:cs="仿宋"/>
          <w:spacing w:val="8"/>
          <w:sz w:val="23"/>
          <w:szCs w:val="23"/>
        </w:rPr>
        <w:t>出总计</w:t>
      </w:r>
      <w:r>
        <w:rPr>
          <w:rFonts w:ascii="仿宋" w:hAnsi="仿宋" w:eastAsia="仿宋" w:cs="仿宋"/>
          <w:sz w:val="23"/>
          <w:szCs w:val="23"/>
        </w:rPr>
        <w:t xml:space="preserve"> </w:t>
      </w:r>
      <w:r>
        <w:rPr>
          <w:rFonts w:ascii="仿宋" w:hAnsi="仿宋" w:eastAsia="仿宋" w:cs="仿宋"/>
          <w:spacing w:val="2"/>
          <w:sz w:val="23"/>
          <w:szCs w:val="23"/>
        </w:rPr>
        <w:t>180.09万元，其中：本年预算安排180.09万元，上年结转0万元，比上年减少252.</w:t>
      </w:r>
      <w:r>
        <w:rPr>
          <w:rFonts w:ascii="仿宋" w:hAnsi="仿宋" w:eastAsia="仿宋" w:cs="仿宋"/>
          <w:spacing w:val="1"/>
          <w:sz w:val="23"/>
          <w:szCs w:val="23"/>
        </w:rPr>
        <w:t>45万元，下</w:t>
      </w:r>
      <w:r>
        <w:rPr>
          <w:rFonts w:ascii="仿宋" w:hAnsi="仿宋" w:eastAsia="仿宋" w:cs="仿宋"/>
          <w:sz w:val="23"/>
          <w:szCs w:val="23"/>
        </w:rPr>
        <w:t xml:space="preserve"> </w:t>
      </w:r>
      <w:r>
        <w:rPr>
          <w:rFonts w:ascii="仿宋" w:hAnsi="仿宋" w:eastAsia="仿宋" w:cs="仿宋"/>
          <w:spacing w:val="5"/>
          <w:sz w:val="23"/>
          <w:szCs w:val="23"/>
        </w:rPr>
        <w:t>降58.36%，主要原因是本年度项目支出安排较上年度减少，如兴县扶贫编撰费</w:t>
      </w:r>
      <w:r>
        <w:rPr>
          <w:rFonts w:ascii="仿宋" w:hAnsi="仿宋" w:eastAsia="仿宋" w:cs="仿宋"/>
          <w:spacing w:val="4"/>
          <w:sz w:val="23"/>
          <w:szCs w:val="23"/>
        </w:rPr>
        <w:t>等项目，以致</w:t>
      </w:r>
      <w:r>
        <w:rPr>
          <w:rFonts w:ascii="仿宋" w:hAnsi="仿宋" w:eastAsia="仿宋" w:cs="仿宋"/>
          <w:sz w:val="23"/>
          <w:szCs w:val="23"/>
        </w:rPr>
        <w:t xml:space="preserve"> </w:t>
      </w:r>
      <w:r>
        <w:rPr>
          <w:rFonts w:ascii="仿宋" w:hAnsi="仿宋" w:eastAsia="仿宋" w:cs="仿宋"/>
          <w:spacing w:val="-2"/>
          <w:sz w:val="23"/>
          <w:szCs w:val="23"/>
        </w:rPr>
        <w:t>上下年对比变动较大。</w:t>
      </w:r>
    </w:p>
    <w:p w14:paraId="519675E9">
      <w:pPr>
        <w:spacing w:before="2" w:line="230" w:lineRule="exact"/>
        <w:ind w:left="6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56A8BA00">
      <w:pPr>
        <w:spacing w:before="174" w:line="328" w:lineRule="auto"/>
        <w:ind w:left="658" w:right="623" w:firstLine="462"/>
        <w:jc w:val="both"/>
        <w:rPr>
          <w:rFonts w:ascii="仿宋" w:hAnsi="仿宋" w:eastAsia="仿宋" w:cs="仿宋"/>
          <w:sz w:val="23"/>
          <w:szCs w:val="23"/>
        </w:rPr>
      </w:pPr>
      <w:r>
        <w:rPr>
          <w:rFonts w:ascii="仿宋" w:hAnsi="仿宋" w:eastAsia="仿宋" w:cs="仿宋"/>
          <w:spacing w:val="5"/>
          <w:sz w:val="23"/>
          <w:szCs w:val="23"/>
        </w:rPr>
        <w:t>2025年度县委党史研究室预算收入180.09万元，主要包括</w:t>
      </w:r>
      <w:r>
        <w:rPr>
          <w:rFonts w:ascii="仿宋" w:hAnsi="仿宋" w:eastAsia="仿宋" w:cs="仿宋"/>
          <w:spacing w:val="4"/>
          <w:sz w:val="23"/>
          <w:szCs w:val="23"/>
        </w:rPr>
        <w:t>一般公共预算拨款收入180.09</w:t>
      </w:r>
      <w:r>
        <w:rPr>
          <w:rFonts w:ascii="仿宋" w:hAnsi="仿宋" w:eastAsia="仿宋" w:cs="仿宋"/>
          <w:sz w:val="23"/>
          <w:szCs w:val="23"/>
        </w:rPr>
        <w:t xml:space="preserve"> </w:t>
      </w:r>
      <w:r>
        <w:rPr>
          <w:rFonts w:ascii="仿宋" w:hAnsi="仿宋" w:eastAsia="仿宋" w:cs="仿宋"/>
          <w:spacing w:val="3"/>
          <w:sz w:val="23"/>
          <w:szCs w:val="23"/>
        </w:rPr>
        <w:t>万元，</w:t>
      </w:r>
      <w:r>
        <w:rPr>
          <w:rFonts w:ascii="仿宋" w:hAnsi="仿宋" w:eastAsia="仿宋" w:cs="仿宋"/>
          <w:spacing w:val="-35"/>
          <w:sz w:val="23"/>
          <w:szCs w:val="23"/>
        </w:rPr>
        <w:t xml:space="preserve"> </w:t>
      </w:r>
      <w:r>
        <w:rPr>
          <w:rFonts w:ascii="仿宋" w:hAnsi="仿宋" w:eastAsia="仿宋" w:cs="仿宋"/>
          <w:spacing w:val="3"/>
          <w:sz w:val="23"/>
          <w:szCs w:val="23"/>
        </w:rPr>
        <w:t>占100.00%；政府性基金预算拨款收入0万元，</w:t>
      </w:r>
      <w:r>
        <w:rPr>
          <w:rFonts w:ascii="仿宋" w:hAnsi="仿宋" w:eastAsia="仿宋" w:cs="仿宋"/>
          <w:spacing w:val="-50"/>
          <w:sz w:val="23"/>
          <w:szCs w:val="23"/>
        </w:rPr>
        <w:t xml:space="preserve"> </w:t>
      </w:r>
      <w:r>
        <w:rPr>
          <w:rFonts w:ascii="仿宋" w:hAnsi="仿宋" w:eastAsia="仿宋" w:cs="仿宋"/>
          <w:spacing w:val="3"/>
          <w:sz w:val="23"/>
          <w:szCs w:val="23"/>
        </w:rPr>
        <w:t>占0%；</w:t>
      </w:r>
      <w:r>
        <w:rPr>
          <w:rFonts w:ascii="仿宋" w:hAnsi="仿宋" w:eastAsia="仿宋" w:cs="仿宋"/>
          <w:spacing w:val="-64"/>
          <w:sz w:val="23"/>
          <w:szCs w:val="23"/>
        </w:rPr>
        <w:t xml:space="preserve"> </w:t>
      </w:r>
      <w:r>
        <w:rPr>
          <w:rFonts w:ascii="仿宋" w:hAnsi="仿宋" w:eastAsia="仿宋" w:cs="仿宋"/>
          <w:spacing w:val="3"/>
          <w:sz w:val="23"/>
          <w:szCs w:val="23"/>
        </w:rPr>
        <w:t>国有资本经营预算拨款收入0万</w:t>
      </w:r>
      <w:r>
        <w:rPr>
          <w:rFonts w:ascii="仿宋" w:hAnsi="仿宋" w:eastAsia="仿宋" w:cs="仿宋"/>
          <w:sz w:val="23"/>
          <w:szCs w:val="23"/>
        </w:rPr>
        <w:t xml:space="preserve"> </w:t>
      </w:r>
      <w:r>
        <w:rPr>
          <w:rFonts w:ascii="仿宋" w:hAnsi="仿宋" w:eastAsia="仿宋" w:cs="仿宋"/>
          <w:spacing w:val="-3"/>
          <w:sz w:val="23"/>
          <w:szCs w:val="23"/>
        </w:rPr>
        <w:t>元，</w:t>
      </w:r>
      <w:r>
        <w:rPr>
          <w:rFonts w:ascii="仿宋" w:hAnsi="仿宋" w:eastAsia="仿宋" w:cs="仿宋"/>
          <w:spacing w:val="-52"/>
          <w:sz w:val="23"/>
          <w:szCs w:val="23"/>
        </w:rPr>
        <w:t xml:space="preserve"> </w:t>
      </w:r>
      <w:r>
        <w:rPr>
          <w:rFonts w:ascii="仿宋" w:hAnsi="仿宋" w:eastAsia="仿宋" w:cs="仿宋"/>
          <w:spacing w:val="-3"/>
          <w:sz w:val="23"/>
          <w:szCs w:val="23"/>
        </w:rPr>
        <w:t>占0%；财政专户管理资金收入0万元，</w:t>
      </w:r>
      <w:r>
        <w:rPr>
          <w:rFonts w:ascii="仿宋" w:hAnsi="仿宋" w:eastAsia="仿宋" w:cs="仿宋"/>
          <w:spacing w:val="-57"/>
          <w:sz w:val="23"/>
          <w:szCs w:val="23"/>
        </w:rPr>
        <w:t xml:space="preserve"> </w:t>
      </w:r>
      <w:r>
        <w:rPr>
          <w:rFonts w:ascii="仿宋" w:hAnsi="仿宋" w:eastAsia="仿宋" w:cs="仿宋"/>
          <w:spacing w:val="-3"/>
          <w:sz w:val="23"/>
          <w:szCs w:val="23"/>
        </w:rPr>
        <w:t>占0%；单位资金0万元，</w:t>
      </w:r>
      <w:r>
        <w:rPr>
          <w:rFonts w:ascii="仿宋" w:hAnsi="仿宋" w:eastAsia="仿宋" w:cs="仿宋"/>
          <w:spacing w:val="-57"/>
          <w:sz w:val="23"/>
          <w:szCs w:val="23"/>
        </w:rPr>
        <w:t xml:space="preserve"> </w:t>
      </w:r>
      <w:r>
        <w:rPr>
          <w:rFonts w:ascii="仿宋" w:hAnsi="仿宋" w:eastAsia="仿宋" w:cs="仿宋"/>
          <w:spacing w:val="-3"/>
          <w:sz w:val="23"/>
          <w:szCs w:val="23"/>
        </w:rPr>
        <w:t>占0%；上年结转0万元，</w:t>
      </w:r>
      <w:r>
        <w:rPr>
          <w:rFonts w:ascii="仿宋" w:hAnsi="仿宋" w:eastAsia="仿宋" w:cs="仿宋"/>
          <w:spacing w:val="-58"/>
          <w:sz w:val="23"/>
          <w:szCs w:val="23"/>
        </w:rPr>
        <w:t xml:space="preserve"> </w:t>
      </w:r>
      <w:r>
        <w:rPr>
          <w:rFonts w:ascii="仿宋" w:hAnsi="仿宋" w:eastAsia="仿宋" w:cs="仿宋"/>
          <w:spacing w:val="-3"/>
          <w:sz w:val="23"/>
          <w:szCs w:val="23"/>
        </w:rPr>
        <w:t>占</w:t>
      </w:r>
      <w:r>
        <w:rPr>
          <w:rFonts w:ascii="仿宋" w:hAnsi="仿宋" w:eastAsia="仿宋" w:cs="仿宋"/>
          <w:sz w:val="23"/>
          <w:szCs w:val="23"/>
        </w:rPr>
        <w:t xml:space="preserve"> </w:t>
      </w:r>
      <w:r>
        <w:rPr>
          <w:rFonts w:ascii="仿宋" w:hAnsi="仿宋" w:eastAsia="仿宋" w:cs="仿宋"/>
          <w:spacing w:val="-4"/>
          <w:sz w:val="23"/>
          <w:szCs w:val="23"/>
        </w:rPr>
        <w:t>0%。</w:t>
      </w:r>
    </w:p>
    <w:p w14:paraId="6B63D136">
      <w:pPr>
        <w:spacing w:line="410" w:lineRule="auto"/>
        <w:rPr>
          <w:rFonts w:ascii="Arial"/>
          <w:sz w:val="21"/>
        </w:rPr>
      </w:pPr>
    </w:p>
    <w:p w14:paraId="1E5F1847">
      <w:pPr>
        <w:spacing w:line="3154" w:lineRule="exact"/>
        <w:ind w:firstLine="2945"/>
      </w:pPr>
      <w:r>
        <w:rPr>
          <w:position w:val="-63"/>
        </w:rPr>
        <w:drawing>
          <wp:inline distT="0" distB="0" distL="0" distR="0">
            <wp:extent cx="2434590" cy="20021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5"/>
                    <a:stretch>
                      <a:fillRect/>
                    </a:stretch>
                  </pic:blipFill>
                  <pic:spPr>
                    <a:xfrm>
                      <a:off x="0" y="0"/>
                      <a:ext cx="2435202" cy="2002554"/>
                    </a:xfrm>
                    <a:prstGeom prst="rect">
                      <a:avLst/>
                    </a:prstGeom>
                  </pic:spPr>
                </pic:pic>
              </a:graphicData>
            </a:graphic>
          </wp:inline>
        </w:drawing>
      </w:r>
    </w:p>
    <w:p w14:paraId="79598687">
      <w:pPr>
        <w:spacing w:before="298" w:line="230" w:lineRule="exact"/>
        <w:ind w:left="6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0D00482C">
      <w:pPr>
        <w:spacing w:before="186" w:line="319" w:lineRule="auto"/>
        <w:ind w:left="657" w:right="623" w:firstLine="463"/>
        <w:rPr>
          <w:rFonts w:ascii="仿宋" w:hAnsi="仿宋" w:eastAsia="仿宋" w:cs="仿宋"/>
          <w:sz w:val="23"/>
          <w:szCs w:val="23"/>
        </w:rPr>
      </w:pPr>
      <w:r>
        <w:rPr>
          <w:rFonts w:ascii="仿宋" w:hAnsi="仿宋" w:eastAsia="仿宋" w:cs="仿宋"/>
          <w:spacing w:val="-14"/>
          <w:sz w:val="23"/>
          <w:szCs w:val="23"/>
        </w:rPr>
        <w:t>2025</w:t>
      </w:r>
      <w:r>
        <w:rPr>
          <w:rFonts w:ascii="仿宋" w:hAnsi="仿宋" w:eastAsia="仿宋" w:cs="仿宋"/>
          <w:spacing w:val="-52"/>
          <w:sz w:val="23"/>
          <w:szCs w:val="23"/>
        </w:rPr>
        <w:t xml:space="preserve"> </w:t>
      </w:r>
      <w:r>
        <w:rPr>
          <w:rFonts w:ascii="仿宋" w:hAnsi="仿宋" w:eastAsia="仿宋" w:cs="仿宋"/>
          <w:spacing w:val="-14"/>
          <w:sz w:val="23"/>
          <w:szCs w:val="23"/>
        </w:rPr>
        <w:t>年</w:t>
      </w:r>
      <w:r>
        <w:rPr>
          <w:rFonts w:ascii="仿宋" w:hAnsi="仿宋" w:eastAsia="仿宋" w:cs="仿宋"/>
          <w:spacing w:val="-69"/>
          <w:sz w:val="23"/>
          <w:szCs w:val="23"/>
        </w:rPr>
        <w:t xml:space="preserve"> </w:t>
      </w:r>
      <w:r>
        <w:rPr>
          <w:rFonts w:ascii="仿宋" w:hAnsi="仿宋" w:eastAsia="仿宋" w:cs="仿宋"/>
          <w:spacing w:val="-14"/>
          <w:sz w:val="23"/>
          <w:szCs w:val="23"/>
        </w:rPr>
        <w:t>度</w:t>
      </w:r>
      <w:r>
        <w:rPr>
          <w:rFonts w:ascii="仿宋" w:hAnsi="仿宋" w:eastAsia="仿宋" w:cs="仿宋"/>
          <w:spacing w:val="-67"/>
          <w:sz w:val="23"/>
          <w:szCs w:val="23"/>
        </w:rPr>
        <w:t xml:space="preserve"> </w:t>
      </w:r>
      <w:r>
        <w:rPr>
          <w:rFonts w:ascii="仿宋" w:hAnsi="仿宋" w:eastAsia="仿宋" w:cs="仿宋"/>
          <w:spacing w:val="-14"/>
          <w:sz w:val="23"/>
          <w:szCs w:val="23"/>
        </w:rPr>
        <w:t>县</w:t>
      </w:r>
      <w:r>
        <w:rPr>
          <w:rFonts w:ascii="仿宋" w:hAnsi="仿宋" w:eastAsia="仿宋" w:cs="仿宋"/>
          <w:spacing w:val="-60"/>
          <w:sz w:val="23"/>
          <w:szCs w:val="23"/>
        </w:rPr>
        <w:t xml:space="preserve"> </w:t>
      </w:r>
      <w:r>
        <w:rPr>
          <w:rFonts w:ascii="仿宋" w:hAnsi="仿宋" w:eastAsia="仿宋" w:cs="仿宋"/>
          <w:spacing w:val="-14"/>
          <w:sz w:val="23"/>
          <w:szCs w:val="23"/>
        </w:rPr>
        <w:t>委</w:t>
      </w:r>
      <w:r>
        <w:rPr>
          <w:rFonts w:ascii="仿宋" w:hAnsi="仿宋" w:eastAsia="仿宋" w:cs="仿宋"/>
          <w:spacing w:val="-63"/>
          <w:sz w:val="23"/>
          <w:szCs w:val="23"/>
        </w:rPr>
        <w:t xml:space="preserve"> </w:t>
      </w:r>
      <w:r>
        <w:rPr>
          <w:rFonts w:ascii="仿宋" w:hAnsi="仿宋" w:eastAsia="仿宋" w:cs="仿宋"/>
          <w:spacing w:val="-14"/>
          <w:sz w:val="23"/>
          <w:szCs w:val="23"/>
        </w:rPr>
        <w:t>党</w:t>
      </w:r>
      <w:r>
        <w:rPr>
          <w:rFonts w:ascii="仿宋" w:hAnsi="仿宋" w:eastAsia="仿宋" w:cs="仿宋"/>
          <w:spacing w:val="-64"/>
          <w:sz w:val="23"/>
          <w:szCs w:val="23"/>
        </w:rPr>
        <w:t xml:space="preserve"> </w:t>
      </w:r>
      <w:r>
        <w:rPr>
          <w:rFonts w:ascii="仿宋" w:hAnsi="仿宋" w:eastAsia="仿宋" w:cs="仿宋"/>
          <w:spacing w:val="-14"/>
          <w:sz w:val="23"/>
          <w:szCs w:val="23"/>
        </w:rPr>
        <w:t>史研</w:t>
      </w:r>
      <w:r>
        <w:rPr>
          <w:rFonts w:ascii="仿宋" w:hAnsi="仿宋" w:eastAsia="仿宋" w:cs="仿宋"/>
          <w:spacing w:val="-56"/>
          <w:sz w:val="23"/>
          <w:szCs w:val="23"/>
        </w:rPr>
        <w:t xml:space="preserve"> </w:t>
      </w:r>
      <w:r>
        <w:rPr>
          <w:rFonts w:ascii="仿宋" w:hAnsi="仿宋" w:eastAsia="仿宋" w:cs="仿宋"/>
          <w:spacing w:val="-14"/>
          <w:sz w:val="23"/>
          <w:szCs w:val="23"/>
        </w:rPr>
        <w:t>究</w:t>
      </w:r>
      <w:r>
        <w:rPr>
          <w:rFonts w:ascii="仿宋" w:hAnsi="仿宋" w:eastAsia="仿宋" w:cs="仿宋"/>
          <w:spacing w:val="-52"/>
          <w:sz w:val="23"/>
          <w:szCs w:val="23"/>
        </w:rPr>
        <w:t xml:space="preserve"> </w:t>
      </w:r>
      <w:r>
        <w:rPr>
          <w:rFonts w:ascii="仿宋" w:hAnsi="仿宋" w:eastAsia="仿宋" w:cs="仿宋"/>
          <w:spacing w:val="-14"/>
          <w:sz w:val="23"/>
          <w:szCs w:val="23"/>
        </w:rPr>
        <w:t>室</w:t>
      </w:r>
      <w:r>
        <w:rPr>
          <w:rFonts w:ascii="仿宋" w:hAnsi="仿宋" w:eastAsia="仿宋" w:cs="仿宋"/>
          <w:spacing w:val="-69"/>
          <w:sz w:val="23"/>
          <w:szCs w:val="23"/>
        </w:rPr>
        <w:t xml:space="preserve"> </w:t>
      </w:r>
      <w:r>
        <w:rPr>
          <w:rFonts w:ascii="仿宋" w:hAnsi="仿宋" w:eastAsia="仿宋" w:cs="仿宋"/>
          <w:spacing w:val="-14"/>
          <w:sz w:val="23"/>
          <w:szCs w:val="23"/>
        </w:rPr>
        <w:t>支</w:t>
      </w:r>
      <w:r>
        <w:rPr>
          <w:rFonts w:ascii="仿宋" w:hAnsi="仿宋" w:eastAsia="仿宋" w:cs="仿宋"/>
          <w:spacing w:val="-45"/>
          <w:sz w:val="23"/>
          <w:szCs w:val="23"/>
        </w:rPr>
        <w:t xml:space="preserve"> </w:t>
      </w:r>
      <w:r>
        <w:rPr>
          <w:rFonts w:ascii="仿宋" w:hAnsi="仿宋" w:eastAsia="仿宋" w:cs="仿宋"/>
          <w:spacing w:val="-14"/>
          <w:sz w:val="23"/>
          <w:szCs w:val="23"/>
        </w:rPr>
        <w:t>出</w:t>
      </w:r>
      <w:r>
        <w:rPr>
          <w:rFonts w:ascii="仿宋" w:hAnsi="仿宋" w:eastAsia="仿宋" w:cs="仿宋"/>
          <w:spacing w:val="-67"/>
          <w:sz w:val="23"/>
          <w:szCs w:val="23"/>
        </w:rPr>
        <w:t xml:space="preserve"> </w:t>
      </w:r>
      <w:r>
        <w:rPr>
          <w:rFonts w:ascii="仿宋" w:hAnsi="仿宋" w:eastAsia="仿宋" w:cs="仿宋"/>
          <w:spacing w:val="-14"/>
          <w:sz w:val="23"/>
          <w:szCs w:val="23"/>
        </w:rPr>
        <w:t>预</w:t>
      </w:r>
      <w:r>
        <w:rPr>
          <w:rFonts w:ascii="仿宋" w:hAnsi="仿宋" w:eastAsia="仿宋" w:cs="仿宋"/>
          <w:spacing w:val="-69"/>
          <w:sz w:val="23"/>
          <w:szCs w:val="23"/>
        </w:rPr>
        <w:t xml:space="preserve"> </w:t>
      </w:r>
      <w:r>
        <w:rPr>
          <w:rFonts w:ascii="仿宋" w:hAnsi="仿宋" w:eastAsia="仿宋" w:cs="仿宋"/>
          <w:spacing w:val="-14"/>
          <w:sz w:val="23"/>
          <w:szCs w:val="23"/>
        </w:rPr>
        <w:t>算180.09</w:t>
      </w:r>
      <w:r>
        <w:rPr>
          <w:rFonts w:ascii="仿宋" w:hAnsi="仿宋" w:eastAsia="仿宋" w:cs="仿宋"/>
          <w:spacing w:val="-67"/>
          <w:sz w:val="23"/>
          <w:szCs w:val="23"/>
        </w:rPr>
        <w:t xml:space="preserve"> </w:t>
      </w:r>
      <w:r>
        <w:rPr>
          <w:rFonts w:ascii="仿宋" w:hAnsi="仿宋" w:eastAsia="仿宋" w:cs="仿宋"/>
          <w:spacing w:val="-14"/>
          <w:sz w:val="23"/>
          <w:szCs w:val="23"/>
        </w:rPr>
        <w:t>万</w:t>
      </w:r>
      <w:r>
        <w:rPr>
          <w:rFonts w:ascii="仿宋" w:hAnsi="仿宋" w:eastAsia="仿宋" w:cs="仿宋"/>
          <w:spacing w:val="-66"/>
          <w:sz w:val="23"/>
          <w:szCs w:val="23"/>
        </w:rPr>
        <w:t xml:space="preserve"> </w:t>
      </w:r>
      <w:r>
        <w:rPr>
          <w:rFonts w:ascii="仿宋" w:hAnsi="仿宋" w:eastAsia="仿宋" w:cs="仿宋"/>
          <w:spacing w:val="-14"/>
          <w:sz w:val="23"/>
          <w:szCs w:val="23"/>
        </w:rPr>
        <w:t>元</w:t>
      </w:r>
      <w:r>
        <w:rPr>
          <w:rFonts w:ascii="仿宋" w:hAnsi="仿宋" w:eastAsia="仿宋" w:cs="仿宋"/>
          <w:spacing w:val="-52"/>
          <w:sz w:val="23"/>
          <w:szCs w:val="23"/>
        </w:rPr>
        <w:t xml:space="preserve"> </w:t>
      </w:r>
      <w:r>
        <w:rPr>
          <w:rFonts w:ascii="仿宋" w:hAnsi="仿宋" w:eastAsia="仿宋" w:cs="仿宋"/>
          <w:spacing w:val="-14"/>
          <w:sz w:val="23"/>
          <w:szCs w:val="23"/>
        </w:rPr>
        <w:t>，</w:t>
      </w:r>
      <w:r>
        <w:rPr>
          <w:rFonts w:ascii="仿宋" w:hAnsi="仿宋" w:eastAsia="仿宋" w:cs="仿宋"/>
          <w:spacing w:val="-67"/>
          <w:sz w:val="23"/>
          <w:szCs w:val="23"/>
        </w:rPr>
        <w:t xml:space="preserve"> </w:t>
      </w:r>
      <w:r>
        <w:rPr>
          <w:rFonts w:ascii="仿宋" w:hAnsi="仿宋" w:eastAsia="仿宋" w:cs="仿宋"/>
          <w:spacing w:val="-14"/>
          <w:sz w:val="23"/>
          <w:szCs w:val="23"/>
        </w:rPr>
        <w:t>其</w:t>
      </w:r>
      <w:r>
        <w:rPr>
          <w:rFonts w:ascii="仿宋" w:hAnsi="仿宋" w:eastAsia="仿宋" w:cs="仿宋"/>
          <w:spacing w:val="-39"/>
          <w:sz w:val="23"/>
          <w:szCs w:val="23"/>
        </w:rPr>
        <w:t xml:space="preserve"> </w:t>
      </w:r>
      <w:r>
        <w:rPr>
          <w:rFonts w:ascii="仿宋" w:hAnsi="仿宋" w:eastAsia="仿宋" w:cs="仿宋"/>
          <w:spacing w:val="-14"/>
          <w:sz w:val="23"/>
          <w:szCs w:val="23"/>
        </w:rPr>
        <w:t>中</w:t>
      </w:r>
      <w:r>
        <w:rPr>
          <w:rFonts w:ascii="仿宋" w:hAnsi="仿宋" w:eastAsia="仿宋" w:cs="仿宋"/>
          <w:spacing w:val="-51"/>
          <w:sz w:val="23"/>
          <w:szCs w:val="23"/>
        </w:rPr>
        <w:t xml:space="preserve"> </w:t>
      </w:r>
      <w:r>
        <w:rPr>
          <w:rFonts w:ascii="仿宋" w:hAnsi="仿宋" w:eastAsia="仿宋" w:cs="仿宋"/>
          <w:spacing w:val="-14"/>
          <w:sz w:val="23"/>
          <w:szCs w:val="23"/>
        </w:rPr>
        <w:t>：</w:t>
      </w:r>
      <w:r>
        <w:rPr>
          <w:rFonts w:ascii="仿宋" w:hAnsi="仿宋" w:eastAsia="仿宋" w:cs="仿宋"/>
          <w:spacing w:val="-69"/>
          <w:sz w:val="23"/>
          <w:szCs w:val="23"/>
        </w:rPr>
        <w:t xml:space="preserve"> </w:t>
      </w:r>
      <w:r>
        <w:rPr>
          <w:rFonts w:ascii="仿宋" w:hAnsi="仿宋" w:eastAsia="仿宋" w:cs="仿宋"/>
          <w:spacing w:val="-14"/>
          <w:sz w:val="23"/>
          <w:szCs w:val="23"/>
        </w:rPr>
        <w:t>基</w:t>
      </w:r>
      <w:r>
        <w:rPr>
          <w:rFonts w:ascii="仿宋" w:hAnsi="仿宋" w:eastAsia="仿宋" w:cs="仿宋"/>
          <w:spacing w:val="-68"/>
          <w:sz w:val="23"/>
          <w:szCs w:val="23"/>
        </w:rPr>
        <w:t xml:space="preserve"> </w:t>
      </w:r>
      <w:r>
        <w:rPr>
          <w:rFonts w:ascii="仿宋" w:hAnsi="仿宋" w:eastAsia="仿宋" w:cs="仿宋"/>
          <w:spacing w:val="-14"/>
          <w:sz w:val="23"/>
          <w:szCs w:val="23"/>
        </w:rPr>
        <w:t>本</w:t>
      </w:r>
      <w:r>
        <w:rPr>
          <w:rFonts w:ascii="仿宋" w:hAnsi="仿宋" w:eastAsia="仿宋" w:cs="仿宋"/>
          <w:spacing w:val="-69"/>
          <w:sz w:val="23"/>
          <w:szCs w:val="23"/>
        </w:rPr>
        <w:t xml:space="preserve"> </w:t>
      </w:r>
      <w:r>
        <w:rPr>
          <w:rFonts w:ascii="仿宋" w:hAnsi="仿宋" w:eastAsia="仿宋" w:cs="仿宋"/>
          <w:spacing w:val="-14"/>
          <w:sz w:val="23"/>
          <w:szCs w:val="23"/>
        </w:rPr>
        <w:t>支</w:t>
      </w:r>
      <w:r>
        <w:rPr>
          <w:rFonts w:ascii="仿宋" w:hAnsi="仿宋" w:eastAsia="仿宋" w:cs="仿宋"/>
          <w:spacing w:val="-45"/>
          <w:sz w:val="23"/>
          <w:szCs w:val="23"/>
        </w:rPr>
        <w:t xml:space="preserve"> </w:t>
      </w:r>
      <w:r>
        <w:rPr>
          <w:rFonts w:ascii="仿宋" w:hAnsi="仿宋" w:eastAsia="仿宋" w:cs="仿宋"/>
          <w:spacing w:val="-14"/>
          <w:sz w:val="23"/>
          <w:szCs w:val="23"/>
        </w:rPr>
        <w:t>出</w:t>
      </w:r>
      <w:r>
        <w:rPr>
          <w:rFonts w:ascii="仿宋" w:hAnsi="仿宋" w:eastAsia="仿宋" w:cs="仿宋"/>
          <w:spacing w:val="-59"/>
          <w:sz w:val="23"/>
          <w:szCs w:val="23"/>
        </w:rPr>
        <w:t xml:space="preserve"> </w:t>
      </w:r>
      <w:r>
        <w:rPr>
          <w:rFonts w:ascii="仿宋" w:hAnsi="仿宋" w:eastAsia="仿宋" w:cs="仿宋"/>
          <w:spacing w:val="-14"/>
          <w:sz w:val="23"/>
          <w:szCs w:val="23"/>
        </w:rPr>
        <w:t>153.09</w:t>
      </w:r>
      <w:r>
        <w:rPr>
          <w:rFonts w:ascii="仿宋" w:hAnsi="仿宋" w:eastAsia="仿宋" w:cs="仿宋"/>
          <w:spacing w:val="-67"/>
          <w:sz w:val="23"/>
          <w:szCs w:val="23"/>
        </w:rPr>
        <w:t xml:space="preserve"> </w:t>
      </w:r>
      <w:r>
        <w:rPr>
          <w:rFonts w:ascii="仿宋" w:hAnsi="仿宋" w:eastAsia="仿宋" w:cs="仿宋"/>
          <w:spacing w:val="-14"/>
          <w:sz w:val="23"/>
          <w:szCs w:val="23"/>
        </w:rPr>
        <w:t>万</w:t>
      </w:r>
      <w:r>
        <w:rPr>
          <w:rFonts w:ascii="仿宋" w:hAnsi="仿宋" w:eastAsia="仿宋" w:cs="仿宋"/>
          <w:spacing w:val="-65"/>
          <w:sz w:val="23"/>
          <w:szCs w:val="23"/>
        </w:rPr>
        <w:t xml:space="preserve"> </w:t>
      </w:r>
      <w:r>
        <w:rPr>
          <w:rFonts w:ascii="仿宋" w:hAnsi="仿宋" w:eastAsia="仿宋" w:cs="仿宋"/>
          <w:spacing w:val="-14"/>
          <w:sz w:val="23"/>
          <w:szCs w:val="23"/>
        </w:rPr>
        <w:t>元</w:t>
      </w:r>
      <w:r>
        <w:rPr>
          <w:rFonts w:ascii="仿宋" w:hAnsi="仿宋" w:eastAsia="仿宋" w:cs="仿宋"/>
          <w:spacing w:val="-53"/>
          <w:sz w:val="23"/>
          <w:szCs w:val="23"/>
        </w:rPr>
        <w:t xml:space="preserve"> </w:t>
      </w:r>
      <w:r>
        <w:rPr>
          <w:rFonts w:ascii="仿宋" w:hAnsi="仿宋" w:eastAsia="仿宋" w:cs="仿宋"/>
          <w:spacing w:val="-14"/>
          <w:sz w:val="23"/>
          <w:szCs w:val="23"/>
        </w:rPr>
        <w:t>，</w:t>
      </w:r>
      <w:r>
        <w:rPr>
          <w:rFonts w:ascii="仿宋" w:hAnsi="仿宋" w:eastAsia="仿宋" w:cs="仿宋"/>
          <w:spacing w:val="-29"/>
          <w:sz w:val="23"/>
          <w:szCs w:val="23"/>
        </w:rPr>
        <w:t xml:space="preserve"> </w:t>
      </w:r>
      <w:r>
        <w:rPr>
          <w:rFonts w:ascii="仿宋" w:hAnsi="仿宋" w:eastAsia="仿宋" w:cs="仿宋"/>
          <w:spacing w:val="-14"/>
          <w:sz w:val="23"/>
          <w:szCs w:val="23"/>
        </w:rPr>
        <w:t>占</w:t>
      </w:r>
      <w:r>
        <w:rPr>
          <w:rFonts w:ascii="仿宋" w:hAnsi="仿宋" w:eastAsia="仿宋" w:cs="仿宋"/>
          <w:sz w:val="23"/>
          <w:szCs w:val="23"/>
        </w:rPr>
        <w:t xml:space="preserve"> </w:t>
      </w:r>
      <w:r>
        <w:rPr>
          <w:rFonts w:ascii="仿宋" w:hAnsi="仿宋" w:eastAsia="仿宋" w:cs="仿宋"/>
          <w:spacing w:val="-3"/>
          <w:sz w:val="23"/>
          <w:szCs w:val="23"/>
        </w:rPr>
        <w:t>85.01%；项目支出27万元，</w:t>
      </w:r>
      <w:r>
        <w:rPr>
          <w:rFonts w:ascii="仿宋" w:hAnsi="仿宋" w:eastAsia="仿宋" w:cs="仿宋"/>
          <w:spacing w:val="-44"/>
          <w:sz w:val="23"/>
          <w:szCs w:val="23"/>
        </w:rPr>
        <w:t xml:space="preserve"> </w:t>
      </w:r>
      <w:r>
        <w:rPr>
          <w:rFonts w:ascii="仿宋" w:hAnsi="仿宋" w:eastAsia="仿宋" w:cs="仿宋"/>
          <w:spacing w:val="-3"/>
          <w:sz w:val="23"/>
          <w:szCs w:val="23"/>
        </w:rPr>
        <w:t>占14.99%。</w:t>
      </w:r>
    </w:p>
    <w:p w14:paraId="6491E021">
      <w:pPr>
        <w:spacing w:line="230" w:lineRule="exact"/>
        <w:ind w:left="6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3A5ED88C">
      <w:pPr>
        <w:spacing w:before="187" w:line="322" w:lineRule="auto"/>
        <w:ind w:left="663" w:right="623" w:firstLine="456"/>
        <w:jc w:val="both"/>
        <w:rPr>
          <w:rFonts w:ascii="仿宋" w:hAnsi="仿宋" w:eastAsia="仿宋" w:cs="仿宋"/>
          <w:sz w:val="23"/>
          <w:szCs w:val="23"/>
        </w:rPr>
      </w:pPr>
      <w:r>
        <w:rPr>
          <w:rFonts w:ascii="仿宋" w:hAnsi="仿宋" w:eastAsia="仿宋" w:cs="仿宋"/>
          <w:spacing w:val="11"/>
          <w:sz w:val="23"/>
          <w:szCs w:val="23"/>
        </w:rPr>
        <w:t>2025年度县委党史研究室财政拨款收支总预算18</w:t>
      </w:r>
      <w:r>
        <w:rPr>
          <w:rFonts w:ascii="仿宋" w:hAnsi="仿宋" w:eastAsia="仿宋" w:cs="仿宋"/>
          <w:spacing w:val="10"/>
          <w:sz w:val="23"/>
          <w:szCs w:val="23"/>
        </w:rPr>
        <w:t>0.09万元。其中：一般公共预算拨款</w:t>
      </w:r>
      <w:r>
        <w:rPr>
          <w:rFonts w:ascii="仿宋" w:hAnsi="仿宋" w:eastAsia="仿宋" w:cs="仿宋"/>
          <w:sz w:val="23"/>
          <w:szCs w:val="23"/>
        </w:rPr>
        <w:t xml:space="preserve"> </w:t>
      </w:r>
      <w:r>
        <w:rPr>
          <w:rFonts w:ascii="仿宋" w:hAnsi="仿宋" w:eastAsia="仿宋" w:cs="仿宋"/>
          <w:spacing w:val="3"/>
          <w:sz w:val="23"/>
          <w:szCs w:val="23"/>
        </w:rPr>
        <w:t>180.09万元，政府性基金预算拨款0万元，</w:t>
      </w:r>
      <w:r>
        <w:rPr>
          <w:rFonts w:ascii="仿宋" w:hAnsi="仿宋" w:eastAsia="仿宋" w:cs="仿宋"/>
          <w:spacing w:val="-68"/>
          <w:sz w:val="23"/>
          <w:szCs w:val="23"/>
        </w:rPr>
        <w:t xml:space="preserve"> </w:t>
      </w:r>
      <w:r>
        <w:rPr>
          <w:rFonts w:ascii="仿宋" w:hAnsi="仿宋" w:eastAsia="仿宋" w:cs="仿宋"/>
          <w:spacing w:val="3"/>
          <w:sz w:val="23"/>
          <w:szCs w:val="23"/>
        </w:rPr>
        <w:t>国有资</w:t>
      </w:r>
      <w:r>
        <w:rPr>
          <w:rFonts w:ascii="仿宋" w:hAnsi="仿宋" w:eastAsia="仿宋" w:cs="仿宋"/>
          <w:spacing w:val="2"/>
          <w:sz w:val="23"/>
          <w:szCs w:val="23"/>
        </w:rPr>
        <w:t>本经营预算拨款0万元。其中：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当年拨款收</w:t>
      </w:r>
      <w:r>
        <w:rPr>
          <w:rFonts w:ascii="仿宋" w:hAnsi="仿宋" w:eastAsia="仿宋" w:cs="仿宋"/>
          <w:sz w:val="23"/>
          <w:szCs w:val="23"/>
        </w:rPr>
        <w:t xml:space="preserve"> </w:t>
      </w:r>
      <w:r>
        <w:rPr>
          <w:rFonts w:ascii="仿宋" w:hAnsi="仿宋" w:eastAsia="仿宋" w:cs="仿宋"/>
          <w:spacing w:val="2"/>
          <w:sz w:val="23"/>
          <w:szCs w:val="23"/>
        </w:rPr>
        <w:t xml:space="preserve">入180.09万元，上年结转收入0万元。支出包括：一般公共服务支出148.63万元、社会保障和 </w:t>
      </w:r>
      <w:r>
        <w:rPr>
          <w:rFonts w:ascii="仿宋" w:hAnsi="仿宋" w:eastAsia="仿宋" w:cs="仿宋"/>
          <w:sz w:val="23"/>
          <w:szCs w:val="23"/>
        </w:rPr>
        <w:t>就业支出14.12万元、卫生健康支出5.79万元、住房保障支出11.56万元等。</w:t>
      </w:r>
    </w:p>
    <w:p w14:paraId="7974B64C">
      <w:pPr>
        <w:spacing w:line="230" w:lineRule="exact"/>
        <w:ind w:left="6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06BD54D8">
      <w:pPr>
        <w:spacing w:before="175" w:line="222" w:lineRule="auto"/>
        <w:ind w:left="11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7671C104">
      <w:pPr>
        <w:spacing w:before="134" w:line="321" w:lineRule="auto"/>
        <w:ind w:left="675" w:right="623" w:firstLine="445"/>
        <w:rPr>
          <w:rFonts w:ascii="仿宋" w:hAnsi="仿宋" w:eastAsia="仿宋" w:cs="仿宋"/>
          <w:sz w:val="23"/>
          <w:szCs w:val="23"/>
        </w:rPr>
      </w:pPr>
      <w:r>
        <w:rPr>
          <w:rFonts w:ascii="仿宋" w:hAnsi="仿宋" w:eastAsia="仿宋" w:cs="仿宋"/>
          <w:spacing w:val="2"/>
          <w:sz w:val="23"/>
          <w:szCs w:val="23"/>
        </w:rPr>
        <w:t>2025年度县委党史研究室一般公共预算当年支出180.09万元,比上年减少252.45万元，下</w:t>
      </w:r>
      <w:r>
        <w:rPr>
          <w:rFonts w:ascii="仿宋" w:hAnsi="仿宋" w:eastAsia="仿宋" w:cs="仿宋"/>
          <w:spacing w:val="5"/>
          <w:sz w:val="23"/>
          <w:szCs w:val="23"/>
        </w:rPr>
        <w:t xml:space="preserve"> </w:t>
      </w:r>
      <w:r>
        <w:rPr>
          <w:rFonts w:ascii="仿宋" w:hAnsi="仿宋" w:eastAsia="仿宋" w:cs="仿宋"/>
          <w:spacing w:val="-4"/>
          <w:sz w:val="23"/>
          <w:szCs w:val="23"/>
        </w:rPr>
        <w:t>降58.36%。</w:t>
      </w:r>
    </w:p>
    <w:p w14:paraId="668140FD">
      <w:pPr>
        <w:spacing w:line="222" w:lineRule="auto"/>
        <w:ind w:left="11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548C9FF5">
      <w:pPr>
        <w:spacing w:line="222" w:lineRule="auto"/>
        <w:rPr>
          <w:rFonts w:ascii="仿宋" w:hAnsi="仿宋" w:eastAsia="仿宋" w:cs="仿宋"/>
          <w:sz w:val="23"/>
          <w:szCs w:val="23"/>
        </w:rPr>
        <w:sectPr>
          <w:footerReference r:id="rId23" w:type="default"/>
          <w:pgSz w:w="11900" w:h="16840"/>
          <w:pgMar w:top="642" w:right="600" w:bottom="340" w:left="600" w:header="326" w:footer="111" w:gutter="0"/>
          <w:cols w:space="720" w:num="1"/>
        </w:sectPr>
      </w:pPr>
    </w:p>
    <w:p w14:paraId="7FBA21AB">
      <w:pPr>
        <w:spacing w:line="281" w:lineRule="auto"/>
        <w:rPr>
          <w:rFonts w:ascii="Arial"/>
          <w:sz w:val="21"/>
        </w:rPr>
      </w:pPr>
    </w:p>
    <w:p w14:paraId="5C36D9DF">
      <w:pPr>
        <w:spacing w:line="281" w:lineRule="auto"/>
        <w:rPr>
          <w:rFonts w:ascii="Arial"/>
          <w:sz w:val="21"/>
        </w:rPr>
      </w:pPr>
    </w:p>
    <w:p w14:paraId="0FF40257">
      <w:pPr>
        <w:spacing w:before="75" w:line="326" w:lineRule="auto"/>
        <w:ind w:left="670" w:right="623" w:firstLine="450"/>
        <w:jc w:val="both"/>
        <w:rPr>
          <w:rFonts w:ascii="仿宋" w:hAnsi="仿宋" w:eastAsia="仿宋" w:cs="仿宋"/>
          <w:sz w:val="23"/>
          <w:szCs w:val="23"/>
        </w:rPr>
      </w:pPr>
      <w:bookmarkStart w:id="38" w:name="bookmark48"/>
      <w:bookmarkEnd w:id="38"/>
      <w:r>
        <w:rPr>
          <w:rFonts w:ascii="仿宋" w:hAnsi="仿宋" w:eastAsia="仿宋" w:cs="仿宋"/>
          <w:spacing w:val="2"/>
          <w:sz w:val="23"/>
          <w:szCs w:val="23"/>
        </w:rPr>
        <w:t>2025年度县委党史研究室一般公共预算当年支出180.09万元,主要用于以下方面：一般公</w:t>
      </w:r>
      <w:r>
        <w:rPr>
          <w:rFonts w:ascii="仿宋" w:hAnsi="仿宋" w:eastAsia="仿宋" w:cs="仿宋"/>
          <w:spacing w:val="11"/>
          <w:sz w:val="23"/>
          <w:szCs w:val="23"/>
        </w:rPr>
        <w:t xml:space="preserve"> </w:t>
      </w:r>
      <w:r>
        <w:rPr>
          <w:rFonts w:ascii="仿宋" w:hAnsi="仿宋" w:eastAsia="仿宋" w:cs="仿宋"/>
          <w:spacing w:val="2"/>
          <w:sz w:val="23"/>
          <w:szCs w:val="23"/>
        </w:rPr>
        <w:t>共服务支出148.63万元，</w:t>
      </w:r>
      <w:r>
        <w:rPr>
          <w:rFonts w:ascii="仿宋" w:hAnsi="仿宋" w:eastAsia="仿宋" w:cs="仿宋"/>
          <w:spacing w:val="-53"/>
          <w:sz w:val="23"/>
          <w:szCs w:val="23"/>
        </w:rPr>
        <w:t xml:space="preserve"> </w:t>
      </w:r>
      <w:r>
        <w:rPr>
          <w:rFonts w:ascii="仿宋" w:hAnsi="仿宋" w:eastAsia="仿宋" w:cs="仿宋"/>
          <w:spacing w:val="2"/>
          <w:sz w:val="23"/>
          <w:szCs w:val="23"/>
        </w:rPr>
        <w:t>占82.53%；社会保障和就业</w:t>
      </w:r>
      <w:r>
        <w:rPr>
          <w:rFonts w:ascii="仿宋" w:hAnsi="仿宋" w:eastAsia="仿宋" w:cs="仿宋"/>
          <w:spacing w:val="1"/>
          <w:sz w:val="23"/>
          <w:szCs w:val="23"/>
        </w:rPr>
        <w:t>支出14.12万元，</w:t>
      </w:r>
      <w:r>
        <w:rPr>
          <w:rFonts w:ascii="仿宋" w:hAnsi="仿宋" w:eastAsia="仿宋" w:cs="仿宋"/>
          <w:spacing w:val="-53"/>
          <w:sz w:val="23"/>
          <w:szCs w:val="23"/>
        </w:rPr>
        <w:t xml:space="preserve"> </w:t>
      </w:r>
      <w:r>
        <w:rPr>
          <w:rFonts w:ascii="仿宋" w:hAnsi="仿宋" w:eastAsia="仿宋" w:cs="仿宋"/>
          <w:spacing w:val="1"/>
          <w:sz w:val="23"/>
          <w:szCs w:val="23"/>
        </w:rPr>
        <w:t>占7.84%；卫生健康支</w:t>
      </w:r>
      <w:r>
        <w:rPr>
          <w:rFonts w:ascii="仿宋" w:hAnsi="仿宋" w:eastAsia="仿宋" w:cs="仿宋"/>
          <w:sz w:val="23"/>
          <w:szCs w:val="23"/>
        </w:rPr>
        <w:t xml:space="preserve"> </w:t>
      </w:r>
      <w:r>
        <w:rPr>
          <w:rFonts w:ascii="仿宋" w:hAnsi="仿宋" w:eastAsia="仿宋" w:cs="仿宋"/>
          <w:spacing w:val="-3"/>
          <w:sz w:val="23"/>
          <w:szCs w:val="23"/>
        </w:rPr>
        <w:t>出5.79万元，</w:t>
      </w:r>
      <w:r>
        <w:rPr>
          <w:rFonts w:ascii="仿宋" w:hAnsi="仿宋" w:eastAsia="仿宋" w:cs="仿宋"/>
          <w:spacing w:val="-60"/>
          <w:sz w:val="23"/>
          <w:szCs w:val="23"/>
        </w:rPr>
        <w:t xml:space="preserve"> </w:t>
      </w:r>
      <w:r>
        <w:rPr>
          <w:rFonts w:ascii="仿宋" w:hAnsi="仿宋" w:eastAsia="仿宋" w:cs="仿宋"/>
          <w:spacing w:val="-3"/>
          <w:sz w:val="23"/>
          <w:szCs w:val="23"/>
        </w:rPr>
        <w:t>占3.22%；住房保障支出11.56万元，</w:t>
      </w:r>
      <w:r>
        <w:rPr>
          <w:rFonts w:ascii="仿宋" w:hAnsi="仿宋" w:eastAsia="仿宋" w:cs="仿宋"/>
          <w:spacing w:val="-59"/>
          <w:sz w:val="23"/>
          <w:szCs w:val="23"/>
        </w:rPr>
        <w:t xml:space="preserve"> </w:t>
      </w:r>
      <w:r>
        <w:rPr>
          <w:rFonts w:ascii="仿宋" w:hAnsi="仿宋" w:eastAsia="仿宋" w:cs="仿宋"/>
          <w:spacing w:val="-3"/>
          <w:sz w:val="23"/>
          <w:szCs w:val="23"/>
        </w:rPr>
        <w:t>占</w:t>
      </w:r>
      <w:r>
        <w:rPr>
          <w:rFonts w:ascii="仿宋" w:hAnsi="仿宋" w:eastAsia="仿宋" w:cs="仿宋"/>
          <w:spacing w:val="-4"/>
          <w:sz w:val="23"/>
          <w:szCs w:val="23"/>
        </w:rPr>
        <w:t>6.42%等。</w:t>
      </w:r>
    </w:p>
    <w:p w14:paraId="655A459D">
      <w:pPr>
        <w:spacing w:line="465" w:lineRule="auto"/>
        <w:rPr>
          <w:rFonts w:ascii="Arial"/>
          <w:sz w:val="21"/>
        </w:rPr>
      </w:pPr>
    </w:p>
    <w:p w14:paraId="7773BEF3">
      <w:pPr>
        <w:spacing w:line="2268" w:lineRule="exact"/>
        <w:ind w:firstLine="3045"/>
      </w:pPr>
      <w:r>
        <w:rPr>
          <w:position w:val="-45"/>
        </w:rPr>
        <w:drawing>
          <wp:inline distT="0" distB="0" distL="0" distR="0">
            <wp:extent cx="2713990" cy="14401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6"/>
                    <a:stretch>
                      <a:fillRect/>
                    </a:stretch>
                  </pic:blipFill>
                  <pic:spPr>
                    <a:xfrm>
                      <a:off x="0" y="0"/>
                      <a:ext cx="2714236" cy="1440449"/>
                    </a:xfrm>
                    <a:prstGeom prst="rect">
                      <a:avLst/>
                    </a:prstGeom>
                  </pic:spPr>
                </pic:pic>
              </a:graphicData>
            </a:graphic>
          </wp:inline>
        </w:drawing>
      </w:r>
    </w:p>
    <w:p w14:paraId="5916391F">
      <w:pPr>
        <w:spacing w:line="399" w:lineRule="auto"/>
        <w:rPr>
          <w:rFonts w:ascii="Arial"/>
          <w:sz w:val="21"/>
        </w:rPr>
      </w:pPr>
    </w:p>
    <w:p w14:paraId="1B73A50D">
      <w:pPr>
        <w:spacing w:before="95" w:line="230" w:lineRule="exact"/>
        <w:ind w:left="662"/>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六、一般公共预算基本支出情况说明</w:t>
      </w:r>
    </w:p>
    <w:p w14:paraId="3A256AB2">
      <w:pPr>
        <w:spacing w:before="174" w:line="222" w:lineRule="auto"/>
        <w:ind w:left="1120"/>
        <w:rPr>
          <w:rFonts w:ascii="仿宋" w:hAnsi="仿宋" w:eastAsia="仿宋" w:cs="仿宋"/>
          <w:sz w:val="23"/>
          <w:szCs w:val="23"/>
        </w:rPr>
      </w:pPr>
      <w:r>
        <w:rPr>
          <w:rFonts w:ascii="仿宋" w:hAnsi="仿宋" w:eastAsia="仿宋" w:cs="仿宋"/>
          <w:sz w:val="23"/>
          <w:szCs w:val="23"/>
        </w:rPr>
        <w:t>2025年度县委党史研究室一般公共预算安排基本支出153.09万元，其中：</w:t>
      </w:r>
    </w:p>
    <w:p w14:paraId="6C184E21">
      <w:pPr>
        <w:spacing w:before="133" w:line="322" w:lineRule="auto"/>
        <w:ind w:left="663" w:right="623" w:firstLine="464"/>
        <w:rPr>
          <w:rFonts w:ascii="仿宋" w:hAnsi="仿宋" w:eastAsia="仿宋" w:cs="仿宋"/>
          <w:sz w:val="23"/>
          <w:szCs w:val="23"/>
        </w:rPr>
      </w:pPr>
      <w:r>
        <w:rPr>
          <w:rFonts w:ascii="仿宋" w:hAnsi="仿宋" w:eastAsia="仿宋" w:cs="仿宋"/>
          <w:spacing w:val="5"/>
          <w:sz w:val="23"/>
          <w:szCs w:val="23"/>
        </w:rPr>
        <w:t>人员经费145.01万元，主要包括：其他工资福利支出、其他社会保障缴费、绩效工资、</w:t>
      </w:r>
      <w:r>
        <w:rPr>
          <w:rFonts w:ascii="仿宋" w:hAnsi="仿宋" w:eastAsia="仿宋" w:cs="仿宋"/>
          <w:spacing w:val="1"/>
          <w:sz w:val="23"/>
          <w:szCs w:val="23"/>
        </w:rPr>
        <w:t xml:space="preserve"> </w:t>
      </w:r>
      <w:r>
        <w:rPr>
          <w:rFonts w:ascii="仿宋" w:hAnsi="仿宋" w:eastAsia="仿宋" w:cs="仿宋"/>
          <w:spacing w:val="5"/>
          <w:sz w:val="23"/>
          <w:szCs w:val="23"/>
        </w:rPr>
        <w:t>基本工资、住房公积金、机关事业单位基本养老保险缴费、职工基本医疗保险缴费、津贴补</w:t>
      </w:r>
      <w:r>
        <w:rPr>
          <w:rFonts w:ascii="仿宋" w:hAnsi="仿宋" w:eastAsia="仿宋" w:cs="仿宋"/>
          <w:spacing w:val="11"/>
          <w:sz w:val="23"/>
          <w:szCs w:val="23"/>
        </w:rPr>
        <w:t xml:space="preserve"> </w:t>
      </w:r>
      <w:r>
        <w:rPr>
          <w:rFonts w:ascii="仿宋" w:hAnsi="仿宋" w:eastAsia="仿宋" w:cs="仿宋"/>
          <w:spacing w:val="-5"/>
          <w:sz w:val="23"/>
          <w:szCs w:val="23"/>
        </w:rPr>
        <w:t>贴等；</w:t>
      </w:r>
    </w:p>
    <w:p w14:paraId="509100B6">
      <w:pPr>
        <w:spacing w:before="8" w:line="320" w:lineRule="auto"/>
        <w:ind w:left="669" w:right="622" w:firstLine="460"/>
        <w:rPr>
          <w:rFonts w:ascii="仿宋" w:hAnsi="仿宋" w:eastAsia="仿宋" w:cs="仿宋"/>
          <w:sz w:val="23"/>
          <w:szCs w:val="23"/>
        </w:rPr>
      </w:pPr>
      <w:r>
        <w:rPr>
          <w:rFonts w:ascii="仿宋" w:hAnsi="仿宋" w:eastAsia="仿宋" w:cs="仿宋"/>
          <w:spacing w:val="5"/>
          <w:sz w:val="23"/>
          <w:szCs w:val="23"/>
        </w:rPr>
        <w:t>公用经费8.08万元，主要包括：印刷费、办公费、邮电费、物业管理费、福利费、其他</w:t>
      </w:r>
      <w:r>
        <w:rPr>
          <w:rFonts w:ascii="仿宋" w:hAnsi="仿宋" w:eastAsia="仿宋" w:cs="仿宋"/>
          <w:spacing w:val="6"/>
          <w:sz w:val="23"/>
          <w:szCs w:val="23"/>
        </w:rPr>
        <w:t xml:space="preserve"> </w:t>
      </w:r>
      <w:r>
        <w:rPr>
          <w:rFonts w:ascii="仿宋" w:hAnsi="仿宋" w:eastAsia="仿宋" w:cs="仿宋"/>
          <w:spacing w:val="-1"/>
          <w:sz w:val="23"/>
          <w:szCs w:val="23"/>
        </w:rPr>
        <w:t>交通费用、差旅费、工会经费、手续费等。</w:t>
      </w:r>
    </w:p>
    <w:p w14:paraId="760915A9">
      <w:pPr>
        <w:spacing w:line="228" w:lineRule="exact"/>
        <w:ind w:left="655"/>
        <w:outlineLvl w:val="1"/>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4DE606E">
      <w:pPr>
        <w:spacing w:before="185" w:line="222" w:lineRule="auto"/>
        <w:ind w:left="1126"/>
        <w:rPr>
          <w:rFonts w:ascii="仿宋" w:hAnsi="仿宋" w:eastAsia="仿宋" w:cs="仿宋"/>
          <w:sz w:val="23"/>
          <w:szCs w:val="23"/>
        </w:rPr>
      </w:pPr>
      <w:r>
        <w:rPr>
          <w:rFonts w:ascii="仿宋" w:hAnsi="仿宋" w:eastAsia="仿宋" w:cs="仿宋"/>
          <w:spacing w:val="-4"/>
          <w:sz w:val="23"/>
          <w:szCs w:val="23"/>
        </w:rPr>
        <w:t>本部门无“三公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384794F1">
      <w:pPr>
        <w:spacing w:before="119" w:line="230" w:lineRule="exact"/>
        <w:ind w:left="653"/>
        <w:outlineLvl w:val="1"/>
        <w:rPr>
          <w:rFonts w:ascii="微软雅黑" w:hAnsi="微软雅黑" w:eastAsia="微软雅黑" w:cs="微软雅黑"/>
          <w:sz w:val="23"/>
          <w:szCs w:val="23"/>
        </w:rPr>
      </w:pPr>
      <w:bookmarkStart w:id="41" w:name="bookmark27"/>
      <w:bookmarkEnd w:id="41"/>
      <w:r>
        <w:rPr>
          <w:rFonts w:ascii="微软雅黑" w:hAnsi="微软雅黑" w:eastAsia="微软雅黑" w:cs="微软雅黑"/>
          <w:spacing w:val="-1"/>
          <w:position w:val="-1"/>
          <w:sz w:val="23"/>
          <w:szCs w:val="23"/>
        </w:rPr>
        <w:t>八、机关运行经费增减变动原因说明</w:t>
      </w:r>
    </w:p>
    <w:p w14:paraId="5A970680">
      <w:pPr>
        <w:spacing w:before="176" w:line="324" w:lineRule="auto"/>
        <w:ind w:left="661" w:right="623" w:firstLine="464"/>
        <w:rPr>
          <w:rFonts w:ascii="仿宋" w:hAnsi="仿宋" w:eastAsia="仿宋" w:cs="仿宋"/>
          <w:sz w:val="23"/>
          <w:szCs w:val="23"/>
        </w:rPr>
      </w:pPr>
      <w:r>
        <w:rPr>
          <w:rFonts w:ascii="仿宋" w:hAnsi="仿宋" w:eastAsia="仿宋" w:cs="仿宋"/>
          <w:spacing w:val="6"/>
          <w:sz w:val="23"/>
          <w:szCs w:val="23"/>
        </w:rPr>
        <w:t>本部门2025年机关运行经费财政预算拨款8.08万元，</w:t>
      </w:r>
      <w:r>
        <w:rPr>
          <w:rFonts w:ascii="仿宋" w:hAnsi="仿宋" w:eastAsia="仿宋" w:cs="仿宋"/>
          <w:spacing w:val="-61"/>
          <w:sz w:val="23"/>
          <w:szCs w:val="23"/>
        </w:rPr>
        <w:t xml:space="preserve"> </w:t>
      </w:r>
      <w:r>
        <w:rPr>
          <w:rFonts w:ascii="仿宋" w:hAnsi="仿宋" w:eastAsia="仿宋" w:cs="仿宋"/>
          <w:spacing w:val="6"/>
          <w:sz w:val="23"/>
          <w:szCs w:val="23"/>
        </w:rPr>
        <w:t>比2023年预算减少4.2万元，减少</w:t>
      </w:r>
      <w:r>
        <w:rPr>
          <w:rFonts w:ascii="仿宋" w:hAnsi="仿宋" w:eastAsia="仿宋" w:cs="仿宋"/>
          <w:sz w:val="23"/>
          <w:szCs w:val="23"/>
        </w:rPr>
        <w:t xml:space="preserve"> 34.2%，原因是人员调动减少，机关运行经费测算基数变动较大。</w:t>
      </w:r>
    </w:p>
    <w:p w14:paraId="10FBF14F">
      <w:pPr>
        <w:spacing w:line="225" w:lineRule="exact"/>
        <w:ind w:left="658"/>
        <w:outlineLvl w:val="1"/>
        <w:rPr>
          <w:rFonts w:ascii="微软雅黑" w:hAnsi="微软雅黑" w:eastAsia="微软雅黑" w:cs="微软雅黑"/>
          <w:sz w:val="22"/>
          <w:szCs w:val="22"/>
        </w:rPr>
      </w:pPr>
      <w:bookmarkStart w:id="42" w:name="bookmark28"/>
      <w:bookmarkEnd w:id="42"/>
      <w:r>
        <w:rPr>
          <w:rFonts w:ascii="微软雅黑" w:hAnsi="微软雅黑" w:eastAsia="微软雅黑" w:cs="微软雅黑"/>
          <w:spacing w:val="9"/>
          <w:position w:val="-1"/>
          <w:sz w:val="22"/>
          <w:szCs w:val="22"/>
        </w:rPr>
        <w:t>九、政府采购情况</w:t>
      </w:r>
    </w:p>
    <w:p w14:paraId="56FFD5D8">
      <w:pPr>
        <w:spacing w:before="178" w:line="323" w:lineRule="auto"/>
        <w:ind w:left="665" w:right="623" w:firstLine="454"/>
        <w:rPr>
          <w:rFonts w:ascii="仿宋" w:hAnsi="仿宋" w:eastAsia="仿宋" w:cs="仿宋"/>
          <w:sz w:val="23"/>
          <w:szCs w:val="23"/>
        </w:rPr>
      </w:pPr>
      <w:r>
        <w:rPr>
          <w:rFonts w:ascii="仿宋" w:hAnsi="仿宋" w:eastAsia="仿宋" w:cs="仿宋"/>
          <w:spacing w:val="5"/>
          <w:sz w:val="23"/>
          <w:szCs w:val="23"/>
        </w:rPr>
        <w:t>2025年县委党史研究室政府采购预算总额0万元。其中：政府采购货物预算0万元、政府</w:t>
      </w:r>
      <w:r>
        <w:rPr>
          <w:rFonts w:ascii="仿宋" w:hAnsi="仿宋" w:eastAsia="仿宋" w:cs="仿宋"/>
          <w:spacing w:val="9"/>
          <w:sz w:val="23"/>
          <w:szCs w:val="23"/>
        </w:rPr>
        <w:t xml:space="preserve"> </w:t>
      </w:r>
      <w:r>
        <w:rPr>
          <w:rFonts w:ascii="仿宋" w:hAnsi="仿宋" w:eastAsia="仿宋" w:cs="仿宋"/>
          <w:spacing w:val="-1"/>
          <w:sz w:val="23"/>
          <w:szCs w:val="23"/>
        </w:rPr>
        <w:t>采购工程预算0万元、政府采购服务预算0万元。</w:t>
      </w:r>
    </w:p>
    <w:p w14:paraId="6A96C154">
      <w:pPr>
        <w:spacing w:line="230" w:lineRule="exact"/>
        <w:ind w:left="660"/>
        <w:outlineLvl w:val="1"/>
        <w:rPr>
          <w:rFonts w:ascii="微软雅黑" w:hAnsi="微软雅黑" w:eastAsia="微软雅黑" w:cs="微软雅黑"/>
          <w:sz w:val="22"/>
          <w:szCs w:val="22"/>
        </w:rPr>
      </w:pPr>
      <w:bookmarkStart w:id="43" w:name="bookmark29"/>
      <w:bookmarkEnd w:id="43"/>
      <w:r>
        <w:rPr>
          <w:rFonts w:ascii="微软雅黑" w:hAnsi="微软雅黑" w:eastAsia="微软雅黑" w:cs="微软雅黑"/>
          <w:spacing w:val="9"/>
          <w:position w:val="-1"/>
          <w:sz w:val="22"/>
          <w:szCs w:val="22"/>
        </w:rPr>
        <w:t>十、绩效管理情况</w:t>
      </w:r>
    </w:p>
    <w:p w14:paraId="2A0CE106">
      <w:pPr>
        <w:spacing w:before="175" w:line="223" w:lineRule="auto"/>
        <w:ind w:left="1135"/>
        <w:rPr>
          <w:rFonts w:ascii="仿宋" w:hAnsi="仿宋" w:eastAsia="仿宋" w:cs="仿宋"/>
          <w:sz w:val="23"/>
          <w:szCs w:val="23"/>
        </w:rPr>
      </w:pPr>
      <w:r>
        <w:rPr>
          <w:rFonts w:ascii="仿宋" w:hAnsi="仿宋" w:eastAsia="仿宋" w:cs="仿宋"/>
          <w:spacing w:val="-3"/>
          <w:sz w:val="23"/>
          <w:szCs w:val="23"/>
        </w:rPr>
        <w:t>1、整体绩效目标</w:t>
      </w:r>
    </w:p>
    <w:p w14:paraId="51E06DD8">
      <w:pPr>
        <w:spacing w:before="133" w:line="322" w:lineRule="auto"/>
        <w:ind w:left="663" w:right="623" w:hanging="4"/>
        <w:jc w:val="both"/>
        <w:rPr>
          <w:rFonts w:ascii="仿宋" w:hAnsi="仿宋" w:eastAsia="仿宋" w:cs="仿宋"/>
          <w:sz w:val="23"/>
          <w:szCs w:val="23"/>
        </w:rPr>
      </w:pPr>
      <w:r>
        <w:rPr>
          <w:rFonts w:ascii="仿宋" w:hAnsi="仿宋" w:eastAsia="仿宋" w:cs="仿宋"/>
          <w:spacing w:val="5"/>
          <w:sz w:val="23"/>
          <w:szCs w:val="23"/>
        </w:rPr>
        <w:t>2025年未编报部门整体支出绩效目标，涉及部门预算资金0万元，其中基本支出0万元，项目</w:t>
      </w:r>
      <w:r>
        <w:rPr>
          <w:rFonts w:ascii="仿宋" w:hAnsi="仿宋" w:eastAsia="仿宋" w:cs="仿宋"/>
          <w:sz w:val="23"/>
          <w:szCs w:val="23"/>
        </w:rPr>
        <w:t xml:space="preserve"> </w:t>
      </w:r>
      <w:r>
        <w:rPr>
          <w:rFonts w:ascii="仿宋" w:hAnsi="仿宋" w:eastAsia="仿宋" w:cs="仿宋"/>
          <w:spacing w:val="2"/>
          <w:sz w:val="23"/>
          <w:szCs w:val="23"/>
        </w:rPr>
        <w:t>支出0万元；机关及下属预算单位0个，其中0个单位（包括机关）编报了单位整体绩效目标，</w:t>
      </w:r>
      <w:r>
        <w:rPr>
          <w:rFonts w:ascii="仿宋" w:hAnsi="仿宋" w:eastAsia="仿宋" w:cs="仿宋"/>
          <w:spacing w:val="12"/>
          <w:sz w:val="23"/>
          <w:szCs w:val="23"/>
        </w:rPr>
        <w:t xml:space="preserve"> </w:t>
      </w:r>
      <w:r>
        <w:rPr>
          <w:rFonts w:ascii="仿宋" w:hAnsi="仿宋" w:eastAsia="仿宋" w:cs="仿宋"/>
          <w:spacing w:val="-2"/>
          <w:sz w:val="23"/>
          <w:szCs w:val="23"/>
        </w:rPr>
        <w:t>涉及资金0万元。</w:t>
      </w:r>
    </w:p>
    <w:p w14:paraId="7D762520">
      <w:pPr>
        <w:spacing w:before="7" w:line="223" w:lineRule="auto"/>
        <w:ind w:left="1120"/>
        <w:rPr>
          <w:rFonts w:ascii="仿宋" w:hAnsi="仿宋" w:eastAsia="仿宋" w:cs="仿宋"/>
          <w:sz w:val="23"/>
          <w:szCs w:val="23"/>
        </w:rPr>
      </w:pPr>
      <w:r>
        <w:rPr>
          <w:rFonts w:ascii="仿宋" w:hAnsi="仿宋" w:eastAsia="仿宋" w:cs="仿宋"/>
          <w:spacing w:val="-1"/>
          <w:sz w:val="23"/>
          <w:szCs w:val="23"/>
        </w:rPr>
        <w:t>2、项目绩效目标</w:t>
      </w:r>
    </w:p>
    <w:p w14:paraId="730E3341">
      <w:pPr>
        <w:spacing w:before="124" w:line="323" w:lineRule="auto"/>
        <w:ind w:left="664" w:right="623" w:firstLine="455"/>
        <w:rPr>
          <w:rFonts w:ascii="仿宋" w:hAnsi="仿宋" w:eastAsia="仿宋" w:cs="仿宋"/>
          <w:sz w:val="23"/>
          <w:szCs w:val="23"/>
        </w:rPr>
      </w:pPr>
      <w:r>
        <w:rPr>
          <w:rFonts w:ascii="仿宋" w:hAnsi="仿宋" w:eastAsia="仿宋" w:cs="仿宋"/>
          <w:spacing w:val="2"/>
          <w:sz w:val="23"/>
          <w:szCs w:val="23"/>
        </w:rPr>
        <w:t>2025年县委党史研究室纳入绩效目标管理的2级项目2个，共计金额27.00万元。其中：其</w:t>
      </w:r>
      <w:r>
        <w:rPr>
          <w:rFonts w:ascii="仿宋" w:hAnsi="仿宋" w:eastAsia="仿宋" w:cs="仿宋"/>
          <w:spacing w:val="11"/>
          <w:sz w:val="23"/>
          <w:szCs w:val="23"/>
        </w:rPr>
        <w:t xml:space="preserve"> </w:t>
      </w:r>
      <w:r>
        <w:rPr>
          <w:rFonts w:ascii="仿宋" w:hAnsi="仿宋" w:eastAsia="仿宋" w:cs="仿宋"/>
          <w:spacing w:val="5"/>
          <w:sz w:val="23"/>
          <w:szCs w:val="23"/>
        </w:rPr>
        <w:t>他运转类项目2个，涉及金额27.00万元；特定目标类项目0个，涉及金</w:t>
      </w:r>
      <w:r>
        <w:rPr>
          <w:rFonts w:ascii="仿宋" w:hAnsi="仿宋" w:eastAsia="仿宋" w:cs="仿宋"/>
          <w:spacing w:val="4"/>
          <w:sz w:val="23"/>
          <w:szCs w:val="23"/>
        </w:rPr>
        <w:t>额0万元。公开项目绩</w:t>
      </w:r>
      <w:r>
        <w:rPr>
          <w:rFonts w:ascii="仿宋" w:hAnsi="仿宋" w:eastAsia="仿宋" w:cs="仿宋"/>
          <w:sz w:val="23"/>
          <w:szCs w:val="23"/>
        </w:rPr>
        <w:t xml:space="preserve"> </w:t>
      </w:r>
      <w:r>
        <w:rPr>
          <w:rFonts w:ascii="仿宋" w:hAnsi="仿宋" w:eastAsia="仿宋" w:cs="仿宋"/>
          <w:spacing w:val="3"/>
          <w:sz w:val="23"/>
          <w:szCs w:val="23"/>
        </w:rPr>
        <w:t>效目标2个，涉及项目金额27.00万元，</w:t>
      </w:r>
      <w:r>
        <w:rPr>
          <w:rFonts w:ascii="仿宋" w:hAnsi="仿宋" w:eastAsia="仿宋" w:cs="仿宋"/>
          <w:spacing w:val="-40"/>
          <w:sz w:val="23"/>
          <w:szCs w:val="23"/>
        </w:rPr>
        <w:t xml:space="preserve"> </w:t>
      </w:r>
      <w:r>
        <w:rPr>
          <w:rFonts w:ascii="仿宋" w:hAnsi="仿宋" w:eastAsia="仿宋" w:cs="仿宋"/>
          <w:spacing w:val="3"/>
          <w:sz w:val="23"/>
          <w:szCs w:val="23"/>
        </w:rPr>
        <w:t>占部门（单位）项目支出总额的100%。其中：其他运</w:t>
      </w:r>
      <w:r>
        <w:rPr>
          <w:rFonts w:ascii="仿宋" w:hAnsi="仿宋" w:eastAsia="仿宋" w:cs="仿宋"/>
          <w:sz w:val="23"/>
          <w:szCs w:val="23"/>
        </w:rPr>
        <w:t xml:space="preserve"> 转类项目2个，涉及项目金额27.00万元；特定目标类项目0个，涉及项目金额0万元。</w:t>
      </w:r>
    </w:p>
    <w:p w14:paraId="167FCE39">
      <w:pPr>
        <w:spacing w:before="1" w:line="222" w:lineRule="auto"/>
        <w:ind w:left="664"/>
        <w:rPr>
          <w:rFonts w:ascii="仿宋" w:hAnsi="仿宋" w:eastAsia="仿宋" w:cs="仿宋"/>
          <w:sz w:val="23"/>
          <w:szCs w:val="23"/>
        </w:rPr>
      </w:pPr>
      <w:r>
        <w:rPr>
          <w:rFonts w:ascii="仿宋" w:hAnsi="仿宋" w:eastAsia="仿宋" w:cs="仿宋"/>
          <w:spacing w:val="-1"/>
          <w:sz w:val="23"/>
          <w:szCs w:val="23"/>
        </w:rPr>
        <w:t>（项目绩效目标表公开情况见附件）</w:t>
      </w:r>
    </w:p>
    <w:p w14:paraId="12F9C178">
      <w:pPr>
        <w:spacing w:line="222" w:lineRule="auto"/>
        <w:rPr>
          <w:rFonts w:ascii="仿宋" w:hAnsi="仿宋" w:eastAsia="仿宋" w:cs="仿宋"/>
          <w:sz w:val="23"/>
          <w:szCs w:val="23"/>
        </w:rPr>
        <w:sectPr>
          <w:footerReference r:id="rId24" w:type="default"/>
          <w:pgSz w:w="11900" w:h="16840"/>
          <w:pgMar w:top="642" w:right="600" w:bottom="340" w:left="600" w:header="326" w:footer="111" w:gutter="0"/>
          <w:cols w:space="720" w:num="1"/>
        </w:sectPr>
      </w:pPr>
    </w:p>
    <w:p w14:paraId="5F5B80AB">
      <w:pPr>
        <w:spacing w:line="277" w:lineRule="auto"/>
        <w:rPr>
          <w:rFonts w:ascii="Arial"/>
          <w:sz w:val="21"/>
        </w:rPr>
      </w:pPr>
    </w:p>
    <w:p w14:paraId="1AB957EE">
      <w:pPr>
        <w:spacing w:line="278" w:lineRule="auto"/>
        <w:rPr>
          <w:rFonts w:ascii="Arial"/>
          <w:sz w:val="21"/>
        </w:rPr>
      </w:pPr>
    </w:p>
    <w:p w14:paraId="4C384BED">
      <w:pPr>
        <w:spacing w:line="11806" w:lineRule="exact"/>
        <w:ind w:firstLine="1373"/>
      </w:pPr>
      <w:r>
        <w:rPr>
          <w:position w:val="-236"/>
        </w:rPr>
        <w:drawing>
          <wp:inline distT="0" distB="0" distL="0" distR="0">
            <wp:extent cx="5066030" cy="74968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7"/>
                    <a:stretch>
                      <a:fillRect/>
                    </a:stretch>
                  </pic:blipFill>
                  <pic:spPr>
                    <a:xfrm>
                      <a:off x="0" y="0"/>
                      <a:ext cx="5066588" cy="7496905"/>
                    </a:xfrm>
                    <a:prstGeom prst="rect">
                      <a:avLst/>
                    </a:prstGeom>
                  </pic:spPr>
                </pic:pic>
              </a:graphicData>
            </a:graphic>
          </wp:inline>
        </w:drawing>
      </w:r>
    </w:p>
    <w:p w14:paraId="19ACE032">
      <w:pPr>
        <w:spacing w:line="11806" w:lineRule="exact"/>
        <w:sectPr>
          <w:footerReference r:id="rId25" w:type="default"/>
          <w:pgSz w:w="11900" w:h="16840"/>
          <w:pgMar w:top="642" w:right="600" w:bottom="340" w:left="600" w:header="326" w:footer="111" w:gutter="0"/>
          <w:cols w:space="720" w:num="1"/>
        </w:sectPr>
      </w:pPr>
    </w:p>
    <w:p w14:paraId="5B14F0A3">
      <w:pPr>
        <w:spacing w:line="277" w:lineRule="auto"/>
        <w:rPr>
          <w:rFonts w:ascii="Arial"/>
          <w:sz w:val="21"/>
        </w:rPr>
      </w:pPr>
    </w:p>
    <w:p w14:paraId="6E66DD79">
      <w:pPr>
        <w:spacing w:line="278" w:lineRule="auto"/>
        <w:rPr>
          <w:rFonts w:ascii="Arial"/>
          <w:sz w:val="21"/>
        </w:rPr>
      </w:pPr>
    </w:p>
    <w:p w14:paraId="6CF55159">
      <w:pPr>
        <w:spacing w:line="11320" w:lineRule="exact"/>
        <w:ind w:firstLine="1373"/>
      </w:pPr>
      <w:r>
        <w:rPr>
          <w:position w:val="-226"/>
        </w:rPr>
        <w:drawing>
          <wp:inline distT="0" distB="0" distL="0" distR="0">
            <wp:extent cx="5066030" cy="71875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8"/>
                    <a:stretch>
                      <a:fillRect/>
                    </a:stretch>
                  </pic:blipFill>
                  <pic:spPr>
                    <a:xfrm>
                      <a:off x="0" y="0"/>
                      <a:ext cx="5066588" cy="7187966"/>
                    </a:xfrm>
                    <a:prstGeom prst="rect">
                      <a:avLst/>
                    </a:prstGeom>
                  </pic:spPr>
                </pic:pic>
              </a:graphicData>
            </a:graphic>
          </wp:inline>
        </w:drawing>
      </w:r>
    </w:p>
    <w:p w14:paraId="5F79144C">
      <w:pPr>
        <w:spacing w:line="11320" w:lineRule="exact"/>
        <w:sectPr>
          <w:footerReference r:id="rId26" w:type="default"/>
          <w:pgSz w:w="11900" w:h="16840"/>
          <w:pgMar w:top="642" w:right="600" w:bottom="340" w:left="600" w:header="326" w:footer="111" w:gutter="0"/>
          <w:cols w:space="720" w:num="1"/>
        </w:sectPr>
      </w:pPr>
    </w:p>
    <w:p w14:paraId="4F86AE9E">
      <w:pPr>
        <w:spacing w:line="271" w:lineRule="auto"/>
        <w:rPr>
          <w:rFonts w:ascii="Arial"/>
          <w:sz w:val="21"/>
        </w:rPr>
      </w:pPr>
    </w:p>
    <w:p w14:paraId="1DAF28AA">
      <w:pPr>
        <w:spacing w:line="271" w:lineRule="auto"/>
        <w:rPr>
          <w:rFonts w:ascii="Arial"/>
          <w:sz w:val="21"/>
        </w:rPr>
      </w:pPr>
    </w:p>
    <w:p w14:paraId="694FE71E">
      <w:pPr>
        <w:spacing w:before="94" w:line="227" w:lineRule="exact"/>
        <w:ind w:left="660"/>
        <w:outlineLvl w:val="1"/>
        <w:rPr>
          <w:rFonts w:ascii="微软雅黑" w:hAnsi="微软雅黑" w:eastAsia="微软雅黑" w:cs="微软雅黑"/>
          <w:sz w:val="22"/>
          <w:szCs w:val="22"/>
        </w:rPr>
      </w:pPr>
      <w:bookmarkStart w:id="44" w:name="bookmark30"/>
      <w:bookmarkEnd w:id="44"/>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45F9CB6D">
      <w:pPr>
        <w:spacing w:before="175" w:line="220" w:lineRule="auto"/>
        <w:ind w:left="1135"/>
        <w:rPr>
          <w:rFonts w:ascii="仿宋" w:hAnsi="仿宋" w:eastAsia="仿宋" w:cs="仿宋"/>
          <w:sz w:val="23"/>
          <w:szCs w:val="23"/>
        </w:rPr>
      </w:pPr>
      <w:r>
        <w:rPr>
          <w:rFonts w:ascii="仿宋" w:hAnsi="仿宋" w:eastAsia="仿宋" w:cs="仿宋"/>
          <w:spacing w:val="-4"/>
          <w:sz w:val="23"/>
          <w:szCs w:val="23"/>
        </w:rPr>
        <w:t>1、车辆情况：</w:t>
      </w:r>
    </w:p>
    <w:p w14:paraId="59939242">
      <w:pPr>
        <w:spacing w:before="135" w:line="321" w:lineRule="auto"/>
        <w:ind w:left="663" w:right="623" w:firstLine="461"/>
        <w:jc w:val="both"/>
        <w:rPr>
          <w:rFonts w:ascii="仿宋" w:hAnsi="仿宋" w:eastAsia="仿宋" w:cs="仿宋"/>
          <w:sz w:val="23"/>
          <w:szCs w:val="23"/>
        </w:rPr>
      </w:pPr>
      <w:r>
        <w:rPr>
          <w:rFonts w:ascii="仿宋" w:hAnsi="仿宋" w:eastAsia="仿宋" w:cs="仿宋"/>
          <w:spacing w:val="1"/>
          <w:sz w:val="23"/>
          <w:szCs w:val="23"/>
        </w:rPr>
        <w:t>截至2025年5月1</w:t>
      </w:r>
      <w:r>
        <w:rPr>
          <w:rFonts w:ascii="仿宋" w:hAnsi="仿宋" w:eastAsia="仿宋" w:cs="仿宋"/>
          <w:spacing w:val="-49"/>
          <w:sz w:val="23"/>
          <w:szCs w:val="23"/>
        </w:rPr>
        <w:t xml:space="preserve"> </w:t>
      </w:r>
      <w:r>
        <w:rPr>
          <w:rFonts w:ascii="仿宋" w:hAnsi="仿宋" w:eastAsia="仿宋" w:cs="仿宋"/>
          <w:spacing w:val="1"/>
          <w:sz w:val="23"/>
          <w:szCs w:val="23"/>
        </w:rPr>
        <w:t>日，县委党史研究室共有公务用车编制0辆</w:t>
      </w:r>
      <w:r>
        <w:rPr>
          <w:rFonts w:ascii="仿宋" w:hAnsi="仿宋" w:eastAsia="仿宋" w:cs="仿宋"/>
          <w:sz w:val="23"/>
          <w:szCs w:val="23"/>
        </w:rPr>
        <w:t xml:space="preserve">，实有0辆，其中：领导用车0 </w:t>
      </w:r>
      <w:r>
        <w:rPr>
          <w:rFonts w:ascii="仿宋" w:hAnsi="仿宋" w:eastAsia="仿宋" w:cs="仿宋"/>
          <w:spacing w:val="5"/>
          <w:sz w:val="23"/>
          <w:szCs w:val="23"/>
        </w:rPr>
        <w:t>辆，机要通信用车0辆，应急保障用车0辆，执法执勤用车0辆，特种专业技术用车0辆，事业</w:t>
      </w:r>
      <w:r>
        <w:rPr>
          <w:rFonts w:ascii="仿宋" w:hAnsi="仿宋" w:eastAsia="仿宋" w:cs="仿宋"/>
          <w:spacing w:val="2"/>
          <w:sz w:val="23"/>
          <w:szCs w:val="23"/>
        </w:rPr>
        <w:t xml:space="preserve"> </w:t>
      </w:r>
      <w:r>
        <w:rPr>
          <w:rFonts w:ascii="仿宋" w:hAnsi="仿宋" w:eastAsia="仿宋" w:cs="仿宋"/>
          <w:spacing w:val="-1"/>
          <w:sz w:val="23"/>
          <w:szCs w:val="23"/>
        </w:rPr>
        <w:t>单位业务用车0辆，其他公务用车0辆。</w:t>
      </w:r>
    </w:p>
    <w:p w14:paraId="68C9C59B">
      <w:pPr>
        <w:spacing w:before="11" w:line="223" w:lineRule="auto"/>
        <w:ind w:left="1120"/>
        <w:rPr>
          <w:rFonts w:ascii="仿宋" w:hAnsi="仿宋" w:eastAsia="仿宋" w:cs="仿宋"/>
          <w:sz w:val="23"/>
          <w:szCs w:val="23"/>
        </w:rPr>
      </w:pPr>
      <w:r>
        <w:rPr>
          <w:rFonts w:ascii="仿宋" w:hAnsi="仿宋" w:eastAsia="仿宋" w:cs="仿宋"/>
          <w:spacing w:val="-2"/>
          <w:sz w:val="23"/>
          <w:szCs w:val="23"/>
        </w:rPr>
        <w:t>2、房屋情况：</w:t>
      </w:r>
    </w:p>
    <w:p w14:paraId="419BFC38">
      <w:pPr>
        <w:spacing w:before="122" w:line="223" w:lineRule="auto"/>
        <w:ind w:left="1125"/>
        <w:rPr>
          <w:rFonts w:ascii="仿宋" w:hAnsi="仿宋" w:eastAsia="仿宋" w:cs="仿宋"/>
          <w:sz w:val="23"/>
          <w:szCs w:val="23"/>
        </w:rPr>
      </w:pPr>
      <w:r>
        <w:rPr>
          <w:rFonts w:ascii="仿宋" w:hAnsi="仿宋" w:eastAsia="仿宋" w:cs="仿宋"/>
          <w:spacing w:val="-2"/>
          <w:sz w:val="23"/>
          <w:szCs w:val="23"/>
        </w:rPr>
        <w:t>截至2025年5月1</w:t>
      </w:r>
      <w:r>
        <w:rPr>
          <w:rFonts w:ascii="仿宋" w:hAnsi="仿宋" w:eastAsia="仿宋" w:cs="仿宋"/>
          <w:spacing w:val="-39"/>
          <w:sz w:val="23"/>
          <w:szCs w:val="23"/>
        </w:rPr>
        <w:t xml:space="preserve"> </w:t>
      </w:r>
      <w:r>
        <w:rPr>
          <w:rFonts w:ascii="仿宋" w:hAnsi="仿宋" w:eastAsia="仿宋" w:cs="仿宋"/>
          <w:spacing w:val="-2"/>
          <w:sz w:val="23"/>
          <w:szCs w:val="23"/>
        </w:rPr>
        <w:t>日，县委党史研究室使用的办公用房建筑总面积50平方米。</w:t>
      </w:r>
    </w:p>
    <w:p w14:paraId="79794623">
      <w:pPr>
        <w:spacing w:before="123" w:line="222" w:lineRule="auto"/>
        <w:ind w:left="1122"/>
        <w:rPr>
          <w:rFonts w:ascii="仿宋" w:hAnsi="仿宋" w:eastAsia="仿宋" w:cs="仿宋"/>
          <w:sz w:val="23"/>
          <w:szCs w:val="23"/>
        </w:rPr>
      </w:pPr>
      <w:r>
        <w:rPr>
          <w:rFonts w:ascii="仿宋" w:hAnsi="仿宋" w:eastAsia="仿宋" w:cs="仿宋"/>
          <w:spacing w:val="-1"/>
          <w:sz w:val="23"/>
          <w:szCs w:val="23"/>
        </w:rPr>
        <w:t>3、其他国有资产占有使用情况：</w:t>
      </w:r>
    </w:p>
    <w:p w14:paraId="20BD33D2">
      <w:pPr>
        <w:spacing w:before="135" w:line="320" w:lineRule="auto"/>
        <w:ind w:left="664" w:right="623" w:firstLine="460"/>
        <w:rPr>
          <w:rFonts w:ascii="仿宋" w:hAnsi="仿宋" w:eastAsia="仿宋" w:cs="仿宋"/>
          <w:sz w:val="23"/>
          <w:szCs w:val="23"/>
        </w:rPr>
      </w:pPr>
      <w:r>
        <w:rPr>
          <w:rFonts w:ascii="仿宋" w:hAnsi="仿宋" w:eastAsia="仿宋" w:cs="仿宋"/>
          <w:spacing w:val="5"/>
          <w:sz w:val="23"/>
          <w:szCs w:val="23"/>
        </w:rPr>
        <w:t>截至2025年5月1</w:t>
      </w:r>
      <w:r>
        <w:rPr>
          <w:rFonts w:ascii="仿宋" w:hAnsi="仿宋" w:eastAsia="仿宋" w:cs="仿宋"/>
          <w:spacing w:val="-42"/>
          <w:sz w:val="23"/>
          <w:szCs w:val="23"/>
        </w:rPr>
        <w:t xml:space="preserve"> </w:t>
      </w:r>
      <w:r>
        <w:rPr>
          <w:rFonts w:ascii="仿宋" w:hAnsi="仿宋" w:eastAsia="仿宋" w:cs="仿宋"/>
          <w:spacing w:val="5"/>
          <w:sz w:val="23"/>
          <w:szCs w:val="23"/>
        </w:rPr>
        <w:t>日，县委党史研究室占有使用价值50万</w:t>
      </w:r>
      <w:r>
        <w:rPr>
          <w:rFonts w:ascii="仿宋" w:hAnsi="仿宋" w:eastAsia="仿宋" w:cs="仿宋"/>
          <w:spacing w:val="4"/>
          <w:sz w:val="23"/>
          <w:szCs w:val="23"/>
        </w:rPr>
        <w:t>元（原值）</w:t>
      </w:r>
      <w:r>
        <w:rPr>
          <w:rFonts w:ascii="仿宋" w:hAnsi="仿宋" w:eastAsia="仿宋" w:cs="仿宋"/>
          <w:spacing w:val="-59"/>
          <w:sz w:val="23"/>
          <w:szCs w:val="23"/>
        </w:rPr>
        <w:t xml:space="preserve"> </w:t>
      </w:r>
      <w:r>
        <w:rPr>
          <w:rFonts w:ascii="仿宋" w:hAnsi="仿宋" w:eastAsia="仿宋" w:cs="仿宋"/>
          <w:spacing w:val="4"/>
          <w:sz w:val="23"/>
          <w:szCs w:val="23"/>
        </w:rPr>
        <w:t>以上的通用设备0台</w:t>
      </w:r>
      <w:r>
        <w:rPr>
          <w:rFonts w:ascii="仿宋" w:hAnsi="仿宋" w:eastAsia="仿宋" w:cs="仿宋"/>
          <w:sz w:val="23"/>
          <w:szCs w:val="23"/>
        </w:rPr>
        <w:t xml:space="preserve"> （套</w:t>
      </w:r>
      <w:r>
        <w:rPr>
          <w:rFonts w:ascii="仿宋" w:hAnsi="仿宋" w:eastAsia="仿宋" w:cs="仿宋"/>
          <w:spacing w:val="9"/>
          <w:sz w:val="23"/>
          <w:szCs w:val="23"/>
        </w:rPr>
        <w:t>）；</w:t>
      </w:r>
      <w:r>
        <w:rPr>
          <w:rFonts w:ascii="仿宋" w:hAnsi="仿宋" w:eastAsia="仿宋" w:cs="仿宋"/>
          <w:sz w:val="23"/>
          <w:szCs w:val="23"/>
        </w:rPr>
        <w:t>县委党史研究室占有使用价值100万元（原值</w:t>
      </w:r>
      <w:r>
        <w:rPr>
          <w:rFonts w:ascii="仿宋" w:hAnsi="仿宋" w:eastAsia="仿宋" w:cs="仿宋"/>
          <w:spacing w:val="-1"/>
          <w:sz w:val="23"/>
          <w:szCs w:val="23"/>
        </w:rPr>
        <w:t>）以上的通用设备0台（套）。</w:t>
      </w:r>
    </w:p>
    <w:p w14:paraId="33633BC7">
      <w:pPr>
        <w:spacing w:line="227" w:lineRule="exact"/>
        <w:ind w:left="660"/>
        <w:outlineLvl w:val="1"/>
        <w:rPr>
          <w:rFonts w:ascii="微软雅黑" w:hAnsi="微软雅黑" w:eastAsia="微软雅黑" w:cs="微软雅黑"/>
          <w:sz w:val="22"/>
          <w:szCs w:val="22"/>
        </w:rPr>
      </w:pPr>
      <w:bookmarkStart w:id="45" w:name="bookmark31"/>
      <w:bookmarkEnd w:id="45"/>
      <w:r>
        <w:rPr>
          <w:rFonts w:ascii="微软雅黑" w:hAnsi="微软雅黑" w:eastAsia="微软雅黑" w:cs="微软雅黑"/>
          <w:spacing w:val="7"/>
          <w:position w:val="-1"/>
          <w:sz w:val="22"/>
          <w:szCs w:val="22"/>
        </w:rPr>
        <w:t>十二、其他说明</w:t>
      </w:r>
    </w:p>
    <w:p w14:paraId="444ADBDC">
      <w:pPr>
        <w:spacing w:before="185" w:line="221" w:lineRule="auto"/>
        <w:ind w:left="1125"/>
        <w:outlineLvl w:val="2"/>
        <w:rPr>
          <w:rFonts w:ascii="仿宋" w:hAnsi="仿宋" w:eastAsia="仿宋" w:cs="仿宋"/>
          <w:sz w:val="23"/>
          <w:szCs w:val="23"/>
        </w:rPr>
      </w:pPr>
      <w:bookmarkStart w:id="46" w:name="bookmark32"/>
      <w:bookmarkEnd w:id="46"/>
      <w:r>
        <w:rPr>
          <w:rFonts w:ascii="仿宋" w:hAnsi="仿宋" w:eastAsia="仿宋" w:cs="仿宋"/>
          <w:spacing w:val="-1"/>
          <w:sz w:val="23"/>
          <w:szCs w:val="23"/>
        </w:rPr>
        <w:t>（一）政府购买服务指导性目录</w:t>
      </w:r>
    </w:p>
    <w:p w14:paraId="1FF60A60">
      <w:pPr>
        <w:spacing w:before="255" w:line="221" w:lineRule="auto"/>
        <w:ind w:left="1133"/>
        <w:rPr>
          <w:rFonts w:ascii="仿宋" w:hAnsi="仿宋" w:eastAsia="仿宋" w:cs="仿宋"/>
          <w:sz w:val="23"/>
          <w:szCs w:val="23"/>
        </w:rPr>
      </w:pPr>
      <w:r>
        <w:rPr>
          <w:rFonts w:ascii="仿宋" w:hAnsi="仿宋" w:eastAsia="仿宋" w:cs="仿宋"/>
          <w:spacing w:val="-1"/>
          <w:sz w:val="23"/>
          <w:szCs w:val="23"/>
        </w:rPr>
        <w:t>我单位根据实际情况不需进行修改和完善。</w:t>
      </w:r>
    </w:p>
    <w:p w14:paraId="2ADE16A3">
      <w:pPr>
        <w:spacing w:before="255" w:line="222" w:lineRule="auto"/>
        <w:ind w:left="1125"/>
        <w:outlineLvl w:val="2"/>
        <w:rPr>
          <w:rFonts w:ascii="仿宋" w:hAnsi="仿宋" w:eastAsia="仿宋" w:cs="仿宋"/>
          <w:sz w:val="23"/>
          <w:szCs w:val="23"/>
        </w:rPr>
      </w:pPr>
      <w:bookmarkStart w:id="47" w:name="bookmark33"/>
      <w:bookmarkEnd w:id="47"/>
      <w:r>
        <w:rPr>
          <w:rFonts w:ascii="仿宋" w:hAnsi="仿宋" w:eastAsia="仿宋" w:cs="仿宋"/>
          <w:spacing w:val="-3"/>
          <w:sz w:val="23"/>
          <w:szCs w:val="23"/>
        </w:rPr>
        <w:t>（二）其他</w:t>
      </w:r>
    </w:p>
    <w:p w14:paraId="1FFF85CE">
      <w:pPr>
        <w:spacing w:before="264" w:line="221" w:lineRule="auto"/>
        <w:ind w:left="1133"/>
        <w:rPr>
          <w:rFonts w:ascii="仿宋" w:hAnsi="仿宋" w:eastAsia="仿宋" w:cs="仿宋"/>
          <w:sz w:val="23"/>
          <w:szCs w:val="23"/>
        </w:rPr>
      </w:pPr>
      <w:r>
        <w:rPr>
          <w:rFonts w:ascii="仿宋" w:hAnsi="仿宋" w:eastAsia="仿宋" w:cs="仿宋"/>
          <w:spacing w:val="-1"/>
          <w:sz w:val="23"/>
          <w:szCs w:val="23"/>
        </w:rPr>
        <w:t>我单位根据实际情况不需进行修改和完善。</w:t>
      </w:r>
    </w:p>
    <w:p w14:paraId="11AE55B0">
      <w:pPr>
        <w:spacing w:line="221" w:lineRule="auto"/>
        <w:rPr>
          <w:rFonts w:ascii="仿宋" w:hAnsi="仿宋" w:eastAsia="仿宋" w:cs="仿宋"/>
          <w:sz w:val="23"/>
          <w:szCs w:val="23"/>
        </w:rPr>
        <w:sectPr>
          <w:footerReference r:id="rId27" w:type="default"/>
          <w:pgSz w:w="11900" w:h="16840"/>
          <w:pgMar w:top="642" w:right="600" w:bottom="340" w:left="600" w:header="326" w:footer="111" w:gutter="0"/>
          <w:cols w:space="720" w:num="1"/>
        </w:sectPr>
      </w:pPr>
    </w:p>
    <w:p w14:paraId="61F25F0C">
      <w:pPr>
        <w:spacing w:line="277" w:lineRule="auto"/>
        <w:rPr>
          <w:rFonts w:ascii="Arial"/>
          <w:sz w:val="21"/>
        </w:rPr>
      </w:pPr>
    </w:p>
    <w:p w14:paraId="2BD6FF46">
      <w:pPr>
        <w:spacing w:line="278" w:lineRule="auto"/>
        <w:rPr>
          <w:rFonts w:ascii="Arial"/>
          <w:sz w:val="21"/>
        </w:rPr>
      </w:pPr>
    </w:p>
    <w:p w14:paraId="287747D2">
      <w:pPr>
        <w:spacing w:line="13461" w:lineRule="exact"/>
        <w:ind w:firstLine="1610"/>
      </w:pPr>
      <w:r>
        <w:rPr>
          <w:position w:val="-269"/>
        </w:rPr>
        <w:drawing>
          <wp:inline distT="0" distB="0" distL="0" distR="0">
            <wp:extent cx="4764405"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9"/>
                    <a:stretch>
                      <a:fillRect/>
                    </a:stretch>
                  </pic:blipFill>
                  <pic:spPr>
                    <a:xfrm>
                      <a:off x="0" y="0"/>
                      <a:ext cx="4764516" cy="8547295"/>
                    </a:xfrm>
                    <a:prstGeom prst="rect">
                      <a:avLst/>
                    </a:prstGeom>
                  </pic:spPr>
                </pic:pic>
              </a:graphicData>
            </a:graphic>
          </wp:inline>
        </w:drawing>
      </w:r>
    </w:p>
    <w:p w14:paraId="0D54A23B">
      <w:pPr>
        <w:spacing w:line="13461" w:lineRule="exact"/>
        <w:sectPr>
          <w:footerReference r:id="rId28" w:type="default"/>
          <w:pgSz w:w="11900" w:h="16840"/>
          <w:pgMar w:top="642" w:right="600" w:bottom="340" w:left="600" w:header="326" w:footer="110" w:gutter="0"/>
          <w:cols w:space="720" w:num="1"/>
        </w:sectPr>
      </w:pPr>
    </w:p>
    <w:p w14:paraId="4E8428C7">
      <w:pPr>
        <w:spacing w:line="277" w:lineRule="auto"/>
        <w:rPr>
          <w:rFonts w:ascii="Arial"/>
          <w:sz w:val="21"/>
        </w:rPr>
      </w:pPr>
    </w:p>
    <w:p w14:paraId="2B403EC5">
      <w:pPr>
        <w:spacing w:line="278" w:lineRule="auto"/>
        <w:rPr>
          <w:rFonts w:ascii="Arial"/>
          <w:sz w:val="21"/>
        </w:rPr>
      </w:pPr>
    </w:p>
    <w:p w14:paraId="565C344B">
      <w:pPr>
        <w:spacing w:line="13461" w:lineRule="exact"/>
        <w:ind w:firstLine="1405"/>
      </w:pPr>
      <w:r>
        <w:rPr>
          <w:position w:val="-269"/>
        </w:rPr>
        <w:drawing>
          <wp:inline distT="0" distB="0" distL="0" distR="0">
            <wp:extent cx="5025390" cy="8547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0"/>
                    <a:stretch>
                      <a:fillRect/>
                    </a:stretch>
                  </pic:blipFill>
                  <pic:spPr>
                    <a:xfrm>
                      <a:off x="0" y="0"/>
                      <a:ext cx="5025397" cy="8547295"/>
                    </a:xfrm>
                    <a:prstGeom prst="rect">
                      <a:avLst/>
                    </a:prstGeom>
                  </pic:spPr>
                </pic:pic>
              </a:graphicData>
            </a:graphic>
          </wp:inline>
        </w:drawing>
      </w:r>
    </w:p>
    <w:p w14:paraId="24033B55">
      <w:pPr>
        <w:spacing w:line="13461" w:lineRule="exact"/>
        <w:sectPr>
          <w:footerReference r:id="rId29" w:type="default"/>
          <w:pgSz w:w="11900" w:h="16840"/>
          <w:pgMar w:top="642" w:right="600" w:bottom="340" w:left="600" w:header="326" w:footer="110" w:gutter="0"/>
          <w:cols w:space="720" w:num="1"/>
        </w:sectPr>
      </w:pPr>
    </w:p>
    <w:p w14:paraId="215F365B">
      <w:pPr>
        <w:spacing w:line="277" w:lineRule="auto"/>
        <w:rPr>
          <w:rFonts w:ascii="Arial"/>
          <w:sz w:val="21"/>
        </w:rPr>
      </w:pPr>
    </w:p>
    <w:p w14:paraId="15EA06BC">
      <w:pPr>
        <w:spacing w:line="278" w:lineRule="auto"/>
        <w:rPr>
          <w:rFonts w:ascii="Arial"/>
          <w:sz w:val="21"/>
        </w:rPr>
      </w:pPr>
    </w:p>
    <w:p w14:paraId="482D8819">
      <w:pPr>
        <w:spacing w:line="13461" w:lineRule="exact"/>
        <w:ind w:firstLine="1491"/>
      </w:pPr>
      <w:r>
        <w:rPr>
          <w:position w:val="-269"/>
        </w:rPr>
        <w:drawing>
          <wp:inline distT="0" distB="0" distL="0" distR="0">
            <wp:extent cx="4915535"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1"/>
                    <a:stretch>
                      <a:fillRect/>
                    </a:stretch>
                  </pic:blipFill>
                  <pic:spPr>
                    <a:xfrm>
                      <a:off x="0" y="0"/>
                      <a:ext cx="4915553" cy="8547295"/>
                    </a:xfrm>
                    <a:prstGeom prst="rect">
                      <a:avLst/>
                    </a:prstGeom>
                  </pic:spPr>
                </pic:pic>
              </a:graphicData>
            </a:graphic>
          </wp:inline>
        </w:drawing>
      </w:r>
    </w:p>
    <w:p w14:paraId="6FD5E1B0">
      <w:pPr>
        <w:spacing w:line="13461" w:lineRule="exact"/>
        <w:sectPr>
          <w:footerReference r:id="rId30" w:type="default"/>
          <w:pgSz w:w="11900" w:h="16840"/>
          <w:pgMar w:top="642" w:right="600" w:bottom="340" w:left="600" w:header="326" w:footer="111" w:gutter="0"/>
          <w:cols w:space="720" w:num="1"/>
        </w:sectPr>
      </w:pPr>
    </w:p>
    <w:p w14:paraId="38292A5C">
      <w:pPr>
        <w:spacing w:line="277" w:lineRule="auto"/>
        <w:rPr>
          <w:rFonts w:ascii="Arial"/>
          <w:sz w:val="21"/>
        </w:rPr>
      </w:pPr>
    </w:p>
    <w:p w14:paraId="60BB5A19">
      <w:pPr>
        <w:spacing w:line="278" w:lineRule="auto"/>
        <w:rPr>
          <w:rFonts w:ascii="Arial"/>
          <w:sz w:val="21"/>
        </w:rPr>
      </w:pPr>
    </w:p>
    <w:p w14:paraId="27164CBE">
      <w:pPr>
        <w:spacing w:line="13461" w:lineRule="exact"/>
        <w:ind w:firstLine="983"/>
      </w:pPr>
      <w:r>
        <w:rPr>
          <w:position w:val="-269"/>
        </w:rPr>
        <w:drawing>
          <wp:inline distT="0" distB="0" distL="0" distR="0">
            <wp:extent cx="5560695"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2"/>
                    <a:stretch>
                      <a:fillRect/>
                    </a:stretch>
                  </pic:blipFill>
                  <pic:spPr>
                    <a:xfrm>
                      <a:off x="0" y="0"/>
                      <a:ext cx="5560891" cy="8547295"/>
                    </a:xfrm>
                    <a:prstGeom prst="rect">
                      <a:avLst/>
                    </a:prstGeom>
                  </pic:spPr>
                </pic:pic>
              </a:graphicData>
            </a:graphic>
          </wp:inline>
        </w:drawing>
      </w:r>
    </w:p>
    <w:p w14:paraId="655C73C0">
      <w:pPr>
        <w:spacing w:line="13461" w:lineRule="exact"/>
        <w:sectPr>
          <w:footerReference r:id="rId31" w:type="default"/>
          <w:pgSz w:w="11900" w:h="16840"/>
          <w:pgMar w:top="642" w:right="600" w:bottom="340" w:left="600" w:header="326" w:footer="110" w:gutter="0"/>
          <w:cols w:space="720" w:num="1"/>
        </w:sectPr>
      </w:pPr>
    </w:p>
    <w:p w14:paraId="3EA6CBCD">
      <w:pPr>
        <w:spacing w:line="269" w:lineRule="auto"/>
        <w:rPr>
          <w:rFonts w:ascii="Arial"/>
          <w:sz w:val="21"/>
        </w:rPr>
      </w:pPr>
    </w:p>
    <w:p w14:paraId="25F99D92">
      <w:pPr>
        <w:spacing w:line="270" w:lineRule="auto"/>
        <w:rPr>
          <w:rFonts w:ascii="Arial"/>
          <w:sz w:val="21"/>
        </w:rPr>
      </w:pPr>
    </w:p>
    <w:p w14:paraId="7355F321">
      <w:pPr>
        <w:spacing w:before="94" w:line="228" w:lineRule="exact"/>
        <w:ind w:left="4386"/>
        <w:outlineLvl w:val="0"/>
        <w:rPr>
          <w:rFonts w:ascii="微软雅黑" w:hAnsi="微软雅黑" w:eastAsia="微软雅黑" w:cs="微软雅黑"/>
          <w:sz w:val="22"/>
          <w:szCs w:val="22"/>
        </w:rPr>
      </w:pPr>
      <w:bookmarkStart w:id="48" w:name="bookmark34"/>
      <w:bookmarkEnd w:id="48"/>
      <w:r>
        <w:rPr>
          <w:rFonts w:ascii="微软雅黑" w:hAnsi="微软雅黑" w:eastAsia="微软雅黑" w:cs="微软雅黑"/>
          <w:spacing w:val="15"/>
          <w:position w:val="-1"/>
          <w:sz w:val="22"/>
          <w:szCs w:val="22"/>
        </w:rPr>
        <w:t>第四部分 名词解释</w:t>
      </w:r>
    </w:p>
    <w:p w14:paraId="2686F670">
      <w:pPr>
        <w:spacing w:before="307" w:line="325" w:lineRule="auto"/>
        <w:ind w:left="687" w:right="6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6C6D1F4E">
      <w:pPr>
        <w:spacing w:before="1" w:line="219" w:lineRule="auto"/>
        <w:ind w:left="11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4018B007">
      <w:pPr>
        <w:spacing w:before="128" w:line="307" w:lineRule="auto"/>
        <w:ind w:left="666" w:right="6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25277EE0">
      <w:pPr>
        <w:spacing w:before="125" w:line="276" w:lineRule="auto"/>
        <w:ind w:left="664" w:right="6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51930A4F">
      <w:pPr>
        <w:spacing w:before="124" w:line="298" w:lineRule="auto"/>
        <w:ind w:left="663" w:right="6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3CBABFB1">
      <w:pPr>
        <w:spacing w:before="125" w:line="222" w:lineRule="auto"/>
        <w:ind w:left="1126"/>
        <w:rPr>
          <w:rFonts w:ascii="黑体" w:hAnsi="黑体" w:eastAsia="黑体" w:cs="黑体"/>
          <w:sz w:val="23"/>
          <w:szCs w:val="23"/>
        </w:rPr>
      </w:pPr>
      <w:r>
        <w:rPr>
          <w:rFonts w:ascii="黑体" w:hAnsi="黑体" w:eastAsia="黑体" w:cs="黑体"/>
          <w:spacing w:val="-1"/>
          <w:sz w:val="23"/>
          <w:szCs w:val="23"/>
        </w:rPr>
        <w:t>六、财政专户管理资金：</w:t>
      </w:r>
    </w:p>
    <w:p w14:paraId="6E6D7426">
      <w:pPr>
        <w:spacing w:before="165" w:line="322" w:lineRule="auto"/>
        <w:ind w:left="669" w:right="6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5498529A">
      <w:pPr>
        <w:spacing w:before="30" w:line="276" w:lineRule="auto"/>
        <w:ind w:left="663" w:right="6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6A289B99">
      <w:pPr>
        <w:spacing w:before="125" w:line="219" w:lineRule="auto"/>
        <w:ind w:left="11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3E3071FE">
      <w:pPr>
        <w:spacing w:before="128" w:line="274" w:lineRule="auto"/>
        <w:ind w:left="665" w:right="6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4D8E9FA9">
      <w:pPr>
        <w:spacing w:before="126" w:line="272" w:lineRule="auto"/>
        <w:ind w:left="676" w:right="6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5CA2727B">
      <w:pPr>
        <w:spacing w:before="134" w:line="221" w:lineRule="auto"/>
        <w:ind w:left="11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041EFB30">
      <w:pPr>
        <w:spacing w:before="124" w:line="221" w:lineRule="auto"/>
        <w:ind w:left="11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footerReference r:id="rId32" w:type="default"/>
      <w:pgSz w:w="11900" w:h="16840"/>
      <w:pgMar w:top="642" w:right="600" w:bottom="340" w:left="60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4E2A7">
    <w:pPr>
      <w:pStyle w:val="2"/>
      <w:spacing w:line="220" w:lineRule="exact"/>
      <w:ind w:left="52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4B286">
    <w:pPr>
      <w:pStyle w:val="2"/>
      <w:spacing w:line="219" w:lineRule="exact"/>
      <w:ind w:left="5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1A9ED">
    <w:pPr>
      <w:pStyle w:val="2"/>
      <w:spacing w:line="220" w:lineRule="exact"/>
      <w:ind w:left="52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F1C94">
    <w:pPr>
      <w:pStyle w:val="2"/>
      <w:spacing w:line="220" w:lineRule="exact"/>
      <w:ind w:left="52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E138B">
    <w:pPr>
      <w:pStyle w:val="2"/>
      <w:spacing w:line="219" w:lineRule="exact"/>
      <w:ind w:left="5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7769C">
    <w:pPr>
      <w:pStyle w:val="2"/>
      <w:spacing w:line="220" w:lineRule="exact"/>
      <w:ind w:left="52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EB6CB">
    <w:pPr>
      <w:pStyle w:val="2"/>
      <w:spacing w:line="219" w:lineRule="exact"/>
      <w:ind w:left="52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B1CA9">
    <w:pPr>
      <w:pStyle w:val="2"/>
      <w:spacing w:line="219" w:lineRule="exact"/>
      <w:ind w:left="52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E073F">
    <w:pPr>
      <w:pStyle w:val="2"/>
      <w:spacing w:line="219" w:lineRule="exact"/>
      <w:ind w:left="52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C7CEF">
    <w:pPr>
      <w:pStyle w:val="2"/>
      <w:spacing w:line="219" w:lineRule="exact"/>
      <w:ind w:left="52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83945">
    <w:pPr>
      <w:pStyle w:val="2"/>
      <w:spacing w:line="219" w:lineRule="exact"/>
      <w:ind w:left="5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B9B6">
    <w:pPr>
      <w:pStyle w:val="2"/>
      <w:spacing w:line="220" w:lineRule="exact"/>
      <w:ind w:left="52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F2CF7">
    <w:pPr>
      <w:pStyle w:val="2"/>
      <w:spacing w:line="219" w:lineRule="exact"/>
      <w:ind w:left="5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714E1">
    <w:pPr>
      <w:pStyle w:val="2"/>
      <w:spacing w:line="220" w:lineRule="exact"/>
      <w:ind w:left="5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283F2">
    <w:pPr>
      <w:pStyle w:val="2"/>
      <w:spacing w:line="220" w:lineRule="exact"/>
      <w:ind w:left="5286"/>
      <w:rPr>
        <w:sz w:val="16"/>
        <w:szCs w:val="16"/>
      </w:rPr>
    </w:pPr>
    <w:bookmarkStart w:id="49" w:name="bookmark49"/>
    <w:bookmarkEnd w:id="49"/>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F9DD9">
    <w:pPr>
      <w:pStyle w:val="2"/>
      <w:spacing w:line="219" w:lineRule="exact"/>
      <w:ind w:left="5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50018">
    <w:pPr>
      <w:pStyle w:val="2"/>
      <w:spacing w:line="220" w:lineRule="exact"/>
      <w:ind w:left="5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3A610">
    <w:pPr>
      <w:pStyle w:val="2"/>
      <w:spacing w:line="219" w:lineRule="exact"/>
      <w:ind w:left="5286"/>
      <w:rPr>
        <w:sz w:val="16"/>
        <w:szCs w:val="16"/>
      </w:rPr>
    </w:pPr>
    <w:r>
      <w:rPr>
        <w:spacing w:val="-10"/>
        <w:position w:val="1"/>
        <w:sz w:val="16"/>
        <w:szCs w:val="16"/>
      </w:rPr>
      <w:t>-25-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FE2FA">
    <w:pPr>
      <w:pStyle w:val="2"/>
      <w:spacing w:line="219" w:lineRule="exact"/>
      <w:ind w:left="5286"/>
      <w:rPr>
        <w:sz w:val="16"/>
        <w:szCs w:val="16"/>
      </w:rPr>
    </w:pPr>
    <w:r>
      <w:rPr>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E94A">
    <w:pPr>
      <w:pStyle w:val="2"/>
      <w:spacing w:line="220" w:lineRule="exact"/>
      <w:ind w:left="76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1CBB2">
    <w:pPr>
      <w:pStyle w:val="2"/>
      <w:spacing w:line="219" w:lineRule="exact"/>
      <w:ind w:left="52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D306E">
    <w:pPr>
      <w:pStyle w:val="2"/>
      <w:spacing w:line="219" w:lineRule="exact"/>
      <w:ind w:left="52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54C45">
    <w:pPr>
      <w:pStyle w:val="2"/>
      <w:spacing w:line="219" w:lineRule="exact"/>
      <w:ind w:left="52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9A40C">
    <w:pPr>
      <w:pStyle w:val="2"/>
      <w:spacing w:line="219" w:lineRule="exact"/>
      <w:ind w:left="52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47CEC">
    <w:pPr>
      <w:pStyle w:val="2"/>
      <w:spacing w:line="219" w:lineRule="exact"/>
      <w:ind w:left="5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2DE6">
    <w:pPr>
      <w:pStyle w:val="2"/>
      <w:spacing w:before="32" w:line="210" w:lineRule="exact"/>
      <w:ind w:left="46"/>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县委党史研究室2025年部门预算公开报告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6126A">
    <w:pPr>
      <w:pStyle w:val="2"/>
      <w:spacing w:before="32" w:line="210" w:lineRule="exact"/>
      <w:ind w:left="46"/>
      <w:rPr>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县委党史研究室2025年部门预算公开报告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2DE6">
    <w:pPr>
      <w:pStyle w:val="2"/>
      <w:spacing w:before="32" w:line="210" w:lineRule="exact"/>
      <w:ind w:left="46"/>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县委党史研究室2025年部门预算公开报告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21C23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endnotes" Target="endnotes.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2846</Words>
  <Characters>3612</Characters>
  <TotalTime>0</TotalTime>
  <ScaleCrop>false</ScaleCrop>
  <LinksUpToDate>false</LinksUpToDate>
  <CharactersWithSpaces>3844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2025-09-27T16:59:00Z</dcterms:created>
  <dc:creator>高永利</dc:creator>
  <cp:lastModifiedBy>高永利</cp:lastModifiedBy>
  <dcterms:modified xsi:type="dcterms:W3CDTF">2025-09-30T08:58:06Z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2025-09-30T16:57:12Z</vt:filetime>
  </property>
  <property fmtid="{D5CDD505-2E9C-101B-9397-08002B2CF9AE}" pid="4" name="KSOProductBuildVer">
    <vt:lpwstr>2052-12.1.0.22529</vt:lpwstr>
  </property>
  <property fmtid="{D5CDD505-2E9C-101B-9397-08002B2CF9AE}" pid="5" name="ICV">
    <vt:lpwstr>87EC1C6E6CC845A2B199FF23DE59A963_13</vt:lpwstr>
  </property>
</Properties>
</file>