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36869912" w:lineRule="exact"/>
        <w:jc w:val="center"/>
      </w:pPr>
      <w:r>
        <w:rPr>
          <w:rFonts w:hint="default" w:ascii="宋体" w:hAnsi="宋体" w:cs="宋体"/>
          <w:b/>
          <w:bCs/>
          <w:color w:val="FF0000"/>
          <w:spacing w:val="68"/>
          <w:w w:val="90"/>
          <w:sz w:val="92"/>
          <w:szCs w:val="92"/>
        </w:rPr>
        <w:t>兴县司法信息</w:t>
      </w:r>
    </w:p>
    <w:p>
      <w:pPr>
        <w:spacing w:line="536870312" w:lineRule="exact"/>
        <w:ind w:firstLine="640" w:firstLineChars="200"/>
        <w:jc w:val="left"/>
      </w:pPr>
      <w:r>
        <w:rPr>
          <w:rFonts w:hint="default" w:ascii="仿宋_GB2312" w:hAnsi="仿宋_GB2312" w:eastAsia="仿宋_GB2312" w:cs="仿宋_GB2312"/>
          <w:sz w:val="32"/>
          <w:szCs w:val="32"/>
          <w:lang w:val="en-US"/>
        </w:rPr>
        <w:t xml:space="preserve">                  </w:t>
      </w:r>
      <w:r>
        <w:rPr>
          <w:rFonts w:hint="default" w:ascii="仿宋_GB2312" w:hAnsi="仿宋_GB2312" w:eastAsia="仿宋_GB2312" w:cs="仿宋_GB2312"/>
          <w:sz w:val="32"/>
          <w:szCs w:val="32"/>
        </w:rPr>
        <w:t>第</w:t>
      </w:r>
      <w:r>
        <w:rPr>
          <w:rFonts w:hint="default"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en-US" w:eastAsia="zh-CN"/>
        </w:rPr>
        <w:t>7</w:t>
      </w:r>
      <w:r>
        <w:rPr>
          <w:rFonts w:hint="default" w:ascii="仿宋_GB2312" w:hAnsi="仿宋_GB2312" w:eastAsia="仿宋_GB2312" w:cs="仿宋_GB2312"/>
          <w:sz w:val="32"/>
          <w:szCs w:val="32"/>
        </w:rPr>
        <w:t>期</w:t>
      </w:r>
    </w:p>
    <w:p>
      <w:pPr>
        <w:jc w:val="center"/>
      </w:pPr>
      <w:r>
        <w:rPr>
          <w:rFonts w:hint="default" w:ascii="仿宋_GB2312" w:hAnsi="仿宋_GB2312" w:eastAsia="仿宋_GB2312" w:cs="仿宋_GB2312"/>
          <w:b/>
          <w:bCs/>
          <w:sz w:val="32"/>
          <w:szCs w:val="32"/>
          <w:u w:val="single"/>
        </w:rPr>
        <w:t>兴县司法局办公室                  2021年</w:t>
      </w:r>
      <w:r>
        <w:rPr>
          <w:rFonts w:hint="eastAsia" w:ascii="仿宋_GB2312" w:hAnsi="仿宋_GB2312" w:eastAsia="仿宋_GB2312" w:cs="仿宋_GB2312"/>
          <w:b/>
          <w:bCs/>
          <w:sz w:val="32"/>
          <w:szCs w:val="32"/>
          <w:u w:val="single"/>
          <w:lang w:val="en-US" w:eastAsia="zh-CN"/>
        </w:rPr>
        <w:t>11</w:t>
      </w:r>
      <w:r>
        <w:rPr>
          <w:rFonts w:hint="default" w:ascii="仿宋_GB2312" w:hAnsi="仿宋_GB2312" w:eastAsia="仿宋_GB2312" w:cs="仿宋_GB2312"/>
          <w:b/>
          <w:bCs/>
          <w:sz w:val="32"/>
          <w:szCs w:val="32"/>
          <w:u w:val="single"/>
        </w:rPr>
        <w:t>月</w:t>
      </w:r>
      <w:r>
        <w:rPr>
          <w:rFonts w:hint="eastAsia" w:ascii="仿宋_GB2312" w:hAnsi="仿宋_GB2312" w:eastAsia="仿宋_GB2312" w:cs="仿宋_GB2312"/>
          <w:b/>
          <w:bCs/>
          <w:sz w:val="32"/>
          <w:szCs w:val="32"/>
          <w:u w:val="single"/>
          <w:lang w:val="en-US" w:eastAsia="zh-CN"/>
        </w:rPr>
        <w:t>4</w:t>
      </w:r>
      <w:r>
        <w:rPr>
          <w:rFonts w:hint="default" w:ascii="仿宋_GB2312" w:hAnsi="仿宋_GB2312" w:eastAsia="仿宋_GB2312" w:cs="仿宋_GB2312"/>
          <w:b/>
          <w:bCs/>
          <w:sz w:val="32"/>
          <w:szCs w:val="32"/>
          <w:u w:val="single"/>
        </w:rPr>
        <w:t>日</w:t>
      </w:r>
    </w:p>
    <w:p>
      <w:pPr>
        <w:pStyle w:val="2"/>
        <w:ind w:left="0" w:leftChars="0" w:firstLine="0" w:firstLineChars="0"/>
        <w:jc w:val="left"/>
      </w:pPr>
    </w:p>
    <w:p>
      <w:pPr>
        <w:pStyle w:val="2"/>
        <w:ind w:left="0" w:leftChars="0" w:firstLine="0" w:firstLineChars="0"/>
        <w:jc w:val="center"/>
        <w:rPr>
          <w:rFonts w:hint="eastAsia" w:ascii="宋体" w:hAnsi="宋体" w:cs="宋体"/>
          <w:b/>
          <w:bCs/>
          <w:sz w:val="44"/>
          <w:szCs w:val="44"/>
          <w:lang w:val="en-US" w:eastAsia="zh-CN"/>
        </w:rPr>
      </w:pPr>
      <w:r>
        <w:rPr>
          <w:rFonts w:hint="eastAsia" w:ascii="宋体" w:hAnsi="宋体" w:cs="宋体"/>
          <w:b/>
          <w:bCs/>
          <w:sz w:val="44"/>
          <w:szCs w:val="44"/>
          <w:lang w:val="en-US" w:eastAsia="zh-CN"/>
        </w:rPr>
        <w:t>法治教育进校园 护航青春助成长</w:t>
      </w:r>
    </w:p>
    <w:p>
      <w:pPr>
        <w:pStyle w:val="2"/>
        <w:ind w:left="0" w:leftChars="0" w:firstLine="0" w:firstLineChars="0"/>
        <w:jc w:val="center"/>
        <w:rPr>
          <w:rFonts w:hint="eastAsia" w:ascii="宋体" w:hAnsi="宋体" w:cs="宋体"/>
          <w:b/>
          <w:bCs/>
          <w:sz w:val="44"/>
          <w:szCs w:val="44"/>
          <w:lang w:val="en-US" w:eastAsia="zh-CN"/>
        </w:rPr>
      </w:pPr>
    </w:p>
    <w:p>
      <w:pPr>
        <w:pStyle w:val="2"/>
        <w:ind w:left="0" w:leftChars="0" w:firstLine="640" w:firstLineChars="200"/>
        <w:jc w:val="both"/>
        <w:rPr>
          <w:rFonts w:hint="eastAsia"/>
          <w:lang w:val="en-US" w:eastAsia="zh-CN"/>
        </w:rPr>
      </w:pPr>
      <w:r>
        <w:rPr>
          <w:rFonts w:hint="eastAsia"/>
          <w:lang w:eastAsia="zh-CN"/>
        </w:rPr>
        <w:t>为进一步提升在校未成年人法治意识和自我防范能力，预防在校未成年人犯罪，</w:t>
      </w:r>
      <w:r>
        <w:rPr>
          <w:rFonts w:hint="eastAsia"/>
        </w:rPr>
        <w:t>营造学法、懂法、守法的校园法治环境</w:t>
      </w:r>
      <w:r>
        <w:rPr>
          <w:rFonts w:hint="eastAsia"/>
          <w:lang w:eastAsia="zh-CN"/>
        </w:rPr>
        <w:t>，</w:t>
      </w:r>
      <w:r>
        <w:rPr>
          <w:rFonts w:hint="eastAsia"/>
          <w:lang w:val="en-US" w:eastAsia="zh-CN"/>
        </w:rPr>
        <w:t>11月4</w:t>
      </w:r>
      <w:r>
        <w:rPr>
          <w:rFonts w:hint="eastAsia"/>
          <w:lang w:eastAsia="zh-CN"/>
        </w:rPr>
        <w:t>日上午，兴县司法局</w:t>
      </w:r>
      <w:r>
        <w:rPr>
          <w:rFonts w:hint="eastAsia"/>
        </w:rPr>
        <w:t>携手</w:t>
      </w:r>
      <w:r>
        <w:rPr>
          <w:rFonts w:hint="eastAsia"/>
          <w:lang w:eastAsia="zh-CN"/>
        </w:rPr>
        <w:t>城南小学</w:t>
      </w:r>
      <w:r>
        <w:rPr>
          <w:rFonts w:hint="eastAsia"/>
        </w:rPr>
        <w:t>共同开展“</w:t>
      </w:r>
      <w:r>
        <w:rPr>
          <w:rFonts w:hint="eastAsia"/>
          <w:lang w:eastAsia="zh-CN"/>
        </w:rPr>
        <w:t>法治教育进校园</w:t>
      </w:r>
      <w:r>
        <w:rPr>
          <w:rFonts w:hint="eastAsia"/>
          <w:lang w:val="en-US" w:eastAsia="zh-CN"/>
        </w:rPr>
        <w:t xml:space="preserve"> 护航青春助成长</w:t>
      </w:r>
      <w:r>
        <w:rPr>
          <w:rFonts w:hint="eastAsia"/>
        </w:rPr>
        <w:t>”法治进校园青少年普法宣传活动。</w:t>
      </w:r>
    </w:p>
    <w:p>
      <w:pPr>
        <w:pStyle w:val="2"/>
        <w:spacing w:line="240" w:lineRule="auto"/>
        <w:ind w:left="0" w:leftChars="0" w:firstLine="0" w:firstLineChars="0"/>
        <w:jc w:val="center"/>
        <w:rPr>
          <w:rFonts w:hint="eastAsia"/>
          <w:lang w:val="en-US" w:eastAsia="zh-CN"/>
        </w:rPr>
      </w:pPr>
      <w:r>
        <w:rPr>
          <w:rFonts w:hint="eastAsia"/>
          <w:lang w:val="en-US" w:eastAsia="zh-CN"/>
        </w:rPr>
        <w:drawing>
          <wp:inline distT="0" distB="0" distL="114300" distR="114300">
            <wp:extent cx="4692015" cy="3220720"/>
            <wp:effectExtent l="0" t="0" r="13335" b="17780"/>
            <wp:docPr id="5" name="图片 5" descr="微信图片_20211104161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11104161249"/>
                    <pic:cNvPicPr>
                      <a:picLocks noChangeAspect="1"/>
                    </pic:cNvPicPr>
                  </pic:nvPicPr>
                  <pic:blipFill>
                    <a:blip r:embed="rId4"/>
                    <a:stretch>
                      <a:fillRect/>
                    </a:stretch>
                  </pic:blipFill>
                  <pic:spPr>
                    <a:xfrm>
                      <a:off x="0" y="0"/>
                      <a:ext cx="4692015" cy="3220720"/>
                    </a:xfrm>
                    <a:prstGeom prst="rect">
                      <a:avLst/>
                    </a:prstGeom>
                  </pic:spPr>
                </pic:pic>
              </a:graphicData>
            </a:graphic>
          </wp:inline>
        </w:drawing>
      </w:r>
    </w:p>
    <w:p>
      <w:pPr>
        <w:pStyle w:val="2"/>
        <w:ind w:left="0" w:leftChars="0" w:firstLine="640" w:firstLineChars="200"/>
        <w:jc w:val="both"/>
        <w:rPr>
          <w:rFonts w:hint="eastAsia"/>
          <w:lang w:val="en-US" w:eastAsia="zh-CN"/>
        </w:rPr>
      </w:pPr>
      <w:r>
        <w:rPr>
          <w:rFonts w:hint="eastAsia"/>
          <w:lang w:val="en-US" w:eastAsia="zh-CN"/>
        </w:rPr>
        <w:t>活动中，兴县司法局向城南小学赠送了《民法典》、《未成年人保护法》进校园书籍，并邀请兴县宗耀律师事务所方李涛律师为该校四年级的学生分别就青少年保护权益、警惕青少年不良行为、预防青少年违法犯罪进行了法律解读。</w:t>
      </w:r>
    </w:p>
    <w:p>
      <w:pPr>
        <w:pStyle w:val="2"/>
        <w:spacing w:line="240" w:lineRule="auto"/>
        <w:ind w:left="0" w:leftChars="0" w:firstLine="0" w:firstLineChars="0"/>
        <w:jc w:val="center"/>
        <w:rPr>
          <w:rFonts w:hint="eastAsia"/>
          <w:lang w:val="en-US" w:eastAsia="zh-CN"/>
        </w:rPr>
      </w:pPr>
      <w:r>
        <w:rPr>
          <w:rFonts w:hint="eastAsia"/>
          <w:lang w:val="en-US" w:eastAsia="zh-CN"/>
        </w:rPr>
        <w:drawing>
          <wp:inline distT="0" distB="0" distL="114300" distR="114300">
            <wp:extent cx="4671695" cy="2956560"/>
            <wp:effectExtent l="0" t="0" r="14605" b="15240"/>
            <wp:docPr id="1" name="图片 1" descr="C:/Users/Administrator/AppData/Local/Temp/picturescale_20211104161511/output_20211104161512.jpgoutput_20211104161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Temp/picturescale_20211104161511/output_20211104161512.jpgoutput_20211104161512"/>
                    <pic:cNvPicPr>
                      <a:picLocks noChangeAspect="1"/>
                    </pic:cNvPicPr>
                  </pic:nvPicPr>
                  <pic:blipFill>
                    <a:blip r:embed="rId5"/>
                    <a:stretch>
                      <a:fillRect/>
                    </a:stretch>
                  </pic:blipFill>
                  <pic:spPr>
                    <a:xfrm>
                      <a:off x="0" y="0"/>
                      <a:ext cx="4671695" cy="2956560"/>
                    </a:xfrm>
                    <a:prstGeom prst="rect">
                      <a:avLst/>
                    </a:prstGeom>
                  </pic:spPr>
                </pic:pic>
              </a:graphicData>
            </a:graphic>
          </wp:inline>
        </w:drawing>
      </w:r>
    </w:p>
    <w:p>
      <w:pPr>
        <w:pStyle w:val="2"/>
        <w:spacing w:line="240" w:lineRule="auto"/>
        <w:ind w:left="0" w:leftChars="0" w:firstLine="640" w:firstLineChars="200"/>
        <w:jc w:val="both"/>
        <w:rPr>
          <w:rFonts w:hint="eastAsia"/>
          <w:lang w:val="en-US" w:eastAsia="zh-CN"/>
        </w:rPr>
      </w:pPr>
      <w:r>
        <w:rPr>
          <w:rFonts w:hint="eastAsia"/>
          <w:lang w:val="en-US" w:eastAsia="zh-CN"/>
        </w:rPr>
        <w:t>讲座中，方李涛从同学们身边的压岁钱讲起，成功把学生的兴趣引导到讲座上来，通过一个个和同学们学习、生活息息相关的案例来警醒、启示他们如何预防违法犯罪，在面对校园欺凌等不法侵害时，如何加强自我保护等基本常识。还积极鼓励学生提高道德修养，抵御不良思想，树立正确的人生观、世界观、价值观，做遵纪守法的好学生。讲座深入浅出，同学们听得津津有味，不时爆发出热烈的掌声。</w:t>
      </w:r>
    </w:p>
    <w:p>
      <w:pPr>
        <w:pStyle w:val="2"/>
        <w:spacing w:line="240" w:lineRule="auto"/>
        <w:ind w:left="0" w:leftChars="0" w:firstLine="0" w:firstLineChars="0"/>
        <w:jc w:val="center"/>
        <w:rPr>
          <w:rFonts w:hint="default"/>
          <w:lang w:val="en-US" w:eastAsia="zh-CN"/>
        </w:rPr>
      </w:pPr>
      <w:bookmarkStart w:id="0" w:name="_GoBack"/>
      <w:r>
        <w:rPr>
          <w:rFonts w:hint="eastAsia"/>
          <w:lang w:val="en-US" w:eastAsia="zh-CN"/>
        </w:rPr>
        <w:drawing>
          <wp:inline distT="0" distB="0" distL="114300" distR="114300">
            <wp:extent cx="4740910" cy="3056255"/>
            <wp:effectExtent l="0" t="0" r="2540" b="10795"/>
            <wp:docPr id="6" name="图片 6" descr="微信图片_202111041612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111041612491"/>
                    <pic:cNvPicPr>
                      <a:picLocks noChangeAspect="1"/>
                    </pic:cNvPicPr>
                  </pic:nvPicPr>
                  <pic:blipFill>
                    <a:blip r:embed="rId6"/>
                    <a:stretch>
                      <a:fillRect/>
                    </a:stretch>
                  </pic:blipFill>
                  <pic:spPr>
                    <a:xfrm>
                      <a:off x="0" y="0"/>
                      <a:ext cx="4740910" cy="3056255"/>
                    </a:xfrm>
                    <a:prstGeom prst="rect">
                      <a:avLst/>
                    </a:prstGeom>
                  </pic:spPr>
                </pic:pic>
              </a:graphicData>
            </a:graphic>
          </wp:inline>
        </w:drawing>
      </w:r>
      <w:bookmarkEnd w:id="0"/>
    </w:p>
    <w:p>
      <w:pPr>
        <w:pStyle w:val="2"/>
        <w:ind w:left="0" w:leftChars="0" w:firstLine="0" w:firstLineChars="0"/>
        <w:jc w:val="both"/>
        <w:rPr>
          <w:rFonts w:hint="default"/>
          <w:lang w:val="en-US" w:eastAsia="zh-CN"/>
        </w:rPr>
      </w:pP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0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871CC4"/>
    <w:rsid w:val="05F065C4"/>
    <w:rsid w:val="07F1600F"/>
    <w:rsid w:val="08465A79"/>
    <w:rsid w:val="0E825855"/>
    <w:rsid w:val="18836AE1"/>
    <w:rsid w:val="1DB54EA4"/>
    <w:rsid w:val="21831087"/>
    <w:rsid w:val="2BA300E7"/>
    <w:rsid w:val="2BC7718C"/>
    <w:rsid w:val="2C15123C"/>
    <w:rsid w:val="35B7321C"/>
    <w:rsid w:val="3F5F00DA"/>
    <w:rsid w:val="40C574F4"/>
    <w:rsid w:val="42787218"/>
    <w:rsid w:val="43A46A0A"/>
    <w:rsid w:val="4EB80B49"/>
    <w:rsid w:val="5321387A"/>
    <w:rsid w:val="56437E8D"/>
    <w:rsid w:val="599416E5"/>
    <w:rsid w:val="5E7C7B03"/>
    <w:rsid w:val="62F465AD"/>
    <w:rsid w:val="6D1F0827"/>
    <w:rsid w:val="6E133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qFormat/>
    <w:uiPriority w:val="0"/>
    <w:pPr>
      <w:spacing w:beforeAutospacing="1" w:afterAutospacing="1"/>
      <w:jc w:val="left"/>
      <w:outlineLvl w:val="1"/>
    </w:pPr>
    <w:rPr>
      <w:rFonts w:hint="eastAsia" w:ascii="宋体" w:hAnsi="宋体"/>
      <w:b/>
      <w:kern w:val="0"/>
      <w:sz w:val="36"/>
      <w:szCs w:val="36"/>
    </w:rPr>
  </w:style>
  <w:style w:type="paragraph" w:styleId="5">
    <w:name w:val="heading 3"/>
    <w:basedOn w:val="1"/>
    <w:next w:val="1"/>
    <w:qFormat/>
    <w:uiPriority w:val="0"/>
    <w:pPr>
      <w:spacing w:beforeAutospacing="1" w:afterAutospacing="1"/>
      <w:jc w:val="left"/>
      <w:outlineLvl w:val="2"/>
    </w:pPr>
    <w:rPr>
      <w:rFonts w:hint="eastAsia" w:ascii="宋体" w:hAnsi="宋体"/>
      <w:b/>
      <w:kern w:val="0"/>
      <w:sz w:val="27"/>
      <w:szCs w:val="27"/>
    </w:rPr>
  </w:style>
  <w:style w:type="character" w:default="1" w:styleId="11">
    <w:name w:val="Default Paragraph Font"/>
    <w:qFormat/>
    <w:uiPriority w:val="1"/>
  </w:style>
  <w:style w:type="table" w:default="1" w:styleId="10">
    <w:name w:val="Normal Table"/>
    <w:qFormat/>
    <w:uiPriority w:val="99"/>
    <w:tblPr>
      <w:tblCellMar>
        <w:top w:w="0" w:type="dxa"/>
        <w:left w:w="108" w:type="dxa"/>
        <w:bottom w:w="0" w:type="dxa"/>
        <w:right w:w="108" w:type="dxa"/>
      </w:tblCellMar>
    </w:tblPr>
  </w:style>
  <w:style w:type="paragraph" w:customStyle="1" w:styleId="2">
    <w:name w:val="正文文本首行缩进 21"/>
    <w:basedOn w:val="3"/>
    <w:qFormat/>
    <w:uiPriority w:val="0"/>
    <w:pPr>
      <w:ind w:firstLine="420" w:firstLineChars="200"/>
    </w:pPr>
  </w:style>
  <w:style w:type="paragraph" w:customStyle="1" w:styleId="3">
    <w:name w:val="正文文本缩进1"/>
    <w:qFormat/>
    <w:uiPriority w:val="0"/>
    <w:pPr>
      <w:widowControl w:val="0"/>
      <w:spacing w:line="600" w:lineRule="exact"/>
      <w:ind w:left="420" w:leftChars="200"/>
      <w:jc w:val="center"/>
    </w:pPr>
    <w:rPr>
      <w:rFonts w:ascii="Calibri" w:hAnsi="Calibri" w:eastAsia="仿宋_GB2312" w:cs="Times New Roman"/>
      <w:kern w:val="2"/>
      <w:sz w:val="32"/>
      <w:szCs w:val="22"/>
      <w:lang w:val="en-US" w:eastAsia="zh-CN" w:bidi="ar-SA"/>
    </w:rPr>
  </w:style>
  <w:style w:type="paragraph" w:styleId="6">
    <w:name w:val="Balloon Text"/>
    <w:basedOn w:val="1"/>
    <w:link w:val="13"/>
    <w:qFormat/>
    <w:uiPriority w:val="0"/>
    <w:rPr>
      <w:sz w:val="18"/>
      <w:szCs w:val="18"/>
    </w:rPr>
  </w:style>
  <w:style w:type="paragraph" w:styleId="7">
    <w:name w:val="footer"/>
    <w:basedOn w:val="1"/>
    <w:link w:val="15"/>
    <w:qFormat/>
    <w:uiPriority w:val="0"/>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kern w:val="0"/>
      <w:sz w:val="24"/>
    </w:rPr>
  </w:style>
  <w:style w:type="character" w:styleId="12">
    <w:name w:val="Emphasis"/>
    <w:basedOn w:val="11"/>
    <w:qFormat/>
    <w:uiPriority w:val="0"/>
    <w:rPr>
      <w:i/>
    </w:rPr>
  </w:style>
  <w:style w:type="character" w:customStyle="1" w:styleId="13">
    <w:name w:val="批注框文本 Char"/>
    <w:basedOn w:val="11"/>
    <w:link w:val="6"/>
    <w:qFormat/>
    <w:uiPriority w:val="0"/>
    <w:rPr>
      <w:rFonts w:ascii="Calibri" w:hAnsi="Calibri"/>
      <w:kern w:val="2"/>
      <w:sz w:val="18"/>
      <w:szCs w:val="18"/>
    </w:rPr>
  </w:style>
  <w:style w:type="character" w:customStyle="1" w:styleId="14">
    <w:name w:val="页眉 Char"/>
    <w:basedOn w:val="11"/>
    <w:link w:val="8"/>
    <w:qFormat/>
    <w:uiPriority w:val="0"/>
    <w:rPr>
      <w:rFonts w:ascii="Calibri" w:hAnsi="Calibri"/>
      <w:kern w:val="2"/>
      <w:sz w:val="18"/>
      <w:szCs w:val="18"/>
    </w:rPr>
  </w:style>
  <w:style w:type="character" w:customStyle="1" w:styleId="15">
    <w:name w:val="页脚 Char"/>
    <w:basedOn w:val="11"/>
    <w:link w:val="7"/>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441</Words>
  <Characters>449</Characters>
  <Paragraphs>15</Paragraphs>
  <TotalTime>0</TotalTime>
  <ScaleCrop>false</ScaleCrop>
  <LinksUpToDate>false</LinksUpToDate>
  <CharactersWithSpaces>494</CharactersWithSpaces>
  <Application>WPS Office_11.1.0.10502_F1E327BC-269C-435d-A152-05C5408002CA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2021-09-02T18:32:00Z</dcterms:created>
  <dc:creator>Administrator</dc:creator>
  <cp:lastModifiedBy>jeason</cp:lastModifiedBy>
  <dcterms:modified xsi:type="dcterms:W3CDTF">2021-11-04T08:24:00Z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2052-11.1.0.10502</vt:lpwstr>
  </property>
  <property fmtid="{D5CDD505-2E9C-101B-9397-08002B2CF9AE}" pid="3" name="ICV">
    <vt:lpwstr>33BBBEB204D94B468021957271318535</vt:lpwstr>
  </property>
</Properties>
</file>