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FF0000"/>
          <w:w w:val="55"/>
          <w:sz w:val="120"/>
          <w:szCs w:val="120"/>
          <w:lang w:val="en-US" w:eastAsia="zh-CN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FF0000"/>
          <w:w w:val="55"/>
          <w:sz w:val="120"/>
          <w:szCs w:val="120"/>
          <w:lang w:val="en-US" w:eastAsia="zh-CN"/>
        </w:rPr>
        <w:t>兴县赵家坪乡人民政府文件</w:t>
      </w:r>
    </w:p>
    <w:p>
      <w:pPr>
        <w:ind w:firstLine="2650" w:firstLineChars="1200"/>
        <w:jc w:val="center"/>
        <w:rPr>
          <w:rFonts w:hint="eastAsia" w:ascii="仿宋" w:hAnsi="仿宋" w:eastAsia="仿宋" w:cs="仿宋"/>
          <w:b/>
          <w:bCs/>
          <w:color w:val="FF0000"/>
          <w:sz w:val="22"/>
          <w:szCs w:val="22"/>
          <w:u w:val="none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828040</wp:posOffset>
                </wp:positionV>
                <wp:extent cx="0" cy="28575"/>
                <wp:effectExtent l="4445" t="0" r="14605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04585" y="2534920"/>
                          <a:ext cx="0" cy="2857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8.55pt;margin-top:65.2pt;height:2.25pt;width:0pt;z-index:251660288;mso-width-relative:page;mso-height-relative:page;" filled="f" stroked="t" coordsize="21600,21600" o:gfxdata="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G3c9nXAAAACwEAAA8AAAAAAAAA&#10;AQAgAAAAIgAAAGRycy9kb3ducmV2LnhtbFBLAQIUABQAAAAIAIdO4kB7UhFC2QEAAG4DAAAOAAAA&#10;AAAAAAEAIAAAACYBAABkcnMvZTJvRG9jLnhtbFBLBQYAAAAABgAGAFkBAABxBQAAAAA=&#10;">
                <v:fill on="f" focussize="0,0"/>
                <v:stroke weight="0.5pt" color="#5B9BD5 [3204]" miterlimit="8" joinstyle="miter" dashstyle="long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赵政发[2022]16号</w:t>
      </w:r>
    </w:p>
    <w:p>
      <w:pPr>
        <w:jc w:val="center"/>
        <w:rPr>
          <w:rFonts w:hint="eastAsia" w:ascii="仿宋" w:hAnsi="仿宋" w:eastAsia="仿宋" w:cs="仿宋"/>
          <w:b/>
          <w:bCs/>
          <w:color w:val="FF0000"/>
          <w:sz w:val="22"/>
          <w:szCs w:val="2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5715</wp:posOffset>
                </wp:positionV>
                <wp:extent cx="215900" cy="215900"/>
                <wp:effectExtent l="13970" t="15875" r="17780" b="15875"/>
                <wp:wrapNone/>
                <wp:docPr id="1026" name="五角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五角星 5" o:spid="_x0000_s1026" style="position:absolute;left:0pt;margin-left:197.9pt;margin-top:0.45pt;height:17pt;width:17pt;z-index:251659264;mso-width-relative:page;mso-height-relative:page;" fillcolor="#FF0000" filled="t" stroked="t" coordsize="215900,215900" o:gfxdata="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tuZlg1QAAAAcB&#10;AAAPAAAAAAAAAAEAIAAAACIAAABkcnMvZG93bnJldi54bWxQSwECFAAUAAAACACHTuJA/Ijrd+UB&#10;AADVAwAADgAAAAAAAAABACAAAAAkAQAAZHJzL2Uyb0RvYy54bWxQSwUGAAAAAAYABgBZAQAAewUA&#10;AAAA&#10;" path="m0,82466l82466,82466,107950,0,133433,82466,215899,82466,149182,133432,174666,215899,107950,164931,41233,215899,66717,133432xe">
                <v:path textboxrect="0,0,215900,215900" o:connectlocs="107950,0;0,82466;41233,215899;174666,215899;215899,82466" o:connectangles="247,164,82,82,0"/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FF0000"/>
          <w:sz w:val="44"/>
          <w:szCs w:val="4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92075</wp:posOffset>
                </wp:positionV>
                <wp:extent cx="2493010" cy="3175"/>
                <wp:effectExtent l="0" t="10795" r="2540" b="14605"/>
                <wp:wrapNone/>
                <wp:docPr id="1028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3010" cy="317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4.75pt;margin-top:7.25pt;height:0.25pt;width:196.3pt;z-index:251659264;mso-width-relative:page;mso-height-relative:page;" filled="f" stroked="t" coordsize="21600,21600" o:gfxdata="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q/8EHXAAAACAEAAA8AAAAA&#10;AAAAAQAgAAAAIgAAAGRycy9kb3ducmV2LnhtbFBLAQIUABQAAAAIAIdO4kC69PrK3AEAAJsDAAAO&#10;AAAAAAAAAAEAIAAAACYBAABkcnMvZTJvRG9jLnhtbFBLBQYAAAAABgAGAFkBAAB0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FF0000"/>
          <w:sz w:val="44"/>
          <w:szCs w:val="4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92075</wp:posOffset>
                </wp:positionV>
                <wp:extent cx="2493010" cy="3175"/>
                <wp:effectExtent l="0" t="10795" r="2540" b="14605"/>
                <wp:wrapNone/>
                <wp:docPr id="1027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3010" cy="317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222.5pt;margin-top:7.25pt;height:0.25pt;width:196.3pt;z-index:251659264;mso-width-relative:page;mso-height-relative:page;" filled="f" stroked="t" coordsize="21600,21600" o:gfxdata="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htv/E2AAAAAkBAAAPAAAA&#10;AAAAAAEAIAAAACIAAABkcnMvZG93bnJldi54bWxQSwECFAAUAAAACACHTuJAHUiy1dwBAACbAwAA&#10;DgAAAAAAAAABACAAAAAnAQAAZHJzL2Uyb0RvYy54bWxQSwUGAAAAAAYABgBZAQAAdQ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40" w:lineRule="exact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赵家坪乡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巩固脱贫成果推进乡村振兴“五项重点百日攻坚”专项行动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工作专班</w:t>
      </w:r>
    </w:p>
    <w:p>
      <w:pPr>
        <w:jc w:val="center"/>
        <w:rPr>
          <w:rFonts w:hint="eastAsia" w:ascii="仿宋" w:hAnsi="仿宋" w:eastAsia="仿宋" w:cs="仿宋"/>
          <w:spacing w:val="13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pacing w:val="13"/>
          <w:sz w:val="32"/>
          <w:szCs w:val="32"/>
          <w:lang w:val="en-US" w:eastAsia="zh-CN" w:bidi="zh-CN"/>
        </w:rPr>
        <w:t xml:space="preserve">   </w:t>
      </w:r>
    </w:p>
    <w:p>
      <w:pPr>
        <w:jc w:val="left"/>
        <w:rPr>
          <w:rFonts w:hint="eastAsia" w:ascii="仿宋" w:hAnsi="仿宋" w:eastAsia="仿宋" w:cs="仿宋"/>
          <w:spacing w:val="13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pacing w:val="13"/>
          <w:sz w:val="32"/>
          <w:szCs w:val="32"/>
          <w:lang w:val="en-US" w:eastAsia="zh-CN" w:bidi="zh-CN"/>
        </w:rPr>
        <w:t xml:space="preserve">    </w:t>
      </w:r>
      <w:r>
        <w:rPr>
          <w:rFonts w:hint="eastAsia" w:ascii="仿宋" w:hAnsi="仿宋" w:eastAsia="仿宋" w:cs="仿宋"/>
          <w:spacing w:val="13"/>
          <w:sz w:val="32"/>
          <w:szCs w:val="32"/>
          <w:lang w:val="zh-CN" w:eastAsia="zh-CN" w:bidi="zh-CN"/>
        </w:rPr>
        <w:t>根据《兴县2022年巩固脱贫成果推进乡村振兴 五项重点百日攻坚"专项行动方案》</w:t>
      </w:r>
      <w:r>
        <w:rPr>
          <w:rFonts w:hint="eastAsia" w:ascii="仿宋" w:hAnsi="仿宋" w:eastAsia="仿宋" w:cs="仿宋"/>
          <w:spacing w:val="13"/>
          <w:sz w:val="32"/>
          <w:szCs w:val="32"/>
          <w:lang w:val="en-US" w:eastAsia="zh-CN" w:bidi="zh-CN"/>
        </w:rPr>
        <w:t>的文件精神</w:t>
      </w:r>
      <w:r>
        <w:rPr>
          <w:rFonts w:hint="eastAsia" w:ascii="仿宋" w:hAnsi="仿宋" w:eastAsia="仿宋" w:cs="仿宋"/>
          <w:spacing w:val="13"/>
          <w:sz w:val="32"/>
          <w:szCs w:val="32"/>
          <w:lang w:val="zh-CN" w:eastAsia="zh-CN" w:bidi="zh-CN"/>
        </w:rPr>
        <w:t>，</w:t>
      </w:r>
      <w:r>
        <w:rPr>
          <w:rFonts w:hint="eastAsia" w:ascii="仿宋" w:hAnsi="仿宋" w:eastAsia="仿宋" w:cs="仿宋"/>
          <w:spacing w:val="13"/>
          <w:sz w:val="32"/>
          <w:szCs w:val="32"/>
          <w:lang w:val="en-US" w:eastAsia="zh-CN" w:bidi="zh-CN"/>
        </w:rPr>
        <w:t>稳步推进脱贫成果与乡村振兴的有效衔接，为更好的推进“五项重点百日攻坚”专项行动，特成立工作专班。</w:t>
      </w:r>
    </w:p>
    <w:p>
      <w:pPr>
        <w:jc w:val="center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620" w:line="558" w:lineRule="exact"/>
        <w:ind w:left="0" w:right="0" w:firstLine="66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zh-CN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688" w:firstLineChars="200"/>
        <w:jc w:val="both"/>
        <w:rPr>
          <w:rFonts w:hint="eastAsia" w:ascii="仿宋" w:hAnsi="仿宋" w:eastAsia="仿宋" w:cs="仿宋"/>
          <w:spacing w:val="12"/>
          <w:kern w:val="0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zh-CN" w:eastAsia="zh-CN" w:bidi="zh-CN"/>
        </w:rPr>
        <w:t>组  长：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zh-CN"/>
        </w:rPr>
        <w:t>王改艳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zh-CN" w:eastAsia="zh-CN" w:bidi="zh-CN"/>
        </w:rPr>
        <w:t xml:space="preserve">   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zh-CN"/>
        </w:rPr>
        <w:t xml:space="preserve"> 乡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zh-CN" w:eastAsia="zh-CN" w:bidi="zh-CN"/>
        </w:rPr>
        <w:t>党委书记</w:t>
      </w:r>
    </w:p>
    <w:p>
      <w:pPr>
        <w:pStyle w:val="5"/>
        <w:shd w:val="clear" w:color="auto" w:fill="FFFFFF"/>
        <w:spacing w:before="0" w:beforeAutospacing="0" w:after="0" w:afterAutospacing="0"/>
        <w:ind w:firstLine="688" w:firstLineChars="200"/>
        <w:jc w:val="both"/>
        <w:rPr>
          <w:rFonts w:hint="eastAsia" w:ascii="仿宋" w:hAnsi="仿宋" w:eastAsia="仿宋" w:cs="仿宋"/>
          <w:spacing w:val="12"/>
          <w:kern w:val="0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zh-CN" w:eastAsia="zh-CN" w:bidi="zh-CN"/>
        </w:rPr>
        <w:t>副组长：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zh-CN"/>
        </w:rPr>
        <w:t>王建文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zh-CN" w:eastAsia="zh-CN" w:bidi="zh-CN"/>
        </w:rPr>
        <w:t xml:space="preserve">    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zh-CN"/>
        </w:rPr>
        <w:t>乡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zh-CN" w:eastAsia="zh-CN" w:bidi="zh-CN"/>
        </w:rPr>
        <w:t>长</w:t>
      </w:r>
    </w:p>
    <w:p>
      <w:pPr>
        <w:pStyle w:val="5"/>
        <w:shd w:val="clear" w:color="auto" w:fill="FFFFFF"/>
        <w:spacing w:before="0" w:beforeAutospacing="0" w:after="0" w:afterAutospacing="0"/>
        <w:ind w:firstLine="688" w:firstLineChars="200"/>
        <w:jc w:val="both"/>
        <w:rPr>
          <w:rFonts w:hint="eastAsia" w:ascii="仿宋" w:hAnsi="仿宋" w:eastAsia="仿宋" w:cs="仿宋"/>
          <w:spacing w:val="12"/>
          <w:kern w:val="0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zh-CN" w:eastAsia="zh-CN" w:bidi="zh-CN"/>
        </w:rPr>
        <w:t>成  员：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zh-CN"/>
        </w:rPr>
        <w:t>尹海泉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zh-CN" w:eastAsia="zh-CN" w:bidi="zh-CN"/>
        </w:rPr>
        <w:t xml:space="preserve">    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zh-CN"/>
        </w:rPr>
        <w:t>乡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zh-CN" w:eastAsia="zh-CN" w:bidi="zh-CN"/>
        </w:rPr>
        <w:t>党委副书记</w:t>
      </w:r>
    </w:p>
    <w:p>
      <w:pPr>
        <w:pStyle w:val="5"/>
        <w:shd w:val="clear" w:color="auto" w:fill="FFFFFF"/>
        <w:spacing w:before="0" w:beforeAutospacing="0" w:after="0" w:afterAutospacing="0"/>
        <w:ind w:firstLine="2064" w:firstLineChars="600"/>
        <w:jc w:val="both"/>
        <w:rPr>
          <w:rFonts w:hint="eastAsia" w:ascii="仿宋" w:hAnsi="仿宋" w:eastAsia="仿宋" w:cs="仿宋"/>
          <w:spacing w:val="12"/>
          <w:kern w:val="0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zh-CN"/>
        </w:rPr>
        <w:t>高  山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zh-CN" w:eastAsia="zh-CN" w:bidi="zh-CN"/>
        </w:rPr>
        <w:t xml:space="preserve">    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zh-CN"/>
        </w:rPr>
        <w:t>乡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zh-CN" w:eastAsia="zh-CN" w:bidi="zh-CN"/>
        </w:rPr>
        <w:t>人大主席</w:t>
      </w:r>
    </w:p>
    <w:p>
      <w:pPr>
        <w:pStyle w:val="5"/>
        <w:shd w:val="clear" w:color="auto" w:fill="FFFFFF"/>
        <w:spacing w:before="0" w:beforeAutospacing="0" w:after="0" w:afterAutospacing="0"/>
        <w:ind w:firstLine="2064" w:firstLineChars="600"/>
        <w:jc w:val="both"/>
        <w:rPr>
          <w:rFonts w:hint="eastAsia" w:ascii="仿宋" w:hAnsi="仿宋" w:eastAsia="仿宋" w:cs="仿宋"/>
          <w:spacing w:val="12"/>
          <w:kern w:val="0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zh-CN"/>
        </w:rPr>
        <w:t>崔文宾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zh-CN" w:eastAsia="zh-CN" w:bidi="zh-CN"/>
        </w:rPr>
        <w:t xml:space="preserve">    纪检书记</w:t>
      </w:r>
    </w:p>
    <w:p>
      <w:pPr>
        <w:pStyle w:val="5"/>
        <w:shd w:val="clear" w:color="auto" w:fill="FFFFFF"/>
        <w:spacing w:before="0" w:beforeAutospacing="0" w:after="0" w:afterAutospacing="0"/>
        <w:ind w:firstLine="2064" w:firstLineChars="600"/>
        <w:jc w:val="both"/>
        <w:rPr>
          <w:rFonts w:hint="eastAsia" w:ascii="仿宋" w:hAnsi="仿宋" w:eastAsia="仿宋" w:cs="仿宋"/>
          <w:spacing w:val="12"/>
          <w:kern w:val="0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zh-CN"/>
        </w:rPr>
        <w:t>白志伟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zh-CN" w:eastAsia="zh-CN" w:bidi="zh-CN"/>
        </w:rPr>
        <w:t xml:space="preserve">    组织委员</w:t>
      </w:r>
    </w:p>
    <w:p>
      <w:pPr>
        <w:pStyle w:val="5"/>
        <w:shd w:val="clear" w:color="auto" w:fill="FFFFFF"/>
        <w:spacing w:before="0" w:beforeAutospacing="0" w:after="0" w:afterAutospacing="0"/>
        <w:ind w:firstLine="2064" w:firstLineChars="600"/>
        <w:jc w:val="both"/>
        <w:rPr>
          <w:rFonts w:hint="eastAsia" w:ascii="仿宋" w:hAnsi="仿宋" w:eastAsia="仿宋" w:cs="仿宋"/>
          <w:spacing w:val="12"/>
          <w:kern w:val="0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zh-CN"/>
        </w:rPr>
        <w:t>高虎照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zh-CN" w:eastAsia="zh-CN" w:bidi="zh-CN"/>
        </w:rPr>
        <w:t xml:space="preserve">    武装部长</w:t>
      </w:r>
    </w:p>
    <w:p>
      <w:pPr>
        <w:pStyle w:val="5"/>
        <w:shd w:val="clear" w:color="auto" w:fill="FFFFFF"/>
        <w:spacing w:before="0" w:beforeAutospacing="0" w:after="0" w:afterAutospacing="0"/>
        <w:ind w:firstLine="2064" w:firstLineChars="600"/>
        <w:jc w:val="both"/>
        <w:rPr>
          <w:rFonts w:hint="eastAsia" w:ascii="仿宋" w:hAnsi="仿宋" w:eastAsia="仿宋" w:cs="仿宋"/>
          <w:spacing w:val="12"/>
          <w:kern w:val="0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zh-CN"/>
        </w:rPr>
        <w:t xml:space="preserve">张旭东    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zh-CN" w:eastAsia="zh-CN" w:bidi="zh-CN"/>
        </w:rPr>
        <w:t>副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zh-CN"/>
        </w:rPr>
        <w:t>乡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zh-CN" w:eastAsia="zh-CN" w:bidi="zh-CN"/>
        </w:rPr>
        <w:t>长</w:t>
      </w:r>
    </w:p>
    <w:p>
      <w:pPr>
        <w:pStyle w:val="5"/>
        <w:shd w:val="clear" w:color="auto" w:fill="FFFFFF"/>
        <w:spacing w:before="0" w:beforeAutospacing="0" w:after="0" w:afterAutospacing="0"/>
        <w:ind w:firstLine="2064" w:firstLineChars="600"/>
        <w:jc w:val="both"/>
        <w:rPr>
          <w:rFonts w:hint="eastAsia" w:ascii="仿宋" w:hAnsi="仿宋" w:eastAsia="仿宋" w:cs="仿宋"/>
          <w:spacing w:val="12"/>
          <w:kern w:val="0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zh-CN"/>
        </w:rPr>
        <w:t xml:space="preserve">高  园    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zh-CN" w:eastAsia="zh-CN" w:bidi="zh-CN"/>
        </w:rPr>
        <w:t>副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zh-CN"/>
        </w:rPr>
        <w:t>乡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zh-CN" w:eastAsia="zh-CN" w:bidi="zh-CN"/>
        </w:rPr>
        <w:t>长</w:t>
      </w:r>
    </w:p>
    <w:p>
      <w:pPr>
        <w:pStyle w:val="5"/>
        <w:shd w:val="clear" w:color="auto" w:fill="FFFFFF"/>
        <w:spacing w:before="0" w:beforeAutospacing="0" w:after="0" w:afterAutospacing="0"/>
        <w:ind w:firstLine="2064" w:firstLineChars="600"/>
        <w:jc w:val="both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zh-CN"/>
        </w:rPr>
        <w:t>张  绍    退役军人站站长</w:t>
      </w:r>
    </w:p>
    <w:p>
      <w:pPr>
        <w:pStyle w:val="5"/>
        <w:shd w:val="clear" w:color="auto" w:fill="FFFFFF"/>
        <w:spacing w:before="0" w:beforeAutospacing="0" w:after="0" w:afterAutospacing="0"/>
        <w:ind w:firstLine="2064" w:firstLineChars="600"/>
        <w:jc w:val="left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zh-CN"/>
        </w:rPr>
        <w:t>闫叶松    党群服务中心主任</w:t>
      </w:r>
    </w:p>
    <w:p>
      <w:pPr>
        <w:pStyle w:val="5"/>
        <w:shd w:val="clear" w:color="auto" w:fill="FFFFFF"/>
        <w:spacing w:before="0" w:beforeAutospacing="0" w:after="0" w:afterAutospacing="0"/>
        <w:ind w:firstLine="600" w:firstLineChars="200"/>
        <w:jc w:val="left"/>
        <w:rPr>
          <w:rFonts w:hint="default" w:ascii="仿宋" w:hAnsi="仿宋" w:eastAsia="仿宋" w:cs="仿宋"/>
          <w:color w:val="000000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en-US" w:eastAsia="zh-CN" w:bidi="zh-TW"/>
        </w:rPr>
        <w:t>各村两委主干、第一书记、驻村工作队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620" w:line="558" w:lineRule="exact"/>
        <w:ind w:left="0" w:leftChars="0" w:right="0" w:firstLine="600" w:firstLineChars="20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eastAsia="zh-CN"/>
        </w:rPr>
        <w:t>乡“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五项重点百日攻坚”专项行动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zh-CN"/>
        </w:rPr>
        <w:t>工作专班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在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eastAsia="zh-CN"/>
        </w:rPr>
        <w:t>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党委、政府的直接领导下开展全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eastAsia="zh-CN"/>
        </w:rPr>
        <w:t>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脱贫攻坚与乡村振兴有效衔接的各项工作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zh-CN"/>
        </w:rPr>
        <w:t>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专项行动。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color w:val="000000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en-US" w:eastAsia="zh-CN" w:bidi="zh-TW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en-US" w:eastAsia="zh-CN" w:bidi="zh-TW"/>
        </w:rPr>
        <w:t xml:space="preserve">    </w:t>
      </w:r>
    </w:p>
    <w:p>
      <w:pPr>
        <w:rPr>
          <w:rFonts w:hint="eastAsia" w:ascii="仿宋" w:hAnsi="仿宋" w:eastAsia="仿宋" w:cs="仿宋"/>
          <w:color w:val="000000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en-US" w:eastAsia="zh-CN" w:bidi="zh-TW"/>
        </w:rPr>
      </w:pPr>
    </w:p>
    <w:p>
      <w:pPr>
        <w:ind w:firstLine="4800" w:firstLineChars="1600"/>
        <w:rPr>
          <w:rFonts w:hint="eastAsia" w:ascii="仿宋" w:hAnsi="仿宋" w:eastAsia="仿宋" w:cs="仿宋"/>
          <w:color w:val="000000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en-US" w:eastAsia="zh-CN" w:bidi="zh-TW"/>
        </w:rPr>
        <w:t xml:space="preserve"> 赵家坪乡人民政府</w:t>
      </w:r>
    </w:p>
    <w:p>
      <w:pPr>
        <w:ind w:firstLine="5100" w:firstLineChars="1700"/>
        <w:rPr>
          <w:rFonts w:hint="default" w:ascii="仿宋" w:hAnsi="仿宋" w:eastAsia="仿宋" w:cs="仿宋"/>
          <w:color w:val="000000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en-US" w:eastAsia="zh-CN" w:bidi="zh-TW"/>
        </w:rPr>
        <w:t>2022年3月25日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060D8"/>
    <w:rsid w:val="127060D8"/>
    <w:rsid w:val="28B4683C"/>
    <w:rsid w:val="33D740F0"/>
    <w:rsid w:val="39E05A7F"/>
    <w:rsid w:val="496944AC"/>
    <w:rsid w:val="5D6837FA"/>
    <w:rsid w:val="5D7001A8"/>
    <w:rsid w:val="7462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after="600" w:line="38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reader-word-layer reader-word-s3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336</Characters>
  <Lines>0</Lines>
  <Paragraphs>0</Paragraphs>
  <TotalTime>0</TotalTime>
  <ScaleCrop>false</ScaleCrop>
  <LinksUpToDate>false</LinksUpToDate>
  <CharactersWithSpaces>477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2022-04-01T01:56:00Z</dcterms:created>
  <dc:creator>Administrator</dc:creator>
  <cp:lastModifiedBy>admin</cp:lastModifiedBy>
  <dcterms:modified xsi:type="dcterms:W3CDTF">2022-06-17T07:31:32Z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AE8B9D4746E24E928ABB7DC970DFBAE4</vt:lpwstr>
  </property>
</Properties>
</file>