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FF0000"/>
          <w:w w:val="65"/>
          <w:sz w:val="130"/>
          <w:szCs w:val="1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w w:val="65"/>
          <w:sz w:val="130"/>
          <w:szCs w:val="130"/>
          <w:lang w:val="en-US" w:eastAsia="zh-CN"/>
        </w:rPr>
        <w:t>赵家坪乡人民政府文件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222885</wp:posOffset>
                </wp:positionV>
                <wp:extent cx="2373630" cy="0"/>
                <wp:effectExtent l="0" t="13970" r="7620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363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4pt;margin-top:17.55pt;height:0pt;width:186.9pt;z-index:251660288;mso-width-relative:page;mso-height-relative:page;" filled="f" stroked="t" coordsize="21600,21600" o:gfxdata="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DFxo2gAAAAkBAAAPAAAAAAAAAAEAIAAAACIAAABk&#10;cnMvZG93bnJldi54bWxQSwECFAAUAAAACACHTuJAtYd4+csBAABkAwAADgAAAAAAAAABACAAAAAp&#10;AQAAZHJzL2Uyb0RvYy54bWxQSwUGAAAAAAYABgBZAQAAZg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216535</wp:posOffset>
                </wp:positionV>
                <wp:extent cx="2373630" cy="0"/>
                <wp:effectExtent l="0" t="13970" r="762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5385" y="4413885"/>
                          <a:ext cx="237363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3pt;margin-top:17.05pt;height:0pt;width:186.9pt;z-index:251659264;mso-width-relative:page;mso-height-relative:page;" filled="f" stroked="t" coordsize="21600,21600" o:gfxdata="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nsNC9gAAAAIAQAADwAAAAAA&#10;AAABACAAAAAiAAAAZHJzL2Rvd25yZXYueG1sUEsBAhQAFAAAAAgAh07iQMRM6jvaAQAAcAMAAA4A&#10;AAAAAAAAAQAgAAAAJwEAAGRycy9lMm9Eb2MueG1sUEsFBgAAAAAGAAYAWQEAAHM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15"/>
          <w:szCs w:val="15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赵家坪乡人民政府关于成立乡、村</w:t>
      </w:r>
    </w:p>
    <w:p>
      <w:pPr>
        <w:jc w:val="center"/>
        <w:rPr>
          <w:rFonts w:hint="default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金融服务组织的通知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为扎实做好我乡2022年脱贫人口小额信贷工作，健全小额信贷工作机制，根据《兴县2022年小额信贷投放“百日攻坚”专项行动实施方案》文件精神，结合全乡实际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一级成立脱贫人口小额信贷工作领导小组，在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一级成立小额信贷服务点，具体通知如下：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乡级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脱贫人口小额信贷工作领导小组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王建文  赵家坪乡党委副书记、乡长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崔文宾  乡党委委员、纪委书记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白志伟  乡党委委员、组织委员、宣传委员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高虎照  乡党委委员、专武部长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张旭东  乡党委委员、副乡长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  园  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乡脱贫人口小额信贷工作领导小组下设小额信贷服务站，站长由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尹海泉同志兼任，服务站工作人员由中国银行兴县支行派驻我乡的李峰、武慧芳和乡政府郭琪、高乐4名同志组成。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(1)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乡脱贫人口小额信贷工作领导小组要</w:t>
      </w:r>
      <w:r>
        <w:rPr>
          <w:rFonts w:hint="eastAsia" w:ascii="仿宋" w:hAnsi="仿宋" w:eastAsia="仿宋" w:cs="仿宋"/>
          <w:sz w:val="32"/>
          <w:szCs w:val="32"/>
        </w:rPr>
        <w:t>统筹谋划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乡金融助推乡村振兴事宜，研究解决脱贫人口小额信贷投放、到期贷款清收工作中存在的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(2)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乡小额信贷服务站要</w:t>
      </w:r>
      <w:r>
        <w:rPr>
          <w:rFonts w:hint="eastAsia" w:ascii="仿宋" w:hAnsi="仿宋" w:eastAsia="仿宋" w:cs="仿宋"/>
          <w:sz w:val="32"/>
          <w:szCs w:val="32"/>
        </w:rPr>
        <w:t>按乡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脱贫人口小额信贷工作领导</w:t>
      </w:r>
      <w:r>
        <w:rPr>
          <w:rFonts w:hint="eastAsia" w:ascii="仿宋" w:hAnsi="仿宋" w:eastAsia="仿宋" w:cs="仿宋"/>
          <w:sz w:val="32"/>
          <w:szCs w:val="32"/>
        </w:rPr>
        <w:t>小组安排部署，指导各村开展小额信贷各项工作，落实小额信贷贷前调查、贷中投放、贷后监管、到期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default" w:ascii="仿宋" w:hAnsi="仿宋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村级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小额信贷服务点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1.赵家坪村小额信贷服务点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副组长：赵琴琴  党支部书记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白迎军  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张云云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王晓东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赵红由  村委主任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白芳芳  村委副主任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赵根平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郭  强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驻村工作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李继芳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驻村工作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2.佐子坪村小额信贷服务点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副组长：高建春  党</w:t>
      </w:r>
      <w:r>
        <w:rPr>
          <w:rFonts w:hint="eastAsia" w:ascii="仿宋" w:hAnsi="仿宋" w:eastAsia="仿宋" w:cs="仿宋"/>
          <w:sz w:val="32"/>
          <w:szCs w:val="32"/>
        </w:rPr>
        <w:t>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奥慧辉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马旭明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张彩凤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张旭兵  村委副主任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赵艳虹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孙永琴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王换珍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刘玉华  驻村工作队员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3.武家峁村小额信贷服务点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尹海泉  赵家坪乡党委副书记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副组长：孙春平  </w:t>
      </w:r>
      <w:r>
        <w:rPr>
          <w:rFonts w:hint="eastAsia" w:ascii="仿宋" w:hAnsi="仿宋" w:eastAsia="仿宋" w:cs="仿宋"/>
          <w:sz w:val="32"/>
          <w:szCs w:val="32"/>
        </w:rPr>
        <w:t>村支部书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高云山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赵引平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孙雨明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马信信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王奋云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孙海清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贺巧连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王唐明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冯世惠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4.宋家塔村小额信贷服务点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高虎照  乡党委委员、专武部长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赵明则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何  东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贺耻平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马贵清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李旭春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张伟芳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赵瑞玲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尹小虎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贾平孩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5.西墕村小额信贷服务点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高虎照  乡党委委员、专武部长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张  绍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赵俊平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白永兵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赵晓东  支部委员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李维伟  村委主任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刘引明  村委副主任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白小利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武平则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赵乃明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白少荣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6.吴儿申村小额信贷服务点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白志伟  乡党委委员、组织委员、宣传委员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白利军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白小斌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郭平儿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王鸡唤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王引唐  村委副主任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王艳军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马改婵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磊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峰  驻村工作队员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7.白家峁村小额信贷服务点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白志伟  乡党委委员、组织委员、宣传委员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副组长: 白新平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范永斌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刘支亮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  辉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白建军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高玉连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王瑞连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王伟伟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陈伟花  驻村工作队员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8.毛儿沟村小额信贷服务点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副组长：田云云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贾连军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员：王秀儿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贺利明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王云云  村委副主任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白永利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王新明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崔慧勇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刘文娟  驻村工作队员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9.闫家塔村小额信贷服务点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副组长：刘俊良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梁永兵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员：赵侯吞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牛永亮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白年儿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刘挨勤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王云云  村委副主任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白曙光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刘改连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高利民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胡俊华  驻村工作队员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10.康家塔村小额信贷服务点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  长: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山  乡党委委员、人大主席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副组长：白香明  </w:t>
      </w:r>
      <w:r>
        <w:rPr>
          <w:rFonts w:hint="eastAsia" w:ascii="仿宋" w:hAnsi="仿宋" w:eastAsia="仿宋" w:cs="仿宋"/>
          <w:sz w:val="32"/>
          <w:szCs w:val="32"/>
        </w:rPr>
        <w:t>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王月霞  </w:t>
      </w:r>
      <w:r>
        <w:rPr>
          <w:rFonts w:hint="eastAsia" w:ascii="仿宋" w:hAnsi="仿宋" w:eastAsia="仿宋" w:cs="仿宋"/>
          <w:sz w:val="32"/>
          <w:szCs w:val="32"/>
        </w:rPr>
        <w:t>驻村第一书记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员：白  鑫  支部副书记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白彩芳  支部委员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王旭平  村委副主任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王旭廷  村委委员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牛卫花  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尹  慧  </w:t>
      </w:r>
      <w:r>
        <w:rPr>
          <w:rFonts w:hint="eastAsia" w:ascii="仿宋" w:hAnsi="仿宋" w:eastAsia="仿宋" w:cs="仿宋"/>
          <w:sz w:val="32"/>
          <w:szCs w:val="32"/>
        </w:rPr>
        <w:t>驻村工作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磊  驻村工作队员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(1)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做好脱</w:t>
      </w:r>
      <w:r>
        <w:rPr>
          <w:rFonts w:hint="eastAsia" w:ascii="仿宋" w:hAnsi="仿宋" w:eastAsia="仿宋" w:cs="仿宋"/>
          <w:sz w:val="32"/>
          <w:szCs w:val="32"/>
        </w:rPr>
        <w:t>贫人口贷款需求调查，帮助脱贫户规划发展产业，培育脱贫户贷款需求，配合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乡小额信贷服务站</w:t>
      </w:r>
      <w:r>
        <w:rPr>
          <w:rFonts w:hint="eastAsia" w:ascii="仿宋" w:hAnsi="仿宋" w:eastAsia="仿宋" w:cs="仿宋"/>
          <w:sz w:val="32"/>
          <w:szCs w:val="32"/>
        </w:rPr>
        <w:t>做好脱贫人口小额信贷贷前调查、贷中投放，重点监管脱贫户小额信贷资金使用情况，提前预警到期贷款，及时收回到期贷款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)完成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乡脱贫人口小额信贷工作领导小组和乡小额信贷服务站</w:t>
      </w:r>
      <w:r>
        <w:rPr>
          <w:rFonts w:hint="eastAsia" w:ascii="仿宋" w:hAnsi="仿宋" w:eastAsia="仿宋" w:cs="仿宋"/>
          <w:sz w:val="32"/>
          <w:szCs w:val="32"/>
        </w:rPr>
        <w:t>安排的临时性工作。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ind w:left="0" w:leftChars="0" w:firstLine="0" w:firstLine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2022年4月6日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3FBC"/>
    <w:multiLevelType w:val="singleLevel"/>
    <w:tmpl w:val="2E333F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94A63"/>
    <w:rsid w:val="00AA3CEC"/>
    <w:rsid w:val="00B82A83"/>
    <w:rsid w:val="01757692"/>
    <w:rsid w:val="019D3EE4"/>
    <w:rsid w:val="02A636C6"/>
    <w:rsid w:val="03D23A81"/>
    <w:rsid w:val="03E12F49"/>
    <w:rsid w:val="051071E6"/>
    <w:rsid w:val="055C06AF"/>
    <w:rsid w:val="06150F68"/>
    <w:rsid w:val="06D750B3"/>
    <w:rsid w:val="078828AD"/>
    <w:rsid w:val="07D351C4"/>
    <w:rsid w:val="08E63FAC"/>
    <w:rsid w:val="0A8E50D9"/>
    <w:rsid w:val="0D124B35"/>
    <w:rsid w:val="0D52561D"/>
    <w:rsid w:val="0E0F33E0"/>
    <w:rsid w:val="0E823D39"/>
    <w:rsid w:val="0EC6428A"/>
    <w:rsid w:val="0F9B2B60"/>
    <w:rsid w:val="10275E1D"/>
    <w:rsid w:val="105C6685"/>
    <w:rsid w:val="118D36F8"/>
    <w:rsid w:val="13122152"/>
    <w:rsid w:val="14B50A4D"/>
    <w:rsid w:val="15A74FD0"/>
    <w:rsid w:val="15F15AC1"/>
    <w:rsid w:val="16C15493"/>
    <w:rsid w:val="174A2C62"/>
    <w:rsid w:val="17534E13"/>
    <w:rsid w:val="18FD41BF"/>
    <w:rsid w:val="195D104A"/>
    <w:rsid w:val="19662322"/>
    <w:rsid w:val="198136D4"/>
    <w:rsid w:val="1A2479ED"/>
    <w:rsid w:val="1BBD5992"/>
    <w:rsid w:val="1BE61326"/>
    <w:rsid w:val="1C760ACE"/>
    <w:rsid w:val="1D0D31E0"/>
    <w:rsid w:val="1D1A55A4"/>
    <w:rsid w:val="1D5C799E"/>
    <w:rsid w:val="1F5E4E5A"/>
    <w:rsid w:val="227E06DD"/>
    <w:rsid w:val="232121B7"/>
    <w:rsid w:val="23A74D8D"/>
    <w:rsid w:val="23E649A4"/>
    <w:rsid w:val="244063EE"/>
    <w:rsid w:val="24B94A63"/>
    <w:rsid w:val="24CA6942"/>
    <w:rsid w:val="24F949E9"/>
    <w:rsid w:val="260158AC"/>
    <w:rsid w:val="269D567F"/>
    <w:rsid w:val="273D2914"/>
    <w:rsid w:val="27B07189"/>
    <w:rsid w:val="27C167AE"/>
    <w:rsid w:val="27D028A6"/>
    <w:rsid w:val="2971795F"/>
    <w:rsid w:val="29E5365E"/>
    <w:rsid w:val="2A0B6CFA"/>
    <w:rsid w:val="2A72267A"/>
    <w:rsid w:val="2C4F5A73"/>
    <w:rsid w:val="2C532BDA"/>
    <w:rsid w:val="2CF07B50"/>
    <w:rsid w:val="2EBF4557"/>
    <w:rsid w:val="319B18F1"/>
    <w:rsid w:val="32071477"/>
    <w:rsid w:val="32144B38"/>
    <w:rsid w:val="330C5891"/>
    <w:rsid w:val="334C35A9"/>
    <w:rsid w:val="33A5732A"/>
    <w:rsid w:val="33C109A6"/>
    <w:rsid w:val="33D75D4C"/>
    <w:rsid w:val="36075A88"/>
    <w:rsid w:val="36356F9F"/>
    <w:rsid w:val="36E971F3"/>
    <w:rsid w:val="37D038F2"/>
    <w:rsid w:val="37D91340"/>
    <w:rsid w:val="398A0AE7"/>
    <w:rsid w:val="399D0D5A"/>
    <w:rsid w:val="3CF344E3"/>
    <w:rsid w:val="3D7B5C04"/>
    <w:rsid w:val="3DF77869"/>
    <w:rsid w:val="3E160FCF"/>
    <w:rsid w:val="3ED9753F"/>
    <w:rsid w:val="3FA05CDE"/>
    <w:rsid w:val="40044D5A"/>
    <w:rsid w:val="401E2281"/>
    <w:rsid w:val="406311E6"/>
    <w:rsid w:val="41E5524E"/>
    <w:rsid w:val="4243764A"/>
    <w:rsid w:val="42C41E60"/>
    <w:rsid w:val="43060921"/>
    <w:rsid w:val="43060BE9"/>
    <w:rsid w:val="434C2149"/>
    <w:rsid w:val="448F3D1A"/>
    <w:rsid w:val="45B66FE3"/>
    <w:rsid w:val="45D24718"/>
    <w:rsid w:val="46056F15"/>
    <w:rsid w:val="47245856"/>
    <w:rsid w:val="47ED208D"/>
    <w:rsid w:val="48C000DF"/>
    <w:rsid w:val="49264BD7"/>
    <w:rsid w:val="4A5F6EE2"/>
    <w:rsid w:val="4AA40709"/>
    <w:rsid w:val="4B422712"/>
    <w:rsid w:val="4BB014C6"/>
    <w:rsid w:val="4C482291"/>
    <w:rsid w:val="4DA150FB"/>
    <w:rsid w:val="4ECA40F2"/>
    <w:rsid w:val="4FE51745"/>
    <w:rsid w:val="51D3784E"/>
    <w:rsid w:val="521B4AF3"/>
    <w:rsid w:val="524727C5"/>
    <w:rsid w:val="52CD3B0D"/>
    <w:rsid w:val="5324413E"/>
    <w:rsid w:val="548E182E"/>
    <w:rsid w:val="549519ED"/>
    <w:rsid w:val="551446D0"/>
    <w:rsid w:val="552A00CC"/>
    <w:rsid w:val="55DB4292"/>
    <w:rsid w:val="55F2013A"/>
    <w:rsid w:val="573A6F31"/>
    <w:rsid w:val="57C90E71"/>
    <w:rsid w:val="57D4682F"/>
    <w:rsid w:val="5838705A"/>
    <w:rsid w:val="590B22B6"/>
    <w:rsid w:val="59986925"/>
    <w:rsid w:val="5A867A34"/>
    <w:rsid w:val="5A894C8D"/>
    <w:rsid w:val="5B175761"/>
    <w:rsid w:val="5F20205A"/>
    <w:rsid w:val="5F546472"/>
    <w:rsid w:val="5FA34F4D"/>
    <w:rsid w:val="5FBE11F9"/>
    <w:rsid w:val="5FE375E3"/>
    <w:rsid w:val="5FFD5A1C"/>
    <w:rsid w:val="600A76E8"/>
    <w:rsid w:val="602F0878"/>
    <w:rsid w:val="61311318"/>
    <w:rsid w:val="6256532F"/>
    <w:rsid w:val="67377761"/>
    <w:rsid w:val="68134C8C"/>
    <w:rsid w:val="68D96294"/>
    <w:rsid w:val="6B3E38CB"/>
    <w:rsid w:val="6C176153"/>
    <w:rsid w:val="6D54588F"/>
    <w:rsid w:val="6DC5053A"/>
    <w:rsid w:val="6DEB5AD1"/>
    <w:rsid w:val="6E3B5274"/>
    <w:rsid w:val="6F262E81"/>
    <w:rsid w:val="701120DC"/>
    <w:rsid w:val="702C7D94"/>
    <w:rsid w:val="705B077D"/>
    <w:rsid w:val="70A527FD"/>
    <w:rsid w:val="71E81491"/>
    <w:rsid w:val="71F60738"/>
    <w:rsid w:val="733930DE"/>
    <w:rsid w:val="74726BA6"/>
    <w:rsid w:val="74756CF6"/>
    <w:rsid w:val="75B94E29"/>
    <w:rsid w:val="763803C3"/>
    <w:rsid w:val="77C826C4"/>
    <w:rsid w:val="78066947"/>
    <w:rsid w:val="796C3F60"/>
    <w:rsid w:val="79B77342"/>
    <w:rsid w:val="79D95A26"/>
    <w:rsid w:val="7A322341"/>
    <w:rsid w:val="7A69618F"/>
    <w:rsid w:val="7AAF2356"/>
    <w:rsid w:val="7C477030"/>
    <w:rsid w:val="7C4C076F"/>
    <w:rsid w:val="7D551441"/>
    <w:rsid w:val="7DDA33C5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customStyle="1" w:styleId="7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1755</Words>
  <Characters>1786</Characters>
  <Lines>0</Lines>
  <Paragraphs>0</Paragraphs>
  <TotalTime>62</TotalTime>
  <ScaleCrop>false</ScaleCrop>
  <LinksUpToDate>false</LinksUpToDate>
  <CharactersWithSpaces>2110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2019-05-20T01:33:00Z</dcterms:created>
  <dc:creator>君子袒蛋蛋</dc:creator>
  <cp:lastModifiedBy>admin</cp:lastModifiedBy>
  <cp:lastPrinted>2022-04-06T03:38:00Z</cp:lastPrinted>
  <dcterms:modified xsi:type="dcterms:W3CDTF">2022-06-17T07:35:24Z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6E7A19470CAA45A285D4173A1399FF1E</vt:lpwstr>
  </property>
</Properties>
</file>