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24100">
      <w:pPr>
        <w:jc w:val="center"/>
        <w:rPr>
          <w:b/>
          <w:bCs/>
          <w:sz w:val="40"/>
          <w:szCs w:val="40"/>
        </w:rPr>
      </w:pPr>
    </w:p>
    <w:p w14:paraId="44914396">
      <w:pPr>
        <w:jc w:val="center"/>
        <w:rPr>
          <w:rFonts w:eastAsia="Times New Roman"/>
        </w:rPr>
      </w:pPr>
    </w:p>
    <w:p w14:paraId="1A9CC8AD">
      <w:pPr>
        <w:jc w:val="center"/>
        <w:rPr>
          <w:rFonts w:eastAsia="Times New Roman"/>
        </w:rPr>
      </w:pPr>
    </w:p>
    <w:p w14:paraId="2F9E0302">
      <w:pPr>
        <w:jc w:val="center"/>
        <w:rPr>
          <w:rFonts w:eastAsia="Times New Roman"/>
        </w:rPr>
      </w:pPr>
    </w:p>
    <w:p w14:paraId="31753D56">
      <w:pPr>
        <w:jc w:val="center"/>
        <w:rPr>
          <w:rFonts w:eastAsia="Times New Roman"/>
        </w:rPr>
      </w:pPr>
    </w:p>
    <w:p w14:paraId="3869794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pPr>
      <w:r>
        <w:rPr>
          <w:rFonts w:hint="eastAsia" w:ascii="方正大标宋简体" w:hAnsi="方正大标宋简体" w:eastAsia="方正大标宋简体" w:cs="方正大标宋简体"/>
          <w:color w:val="FF0000"/>
          <w:w w:val="60"/>
          <w:sz w:val="112"/>
          <w:szCs w:val="112"/>
          <w:lang w:val="en-US" w:eastAsia="zh-CN"/>
        </w:rPr>
        <w:t>兴县赵家坪乡人民政府文件</w:t>
      </w:r>
    </w:p>
    <w:p w14:paraId="519B6939">
      <w:pPr>
        <w:rPr>
          <w:rFonts w:eastAsia="Times New Roman"/>
        </w:rPr>
      </w:pPr>
    </w:p>
    <w:p w14:paraId="09580197">
      <w:pPr>
        <w:rPr>
          <w:rFonts w:eastAsia="Times New Roman"/>
          <w:sz w:val="44"/>
        </w:rPr>
      </w:pPr>
    </w:p>
    <w:p w14:paraId="35D60A13">
      <w:pPr>
        <w:spacing w:line="340" w:lineRule="exact"/>
        <w:jc w:val="center"/>
        <w:rPr>
          <w:rFonts w:ascii="宋体" w:eastAsia="Times New Roman"/>
          <w:sz w:val="32"/>
          <w:szCs w:val="32"/>
        </w:rPr>
      </w:pPr>
      <w:r>
        <w:rPr>
          <w:rFonts w:hint="eastAsia" w:ascii="仿宋_GB2312" w:eastAsia="仿宋_GB2312"/>
          <w:sz w:val="32"/>
          <w:szCs w:val="32"/>
          <w:lang w:eastAsia="zh-CN"/>
        </w:rPr>
        <w:t>兴赵</w:t>
      </w:r>
      <w:r>
        <w:rPr>
          <w:rFonts w:hint="eastAsia" w:ascii="仿宋_GB2312" w:eastAsia="仿宋_GB2312"/>
          <w:sz w:val="32"/>
          <w:szCs w:val="32"/>
          <w:lang w:val="en-US" w:eastAsia="zh-CN"/>
        </w:rPr>
        <w:t>政</w:t>
      </w:r>
      <w:r>
        <w:rPr>
          <w:rFonts w:hint="eastAsia" w:ascii="仿宋_GB2312" w:eastAsia="仿宋_GB2312"/>
          <w:sz w:val="32"/>
          <w:szCs w:val="32"/>
        </w:rPr>
        <w:t>发〔</w:t>
      </w:r>
      <w:r>
        <w:rPr>
          <w:rFonts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29</w:t>
      </w:r>
      <w:r>
        <w:rPr>
          <w:rFonts w:hint="eastAsia" w:ascii="仿宋_GB2312" w:eastAsia="仿宋_GB2312"/>
          <w:sz w:val="32"/>
          <w:szCs w:val="32"/>
        </w:rPr>
        <w:t>号</w:t>
      </w:r>
    </w:p>
    <w:p w14:paraId="20867904">
      <w:pPr>
        <w:spacing w:line="340" w:lineRule="exact"/>
        <w:rPr>
          <w:rFonts w:ascii="仿宋" w:hAnsi="仿宋" w:eastAsia="仿宋"/>
          <w:sz w:val="32"/>
        </w:rPr>
      </w:pPr>
      <w:r>
        <w:rPr>
          <w:u w:val="thick"/>
        </w:rP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125730</wp:posOffset>
                </wp:positionV>
                <wp:extent cx="219710" cy="190500"/>
                <wp:effectExtent l="15875" t="13970" r="31115" b="24130"/>
                <wp:wrapNone/>
                <wp:docPr id="1" name="任意多边形 1"/>
                <wp:cNvGraphicFramePr/>
                <a:graphic xmlns:a="http://schemas.openxmlformats.org/drawingml/2006/main">
                  <a:graphicData uri="http://schemas.microsoft.com/office/word/2010/wordprocessingShape">
                    <wps:wsp>
                      <wps:cNvSpPr/>
                      <wps:spPr>
                        <a:xfrm>
                          <a:off x="0" y="0"/>
                          <a:ext cx="219710" cy="190500"/>
                        </a:xfrm>
                        <a:custGeom>
                          <a:avLst/>
                          <a:gdLst/>
                          <a:ahLst/>
                          <a:cxnLst>
                            <a:cxn ang="16187392">
                              <a:pos x="109855" y="0"/>
                            </a:cxn>
                            <a:cxn ang="10747904">
                              <a:pos x="0" y="72764"/>
                            </a:cxn>
                            <a:cxn ang="5373952">
                              <a:pos x="41961" y="190499"/>
                            </a:cxn>
                            <a:cxn ang="5373952">
                              <a:pos x="177748" y="190499"/>
                            </a:cxn>
                            <a:cxn ang="0">
                              <a:pos x="219709" y="72764"/>
                            </a:cxn>
                          </a:cxnLst>
                          <a:pathLst>
                            <a:path w="219710" h="190500">
                              <a:moveTo>
                                <a:pt x="0" y="72764"/>
                              </a:moveTo>
                              <a:lnTo>
                                <a:pt x="83922" y="72764"/>
                              </a:lnTo>
                              <a:lnTo>
                                <a:pt x="109855" y="0"/>
                              </a:lnTo>
                              <a:lnTo>
                                <a:pt x="135787" y="72764"/>
                              </a:lnTo>
                              <a:lnTo>
                                <a:pt x="219709" y="72764"/>
                              </a:lnTo>
                              <a:lnTo>
                                <a:pt x="151815" y="117734"/>
                              </a:lnTo>
                              <a:lnTo>
                                <a:pt x="177748" y="190499"/>
                              </a:lnTo>
                              <a:lnTo>
                                <a:pt x="109855" y="145528"/>
                              </a:lnTo>
                              <a:lnTo>
                                <a:pt x="41961" y="190499"/>
                              </a:lnTo>
                              <a:lnTo>
                                <a:pt x="67894" y="117734"/>
                              </a:lnTo>
                              <a:close/>
                            </a:path>
                          </a:pathLst>
                        </a:custGeom>
                        <a:solidFill>
                          <a:srgbClr val="FF0000"/>
                        </a:solidFill>
                        <a:ln w="9525" cap="flat" cmpd="sng">
                          <a:solidFill>
                            <a:srgbClr val="FF0000"/>
                          </a:solidFill>
                          <a:prstDash val="solid"/>
                          <a:miter/>
                          <a:headEnd type="none" w="med" len="med"/>
                          <a:tailEnd type="none" w="med" len="med"/>
                        </a:ln>
                        <a:effectLst/>
                      </wps:spPr>
                      <wps:txbx>
                        <w:txbxContent>
                          <w:p w14:paraId="25A11E6E">
                            <w:pPr>
                              <w:jc w:val="center"/>
                            </w:pPr>
                          </w:p>
                        </w:txbxContent>
                      </wps:txbx>
                      <wps:bodyPr upright="1"/>
                    </wps:wsp>
                  </a:graphicData>
                </a:graphic>
              </wp:anchor>
            </w:drawing>
          </mc:Choice>
          <mc:Fallback>
            <w:pict>
              <v:shape id="_x0000_s1026" o:spid="_x0000_s1026" o:spt="100" style="position:absolute;left:0pt;margin-left:196.6pt;margin-top:9.9pt;height:15pt;width:17.3pt;mso-position-horizontal-relative:margin;z-index:251659264;mso-width-relative:page;mso-height-relative:page;" fillcolor="#FF0000" filled="t" stroked="t" coordsize="219710,190500" o:gfxdata="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9GhChNUAAAAJAQAADwAAAAAA&#10;AAABACAAAAAiAAAAZHJzL2Rvd25yZXYueG1sUEsBAhQAFAAAAAgAh07iQCJcHVL6AgAAeQcAAA4A&#10;AAAAAAAAAQAgAAAAJAEAAGRycy9lMm9Eb2MueG1sUEsFBgAAAAAGAAYAWQEAAJAGAAAAAA==&#10;" path="m0,72764l83922,72764,109855,0,135787,72764,219709,72764,151815,117734,177748,190499,109855,145528,41961,190499,67894,117734xe">
                <v:path textboxrect="0,0,219710,190500" o:connectlocs="109855,0;0,72764;41961,190499;177748,190499;219709,72764" o:connectangles="247,164,82,82,0"/>
                <v:fill on="t" focussize="0,0"/>
                <v:stroke color="#FF0000" joinstyle="miter"/>
                <v:imagedata o:title=""/>
                <o:lock v:ext="edit" aspectratio="f"/>
                <v:textbox>
                  <w:txbxContent>
                    <w:p w14:paraId="25A11E6E">
                      <w:pPr>
                        <w:jc w:val="center"/>
                      </w:pPr>
                    </w:p>
                  </w:txbxContent>
                </v:textbox>
              </v:shape>
            </w:pict>
          </mc:Fallback>
        </mc:AlternateContent>
      </w:r>
      <w:r>
        <w:rPr>
          <w:rFonts w:ascii="仿宋_GB2312" w:hAnsi="仿宋_GB2312" w:eastAsia="仿宋_GB2312"/>
          <w:b/>
          <w:color w:val="FF0000"/>
          <w:sz w:val="32"/>
          <w:u w:val="thick"/>
        </w:rPr>
        <w:t xml:space="preserve">                        </w:t>
      </w:r>
      <w:r>
        <w:rPr>
          <w:rFonts w:ascii="仿宋_GB2312" w:hAnsi="仿宋_GB2312" w:eastAsia="仿宋_GB2312"/>
          <w:b/>
          <w:color w:val="FF0000"/>
          <w:sz w:val="32"/>
          <w:u w:val="none"/>
        </w:rPr>
        <w:t xml:space="preserve">  </w:t>
      </w:r>
      <w:r>
        <w:rPr>
          <w:rFonts w:ascii="仿宋_GB2312" w:hAnsi="仿宋_GB2312" w:eastAsia="仿宋_GB2312"/>
          <w:b/>
          <w:color w:val="FF0000"/>
          <w:sz w:val="32"/>
        </w:rPr>
        <w:t xml:space="preserve"> </w:t>
      </w:r>
      <w:r>
        <w:rPr>
          <w:rFonts w:ascii="仿宋_GB2312" w:hAnsi="仿宋_GB2312" w:eastAsia="仿宋_GB2312" w:cs="Times New Roman"/>
          <w:color w:val="FF0000"/>
          <w:sz w:val="32"/>
          <w:u w:val="thick"/>
        </w:rPr>
        <w:t xml:space="preserve">   </w:t>
      </w:r>
      <w:r>
        <w:rPr>
          <w:rFonts w:ascii="仿宋_GB2312" w:hAnsi="仿宋_GB2312" w:eastAsia="仿宋_GB2312"/>
          <w:b/>
          <w:color w:val="FF0000"/>
          <w:sz w:val="32"/>
          <w:u w:val="thick"/>
        </w:rPr>
        <w:t xml:space="preserve">  </w:t>
      </w:r>
      <w:r>
        <w:rPr>
          <w:rFonts w:ascii="仿宋_GB2312" w:hAnsi="仿宋_GB2312" w:eastAsia="仿宋_GB2312"/>
          <w:color w:val="FF0000"/>
          <w:sz w:val="32"/>
          <w:u w:val="thick"/>
        </w:rPr>
        <w:t xml:space="preserve">                     </w:t>
      </w:r>
    </w:p>
    <w:p w14:paraId="4797FA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44"/>
          <w:szCs w:val="44"/>
        </w:rPr>
      </w:pPr>
    </w:p>
    <w:p w14:paraId="2465ED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关于印发《兴县赵家坪乡第一阶段三项重点工作实施方案》的通知</w:t>
      </w:r>
    </w:p>
    <w:p w14:paraId="4E046E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lang w:val="en-US" w:eastAsia="zh-CN"/>
        </w:rPr>
      </w:pPr>
    </w:p>
    <w:p w14:paraId="4B93F3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各村党支部，村委：</w:t>
      </w:r>
    </w:p>
    <w:p w14:paraId="26D2A17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《兴县赵家坪乡第一阶段三项重点工作实施方案》已经乡党委会议研究通过，现印发你们，请抓好贯彻落实。</w:t>
      </w:r>
    </w:p>
    <w:p w14:paraId="02881FFB">
      <w:pPr>
        <w:pStyle w:val="4"/>
        <w:rPr>
          <w:rFonts w:hint="eastAsia"/>
          <w:lang w:val="en-US" w:eastAsia="zh-CN"/>
        </w:rPr>
      </w:pPr>
    </w:p>
    <w:p w14:paraId="079E9F9E">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兴县赵家坪乡人民政府</w:t>
      </w:r>
    </w:p>
    <w:p w14:paraId="5AE50B47">
      <w:pPr>
        <w:keepNext w:val="0"/>
        <w:keepLines w:val="0"/>
        <w:pageBreakBefore w:val="0"/>
        <w:widowControl w:val="0"/>
        <w:kinsoku/>
        <w:wordWrap/>
        <w:overflowPunct/>
        <w:topLinePunct w:val="0"/>
        <w:autoSpaceDE/>
        <w:autoSpaceDN/>
        <w:bidi w:val="0"/>
        <w:adjustRightInd/>
        <w:snapToGrid/>
        <w:spacing w:line="360" w:lineRule="auto"/>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2025年8月12日</w:t>
      </w:r>
    </w:p>
    <w:p w14:paraId="4217D0C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lang w:val="en-US" w:eastAsia="zh-CN"/>
        </w:rPr>
      </w:pPr>
    </w:p>
    <w:p w14:paraId="40381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40"/>
          <w:szCs w:val="40"/>
          <w:lang w:val="en-US" w:eastAsia="zh-CN"/>
        </w:rPr>
      </w:pPr>
    </w:p>
    <w:p w14:paraId="22BF4C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3E7548A">
      <w:pPr>
        <w:pStyle w:val="2"/>
        <w:rPr>
          <w:rFonts w:hint="eastAsia"/>
          <w:lang w:val="en-US" w:eastAsia="zh-CN"/>
        </w:rPr>
      </w:pPr>
    </w:p>
    <w:p w14:paraId="3181D320">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兴县赵家坪乡第一阶段三项重点工作</w:t>
      </w:r>
    </w:p>
    <w:p w14:paraId="78493017">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sz w:val="44"/>
          <w:szCs w:val="44"/>
          <w:lang w:val="en-US" w:eastAsia="zh-CN"/>
        </w:rPr>
      </w:pPr>
      <w:r>
        <w:rPr>
          <w:rFonts w:hint="eastAsia" w:ascii="方正小标宋简体" w:hAnsi="方正小标宋简体" w:eastAsia="方正小标宋简体" w:cs="方正小标宋简体"/>
          <w:sz w:val="44"/>
          <w:szCs w:val="44"/>
          <w:lang w:val="en-US" w:eastAsia="zh-CN"/>
        </w:rPr>
        <w:t>实施方案</w:t>
      </w:r>
    </w:p>
    <w:p w14:paraId="50AB71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FA509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中央、省、市、县关于巩固拓展脱贫攻坚成果有效衔接乡村振兴部署要求，认真落实县委、县政府全县重点工作会议精神，持续巩固脱贫攻坚成果，接续推进乡村振兴，结合我乡实际，制定如下行动方案。</w:t>
      </w:r>
    </w:p>
    <w:p w14:paraId="6681FF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14:paraId="4E9008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党的二十届三中全会、中央农村工作会议和习近平总书记考察调研山西重要指示精神，按照县委重点工作会议要求，全面落实县委2025年度巩固衔接第一阶段重点工作部署，以全方位推动高质量发展为主线，把不发生规模性返贫作为底线任务，把脱贫群众稳定增收、乡村高质量发展作为拓展目标，高标准谋划，系统化规划，全力度推进，全面构建巩固拓展脱贫攻坚成果同乡村振兴有效衔接责任体系、政策体系、帮扶体系和监管体系，全面推动巩固拓展脱贫攻坚成果同乡村振兴有效衔接责任、政策、工作精准落实，推进巩固脱贫攻坚成果再上新台阶、乡村振兴迈出新步伐。</w:t>
      </w:r>
    </w:p>
    <w:p w14:paraId="4A8A0F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二、任务目标</w:t>
      </w:r>
      <w:r>
        <w:rPr>
          <w:rFonts w:hint="eastAsia" w:ascii="黑体" w:hAnsi="黑体" w:eastAsia="黑体" w:cs="黑体"/>
          <w:b w:val="0"/>
          <w:bCs w:val="0"/>
          <w:sz w:val="32"/>
          <w:szCs w:val="32"/>
          <w:lang w:val="en-US" w:eastAsia="zh-CN"/>
        </w:rPr>
        <w:tab/>
      </w:r>
    </w:p>
    <w:p w14:paraId="161E67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是巩固拓展脱贫攻坚成果有效衔接乡村振兴收官之年，工作标准和要求将会更高、更严。要严格坚持“守底线、抓衔接、促振兴”工作主基调。到年底，巩固脱贫攻坚成果的基础更加牢固、成效更加明显，守住不发生规模性返贫的底线。</w:t>
      </w:r>
    </w:p>
    <w:p w14:paraId="00B6F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三、重点工作</w:t>
      </w:r>
    </w:p>
    <w:p w14:paraId="5C2B30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(一)防止返贫动态监测和帮扶。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常态化防返贫监测排查，建立新识别监测户台账，实现应纳尽纳、应消尽消。重点核查入户排查情况，要有基层干部入户排查表、“三类户”识别程序性资料、返贫风险未消除的监测户帮扶台账、返贫风险消除程序性资料及各类帮扶政策到户台账；</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提升监测识别效率。根据预警信息，各村要进行实地核实，并对预警信息核实情况进行跟踪审核，特别关注住院费用自付超过2万的一般农户和超过6000元的脱贫户逐户研判，确保特殊人群中确实存在返贫风险的全部纳入监测帮扶范围，重点聚焦2025年度未新识别监测户7个行政村（康家塔村、毛儿沟村、闫家塔村、赵家坪村、宋家塔村、武家峁村、吴儿申村），以上涉及村于8月15日前报回拟识别监测户人员名单；</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开展第二季度“三类户”集中排查，各村要逐户开展返贫风险排查，全面排查农户“两不愁三保障”及饮水安全实际情况，重点核查农户收支变化，特别是因病、因学、因灾、因事故等原因家庭刚性支出较大实际生活困难的,"三保障”和饮水安全有问题且家庭无力解决的，应纳入监测帮扶范围,及时制定帮扶措施，抓好措施落实，建立帮扶台账，逐月跟踪监测帮扶成效，直至返贫风险稳定消除;</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重点关注脱贫不稳定人口和两年以上未消除风险的监测对象。对达到风险消除条件的及时履行程序。尚不具备风险消除条件的，要逐户研判，开展针对性帮扶，分类推进风险消除。风险消除后又出现返贫致贫风险的，按照程序重新识别纳入。</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及时开展反馈问题数据修改。尤其是对空值、涉及“两不愁三保障”问题确保清零，经核实确实有误的，抓紧时间在系统中完善修改，确保数据真实可靠，群众认账认可。</w:t>
      </w:r>
    </w:p>
    <w:p w14:paraId="57C06C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完成时限：2025年8月底前</w:t>
      </w:r>
    </w:p>
    <w:p w14:paraId="5C1FD9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责任人: 刘亮堂  高  乐  白芳芳  各村主干  </w:t>
      </w:r>
    </w:p>
    <w:p w14:paraId="24CA5CE4">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驻村工作队 </w:t>
      </w:r>
    </w:p>
    <w:p w14:paraId="262FF0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（二）驻村帮扶。</w:t>
      </w:r>
      <w:r>
        <w:rPr>
          <w:rFonts w:hint="eastAsia" w:ascii="仿宋_GB2312" w:hAnsi="仿宋_GB2312" w:eastAsia="仿宋_GB2312" w:cs="仿宋_GB2312"/>
          <w:sz w:val="32"/>
          <w:szCs w:val="32"/>
          <w:lang w:val="en-US" w:eastAsia="zh-CN"/>
        </w:rPr>
        <w:t>各驻村工作队要</w:t>
      </w:r>
      <w:r>
        <w:rPr>
          <w:rFonts w:hint="default" w:ascii="仿宋_GB2312" w:hAnsi="仿宋_GB2312" w:eastAsia="仿宋_GB2312" w:cs="仿宋_GB2312"/>
          <w:sz w:val="32"/>
          <w:szCs w:val="32"/>
          <w:lang w:val="en-US" w:eastAsia="zh-CN"/>
        </w:rPr>
        <w:t>严格落实驻村帮扶“5天4夜”工作制度，</w:t>
      </w:r>
      <w:r>
        <w:rPr>
          <w:rFonts w:hint="eastAsia" w:ascii="仿宋_GB2312" w:hAnsi="仿宋_GB2312" w:eastAsia="仿宋_GB2312" w:cs="仿宋_GB2312"/>
          <w:sz w:val="32"/>
          <w:szCs w:val="32"/>
          <w:lang w:val="en-US" w:eastAsia="zh-CN"/>
        </w:rPr>
        <w:t>完善工作日志、年度帮扶工作计划、消费帮扶台账及入户走访表。乡纪委将</w:t>
      </w:r>
      <w:r>
        <w:rPr>
          <w:rFonts w:hint="default" w:ascii="仿宋_GB2312" w:hAnsi="仿宋_GB2312" w:eastAsia="仿宋_GB2312" w:cs="仿宋_GB2312"/>
          <w:sz w:val="32"/>
          <w:szCs w:val="32"/>
          <w:lang w:val="en-US" w:eastAsia="zh-CN"/>
        </w:rPr>
        <w:t>不定期检查驻村帮扶干部在岗履职情况，定期考核驻村帮扶干部帮扶成效，健全考核资料，日常考核结果纳入年度考核评价体系</w:t>
      </w:r>
      <w:r>
        <w:rPr>
          <w:rFonts w:hint="eastAsia" w:ascii="仿宋_GB2312" w:hAnsi="仿宋_GB2312" w:eastAsia="仿宋_GB2312" w:cs="仿宋_GB2312"/>
          <w:sz w:val="32"/>
          <w:szCs w:val="32"/>
          <w:lang w:val="en-US" w:eastAsia="zh-CN"/>
        </w:rPr>
        <w:t>。</w:t>
      </w:r>
    </w:p>
    <w:p w14:paraId="10473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完成时限：长期坚持</w:t>
      </w:r>
    </w:p>
    <w:p w14:paraId="4AB0CE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责任人: 崔文斌  赵  鑫  各村主干  驻村工作队  </w:t>
      </w:r>
    </w:p>
    <w:p w14:paraId="33EDBAC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32"/>
          <w:lang w:val="en-US" w:eastAsia="zh-CN" w:bidi="ar-SA"/>
        </w:rPr>
        <w:t>（三）教育保障。</w:t>
      </w:r>
      <w:r>
        <w:rPr>
          <w:rFonts w:hint="eastAsia" w:ascii="仿宋_GB2312" w:hAnsi="仿宋_GB2312" w:eastAsia="仿宋_GB2312" w:cs="仿宋_GB2312"/>
          <w:sz w:val="32"/>
          <w:szCs w:val="32"/>
          <w:lang w:val="en-US" w:eastAsia="zh-CN"/>
        </w:rPr>
        <w:t>重点排查是否存在义务教育政策落实不到位、适龄儿童上学难、特殊适龄儿童辍学等情况，并建立台账，重点核查随父母外出适龄儿童义务教育政策落实情况，确保义务教育阶段适龄儿童有学上、帮扶政策全落实。</w:t>
      </w:r>
    </w:p>
    <w:p w14:paraId="68BB07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完成时限：2025年8月底前</w:t>
      </w:r>
    </w:p>
    <w:p w14:paraId="7A5D0F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责任人: 刘亮堂  高  乐  白芳芳  各村主干  </w:t>
      </w:r>
    </w:p>
    <w:p w14:paraId="39FAFE69">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驻村工作队  </w:t>
      </w:r>
    </w:p>
    <w:p w14:paraId="0ABF4F07">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（四）健康医疗保障。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完成前三季度家庭医生签约随访服务，五种重点慢性病（高血压、糖尿病、结核病、严重精神障碍、慢性阻塞性肺气肿），要求签约率达100%，按季随访率100%；</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开展慢病和两病入户核实工作，对符合办理慢病证条件的46种慢病和“两病”患者摸清底数，建立台账。</w:t>
      </w:r>
    </w:p>
    <w:p w14:paraId="08EC42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完成时限：2025年8月底前</w:t>
      </w:r>
    </w:p>
    <w:p w14:paraId="12D848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责任单位:高虎照  李艳洁  </w:t>
      </w:r>
      <w:r>
        <w:rPr>
          <w:rFonts w:hint="eastAsia" w:ascii="仿宋_GB2312" w:hAnsi="仿宋_GB2312" w:eastAsia="仿宋_GB2312" w:cs="仿宋_GB2312"/>
          <w:b w:val="0"/>
          <w:bCs w:val="0"/>
          <w:sz w:val="32"/>
          <w:szCs w:val="32"/>
          <w:lang w:val="en-US" w:eastAsia="zh-CN"/>
        </w:rPr>
        <w:t>各村主干  驻村工作队</w:t>
      </w:r>
    </w:p>
    <w:p w14:paraId="6CF73869">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（五）住房安全保障。</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定期对全乡各村住房进行安全隐患大排查，并建立台账；</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对排查出全乡符合危房改造条件的5户农户全面开工，8月底前完成改造任务；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各村要对辖区内全部六类重点对象住房排查录入农村危房改造信息系统2025年度动态监测模块，本次录入工作不用重新填信息，只修改有变化的信息，没变化的对所有信息进行核实，同时把排查时间修改为核实当天日期，并保存上报。</w:t>
      </w:r>
    </w:p>
    <w:p w14:paraId="61B855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完成时限：2025年8月底前</w:t>
      </w:r>
    </w:p>
    <w:p w14:paraId="160DF7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责任人: 高虎照  </w:t>
      </w:r>
      <w:r>
        <w:rPr>
          <w:rFonts w:hint="eastAsia" w:ascii="仿宋_GB2312" w:hAnsi="仿宋_GB2312" w:eastAsia="仿宋_GB2312" w:cs="仿宋_GB2312"/>
          <w:b w:val="0"/>
          <w:bCs w:val="0"/>
          <w:sz w:val="32"/>
          <w:szCs w:val="32"/>
          <w:lang w:val="en-US" w:eastAsia="zh-CN"/>
        </w:rPr>
        <w:t>各村主干  驻村工作队</w:t>
      </w:r>
      <w:r>
        <w:rPr>
          <w:rFonts w:hint="eastAsia" w:ascii="仿宋_GB2312" w:hAnsi="仿宋_GB2312" w:eastAsia="仿宋_GB2312" w:cs="仿宋_GB2312"/>
          <w:sz w:val="32"/>
          <w:szCs w:val="32"/>
          <w:lang w:val="en-US" w:eastAsia="zh-CN"/>
        </w:rPr>
        <w:t xml:space="preserve"> </w:t>
      </w:r>
    </w:p>
    <w:p w14:paraId="4D288D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32"/>
          <w:lang w:val="en-US" w:eastAsia="zh-CN" w:bidi="ar-SA"/>
        </w:rPr>
        <w:t>（六）饮水安全保障。</w:t>
      </w:r>
      <w:r>
        <w:rPr>
          <w:rFonts w:hint="eastAsia" w:ascii="仿宋_GB2312" w:hAnsi="仿宋_GB2312" w:eastAsia="仿宋_GB2312" w:cs="仿宋_GB2312"/>
          <w:sz w:val="32"/>
          <w:szCs w:val="32"/>
          <w:lang w:val="en-US" w:eastAsia="zh-CN"/>
        </w:rPr>
        <w:t>按照饮水安全四项指标要求，重点排查农村居民饮水是否困难，水质、水量、取水方便程度是否达标，建立农村饮水安全巡查、运行维护、制度、机构等印证资料，并按要求全面落实农村安全饮水水质鉴定。</w:t>
      </w:r>
    </w:p>
    <w:p w14:paraId="642928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完成时限：2025年8月20日前</w:t>
      </w:r>
    </w:p>
    <w:p w14:paraId="533220C8">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责任人: 张旭东  </w:t>
      </w:r>
      <w:r>
        <w:rPr>
          <w:rFonts w:hint="eastAsia" w:ascii="仿宋_GB2312" w:hAnsi="仿宋_GB2312" w:eastAsia="仿宋_GB2312" w:cs="仿宋_GB2312"/>
          <w:b w:val="0"/>
          <w:bCs w:val="0"/>
          <w:sz w:val="32"/>
          <w:szCs w:val="32"/>
          <w:lang w:val="en-US" w:eastAsia="zh-CN"/>
        </w:rPr>
        <w:t>各村主干  驻村工作队</w:t>
      </w:r>
      <w:r>
        <w:rPr>
          <w:rFonts w:hint="eastAsia" w:ascii="仿宋_GB2312" w:hAnsi="仿宋_GB2312" w:eastAsia="仿宋_GB2312" w:cs="仿宋_GB2312"/>
          <w:kern w:val="2"/>
          <w:sz w:val="32"/>
          <w:szCs w:val="32"/>
          <w:lang w:val="en-US" w:eastAsia="zh-CN" w:bidi="ar-SA"/>
        </w:rPr>
        <w:t xml:space="preserve"> </w:t>
      </w:r>
    </w:p>
    <w:p w14:paraId="128E3EF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（七）产业帮扶“四个一批”。</w:t>
      </w:r>
      <w:r>
        <w:rPr>
          <w:rFonts w:hint="eastAsia" w:ascii="仿宋_GB2312" w:hAnsi="仿宋_GB2312" w:eastAsia="仿宋_GB2312" w:cs="仿宋_GB2312"/>
          <w:kern w:val="2"/>
          <w:sz w:val="32"/>
          <w:szCs w:val="32"/>
          <w:lang w:val="en-US" w:eastAsia="zh-CN" w:bidi="ar-SA"/>
        </w:rPr>
        <w:t>全面排查2016年以来实施的乡村振兴产业项目，形成帮扶产业项目分类管理台账，不得漏项，做到账实相符，主要内容包含项目名称、“四个一批”分类、产业项目类型、投资规模、产业带动、项目现状、联农带农和处置整改具体措施等情况。</w:t>
      </w:r>
    </w:p>
    <w:p w14:paraId="67C8DB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完成时限：2025年8月底前</w:t>
      </w:r>
    </w:p>
    <w:p w14:paraId="1F6F44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责任人: 刘亮堂  高  乐  </w:t>
      </w:r>
      <w:r>
        <w:rPr>
          <w:rFonts w:hint="eastAsia" w:ascii="仿宋_GB2312" w:hAnsi="仿宋_GB2312" w:eastAsia="仿宋_GB2312" w:cs="仿宋_GB2312"/>
          <w:b w:val="0"/>
          <w:bCs w:val="0"/>
          <w:sz w:val="32"/>
          <w:szCs w:val="32"/>
          <w:lang w:val="en-US" w:eastAsia="zh-CN"/>
        </w:rPr>
        <w:t>各村主干  驻村工作队</w:t>
      </w:r>
      <w:r>
        <w:rPr>
          <w:rFonts w:hint="eastAsia" w:ascii="仿宋_GB2312" w:hAnsi="仿宋_GB2312" w:eastAsia="仿宋_GB2312" w:cs="仿宋_GB2312"/>
          <w:kern w:val="2"/>
          <w:sz w:val="32"/>
          <w:szCs w:val="32"/>
          <w:lang w:val="en-US" w:eastAsia="zh-CN" w:bidi="ar-SA"/>
        </w:rPr>
        <w:t xml:space="preserve">  </w:t>
      </w:r>
    </w:p>
    <w:p w14:paraId="3D96C4D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（八）村级光伏收益分配。</w:t>
      </w:r>
      <w:r>
        <w:rPr>
          <w:rFonts w:hint="default"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kern w:val="2"/>
          <w:sz w:val="32"/>
          <w:szCs w:val="32"/>
          <w:lang w:val="en-US" w:eastAsia="zh-CN" w:bidi="ar-SA"/>
        </w:rPr>
        <w:t>依据我县光伏扶贫收益资金使用管理办法，各村制定2025年光伏扶贫收益资金使用计划和每次分配方案，全面完成到村光伏扶贫收益资金分配，重点通过公益岗位帮扶、公益事业务工的方式进行分配，优先保障整户未就业的脱贫户、半劳动力、弱劳动力就近就业，促进脱贫人口增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kern w:val="2"/>
          <w:sz w:val="32"/>
          <w:szCs w:val="32"/>
          <w:lang w:val="en-US" w:eastAsia="zh-CN" w:bidi="ar-SA"/>
        </w:rPr>
        <w:t>核查村级光伏扶贫公益岗位设置情况，坚持“按需设岗、以岗聘任、在岗领补、有序退岗”的原则，结合乡村振兴工作需要，合理开发公益岗位，制定村级光伏扶贫公益岗位考核管理办法，</w:t>
      </w:r>
      <w:r>
        <w:rPr>
          <w:rFonts w:hint="eastAsia" w:ascii="仿宋_GB2312" w:hAnsi="仿宋_GB2312" w:eastAsia="仿宋_GB2312" w:cs="仿宋_GB2312"/>
          <w:kern w:val="2"/>
          <w:sz w:val="32"/>
          <w:szCs w:val="32"/>
          <w:lang w:val="en-US" w:eastAsia="zh-CN" w:bidi="ar-SA"/>
        </w:rPr>
        <w:t>完善</w:t>
      </w:r>
      <w:r>
        <w:rPr>
          <w:rFonts w:hint="default" w:ascii="仿宋_GB2312" w:hAnsi="仿宋_GB2312" w:eastAsia="仿宋_GB2312" w:cs="仿宋_GB2312"/>
          <w:kern w:val="2"/>
          <w:sz w:val="32"/>
          <w:szCs w:val="32"/>
          <w:lang w:val="en-US" w:eastAsia="zh-CN" w:bidi="ar-SA"/>
        </w:rPr>
        <w:t>光伏公益岗位聘用合同、</w:t>
      </w:r>
      <w:r>
        <w:rPr>
          <w:rFonts w:hint="eastAsia" w:ascii="仿宋_GB2312" w:hAnsi="仿宋_GB2312" w:eastAsia="仿宋_GB2312" w:cs="仿宋_GB2312"/>
          <w:kern w:val="2"/>
          <w:sz w:val="32"/>
          <w:szCs w:val="32"/>
          <w:lang w:val="en-US" w:eastAsia="zh-CN" w:bidi="ar-SA"/>
        </w:rPr>
        <w:t>考勤</w:t>
      </w:r>
      <w:r>
        <w:rPr>
          <w:rFonts w:hint="default" w:ascii="仿宋_GB2312" w:hAnsi="仿宋_GB2312" w:eastAsia="仿宋_GB2312" w:cs="仿宋_GB2312"/>
          <w:kern w:val="2"/>
          <w:sz w:val="32"/>
          <w:szCs w:val="32"/>
          <w:lang w:val="en-US" w:eastAsia="zh-CN" w:bidi="ar-SA"/>
        </w:rPr>
        <w:t>及工资发放台账</w:t>
      </w:r>
      <w:r>
        <w:rPr>
          <w:rFonts w:hint="eastAsia" w:ascii="仿宋_GB2312" w:hAnsi="仿宋_GB2312" w:eastAsia="仿宋_GB2312" w:cs="仿宋_GB2312"/>
          <w:kern w:val="2"/>
          <w:sz w:val="32"/>
          <w:szCs w:val="32"/>
          <w:lang w:val="en-US" w:eastAsia="zh-CN" w:bidi="ar-SA"/>
        </w:rPr>
        <w:t>，并</w:t>
      </w:r>
      <w:r>
        <w:rPr>
          <w:rFonts w:hint="default" w:ascii="仿宋_GB2312" w:hAnsi="仿宋_GB2312" w:eastAsia="仿宋_GB2312" w:cs="仿宋_GB2312"/>
          <w:kern w:val="2"/>
          <w:sz w:val="32"/>
          <w:szCs w:val="32"/>
          <w:lang w:val="en-US" w:eastAsia="zh-CN" w:bidi="ar-SA"/>
        </w:rPr>
        <w:t>严格落实考核管理工作，强化光伏扶贫公益岗位管理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各村8月20日前完成七月份光伏收益发放到户到人，保障在规定时间内完成光伏分配，让村民切实享受到光伏项目带来的收益。</w:t>
      </w:r>
    </w:p>
    <w:p w14:paraId="6BFD28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完成时限：2025年8月20日前</w:t>
      </w:r>
    </w:p>
    <w:p w14:paraId="48D922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责任人: 刘亮堂  张  晨  </w:t>
      </w:r>
      <w:r>
        <w:rPr>
          <w:rFonts w:hint="eastAsia" w:ascii="仿宋_GB2312" w:hAnsi="仿宋_GB2312" w:eastAsia="仿宋_GB2312" w:cs="仿宋_GB2312"/>
          <w:b w:val="0"/>
          <w:bCs w:val="0"/>
          <w:sz w:val="32"/>
          <w:szCs w:val="32"/>
          <w:lang w:val="en-US" w:eastAsia="zh-CN"/>
        </w:rPr>
        <w:t>各村主干  驻村工作队</w:t>
      </w:r>
      <w:r>
        <w:rPr>
          <w:rFonts w:hint="eastAsia" w:ascii="仿宋_GB2312" w:hAnsi="仿宋_GB2312" w:eastAsia="仿宋_GB2312" w:cs="仿宋_GB2312"/>
          <w:kern w:val="2"/>
          <w:sz w:val="32"/>
          <w:szCs w:val="32"/>
          <w:lang w:val="en-US" w:eastAsia="zh-CN" w:bidi="ar-SA"/>
        </w:rPr>
        <w:t xml:space="preserve">  </w:t>
      </w:r>
    </w:p>
    <w:p w14:paraId="7BC944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（九）脱贫劳动力务工就业。</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开展农村一般劳动力和返乡回流人员务工就业摸排工作，及时完善跟踪监测信息;</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开展脱贫劳动力务工就业摸排工作，完善台账信息，实现动态管理，同时做好线上线下信息同步；</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健全一次性交通补贴和稳岗补助发放资料，稳岗补助发放要完成全乡摸排总人数的30%，实现脱贫劳动力稳定就业。</w:t>
      </w:r>
    </w:p>
    <w:p w14:paraId="478B3B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完成时限：2025年8月底前</w:t>
      </w:r>
    </w:p>
    <w:p w14:paraId="00D162D4">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lang w:val="en-US" w:eastAsia="zh-CN" w:bidi="ar-SA"/>
        </w:rPr>
        <w:t xml:space="preserve">责任人：赵贵平  康芫芫  孙  茹   </w:t>
      </w:r>
      <w:r>
        <w:rPr>
          <w:rFonts w:hint="eastAsia" w:ascii="仿宋_GB2312" w:hAnsi="仿宋_GB2312" w:eastAsia="仿宋_GB2312" w:cs="仿宋_GB2312"/>
          <w:b w:val="0"/>
          <w:bCs w:val="0"/>
          <w:sz w:val="32"/>
          <w:szCs w:val="32"/>
          <w:lang w:val="en-US" w:eastAsia="zh-CN"/>
        </w:rPr>
        <w:t xml:space="preserve">各村主干  </w:t>
      </w:r>
    </w:p>
    <w:p w14:paraId="1F2B58F2">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驻村工作队</w:t>
      </w:r>
    </w:p>
    <w:p w14:paraId="3F28129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（十）金融帮扶。</w:t>
      </w:r>
      <w:r>
        <w:rPr>
          <w:rFonts w:hint="eastAsia" w:ascii="仿宋_GB2312" w:hAnsi="仿宋_GB2312" w:eastAsia="仿宋_GB2312" w:cs="仿宋_GB2312"/>
          <w:kern w:val="2"/>
          <w:sz w:val="32"/>
          <w:szCs w:val="32"/>
          <w:lang w:val="en-US" w:eastAsia="zh-CN" w:bidi="ar-SA"/>
        </w:rPr>
        <w:t>通过走访有劳动能力的脱贫户和监测户、查阅资料等方式，核实小额信贷政策落实情况，是否存在户贷率低、投放进度慢以及逾期等情况，开展小额信贷需求排查，建立排查及发放台账。</w:t>
      </w:r>
    </w:p>
    <w:p w14:paraId="6FCEB3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完成时限：2025年8月25日前</w:t>
      </w:r>
    </w:p>
    <w:p w14:paraId="3A45A93C">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责任人: 赵贵平  赵  静  </w:t>
      </w:r>
      <w:r>
        <w:rPr>
          <w:rFonts w:hint="eastAsia" w:ascii="仿宋_GB2312" w:hAnsi="仿宋_GB2312" w:eastAsia="仿宋_GB2312" w:cs="仿宋_GB2312"/>
          <w:b w:val="0"/>
          <w:bCs w:val="0"/>
          <w:sz w:val="32"/>
          <w:szCs w:val="32"/>
          <w:lang w:val="en-US" w:eastAsia="zh-CN"/>
        </w:rPr>
        <w:t>各村主干  驻村工作队</w:t>
      </w:r>
    </w:p>
    <w:p w14:paraId="5653534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（十一）农作物完全成本保险。</w:t>
      </w:r>
      <w:r>
        <w:rPr>
          <w:rFonts w:hint="eastAsia" w:ascii="仿宋_GB2312" w:hAnsi="仿宋_GB2312" w:eastAsia="仿宋_GB2312" w:cs="仿宋_GB2312"/>
          <w:kern w:val="2"/>
          <w:sz w:val="32"/>
          <w:szCs w:val="32"/>
          <w:lang w:val="en-US" w:eastAsia="zh-CN" w:bidi="ar-SA"/>
        </w:rPr>
        <w:t>全面落实农业灾害险，提高农业产业抗自然灾害风险的能力，各村农作物完全成本保险承保率达到100%，并建立投保台账。</w:t>
      </w:r>
    </w:p>
    <w:p w14:paraId="3BB171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完成时限：2025年8月15日前</w:t>
      </w:r>
    </w:p>
    <w:p w14:paraId="57DA6019">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责任人: 赵贵平  </w:t>
      </w:r>
      <w:r>
        <w:rPr>
          <w:rFonts w:hint="eastAsia" w:ascii="仿宋_GB2312" w:hAnsi="仿宋_GB2312" w:eastAsia="仿宋_GB2312" w:cs="仿宋_GB2312"/>
          <w:b w:val="0"/>
          <w:bCs w:val="0"/>
          <w:sz w:val="32"/>
          <w:szCs w:val="32"/>
          <w:lang w:val="en-US" w:eastAsia="zh-CN"/>
        </w:rPr>
        <w:t>各村主干  驻村工作队</w:t>
      </w:r>
    </w:p>
    <w:p w14:paraId="12045F8A">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（十二）</w:t>
      </w:r>
      <w:r>
        <w:rPr>
          <w:rFonts w:hint="default" w:ascii="楷体" w:hAnsi="楷体" w:eastAsia="楷体" w:cs="楷体"/>
          <w:kern w:val="2"/>
          <w:sz w:val="32"/>
          <w:szCs w:val="32"/>
          <w:lang w:val="en-US" w:eastAsia="zh-CN" w:bidi="ar-SA"/>
        </w:rPr>
        <w:t>农村人居环境整治。</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人居环境卫生提升。各村要进村入户查看村容村貌、户容户貌是否干净整洁，村主干道沿线是否有生活污水、垃圾乱堆乱倒、是否有牲畜粪便等情况。村内公厕是否环境整洁、厕内干净。农户庭院房前屋后、院内、室内是否保持干净整洁。</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户厕改造排查整治。已进行户厕改造的村要在全村开展户厕改造排查，排查卫生厕所是否存在改造不彻底、改而不用等情况，并建立台账，及时完成整改。</w:t>
      </w:r>
    </w:p>
    <w:p w14:paraId="3EFA3B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完成时限：2025年8月25日前</w:t>
      </w:r>
    </w:p>
    <w:p w14:paraId="75FA3E50">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lang w:val="en-US" w:eastAsia="zh-CN" w:bidi="ar-SA"/>
        </w:rPr>
        <w:t xml:space="preserve">责任人: 赵贵平  </w:t>
      </w:r>
      <w:r>
        <w:rPr>
          <w:rFonts w:hint="eastAsia" w:ascii="仿宋_GB2312" w:hAnsi="仿宋_GB2312" w:eastAsia="仿宋_GB2312" w:cs="仿宋_GB2312"/>
          <w:b w:val="0"/>
          <w:bCs w:val="0"/>
          <w:sz w:val="32"/>
          <w:szCs w:val="32"/>
          <w:lang w:val="en-US" w:eastAsia="zh-CN"/>
        </w:rPr>
        <w:t>各村主干  驻村工作队</w:t>
      </w:r>
    </w:p>
    <w:p w14:paraId="4F676B04">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（十三）农村集体“三资”管理。</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对照扶贫资产确权台账，实地核实该扶贫资产是否存在；</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对照农经财务明细,核实非扶贫资产是否缺失;</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对已损毁，需要盘亏处理的资产是否已进行盘亏并保留相关会议记录;</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对不存在的资产要核实具体原因，分类列出清单;</w:t>
      </w:r>
      <w:r>
        <w:rPr>
          <w:rFonts w:hint="eastAsia" w:ascii="仿宋_GB2312" w:hAnsi="仿宋_GB2312" w:eastAsia="仿宋_GB2312" w:cs="仿宋_GB2312"/>
          <w:b/>
          <w:bCs/>
          <w:kern w:val="2"/>
          <w:sz w:val="32"/>
          <w:szCs w:val="32"/>
          <w:lang w:val="en-US" w:eastAsia="zh-CN" w:bidi="ar-SA"/>
        </w:rPr>
        <w:t>五是</w:t>
      </w:r>
      <w:r>
        <w:rPr>
          <w:rFonts w:hint="eastAsia" w:ascii="仿宋_GB2312" w:hAnsi="仿宋_GB2312" w:eastAsia="仿宋_GB2312" w:cs="仿宋_GB2312"/>
          <w:kern w:val="2"/>
          <w:sz w:val="32"/>
          <w:szCs w:val="32"/>
          <w:lang w:val="en-US" w:eastAsia="zh-CN" w:bidi="ar-SA"/>
        </w:rPr>
        <w:t>对经营性资产闲置情况、闲置原因、闲置资产盘活情况列出清单。</w:t>
      </w:r>
    </w:p>
    <w:p w14:paraId="4ECB00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完成时限：2025年8月底前</w:t>
      </w:r>
    </w:p>
    <w:p w14:paraId="431562A7">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2"/>
          <w:sz w:val="32"/>
          <w:szCs w:val="32"/>
          <w:lang w:val="en-US" w:eastAsia="zh-CN" w:bidi="ar-SA"/>
        </w:rPr>
        <w:t xml:space="preserve">责任人: 刘亮堂  刘  凯  </w:t>
      </w:r>
      <w:r>
        <w:rPr>
          <w:rFonts w:hint="eastAsia" w:ascii="仿宋_GB2312" w:hAnsi="仿宋_GB2312" w:eastAsia="仿宋_GB2312" w:cs="仿宋_GB2312"/>
          <w:b w:val="0"/>
          <w:bCs w:val="0"/>
          <w:sz w:val="32"/>
          <w:szCs w:val="32"/>
          <w:lang w:val="en-US" w:eastAsia="zh-CN"/>
        </w:rPr>
        <w:t>各村主干  驻村工作队</w:t>
      </w:r>
    </w:p>
    <w:p w14:paraId="222CC553">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（十四）养老服务。</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武家峁村、赵家坪村要对日间照料中心配备2名公益岗位人员，负责日间照料中心管理工作;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武家峁村、赵家坪村日间照料中心要为农村老年人提供就餐、文化娱乐、图书阅览、日间休息等服务，并建立各类服务台账，健全规章制度；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武家峁村、赵家坪村日间照料中心每周最少供应2顿午餐，有条件的可逐渐增加供餐次数。</w:t>
      </w:r>
    </w:p>
    <w:p w14:paraId="51E919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完成时限：2025年8月25日前</w:t>
      </w:r>
    </w:p>
    <w:p w14:paraId="02AAF621">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38" w:leftChars="304" w:hanging="1600" w:hangingChars="5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责任人: 闫叶松  张  晨  赵  静  武家峁村、赵家坪</w:t>
      </w:r>
    </w:p>
    <w:p w14:paraId="6ECA2D9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35" w:leftChars="912" w:hanging="320" w:hangingChars="1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村主干  驻村工作队</w:t>
      </w:r>
    </w:p>
    <w:p w14:paraId="30227A55">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32"/>
          <w:lang w:val="en-US" w:eastAsia="zh-CN" w:bidi="ar-SA"/>
        </w:rPr>
        <w:t>（十五）国考省考反馈问题整改。</w:t>
      </w:r>
      <w:r>
        <w:rPr>
          <w:rFonts w:hint="eastAsia" w:ascii="仿宋_GB2312" w:hAnsi="仿宋_GB2312" w:eastAsia="仿宋_GB2312" w:cs="仿宋_GB2312"/>
          <w:sz w:val="32"/>
          <w:szCs w:val="32"/>
          <w:lang w:val="en-US" w:eastAsia="zh-CN"/>
        </w:rPr>
        <w:t>各村要根据国考省考反馈问题，举一反三，组织开展问题排查，协调推进问题整改，建立问题整改工作报告、问题排查整改台账，形成问题整改一题一档资料。</w:t>
      </w:r>
    </w:p>
    <w:p w14:paraId="201C6E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完成时限：2025年8月25日前</w:t>
      </w:r>
    </w:p>
    <w:p w14:paraId="04752CAF">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责任人: 刘亮堂  赵  静  </w:t>
      </w:r>
      <w:r>
        <w:rPr>
          <w:rFonts w:hint="eastAsia" w:ascii="仿宋_GB2312" w:hAnsi="仿宋_GB2312" w:eastAsia="仿宋_GB2312" w:cs="仿宋_GB2312"/>
          <w:b w:val="0"/>
          <w:bCs w:val="0"/>
          <w:sz w:val="32"/>
          <w:szCs w:val="32"/>
          <w:lang w:val="en-US" w:eastAsia="zh-CN"/>
        </w:rPr>
        <w:t>各村主干  驻村工作队</w:t>
      </w:r>
    </w:p>
    <w:p w14:paraId="3B33E4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四、组织保障</w:t>
      </w:r>
    </w:p>
    <w:p w14:paraId="745C80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sz w:val="32"/>
          <w:szCs w:val="32"/>
          <w:lang w:val="en-US" w:eastAsia="zh-CN"/>
        </w:rPr>
        <w:t>(一)强化组织保障，健全工作体系。</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健全乡村振兴工作机构，成立乡党委书记和乡长任双组长，各分管副职任副组长，10名一般干部为成员的巩固拓展脱贫攻坚成果有效衔接乡村振兴领导小组，统筹谋划本乡巩固成果衔接乡村振兴总体工作。</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成立以包村干部为组长，各村主干、驻村第一书记、工作队员、到村工作大学生为成员的一村一专班，形成乡巩固衔接领导小组总体统筹协调，一村一专班具体落实推进的工作机制，确保巩固拓展脱贫攻坚成果同乡村振兴有效衔接工作精准落地。</w:t>
      </w:r>
    </w:p>
    <w:p w14:paraId="09A7EA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sz w:val="32"/>
          <w:szCs w:val="32"/>
          <w:lang w:val="en-US" w:eastAsia="zh-CN"/>
        </w:rPr>
        <w:t>(二)强化机制保障，推动工作落实。</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调度通报机制。实行“一周一调度、半月一通报”工作制度，乡巩固衔接领导小组办公室每周向乡党委报告各村工作落实情况，每半月在全乡干部大会上通报各村工作完成情况;</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督导检查机制。乡巩固衔接领导小组要实地督导检查工作成效，发现问题，指导解决问题，每周向乡党委汇报一次督导情况;</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清单管理机制，建立“一月一清单、一周一重点”“清单式管理、销号式推进”工作落实机制，乡巩固衔接领导小组办公室对照清单跟进督导。</w:t>
      </w:r>
    </w:p>
    <w:p w14:paraId="439259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附件：1.赵家坪乡巩固拓展脱贫攻坚成果有效衔接乡村振</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兴领导小组</w:t>
      </w:r>
    </w:p>
    <w:p w14:paraId="1C34D80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2.赵家坪乡“一村一专班”名单</w:t>
      </w:r>
    </w:p>
    <w:p w14:paraId="3C0B120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134678E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5E66698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2B16713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6E95C7A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70BA086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1D6CD16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4D05602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3BF5956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38E8B3B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04A9845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205D422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3EB8073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7C61A0B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val="en-US" w:eastAsia="zh-CN"/>
        </w:rPr>
      </w:pPr>
    </w:p>
    <w:p w14:paraId="50549970">
      <w:pPr>
        <w:pStyle w:val="2"/>
        <w:rPr>
          <w:rFonts w:hint="eastAsia" w:ascii="仿宋_GB2312" w:hAnsi="仿宋_GB2312" w:eastAsia="仿宋_GB2312" w:cs="仿宋_GB2312"/>
          <w:b w:val="0"/>
          <w:bCs w:val="0"/>
          <w:sz w:val="32"/>
          <w:szCs w:val="32"/>
          <w:lang w:val="en-US" w:eastAsia="zh-CN"/>
        </w:rPr>
      </w:pPr>
    </w:p>
    <w:p w14:paraId="41180172">
      <w:pPr>
        <w:pStyle w:val="2"/>
        <w:rPr>
          <w:rFonts w:hint="eastAsia" w:ascii="仿宋_GB2312" w:hAnsi="仿宋_GB2312" w:eastAsia="仿宋_GB2312" w:cs="仿宋_GB2312"/>
          <w:b w:val="0"/>
          <w:bCs w:val="0"/>
          <w:sz w:val="32"/>
          <w:szCs w:val="32"/>
          <w:lang w:val="en-US" w:eastAsia="zh-CN"/>
        </w:rPr>
      </w:pPr>
    </w:p>
    <w:p w14:paraId="178A22CE">
      <w:pPr>
        <w:keepNext w:val="0"/>
        <w:keepLines w:val="0"/>
        <w:pageBreakBefore w:val="0"/>
        <w:widowControl w:val="0"/>
        <w:kinsoku/>
        <w:wordWrap/>
        <w:overflowPunct/>
        <w:topLinePunct w:val="0"/>
        <w:autoSpaceDE/>
        <w:autoSpaceDN/>
        <w:bidi w:val="0"/>
        <w:adjustRightInd w:val="0"/>
        <w:snapToGrid/>
        <w:spacing w:line="52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5219AD31">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5F3CBDC1">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赵家坪乡三项重点工作领导小组</w:t>
      </w:r>
    </w:p>
    <w:p w14:paraId="47CFA4E9">
      <w:pPr>
        <w:keepNext w:val="0"/>
        <w:keepLines w:val="0"/>
        <w:pageBreakBefore w:val="0"/>
        <w:widowControl w:val="0"/>
        <w:kinsoku/>
        <w:wordWrap/>
        <w:overflowPunct/>
        <w:topLinePunct w:val="0"/>
        <w:autoSpaceDE/>
        <w:autoSpaceDN/>
        <w:bidi w:val="0"/>
        <w:adjustRightInd w:val="0"/>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325EAA3F">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组  长: </w:t>
      </w:r>
      <w:r>
        <w:rPr>
          <w:rFonts w:hint="eastAsia" w:ascii="仿宋_GB2312" w:hAnsi="仿宋_GB2312" w:eastAsia="仿宋_GB2312" w:cs="仿宋_GB2312"/>
          <w:kern w:val="2"/>
          <w:sz w:val="32"/>
          <w:szCs w:val="32"/>
          <w:lang w:val="en-US" w:eastAsia="zh-CN" w:bidi="ar-SA"/>
        </w:rPr>
        <w:t>王亚东  乡党委书记</w:t>
      </w:r>
    </w:p>
    <w:p w14:paraId="397CDC3F">
      <w:pPr>
        <w:pStyle w:val="8"/>
        <w:keepNext w:val="0"/>
        <w:keepLines w:val="0"/>
        <w:pageBreakBefore w:val="0"/>
        <w:widowControl w:val="0"/>
        <w:kinsoku/>
        <w:wordWrap/>
        <w:overflowPunct/>
        <w:topLinePunct w:val="0"/>
        <w:autoSpaceDE/>
        <w:autoSpaceDN/>
        <w:bidi w:val="0"/>
        <w:adjustRightInd w:val="0"/>
        <w:snapToGrid/>
        <w:spacing w:after="0" w:afterLines="0" w:line="520" w:lineRule="exact"/>
        <w:ind w:left="0"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王建文  乡党委副书记、乡长</w:t>
      </w:r>
    </w:p>
    <w:p w14:paraId="28CE4DC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副组长：刘亮堂  乡党委委员、人大主席</w:t>
      </w:r>
    </w:p>
    <w:p w14:paraId="54CD8F66">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崔文宾  乡党委委员、纪委书记</w:t>
      </w:r>
    </w:p>
    <w:p w14:paraId="41D8130C">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高虎照  乡党委委员、专武部长</w:t>
      </w:r>
    </w:p>
    <w:p w14:paraId="4D8CAF87">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张旭东  乡党委委员、副乡长</w:t>
      </w:r>
    </w:p>
    <w:p w14:paraId="100A9497">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赵贵平  乡便民服务中心主任</w:t>
      </w:r>
    </w:p>
    <w:p w14:paraId="4901367A">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  员：闫叶松  乡党群服务中心主任</w:t>
      </w:r>
    </w:p>
    <w:p w14:paraId="051E0198">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  绍  乡退役军人服务站站长</w:t>
      </w:r>
    </w:p>
    <w:p w14:paraId="469384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赵  鑫  乡党建办常务副主任</w:t>
      </w:r>
    </w:p>
    <w:p w14:paraId="7E43BF05">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高  乐  乡乡村振兴办主任</w:t>
      </w:r>
    </w:p>
    <w:p w14:paraId="368897A7">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白芳芳  乡乡村振兴办副主任</w:t>
      </w:r>
    </w:p>
    <w:p w14:paraId="7F1B2F9E">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赵  静  乡乡村振兴工作办干事</w:t>
      </w:r>
    </w:p>
    <w:p w14:paraId="003B120A">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  晨  乡乡村振兴工作办干事</w:t>
      </w:r>
    </w:p>
    <w:p w14:paraId="0301A3DD">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  凯  乡乡村振兴工作办干事</w:t>
      </w:r>
    </w:p>
    <w:p w14:paraId="794ED5E4">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刘奋奇  乡乡村振兴工作办干事</w:t>
      </w:r>
    </w:p>
    <w:p w14:paraId="5C25B18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韩璞隆  乡乡村振兴工作办干事</w:t>
      </w:r>
    </w:p>
    <w:p w14:paraId="4529E1A8">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康芫芫  乡乡村就业工作站干事</w:t>
      </w:r>
    </w:p>
    <w:p w14:paraId="298AD588">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0" w:leftChars="0" w:firstLine="1920" w:firstLineChars="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孙  茹  乡乡村就业工作站干事</w:t>
      </w:r>
    </w:p>
    <w:p w14:paraId="1A89C39A">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领导小组下设三项重点工作</w:t>
      </w:r>
      <w:bookmarkStart w:id="0" w:name="_GoBack"/>
      <w:bookmarkEnd w:id="0"/>
      <w:r>
        <w:rPr>
          <w:rFonts w:hint="eastAsia" w:ascii="仿宋_GB2312" w:hAnsi="仿宋_GB2312" w:eastAsia="仿宋_GB2312" w:cs="仿宋_GB2312"/>
          <w:kern w:val="2"/>
          <w:sz w:val="32"/>
          <w:szCs w:val="32"/>
          <w:lang w:val="en-US" w:eastAsia="zh-CN" w:bidi="ar-SA"/>
        </w:rPr>
        <w:t>办公室，高乐同志兼任办公室主任，负责领导小组日常工作。</w:t>
      </w:r>
    </w:p>
    <w:p w14:paraId="54676EA6">
      <w:pPr>
        <w:pStyle w:val="2"/>
        <w:rPr>
          <w:rFonts w:hint="eastAsia"/>
          <w:lang w:val="en-US" w:eastAsia="zh-CN"/>
        </w:rPr>
      </w:pPr>
    </w:p>
    <w:p w14:paraId="2A5D624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655958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赵家坪乡“一村一专班”名单</w:t>
      </w:r>
    </w:p>
    <w:p w14:paraId="1C4EAA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b/>
          <w:bCs/>
          <w:sz w:val="32"/>
          <w:szCs w:val="32"/>
          <w:lang w:val="en-US" w:eastAsia="zh-CN"/>
        </w:rPr>
      </w:pPr>
    </w:p>
    <w:p w14:paraId="3C4B4E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赵家坪村</w:t>
      </w:r>
      <w:r>
        <w:rPr>
          <w:rFonts w:hint="eastAsia" w:ascii="仿宋" w:hAnsi="仿宋" w:eastAsia="仿宋" w:cs="仿宋"/>
          <w:sz w:val="32"/>
          <w:szCs w:val="32"/>
          <w:lang w:val="en-US" w:eastAsia="zh-CN"/>
        </w:rPr>
        <w:t xml:space="preserve">  </w:t>
      </w:r>
    </w:p>
    <w:p w14:paraId="4BE3A1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  长：刘亮堂  乡人大主席</w:t>
      </w:r>
    </w:p>
    <w:p w14:paraId="13F39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副组长：张江云  赵家坪</w:t>
      </w:r>
      <w:r>
        <w:rPr>
          <w:rFonts w:hint="default" w:ascii="仿宋" w:hAnsi="仿宋" w:eastAsia="仿宋" w:cs="仿宋"/>
          <w:sz w:val="32"/>
          <w:szCs w:val="32"/>
          <w:lang w:eastAsia="zh-CN"/>
        </w:rPr>
        <w:t>村</w:t>
      </w:r>
      <w:r>
        <w:rPr>
          <w:rFonts w:hint="eastAsia" w:ascii="仿宋" w:hAnsi="仿宋" w:eastAsia="仿宋" w:cs="仿宋"/>
          <w:sz w:val="32"/>
          <w:szCs w:val="32"/>
          <w:lang w:val="en-US" w:eastAsia="zh-CN"/>
        </w:rPr>
        <w:t>党支部书记</w:t>
      </w:r>
    </w:p>
    <w:p w14:paraId="4EE74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赵红油  赵家坪村委主任</w:t>
      </w:r>
    </w:p>
    <w:p w14:paraId="5332E9C7">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白迎军  赵家坪村第一书记、工作队长</w:t>
      </w:r>
    </w:p>
    <w:p w14:paraId="46BA9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成  员：赵  静</w:t>
      </w:r>
      <w:r>
        <w:rPr>
          <w:rFonts w:hint="default"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eastAsia="zh-CN"/>
        </w:rPr>
        <w:t>赵家坪村村委主任助理</w:t>
      </w:r>
    </w:p>
    <w:p w14:paraId="38756BF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康建美  赵家坪村工作队队员</w:t>
      </w:r>
    </w:p>
    <w:p w14:paraId="567A2B5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刘小平  赵家坪村工作队队员</w:t>
      </w:r>
    </w:p>
    <w:p w14:paraId="0F5487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康家塔村</w:t>
      </w:r>
      <w:r>
        <w:rPr>
          <w:rFonts w:hint="eastAsia" w:ascii="仿宋" w:hAnsi="仿宋" w:eastAsia="仿宋" w:cs="仿宋"/>
          <w:sz w:val="32"/>
          <w:szCs w:val="32"/>
          <w:lang w:val="en-US" w:eastAsia="zh-CN"/>
        </w:rPr>
        <w:t xml:space="preserve">  </w:t>
      </w:r>
    </w:p>
    <w:p w14:paraId="21C6F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  长：高虎照  乡专武部长</w:t>
      </w:r>
    </w:p>
    <w:p w14:paraId="41370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副组长：白香明  </w:t>
      </w:r>
      <w:r>
        <w:rPr>
          <w:rFonts w:hint="eastAsia" w:ascii="仿宋" w:hAnsi="仿宋" w:eastAsia="仿宋" w:cs="仿宋"/>
          <w:spacing w:val="-11"/>
          <w:sz w:val="32"/>
          <w:szCs w:val="32"/>
          <w:lang w:val="en-US" w:eastAsia="zh-CN"/>
        </w:rPr>
        <w:t>康家塔</w:t>
      </w:r>
      <w:r>
        <w:rPr>
          <w:rFonts w:hint="default" w:ascii="仿宋" w:hAnsi="仿宋" w:eastAsia="仿宋" w:cs="仿宋"/>
          <w:spacing w:val="-11"/>
          <w:sz w:val="32"/>
          <w:szCs w:val="32"/>
          <w:lang w:eastAsia="zh-CN"/>
        </w:rPr>
        <w:t>村</w:t>
      </w:r>
      <w:r>
        <w:rPr>
          <w:rFonts w:hint="eastAsia" w:ascii="仿宋" w:hAnsi="仿宋" w:eastAsia="仿宋" w:cs="仿宋"/>
          <w:spacing w:val="-11"/>
          <w:sz w:val="32"/>
          <w:szCs w:val="32"/>
          <w:lang w:val="en-US" w:eastAsia="zh-CN"/>
        </w:rPr>
        <w:t>党支部书记兼村委主任</w:t>
      </w:r>
    </w:p>
    <w:p w14:paraId="243A6B6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王月霞  康家塔村第一书记、工作队长</w:t>
      </w:r>
    </w:p>
    <w:p w14:paraId="4FAD5A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成  员：高  斌  康家塔村党支部书记</w:t>
      </w:r>
      <w:r>
        <w:rPr>
          <w:rFonts w:hint="default" w:ascii="仿宋" w:hAnsi="仿宋" w:eastAsia="仿宋" w:cs="仿宋"/>
          <w:sz w:val="32"/>
          <w:szCs w:val="32"/>
          <w:lang w:eastAsia="zh-CN"/>
        </w:rPr>
        <w:t>助理</w:t>
      </w:r>
    </w:p>
    <w:p w14:paraId="2513D4AC">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高瑞明  康家塔村工作队队员</w:t>
      </w:r>
    </w:p>
    <w:p w14:paraId="4F807F3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侯岱宏  康家塔村工作队队员</w:t>
      </w:r>
    </w:p>
    <w:p w14:paraId="108C9F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武家峁村</w:t>
      </w:r>
      <w:r>
        <w:rPr>
          <w:rFonts w:hint="eastAsia" w:ascii="仿宋" w:hAnsi="仿宋" w:eastAsia="仿宋" w:cs="仿宋"/>
          <w:sz w:val="32"/>
          <w:szCs w:val="32"/>
          <w:lang w:val="en-US" w:eastAsia="zh-CN"/>
        </w:rPr>
        <w:t xml:space="preserve">  </w:t>
      </w:r>
    </w:p>
    <w:p w14:paraId="18B91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  长：刘亮堂  乡人大主席</w:t>
      </w:r>
    </w:p>
    <w:p w14:paraId="6919DC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11"/>
          <w:sz w:val="32"/>
          <w:szCs w:val="32"/>
          <w:lang w:val="en-US" w:eastAsia="zh-CN"/>
        </w:rPr>
      </w:pPr>
      <w:r>
        <w:rPr>
          <w:rFonts w:hint="eastAsia" w:ascii="仿宋" w:hAnsi="仿宋" w:eastAsia="仿宋" w:cs="仿宋"/>
          <w:sz w:val="32"/>
          <w:szCs w:val="32"/>
          <w:lang w:val="en-US" w:eastAsia="zh-CN"/>
        </w:rPr>
        <w:t xml:space="preserve">副组长：孙春平  </w:t>
      </w:r>
      <w:r>
        <w:rPr>
          <w:rFonts w:hint="eastAsia" w:ascii="仿宋" w:hAnsi="仿宋" w:eastAsia="仿宋" w:cs="仿宋"/>
          <w:spacing w:val="-11"/>
          <w:sz w:val="32"/>
          <w:szCs w:val="32"/>
          <w:lang w:val="en-US" w:eastAsia="zh-CN"/>
        </w:rPr>
        <w:t>武家峁村党支部书记兼村委主任</w:t>
      </w:r>
    </w:p>
    <w:p w14:paraId="6538695C">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韩  洋  武家峁村第一书记、工作队长</w:t>
      </w:r>
    </w:p>
    <w:p w14:paraId="3EBE5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  员：张  晨  武家峁村党支部书记</w:t>
      </w:r>
      <w:r>
        <w:rPr>
          <w:rFonts w:hint="default" w:ascii="仿宋" w:hAnsi="仿宋" w:eastAsia="仿宋" w:cs="仿宋"/>
          <w:sz w:val="32"/>
          <w:szCs w:val="32"/>
          <w:lang w:eastAsia="zh-CN"/>
        </w:rPr>
        <w:t>助理</w:t>
      </w:r>
    </w:p>
    <w:p w14:paraId="4A1EE2CC">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冯世惠  武家峁村工作队队员</w:t>
      </w:r>
    </w:p>
    <w:p w14:paraId="1200CA52">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高云山  武家峁村工作队队员</w:t>
      </w:r>
    </w:p>
    <w:p w14:paraId="4F790256">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杨耕硕  武家峁村工作队队员</w:t>
      </w:r>
    </w:p>
    <w:p w14:paraId="111784A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毛儿沟村</w:t>
      </w:r>
      <w:r>
        <w:rPr>
          <w:rFonts w:hint="eastAsia" w:ascii="仿宋" w:hAnsi="仿宋" w:eastAsia="仿宋" w:cs="仿宋"/>
          <w:sz w:val="32"/>
          <w:szCs w:val="32"/>
          <w:lang w:val="en-US" w:eastAsia="zh-CN"/>
        </w:rPr>
        <w:t xml:space="preserve">  </w:t>
      </w:r>
    </w:p>
    <w:p w14:paraId="62DC74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  长：刘亮堂  乡人大主席</w:t>
      </w:r>
    </w:p>
    <w:p w14:paraId="062BC0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11"/>
          <w:sz w:val="32"/>
          <w:szCs w:val="32"/>
          <w:lang w:val="en-US" w:eastAsia="zh-CN"/>
        </w:rPr>
      </w:pPr>
      <w:r>
        <w:rPr>
          <w:rFonts w:hint="eastAsia" w:ascii="仿宋" w:hAnsi="仿宋" w:eastAsia="仿宋" w:cs="仿宋"/>
          <w:sz w:val="32"/>
          <w:szCs w:val="32"/>
          <w:lang w:val="en-US" w:eastAsia="zh-CN"/>
        </w:rPr>
        <w:t xml:space="preserve">副组长：田云云  </w:t>
      </w:r>
      <w:r>
        <w:rPr>
          <w:rFonts w:hint="eastAsia" w:ascii="仿宋" w:hAnsi="仿宋" w:eastAsia="仿宋" w:cs="仿宋"/>
          <w:spacing w:val="-11"/>
          <w:sz w:val="32"/>
          <w:szCs w:val="32"/>
          <w:lang w:val="en-US" w:eastAsia="zh-CN"/>
        </w:rPr>
        <w:t>毛儿沟</w:t>
      </w:r>
      <w:r>
        <w:rPr>
          <w:rFonts w:hint="default" w:ascii="仿宋" w:hAnsi="仿宋" w:eastAsia="仿宋" w:cs="仿宋"/>
          <w:spacing w:val="-11"/>
          <w:sz w:val="32"/>
          <w:szCs w:val="32"/>
          <w:lang w:eastAsia="zh-CN"/>
        </w:rPr>
        <w:t>村</w:t>
      </w:r>
      <w:r>
        <w:rPr>
          <w:rFonts w:hint="eastAsia" w:ascii="仿宋" w:hAnsi="仿宋" w:eastAsia="仿宋" w:cs="仿宋"/>
          <w:spacing w:val="-11"/>
          <w:sz w:val="32"/>
          <w:szCs w:val="32"/>
          <w:lang w:val="en-US" w:eastAsia="zh-CN"/>
        </w:rPr>
        <w:t>党支部书记兼村委主任</w:t>
      </w:r>
    </w:p>
    <w:p w14:paraId="7C2DE6D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贺毅辉  毛儿沟村第一书记、工作队长</w:t>
      </w:r>
    </w:p>
    <w:p w14:paraId="35B84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成  员：刘建伟  毛儿沟村党支部书记</w:t>
      </w:r>
      <w:r>
        <w:rPr>
          <w:rFonts w:hint="default" w:ascii="仿宋" w:hAnsi="仿宋" w:eastAsia="仿宋" w:cs="仿宋"/>
          <w:sz w:val="32"/>
          <w:szCs w:val="32"/>
          <w:lang w:eastAsia="zh-CN"/>
        </w:rPr>
        <w:t>助理</w:t>
      </w:r>
    </w:p>
    <w:p w14:paraId="1F06BCD7">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高宇航  毛儿沟村工作队队员</w:t>
      </w:r>
    </w:p>
    <w:p w14:paraId="382F8D1B">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张芷玉  毛儿沟村工作队队员</w:t>
      </w:r>
    </w:p>
    <w:p w14:paraId="2C6EAD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吴儿申村</w:t>
      </w:r>
      <w:r>
        <w:rPr>
          <w:rFonts w:hint="eastAsia" w:ascii="仿宋" w:hAnsi="仿宋" w:eastAsia="仿宋" w:cs="仿宋"/>
          <w:sz w:val="32"/>
          <w:szCs w:val="32"/>
          <w:lang w:val="en-US" w:eastAsia="zh-CN"/>
        </w:rPr>
        <w:t xml:space="preserve">  </w:t>
      </w:r>
    </w:p>
    <w:p w14:paraId="3333EE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  长：赵贵平  乡便民服务中心主任</w:t>
      </w:r>
    </w:p>
    <w:p w14:paraId="64D1A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11"/>
          <w:sz w:val="32"/>
          <w:szCs w:val="32"/>
          <w:lang w:val="en-US" w:eastAsia="zh-CN"/>
        </w:rPr>
      </w:pPr>
      <w:r>
        <w:rPr>
          <w:rFonts w:hint="eastAsia" w:ascii="仿宋" w:hAnsi="仿宋" w:eastAsia="仿宋" w:cs="仿宋"/>
          <w:sz w:val="32"/>
          <w:szCs w:val="32"/>
          <w:lang w:val="en-US" w:eastAsia="zh-CN"/>
        </w:rPr>
        <w:t xml:space="preserve">副组长：白利军  </w:t>
      </w:r>
      <w:r>
        <w:rPr>
          <w:rFonts w:hint="eastAsia" w:ascii="仿宋" w:hAnsi="仿宋" w:eastAsia="仿宋" w:cs="仿宋"/>
          <w:spacing w:val="-11"/>
          <w:sz w:val="32"/>
          <w:szCs w:val="32"/>
          <w:lang w:val="en-US" w:eastAsia="zh-CN"/>
        </w:rPr>
        <w:t>吴儿申</w:t>
      </w:r>
      <w:r>
        <w:rPr>
          <w:rFonts w:hint="default" w:ascii="仿宋" w:hAnsi="仿宋" w:eastAsia="仿宋" w:cs="仿宋"/>
          <w:spacing w:val="-11"/>
          <w:sz w:val="32"/>
          <w:szCs w:val="32"/>
          <w:lang w:val="en-US" w:eastAsia="zh-CN"/>
        </w:rPr>
        <w:t>村</w:t>
      </w:r>
      <w:r>
        <w:rPr>
          <w:rFonts w:hint="eastAsia" w:ascii="仿宋" w:hAnsi="仿宋" w:eastAsia="仿宋" w:cs="仿宋"/>
          <w:spacing w:val="-11"/>
          <w:sz w:val="32"/>
          <w:szCs w:val="32"/>
          <w:lang w:val="en-US" w:eastAsia="zh-CN"/>
        </w:rPr>
        <w:t>党支部书记兼村委主任</w:t>
      </w:r>
    </w:p>
    <w:p w14:paraId="040EA4A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白小斌  吴儿申村第一书记、工作队长</w:t>
      </w:r>
    </w:p>
    <w:p w14:paraId="2D7678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成  员：刘  凯  吴儿申村村委主任</w:t>
      </w:r>
      <w:r>
        <w:rPr>
          <w:rFonts w:hint="default" w:ascii="仿宋" w:hAnsi="仿宋" w:eastAsia="仿宋" w:cs="仿宋"/>
          <w:sz w:val="32"/>
          <w:szCs w:val="32"/>
          <w:lang w:eastAsia="zh-CN"/>
        </w:rPr>
        <w:t>助理</w:t>
      </w:r>
    </w:p>
    <w:p w14:paraId="35426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王换珍  吴儿申村工作队队员</w:t>
      </w:r>
    </w:p>
    <w:p w14:paraId="3A63DD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李继芳  吴儿申村工作队队员</w:t>
      </w:r>
    </w:p>
    <w:p w14:paraId="01A064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p>
    <w:p w14:paraId="48D2FB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白家峁村</w:t>
      </w:r>
      <w:r>
        <w:rPr>
          <w:rFonts w:hint="eastAsia" w:ascii="仿宋" w:hAnsi="仿宋" w:eastAsia="仿宋" w:cs="仿宋"/>
          <w:sz w:val="32"/>
          <w:szCs w:val="32"/>
          <w:lang w:val="en-US" w:eastAsia="zh-CN"/>
        </w:rPr>
        <w:t xml:space="preserve">  </w:t>
      </w:r>
    </w:p>
    <w:p w14:paraId="143A5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长：赵贵平  乡便民服务中心主任</w:t>
      </w:r>
    </w:p>
    <w:p w14:paraId="391B83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11"/>
          <w:sz w:val="32"/>
          <w:szCs w:val="32"/>
          <w:lang w:val="en-US" w:eastAsia="zh-CN"/>
        </w:rPr>
      </w:pPr>
      <w:r>
        <w:rPr>
          <w:rFonts w:hint="eastAsia" w:ascii="仿宋" w:hAnsi="仿宋" w:eastAsia="仿宋" w:cs="仿宋"/>
          <w:sz w:val="32"/>
          <w:szCs w:val="32"/>
          <w:lang w:val="en-US" w:eastAsia="zh-CN"/>
        </w:rPr>
        <w:t xml:space="preserve">副组长：白新平  </w:t>
      </w:r>
      <w:r>
        <w:rPr>
          <w:rFonts w:hint="eastAsia" w:ascii="仿宋" w:hAnsi="仿宋" w:eastAsia="仿宋" w:cs="仿宋"/>
          <w:spacing w:val="-11"/>
          <w:sz w:val="32"/>
          <w:szCs w:val="32"/>
          <w:lang w:val="en-US" w:eastAsia="zh-CN"/>
        </w:rPr>
        <w:t>白家峁</w:t>
      </w:r>
      <w:r>
        <w:rPr>
          <w:rFonts w:hint="default" w:ascii="仿宋" w:hAnsi="仿宋" w:eastAsia="仿宋" w:cs="仿宋"/>
          <w:spacing w:val="-11"/>
          <w:sz w:val="32"/>
          <w:szCs w:val="32"/>
          <w:lang w:val="en-US" w:eastAsia="zh-CN"/>
        </w:rPr>
        <w:t>村</w:t>
      </w:r>
      <w:r>
        <w:rPr>
          <w:rFonts w:hint="eastAsia" w:ascii="仿宋" w:hAnsi="仿宋" w:eastAsia="仿宋" w:cs="仿宋"/>
          <w:spacing w:val="-11"/>
          <w:sz w:val="32"/>
          <w:szCs w:val="32"/>
          <w:lang w:val="en-US" w:eastAsia="zh-CN"/>
        </w:rPr>
        <w:t>党支部书记兼村委主任</w:t>
      </w:r>
    </w:p>
    <w:p w14:paraId="0B5047B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候小强  白家峁村第一书记、工作队长</w:t>
      </w:r>
    </w:p>
    <w:p w14:paraId="4E42A3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  员：李晶晶  白家峁村党支部书记</w:t>
      </w:r>
      <w:r>
        <w:rPr>
          <w:rFonts w:hint="default" w:ascii="仿宋" w:hAnsi="仿宋" w:eastAsia="仿宋" w:cs="仿宋"/>
          <w:sz w:val="32"/>
          <w:szCs w:val="32"/>
          <w:lang w:eastAsia="zh-CN"/>
        </w:rPr>
        <w:t>助理</w:t>
      </w:r>
    </w:p>
    <w:p w14:paraId="5CA64E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卫天凤  白家峁村工作队队员</w:t>
      </w:r>
    </w:p>
    <w:p w14:paraId="7C9206E2">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  婷  白家峁村工作队队员</w:t>
      </w:r>
    </w:p>
    <w:p w14:paraId="4352A8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宋家塔村</w:t>
      </w:r>
      <w:r>
        <w:rPr>
          <w:rFonts w:hint="eastAsia" w:ascii="仿宋" w:hAnsi="仿宋" w:eastAsia="仿宋" w:cs="仿宋"/>
          <w:sz w:val="32"/>
          <w:szCs w:val="32"/>
          <w:lang w:val="en-US" w:eastAsia="zh-CN"/>
        </w:rPr>
        <w:t xml:space="preserve">  </w:t>
      </w:r>
    </w:p>
    <w:p w14:paraId="7649EA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长：高虎照  乡专武部长</w:t>
      </w:r>
    </w:p>
    <w:p w14:paraId="0B69BC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pacing w:val="-11"/>
          <w:sz w:val="32"/>
          <w:szCs w:val="32"/>
          <w:lang w:val="en-US" w:eastAsia="zh-CN"/>
        </w:rPr>
      </w:pPr>
      <w:r>
        <w:rPr>
          <w:rFonts w:hint="eastAsia" w:ascii="仿宋" w:hAnsi="仿宋" w:eastAsia="仿宋" w:cs="仿宋"/>
          <w:sz w:val="32"/>
          <w:szCs w:val="32"/>
          <w:lang w:val="en-US" w:eastAsia="zh-CN"/>
        </w:rPr>
        <w:t xml:space="preserve">副组长：赵明则  </w:t>
      </w:r>
      <w:r>
        <w:rPr>
          <w:rFonts w:hint="eastAsia" w:ascii="仿宋" w:hAnsi="仿宋" w:eastAsia="仿宋" w:cs="仿宋"/>
          <w:spacing w:val="-11"/>
          <w:sz w:val="32"/>
          <w:szCs w:val="32"/>
          <w:lang w:val="en-US" w:eastAsia="zh-CN"/>
        </w:rPr>
        <w:t>宋家塔</w:t>
      </w:r>
      <w:r>
        <w:rPr>
          <w:rFonts w:hint="default" w:ascii="仿宋" w:hAnsi="仿宋" w:eastAsia="仿宋" w:cs="仿宋"/>
          <w:spacing w:val="-11"/>
          <w:sz w:val="32"/>
          <w:szCs w:val="32"/>
          <w:lang w:val="en-US" w:eastAsia="zh-CN"/>
        </w:rPr>
        <w:t>村</w:t>
      </w:r>
      <w:r>
        <w:rPr>
          <w:rFonts w:hint="eastAsia" w:ascii="仿宋" w:hAnsi="仿宋" w:eastAsia="仿宋" w:cs="仿宋"/>
          <w:spacing w:val="-11"/>
          <w:sz w:val="32"/>
          <w:szCs w:val="32"/>
          <w:lang w:val="en-US" w:eastAsia="zh-CN"/>
        </w:rPr>
        <w:t>党支部书记兼村委主任</w:t>
      </w:r>
    </w:p>
    <w:p w14:paraId="46875D8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王厚珍  宋家塔</w:t>
      </w:r>
      <w:r>
        <w:rPr>
          <w:rFonts w:hint="default" w:ascii="仿宋" w:hAnsi="仿宋" w:eastAsia="仿宋" w:cs="仿宋"/>
          <w:sz w:val="32"/>
          <w:szCs w:val="32"/>
          <w:lang w:val="en-US" w:eastAsia="zh-CN"/>
        </w:rPr>
        <w:t>村</w:t>
      </w:r>
      <w:r>
        <w:rPr>
          <w:rFonts w:hint="eastAsia" w:ascii="仿宋" w:hAnsi="仿宋" w:eastAsia="仿宋" w:cs="仿宋"/>
          <w:sz w:val="32"/>
          <w:szCs w:val="32"/>
          <w:lang w:val="en-US" w:eastAsia="zh-CN"/>
        </w:rPr>
        <w:t>第一书记、工作队长</w:t>
      </w:r>
    </w:p>
    <w:p w14:paraId="7A684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员：刘奋奇  宋家塔村村委主任助理</w:t>
      </w:r>
    </w:p>
    <w:p w14:paraId="1B80FB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尹小虎  宋家塔村工作队队员</w:t>
      </w:r>
    </w:p>
    <w:p w14:paraId="7988A9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马利平  宋家塔村工作队队员  </w:t>
      </w:r>
    </w:p>
    <w:p w14:paraId="17015E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佐子坪村</w:t>
      </w:r>
      <w:r>
        <w:rPr>
          <w:rFonts w:hint="eastAsia" w:ascii="仿宋" w:hAnsi="仿宋" w:eastAsia="仿宋" w:cs="仿宋"/>
          <w:sz w:val="32"/>
          <w:szCs w:val="32"/>
          <w:lang w:val="en-US" w:eastAsia="zh-CN"/>
        </w:rPr>
        <w:t xml:space="preserve">  </w:t>
      </w:r>
    </w:p>
    <w:p w14:paraId="581A98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长：张旭东  副乡长</w:t>
      </w:r>
    </w:p>
    <w:p w14:paraId="349A9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11"/>
          <w:sz w:val="32"/>
          <w:szCs w:val="32"/>
          <w:lang w:val="en-US" w:eastAsia="zh-CN"/>
        </w:rPr>
      </w:pPr>
      <w:r>
        <w:rPr>
          <w:rFonts w:hint="eastAsia" w:ascii="仿宋" w:hAnsi="仿宋" w:eastAsia="仿宋" w:cs="仿宋"/>
          <w:sz w:val="32"/>
          <w:szCs w:val="32"/>
          <w:lang w:val="en-US" w:eastAsia="zh-CN"/>
        </w:rPr>
        <w:t xml:space="preserve">副组长：高建春  </w:t>
      </w:r>
      <w:r>
        <w:rPr>
          <w:rFonts w:hint="eastAsia" w:ascii="仿宋" w:hAnsi="仿宋" w:eastAsia="仿宋" w:cs="仿宋"/>
          <w:spacing w:val="-11"/>
          <w:sz w:val="32"/>
          <w:szCs w:val="32"/>
          <w:lang w:val="en-US" w:eastAsia="zh-CN"/>
        </w:rPr>
        <w:t>佐子坪村党支部书记兼村委主任</w:t>
      </w:r>
    </w:p>
    <w:p w14:paraId="1D76CE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奥慧辉  佐子坪村第一书记、工作队长</w:t>
      </w:r>
    </w:p>
    <w:p w14:paraId="5D7CB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员：白慧雯  佐子坪村工作队队员</w:t>
      </w:r>
    </w:p>
    <w:p w14:paraId="3CA1976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马永华  佐子坪村工作队队员</w:t>
      </w:r>
    </w:p>
    <w:p w14:paraId="63CF5A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p>
    <w:p w14:paraId="436BB6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闫家塔村</w:t>
      </w:r>
      <w:r>
        <w:rPr>
          <w:rFonts w:hint="eastAsia" w:ascii="仿宋" w:hAnsi="仿宋" w:eastAsia="仿宋" w:cs="仿宋"/>
          <w:sz w:val="32"/>
          <w:szCs w:val="32"/>
          <w:lang w:val="en-US" w:eastAsia="zh-CN"/>
        </w:rPr>
        <w:t xml:space="preserve">  </w:t>
      </w:r>
    </w:p>
    <w:p w14:paraId="4220C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组  长：闫叶松  乡党群服务中心主任</w:t>
      </w:r>
    </w:p>
    <w:p w14:paraId="5B32A8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副组长：刘俊良  闫家塔村党支部书记</w:t>
      </w:r>
    </w:p>
    <w:p w14:paraId="397168E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赵候吞  闫家塔村村委主任</w:t>
      </w:r>
    </w:p>
    <w:p w14:paraId="54B797D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张梓欣  闫家塔村第一书记、工作队长</w:t>
      </w:r>
    </w:p>
    <w:p w14:paraId="208534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员：赵园园  闫家塔村村委主任助理</w:t>
      </w:r>
    </w:p>
    <w:p w14:paraId="20A167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王旭荣  闫家塔村工作队队员</w:t>
      </w:r>
    </w:p>
    <w:p w14:paraId="56560A0C">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梁永斌  闫家塔村工作队队员</w:t>
      </w:r>
    </w:p>
    <w:p w14:paraId="56510548">
      <w:pPr>
        <w:keepNext w:val="0"/>
        <w:keepLines w:val="0"/>
        <w:pageBreakBefore w:val="0"/>
        <w:widowControl w:val="0"/>
        <w:kinsoku/>
        <w:wordWrap/>
        <w:overflowPunct/>
        <w:topLinePunct w:val="0"/>
        <w:autoSpaceDE/>
        <w:autoSpaceDN/>
        <w:bidi w:val="0"/>
        <w:adjustRightInd/>
        <w:snapToGrid/>
        <w:spacing w:line="600" w:lineRule="exact"/>
        <w:ind w:left="4814" w:leftChars="304" w:hanging="4176" w:hangingChars="13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西 墕 村</w:t>
      </w:r>
      <w:r>
        <w:rPr>
          <w:rFonts w:hint="eastAsia" w:ascii="仿宋" w:hAnsi="仿宋" w:eastAsia="仿宋" w:cs="仿宋"/>
          <w:sz w:val="32"/>
          <w:szCs w:val="32"/>
          <w:lang w:val="en-US" w:eastAsia="zh-CN"/>
        </w:rPr>
        <w:t xml:space="preserve">  </w:t>
      </w:r>
    </w:p>
    <w:p w14:paraId="4B70D167">
      <w:pPr>
        <w:keepNext w:val="0"/>
        <w:keepLines w:val="0"/>
        <w:pageBreakBefore w:val="0"/>
        <w:widowControl w:val="0"/>
        <w:kinsoku/>
        <w:wordWrap/>
        <w:overflowPunct/>
        <w:topLinePunct w:val="0"/>
        <w:autoSpaceDE/>
        <w:autoSpaceDN/>
        <w:bidi w:val="0"/>
        <w:adjustRightInd/>
        <w:snapToGrid/>
        <w:spacing w:line="600" w:lineRule="exact"/>
        <w:ind w:left="4798" w:leftChars="304" w:hanging="4160" w:hangingChars="13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长：张  绍  乡退役军人服务站站长、西墕村党支</w:t>
      </w:r>
    </w:p>
    <w:p w14:paraId="210C6249">
      <w:pPr>
        <w:keepNext w:val="0"/>
        <w:keepLines w:val="0"/>
        <w:pageBreakBefore w:val="0"/>
        <w:widowControl w:val="0"/>
        <w:kinsoku/>
        <w:wordWrap/>
        <w:overflowPunct/>
        <w:topLinePunct w:val="0"/>
        <w:autoSpaceDE/>
        <w:autoSpaceDN/>
        <w:bidi w:val="0"/>
        <w:adjustRightInd/>
        <w:snapToGrid/>
        <w:spacing w:line="600" w:lineRule="exact"/>
        <w:ind w:left="4792" w:leftChars="1520" w:hanging="1600" w:hangingChars="5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部书记</w:t>
      </w:r>
    </w:p>
    <w:p w14:paraId="2A1805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副组长：李维伟  西墕村村委主任</w:t>
      </w:r>
    </w:p>
    <w:p w14:paraId="510EF6BF">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王利利  西墕村第一书记、工作队长</w:t>
      </w:r>
    </w:p>
    <w:p w14:paraId="1576FF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员：杜怀清  西墕村工作队队员</w:t>
      </w:r>
    </w:p>
    <w:p w14:paraId="342CBA3C">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高俊杰  西墕村工作队队员</w:t>
      </w:r>
    </w:p>
    <w:p w14:paraId="532CE94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03903C4E">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9F6A83-2703-47C9-833B-8AC063C612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2F4B48-6C6C-4340-98C7-40275E4BF629}"/>
  </w:font>
  <w:font w:name="仿宋_GB2312">
    <w:panose1 w:val="02010609030101010101"/>
    <w:charset w:val="86"/>
    <w:family w:val="auto"/>
    <w:pitch w:val="default"/>
    <w:sig w:usb0="00000001" w:usb1="080E0000" w:usb2="00000000" w:usb3="00000000" w:csb0="00040000" w:csb1="00000000"/>
    <w:embedRegular r:id="rId3" w:fontKey="{37AFCECC-BB28-4446-A9D1-0E8AD473D722}"/>
  </w:font>
  <w:font w:name="仿宋">
    <w:panose1 w:val="02010609060101010101"/>
    <w:charset w:val="86"/>
    <w:family w:val="auto"/>
    <w:pitch w:val="default"/>
    <w:sig w:usb0="800002BF" w:usb1="38CF7CFA" w:usb2="00000016" w:usb3="00000000" w:csb0="00040001" w:csb1="00000000"/>
    <w:embedRegular r:id="rId4" w:fontKey="{9056AD70-26F7-482D-B2B0-A1D8AE0EA8ED}"/>
  </w:font>
  <w:font w:name="方正小标宋简体">
    <w:panose1 w:val="03000509000000000000"/>
    <w:charset w:val="86"/>
    <w:family w:val="auto"/>
    <w:pitch w:val="default"/>
    <w:sig w:usb0="00000001" w:usb1="080E0000" w:usb2="00000000" w:usb3="00000000" w:csb0="00040000" w:csb1="00000000"/>
    <w:embedRegular r:id="rId5" w:fontKey="{AB1F9894-39CB-485B-998F-5FB97879251C}"/>
  </w:font>
  <w:font w:name="楷体">
    <w:panose1 w:val="02010609060101010101"/>
    <w:charset w:val="86"/>
    <w:family w:val="auto"/>
    <w:pitch w:val="default"/>
    <w:sig w:usb0="800002BF" w:usb1="38CF7CFA" w:usb2="00000016" w:usb3="00000000" w:csb0="00040001" w:csb1="00000000"/>
    <w:embedRegular r:id="rId6" w:fontKey="{4C372277-DE61-4039-BEF3-8409CE4CCB25}"/>
  </w:font>
  <w:font w:name="方正仿宋_GB2312">
    <w:panose1 w:val="02000000000000000000"/>
    <w:charset w:val="86"/>
    <w:family w:val="auto"/>
    <w:pitch w:val="default"/>
    <w:sig w:usb0="A00002BF" w:usb1="184F6CFA" w:usb2="00000012" w:usb3="00000000" w:csb0="00040001" w:csb1="00000000"/>
    <w:embedRegular r:id="rId7" w:fontKey="{52DA4CC1-0259-4082-9A25-E1719FC50656}"/>
  </w:font>
  <w:font w:name="方正大标宋简体">
    <w:altName w:val="微软雅黑"/>
    <w:panose1 w:val="02010601030101010101"/>
    <w:charset w:val="86"/>
    <w:family w:val="auto"/>
    <w:pitch w:val="default"/>
    <w:sig w:usb0="00000000" w:usb1="00000000" w:usb2="00000000" w:usb3="00000000" w:csb0="00040000" w:csb1="00000000"/>
    <w:embedRegular r:id="rId8" w:fontKey="{4492315D-4755-4608-9EE7-22D0796CA15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ZDJjOWM4N2U0YjMwYjY2Mzg3MWJiMWQwZGIwNDcifQ=="/>
  </w:docVars>
  <w:rsids>
    <w:rsidRoot w:val="00000000"/>
    <w:rsid w:val="02917DCC"/>
    <w:rsid w:val="035B751F"/>
    <w:rsid w:val="05B80C59"/>
    <w:rsid w:val="06FE08E1"/>
    <w:rsid w:val="0802440D"/>
    <w:rsid w:val="09C83435"/>
    <w:rsid w:val="0A8F6DC6"/>
    <w:rsid w:val="0A9B28F7"/>
    <w:rsid w:val="0BE9030B"/>
    <w:rsid w:val="0C272694"/>
    <w:rsid w:val="0C951B3E"/>
    <w:rsid w:val="0D156991"/>
    <w:rsid w:val="0D584ACF"/>
    <w:rsid w:val="0D991370"/>
    <w:rsid w:val="0EF3790F"/>
    <w:rsid w:val="0FEF171B"/>
    <w:rsid w:val="103B3C1E"/>
    <w:rsid w:val="110F36F7"/>
    <w:rsid w:val="110F7B9B"/>
    <w:rsid w:val="114C04E0"/>
    <w:rsid w:val="11BB562D"/>
    <w:rsid w:val="123C7D10"/>
    <w:rsid w:val="127E09AA"/>
    <w:rsid w:val="129F5D3E"/>
    <w:rsid w:val="12BA2945"/>
    <w:rsid w:val="14383ABE"/>
    <w:rsid w:val="169923E1"/>
    <w:rsid w:val="19A13BF8"/>
    <w:rsid w:val="1B620D51"/>
    <w:rsid w:val="1BCF3EF7"/>
    <w:rsid w:val="1D0333F1"/>
    <w:rsid w:val="1E7E6A3D"/>
    <w:rsid w:val="1EA91838"/>
    <w:rsid w:val="1F1D0839"/>
    <w:rsid w:val="231203BB"/>
    <w:rsid w:val="23FB3E89"/>
    <w:rsid w:val="25727FBA"/>
    <w:rsid w:val="27327588"/>
    <w:rsid w:val="29D3461E"/>
    <w:rsid w:val="2A9A4DFA"/>
    <w:rsid w:val="2C183950"/>
    <w:rsid w:val="2E3F3416"/>
    <w:rsid w:val="2EF30C8E"/>
    <w:rsid w:val="2F6915D5"/>
    <w:rsid w:val="337E1FA2"/>
    <w:rsid w:val="355A0B35"/>
    <w:rsid w:val="36773BEC"/>
    <w:rsid w:val="3A612966"/>
    <w:rsid w:val="44FD328B"/>
    <w:rsid w:val="45B47550"/>
    <w:rsid w:val="46FA5CA9"/>
    <w:rsid w:val="47734C74"/>
    <w:rsid w:val="480D67B9"/>
    <w:rsid w:val="4A743CA0"/>
    <w:rsid w:val="4B5C62A1"/>
    <w:rsid w:val="4D07739D"/>
    <w:rsid w:val="4D2122AA"/>
    <w:rsid w:val="4E08695C"/>
    <w:rsid w:val="4E693DA8"/>
    <w:rsid w:val="510E35B2"/>
    <w:rsid w:val="51760113"/>
    <w:rsid w:val="521E30EC"/>
    <w:rsid w:val="535D4F43"/>
    <w:rsid w:val="597933D0"/>
    <w:rsid w:val="5A0D3EB9"/>
    <w:rsid w:val="5A703D86"/>
    <w:rsid w:val="5F487ACD"/>
    <w:rsid w:val="5F9B3870"/>
    <w:rsid w:val="60152773"/>
    <w:rsid w:val="61B256D1"/>
    <w:rsid w:val="61DA7C27"/>
    <w:rsid w:val="64346872"/>
    <w:rsid w:val="666F1DE3"/>
    <w:rsid w:val="68E22A56"/>
    <w:rsid w:val="69194288"/>
    <w:rsid w:val="6A7D0CCA"/>
    <w:rsid w:val="6A995680"/>
    <w:rsid w:val="6ACB58CA"/>
    <w:rsid w:val="6AD33226"/>
    <w:rsid w:val="6BF30DC0"/>
    <w:rsid w:val="6C101972"/>
    <w:rsid w:val="6D6E6C99"/>
    <w:rsid w:val="6EC76112"/>
    <w:rsid w:val="6FFA2FF7"/>
    <w:rsid w:val="71E74DAD"/>
    <w:rsid w:val="76366479"/>
    <w:rsid w:val="779416A9"/>
    <w:rsid w:val="7AC97CC1"/>
    <w:rsid w:val="7DA516F3"/>
    <w:rsid w:val="7E62003C"/>
    <w:rsid w:val="7F98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firstLineChars="200"/>
    </w:pPr>
    <w:rPr>
      <w:rFonts w:cs="Times New Roman"/>
      <w:szCs w:val="21"/>
    </w:rPr>
  </w:style>
  <w:style w:type="paragraph" w:customStyle="1" w:styleId="7">
    <w:name w:val="正文-公1"/>
    <w:basedOn w:val="1"/>
    <w:qFormat/>
    <w:uiPriority w:val="0"/>
    <w:pPr>
      <w:ind w:firstLine="200" w:firstLineChars="200"/>
    </w:pPr>
    <w:rPr>
      <w:rFonts w:ascii="Calibri" w:hAnsi="Calibri"/>
      <w:color w:val="000000"/>
      <w:szCs w:val="22"/>
    </w:rPr>
  </w:style>
  <w:style w:type="paragraph" w:customStyle="1" w:styleId="8">
    <w:name w:val="Body Text First Indent 21"/>
    <w:basedOn w:val="9"/>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9">
    <w:name w:val="Body Text Indent1"/>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5551</Words>
  <Characters>5659</Characters>
  <Lines>0</Lines>
  <Paragraphs>0</Paragraphs>
  <TotalTime>3</TotalTime>
  <ScaleCrop>false</ScaleCrop>
  <LinksUpToDate>false</LinksUpToDate>
  <CharactersWithSpaces>6207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2022-01-14T01:16:00Z</dcterms:created>
  <dc:creator>Lenovo</dc:creator>
  <cp:lastModifiedBy>WPS_1664786716</cp:lastModifiedBy>
  <cp:lastPrinted>2025-08-12T12:24:00Z</cp:lastPrinted>
  <dcterms:modified xsi:type="dcterms:W3CDTF">2025-09-16T03:50:09Z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C0AD43F8ABAF4E4885B775D1888FD6E8_13</vt:lpwstr>
  </property>
  <property fmtid="{D5CDD505-2E9C-101B-9397-08002B2CF9AE}" pid="4" name="KSOTemplateDocerSaveRecord">
    <vt:lpwstr>eyJoZGlkIjoiMmZlNjgxYjY2YzVjNWE0ZmY0MDZjMDNhNTY0YjBlMDEiLCJ1c2VySWQiOiIxNDIyNzIwODI0In0=</vt:lpwstr>
  </property>
</Properties>
</file>