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5799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第三轮中央</w:t>
      </w:r>
      <w:r>
        <w:rPr>
          <w:rFonts w:hint="eastAsia" w:ascii="方正小标宋简体" w:hAnsi="方正小标宋简体" w:eastAsia="方正小标宋简体" w:cs="方正小标宋简体"/>
          <w:i w:val="0"/>
          <w:iCs w:val="0"/>
          <w:caps w:val="0"/>
          <w:color w:val="auto"/>
          <w:spacing w:val="0"/>
          <w:sz w:val="44"/>
          <w:szCs w:val="44"/>
          <w:shd w:val="clear" w:fill="FFFFFF"/>
        </w:rPr>
        <w:t>生态环境保护督察</w:t>
      </w:r>
      <w:r>
        <w:rPr>
          <w:rFonts w:hint="eastAsia" w:ascii="方正小标宋简体" w:hAnsi="方正小标宋简体" w:eastAsia="方正小标宋简体" w:cs="方正小标宋简体"/>
          <w:i w:val="0"/>
          <w:iCs w:val="0"/>
          <w:caps w:val="0"/>
          <w:color w:val="auto"/>
          <w:spacing w:val="0"/>
          <w:sz w:val="44"/>
          <w:szCs w:val="44"/>
          <w:shd w:val="clear" w:fill="FFFFFF"/>
          <w:lang w:eastAsia="zh-CN"/>
        </w:rPr>
        <w:t>（整改任务</w:t>
      </w: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1号</w:t>
      </w:r>
      <w:r>
        <w:rPr>
          <w:rFonts w:hint="eastAsia" w:ascii="方正小标宋简体" w:hAnsi="方正小标宋简体" w:eastAsia="方正小标宋简体" w:cs="方正小标宋简体"/>
          <w:i w:val="0"/>
          <w:iCs w:val="0"/>
          <w:caps w:val="0"/>
          <w:color w:val="auto"/>
          <w:spacing w:val="0"/>
          <w:sz w:val="44"/>
          <w:szCs w:val="44"/>
          <w:shd w:val="clear" w:fill="FFFFFF"/>
          <w:lang w:eastAsia="zh-CN"/>
        </w:rPr>
        <w:t>）</w:t>
      </w:r>
      <w:r>
        <w:rPr>
          <w:rFonts w:hint="eastAsia" w:ascii="方正小标宋简体" w:hAnsi="方正小标宋简体" w:eastAsia="方正小标宋简体" w:cs="方正小标宋简体"/>
          <w:i w:val="0"/>
          <w:iCs w:val="0"/>
          <w:caps w:val="0"/>
          <w:color w:val="auto"/>
          <w:spacing w:val="0"/>
          <w:sz w:val="44"/>
          <w:szCs w:val="44"/>
          <w:shd w:val="clear" w:fill="FFFFFF"/>
        </w:rPr>
        <w:t>整改任务验收公示</w:t>
      </w:r>
    </w:p>
    <w:p w14:paraId="68910F1A">
      <w:pPr>
        <w:pStyle w:val="6"/>
        <w:keepNext w:val="0"/>
        <w:keepLines w:val="0"/>
        <w:pageBreakBefore w:val="0"/>
        <w:widowControl w:val="0"/>
        <w:kinsoku/>
        <w:wordWrap/>
        <w:overflowPunct/>
        <w:topLinePunct w:val="0"/>
        <w:autoSpaceDE/>
        <w:autoSpaceDN/>
        <w:bidi w:val="0"/>
        <w:adjustRightInd/>
        <w:snapToGrid/>
        <w:spacing w:line="240" w:lineRule="exact"/>
        <w:ind w:firstLine="198"/>
        <w:textAlignment w:val="auto"/>
        <w:rPr>
          <w:rFonts w:hint="eastAsia"/>
          <w:lang w:val="en-US" w:eastAsia="zh-CN"/>
        </w:rPr>
      </w:pPr>
    </w:p>
    <w:p w14:paraId="5D2EA602">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第三轮中央生态环境保护督察第1项整改任务由县生态环境保护委员会办公室负责的整改事项已完成整改，并通过核查验收。按照《中央生态环境保护督察整改工作办法》验收销号有关要求，现将整改情况公示如下：</w:t>
      </w:r>
    </w:p>
    <w:p w14:paraId="1B22A6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一、整改任务</w:t>
      </w:r>
    </w:p>
    <w:p w14:paraId="370798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践行习近平生态文明思想有差距。山西作为资源和能源大省,正处于全面转型关键时期。督察发现,一些地方和部门生态优先、绿色发展理念树得不牢,统筹推进高质量发展和高水平保护的自觉性和主动性不够,在落实资源环境约束要求上打折扣、搞变通,生态环境主体责任落实不够,对传统发展路径依赖依然较强。</w:t>
      </w:r>
    </w:p>
    <w:p w14:paraId="624A68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二、整改措施</w:t>
      </w:r>
    </w:p>
    <w:p w14:paraId="12C19C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坚持以习近平新时代中国特色社会主义思想为指导，发挥各级党委（党组）理论学习中心组示范引领作用，带动全县上下认真学习贯彻习近平生态文明思想，坚决落实习近平总书记关于黄河流域生态保护和高质量发展的重要论述，深化对生态文明建设的理解认识；将生态环境保护和建设相关内容列入县委党校的干部培训教育课程，大力推进习近平生态文明思想进教材、进课堂、进头脑。</w:t>
      </w:r>
    </w:p>
    <w:p w14:paraId="328FBD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2.严格落实生态环境保护“党政同责、一岗双责”，充分发挥县生态环境保护委员会作用，统筹协调解决生态环境保护工作重大问题，进一步增强生态环境保护工作合力。</w:t>
      </w:r>
    </w:p>
    <w:p w14:paraId="158675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三、整改完成情况</w:t>
      </w:r>
    </w:p>
    <w:p w14:paraId="2E4A89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县委、县政府定期学习习近平生态文明思想，坚决落实黄河流域生态保护和高质量发展要求，教育领导干部树牢“绿水青山就是金山银山”的理念，坚决扛起环境空气质量改善的政治责任。县委办公室制定印发了《2025年县委理论学习中心组学习计划》，将习近平生态文明思想纳入全县各级党委（党组）学习计划，专题学习习近平生态文明思想、习近平总书记关于黄河流域生态保护和高质量发展重要论述。县委党校先后制定了2025、2026年党校培训工作计划，将习近平生态文明思想作为重要学习内容，纳入教学计划，分批次组织专题学习，全面提升全县领导干部对习近平</w:t>
      </w:r>
      <w:bookmarkStart w:id="0" w:name="_GoBack"/>
      <w:bookmarkEnd w:id="0"/>
      <w:r>
        <w:rPr>
          <w:rFonts w:hint="eastAsia" w:ascii="仿宋_GB2312" w:hAnsi="仿宋_GB2312" w:eastAsia="仿宋_GB2312" w:cs="仿宋_GB2312"/>
          <w:sz w:val="32"/>
          <w:szCs w:val="32"/>
          <w:lang w:val="en-US" w:eastAsia="zh-CN"/>
        </w:rPr>
        <w:t>生态文明思想的认识和理论水平。2025年，我县先后分别举办学习贯彻习近平新时代中国特色社会主义思想进修班和中青年干部培训班等主体班次开展案例教学，推动生态理论学习与履职实践深度融合。2026年4月，在春季学期乡科级干部进修班、乡科级副职干部任职班、中青年干部培训班暨“铁肩计划”第三期培训班上开展专题培训，后续将在不同培训班、进修班中持续推进相关教学。</w:t>
      </w:r>
    </w:p>
    <w:p w14:paraId="0107C2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环委会制定《兴县生态环境保护工作责任清单》，将各级党委、政府和县直职能部门生态环境保护责任落实情况作为各级领导班子和领导干部综合考核评价奖惩任免的重要依据，推动生态环境保护主体责任落实落地。</w:t>
      </w:r>
    </w:p>
    <w:p w14:paraId="1B1500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如果对该任务整改公示情况有异议，请在公示期间（2026年6月3日至2026年6月12日，共10天）向兴县生态环境保护委员会办公室反馈。</w:t>
      </w:r>
    </w:p>
    <w:p w14:paraId="0EAC30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联系电话（责任单位）：0358－6322886</w:t>
      </w:r>
    </w:p>
    <w:p w14:paraId="5FA634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电子邮箱（责任单位）：2133253798＠qq.com</w:t>
      </w:r>
    </w:p>
    <w:p w14:paraId="061102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p>
    <w:p w14:paraId="2525BE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兴县生态环境保护委员会办公室</w:t>
      </w:r>
    </w:p>
    <w:p w14:paraId="06FC64A6">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default"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2026年6月3日</w:t>
      </w:r>
    </w:p>
    <w:sectPr>
      <w:footerReference r:id="rId3" w:type="default"/>
      <w:pgSz w:w="11906" w:h="16838"/>
      <w:pgMar w:top="1440" w:right="1587" w:bottom="147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6B92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FEAFA">
                          <w:pPr>
                            <w:pStyle w:val="2"/>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9FEAFA">
                    <w:pPr>
                      <w:pStyle w:val="2"/>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5E1735"/>
    <w:rsid w:val="096B7D90"/>
    <w:rsid w:val="141E6F74"/>
    <w:rsid w:val="16BC3957"/>
    <w:rsid w:val="1B5E1735"/>
    <w:rsid w:val="2E691A32"/>
    <w:rsid w:val="39C8057C"/>
    <w:rsid w:val="435B1A11"/>
    <w:rsid w:val="5AD93B12"/>
    <w:rsid w:val="605C4D38"/>
    <w:rsid w:val="61C00A44"/>
    <w:rsid w:val="66D00B3A"/>
    <w:rsid w:val="67F77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2"/>
    <w:basedOn w:val="1"/>
    <w:unhideWhenUsed/>
    <w:qFormat/>
    <w:uiPriority w:val="0"/>
    <w:pPr>
      <w:spacing w:beforeLines="0" w:afterLines="0"/>
      <w:ind w:firstLine="200"/>
    </w:pPr>
    <w:rPr>
      <w:rFonts w:hint="default" w:ascii="Times New Roman" w:hAnsi="Times New Roman" w:eastAsia="宋体"/>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1153</Words>
  <Characters>1206</Characters>
  <Lines>0</Lines>
  <Paragraphs>0</Paragraphs>
  <TotalTime>1015</TotalTime>
  <ScaleCrop>false</ScaleCrop>
  <LinksUpToDate>false</LinksUpToDate>
  <CharactersWithSpaces>1225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2025-12-22T07:36:00Z</dcterms:created>
  <dc:creator>ME雪</dc:creator>
  <cp:lastModifiedBy>遗憾</cp:lastModifiedBy>
  <cp:lastPrinted>2026-06-02T09:49:00Z</cp:lastPrinted>
  <dcterms:modified xsi:type="dcterms:W3CDTF">2026-06-03T14:36:45Z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852AC9D633BC41FA89E841CAAC7C3A78_13</vt:lpwstr>
  </property>
  <property fmtid="{D5CDD505-2E9C-101B-9397-08002B2CF9AE}" pid="4" name="KSOTemplateDocerSaveRecord">
    <vt:lpwstr>eyJoZGlkIjoiM2VlYTQ2N2FmYzdmYzJhYjIxYTk5OWE4YmI3YWM5Y2MiLCJ1c2VySWQiOiI3MTc5MTUxMDUifQ==</vt:lpwstr>
  </property>
</Properties>
</file>